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18A0D" w14:textId="3AF00106" w:rsidR="00BB343C" w:rsidRPr="00DA7421" w:rsidRDefault="00BB343C" w:rsidP="00DA7421">
      <w:pPr>
        <w:spacing w:line="240" w:lineRule="auto"/>
        <w:rPr>
          <w:rFonts w:ascii="Arial" w:hAnsi="Arial" w:cs="Arial"/>
          <w:sz w:val="60"/>
          <w:szCs w:val="60"/>
        </w:rPr>
      </w:pPr>
      <w:r w:rsidRPr="00DA7421">
        <w:rPr>
          <w:rFonts w:ascii="Arial" w:hAnsi="Arial" w:cs="Arial"/>
          <w:sz w:val="60"/>
          <w:szCs w:val="60"/>
          <w:highlight w:val="yellow"/>
        </w:rPr>
        <w:t>URGENT ACTION</w:t>
      </w:r>
      <w:r w:rsidRPr="00DA7421">
        <w:rPr>
          <w:rFonts w:ascii="Arial" w:hAnsi="Arial" w:cs="Arial"/>
          <w:sz w:val="60"/>
          <w:szCs w:val="60"/>
        </w:rPr>
        <w:t xml:space="preserve"> </w:t>
      </w:r>
    </w:p>
    <w:p w14:paraId="2DCFC95D" w14:textId="77777777" w:rsidR="00BB343C" w:rsidRPr="004122EF" w:rsidRDefault="00BB343C" w:rsidP="00DA7421">
      <w:pPr>
        <w:spacing w:after="0" w:line="240" w:lineRule="auto"/>
        <w:rPr>
          <w:rFonts w:ascii="Arial" w:hAnsi="Arial" w:cs="Arial"/>
          <w:b/>
          <w:bCs/>
          <w:sz w:val="28"/>
          <w:szCs w:val="28"/>
        </w:rPr>
      </w:pPr>
      <w:r w:rsidRPr="004122EF">
        <w:rPr>
          <w:rFonts w:ascii="Arial" w:hAnsi="Arial" w:cs="Arial"/>
          <w:b/>
          <w:bCs/>
          <w:sz w:val="28"/>
          <w:szCs w:val="28"/>
        </w:rPr>
        <w:t xml:space="preserve">GUARANTEE SAFETY OF HUMAN RIGHTS DEFENDERS </w:t>
      </w:r>
    </w:p>
    <w:p w14:paraId="417C819C" w14:textId="7C28A950" w:rsidR="00BB343C" w:rsidRPr="00DA7421" w:rsidRDefault="00BB343C" w:rsidP="00DA7421">
      <w:pPr>
        <w:spacing w:after="0" w:line="240" w:lineRule="auto"/>
        <w:rPr>
          <w:rFonts w:ascii="Arial" w:hAnsi="Arial" w:cs="Arial"/>
          <w:b/>
          <w:bCs/>
          <w:sz w:val="22"/>
          <w:szCs w:val="22"/>
        </w:rPr>
      </w:pPr>
      <w:r w:rsidRPr="00DA7421">
        <w:rPr>
          <w:rFonts w:ascii="Arial" w:hAnsi="Arial" w:cs="Arial"/>
          <w:b/>
          <w:bCs/>
          <w:sz w:val="22"/>
          <w:szCs w:val="22"/>
        </w:rPr>
        <w:t>On October</w:t>
      </w:r>
      <w:r w:rsidR="005554B4">
        <w:rPr>
          <w:rFonts w:ascii="Arial" w:hAnsi="Arial" w:cs="Arial"/>
          <w:b/>
          <w:bCs/>
          <w:sz w:val="22"/>
          <w:szCs w:val="22"/>
        </w:rPr>
        <w:t xml:space="preserve"> </w:t>
      </w:r>
      <w:r w:rsidR="005554B4" w:rsidRPr="00DA7421">
        <w:rPr>
          <w:rFonts w:ascii="Arial" w:hAnsi="Arial" w:cs="Arial"/>
          <w:b/>
          <w:bCs/>
          <w:sz w:val="22"/>
          <w:szCs w:val="22"/>
        </w:rPr>
        <w:t>11</w:t>
      </w:r>
      <w:r w:rsidRPr="00DA7421">
        <w:rPr>
          <w:rFonts w:ascii="Arial" w:hAnsi="Arial" w:cs="Arial"/>
          <w:b/>
          <w:bCs/>
          <w:sz w:val="22"/>
          <w:szCs w:val="22"/>
        </w:rPr>
        <w:t>, Yuly Velásquez president of FEDEPESAN, a federation of fishers’ associations in Santander and the Magdalena Medio region, received a phone call and text messages summoning her to a meeting to demand a “contribution” -</w:t>
      </w:r>
      <w:r w:rsidR="005554B4">
        <w:rPr>
          <w:rFonts w:ascii="Arial" w:hAnsi="Arial" w:cs="Arial"/>
          <w:b/>
          <w:bCs/>
          <w:sz w:val="22"/>
          <w:szCs w:val="22"/>
        </w:rPr>
        <w:t xml:space="preserve"> </w:t>
      </w:r>
      <w:r w:rsidRPr="00DA7421">
        <w:rPr>
          <w:rFonts w:ascii="Arial" w:hAnsi="Arial" w:cs="Arial"/>
          <w:b/>
          <w:bCs/>
          <w:sz w:val="22"/>
          <w:szCs w:val="22"/>
        </w:rPr>
        <w:t>an extortion payment</w:t>
      </w:r>
      <w:r w:rsidR="005554B4">
        <w:rPr>
          <w:rFonts w:ascii="Arial" w:hAnsi="Arial" w:cs="Arial"/>
          <w:b/>
          <w:bCs/>
          <w:sz w:val="22"/>
          <w:szCs w:val="22"/>
        </w:rPr>
        <w:t xml:space="preserve"> </w:t>
      </w:r>
      <w:r w:rsidRPr="00DA7421">
        <w:rPr>
          <w:rFonts w:ascii="Arial" w:hAnsi="Arial" w:cs="Arial"/>
          <w:b/>
          <w:bCs/>
          <w:sz w:val="22"/>
          <w:szCs w:val="22"/>
        </w:rPr>
        <w:t xml:space="preserve">- and was threatened she would be “made to cry with her family” that same day if she did not comply. Yuly’s was recently acknowledged as “Defender of the Year” at the National Human Rights Awards 2026. We call on the Colombian government to implement effective policies to protect human rights defenders and enable them to work free from threats and intimidation. </w:t>
      </w:r>
    </w:p>
    <w:p w14:paraId="135B4706" w14:textId="77777777" w:rsidR="00BB343C" w:rsidRPr="00DA7421" w:rsidRDefault="00BB343C" w:rsidP="00DA7421">
      <w:pPr>
        <w:spacing w:after="0" w:line="240" w:lineRule="auto"/>
        <w:rPr>
          <w:rFonts w:ascii="Arial" w:hAnsi="Arial" w:cs="Arial"/>
          <w:sz w:val="18"/>
          <w:szCs w:val="18"/>
        </w:rPr>
      </w:pPr>
    </w:p>
    <w:p w14:paraId="7460A5EB" w14:textId="77777777" w:rsidR="00BB343C" w:rsidRPr="00DA7421" w:rsidRDefault="00BB343C" w:rsidP="00DA7421">
      <w:pPr>
        <w:spacing w:after="0" w:line="240" w:lineRule="auto"/>
        <w:rPr>
          <w:rFonts w:ascii="Arial" w:hAnsi="Arial" w:cs="Arial"/>
          <w:sz w:val="20"/>
          <w:szCs w:val="20"/>
        </w:rPr>
      </w:pPr>
      <w:r w:rsidRPr="00DA7421">
        <w:rPr>
          <w:rFonts w:ascii="Arial" w:hAnsi="Arial" w:cs="Arial"/>
          <w:sz w:val="20"/>
          <w:szCs w:val="20"/>
        </w:rPr>
        <w:t xml:space="preserve">TAKE ACTION: </w:t>
      </w:r>
    </w:p>
    <w:p w14:paraId="3ACA2E58" w14:textId="77777777" w:rsidR="00BB343C" w:rsidRPr="00DA7421" w:rsidRDefault="00BB343C" w:rsidP="00DA7421">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DA7421">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7960B71D" w14:textId="08DDD0DA" w:rsidR="00BB343C" w:rsidRPr="00DA7421" w:rsidRDefault="00BB343C" w:rsidP="00DA7421">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DA7421">
          <w:rPr>
            <w:rStyle w:val="Hyperlink"/>
            <w:rFonts w:ascii="Arial" w:eastAsiaTheme="majorEastAsia" w:hAnsi="Arial" w:cs="Arial"/>
            <w:sz w:val="20"/>
            <w:szCs w:val="20"/>
          </w:rPr>
          <w:t>Click here</w:t>
        </w:r>
      </w:hyperlink>
      <w:r w:rsidRPr="00DA7421">
        <w:rPr>
          <w:rStyle w:val="normaltextrun"/>
          <w:rFonts w:ascii="Arial" w:eastAsiaTheme="majorEastAsia" w:hAnsi="Arial" w:cs="Arial"/>
          <w:sz w:val="20"/>
          <w:szCs w:val="20"/>
        </w:rPr>
        <w:t xml:space="preserve"> to report your action(s) on </w:t>
      </w:r>
      <w:r w:rsidRPr="00DA7421">
        <w:rPr>
          <w:rStyle w:val="normaltextrun"/>
          <w:rFonts w:ascii="Arial" w:eastAsiaTheme="majorEastAsia" w:hAnsi="Arial" w:cs="Arial"/>
          <w:b/>
          <w:bCs/>
          <w:i/>
          <w:iCs/>
          <w:color w:val="000000" w:themeColor="text1"/>
          <w:sz w:val="20"/>
          <w:szCs w:val="20"/>
        </w:rPr>
        <w:t>Fourth</w:t>
      </w:r>
      <w:r w:rsidRPr="00DA7421">
        <w:rPr>
          <w:rStyle w:val="normaltextrun"/>
          <w:rFonts w:ascii="Arial" w:eastAsiaTheme="majorEastAsia" w:hAnsi="Arial" w:cs="Arial"/>
          <w:b/>
          <w:bCs/>
          <w:i/>
          <w:iCs/>
          <w:color w:val="000000" w:themeColor="text1"/>
          <w:sz w:val="20"/>
          <w:szCs w:val="20"/>
        </w:rPr>
        <w:t xml:space="preserve"> UA </w:t>
      </w:r>
      <w:r w:rsidRPr="00DA7421">
        <w:rPr>
          <w:rStyle w:val="normaltextrun"/>
          <w:rFonts w:ascii="Arial" w:eastAsiaTheme="majorEastAsia" w:hAnsi="Arial" w:cs="Arial"/>
          <w:b/>
          <w:bCs/>
          <w:i/>
          <w:iCs/>
          <w:color w:val="000000" w:themeColor="text1"/>
          <w:sz w:val="20"/>
          <w:szCs w:val="20"/>
        </w:rPr>
        <w:t>16</w:t>
      </w:r>
      <w:r w:rsidRPr="00DA7421">
        <w:rPr>
          <w:rStyle w:val="normaltextrun"/>
          <w:rFonts w:ascii="Arial" w:eastAsiaTheme="majorEastAsia" w:hAnsi="Arial" w:cs="Arial"/>
          <w:b/>
          <w:bCs/>
          <w:i/>
          <w:iCs/>
          <w:color w:val="000000" w:themeColor="text1"/>
          <w:sz w:val="20"/>
          <w:szCs w:val="20"/>
        </w:rPr>
        <w:t>.2</w:t>
      </w:r>
      <w:r w:rsidRPr="00DA7421">
        <w:rPr>
          <w:rStyle w:val="normaltextrun"/>
          <w:rFonts w:ascii="Arial" w:eastAsiaTheme="majorEastAsia" w:hAnsi="Arial" w:cs="Arial"/>
          <w:b/>
          <w:bCs/>
          <w:i/>
          <w:iCs/>
          <w:color w:val="000000" w:themeColor="text1"/>
          <w:sz w:val="20"/>
          <w:szCs w:val="20"/>
        </w:rPr>
        <w:t>5</w:t>
      </w:r>
      <w:r w:rsidRPr="00DA7421">
        <w:rPr>
          <w:rStyle w:val="normaltextrun"/>
          <w:rFonts w:ascii="Arial" w:eastAsiaTheme="majorEastAsia" w:hAnsi="Arial" w:cs="Arial"/>
          <w:sz w:val="20"/>
          <w:szCs w:val="20"/>
        </w:rPr>
        <w:t>. We share this number with the officials we are trying to persuade.</w:t>
      </w:r>
    </w:p>
    <w:p w14:paraId="517BE88A" w14:textId="77777777" w:rsidR="00BB343C" w:rsidRPr="00DA7421" w:rsidRDefault="00BB343C" w:rsidP="00DA7421">
      <w:pPr>
        <w:spacing w:after="0" w:line="240" w:lineRule="auto"/>
        <w:rPr>
          <w:rFonts w:ascii="Arial" w:hAnsi="Arial" w:cs="Arial"/>
          <w:sz w:val="18"/>
          <w:szCs w:val="18"/>
        </w:rPr>
      </w:pPr>
    </w:p>
    <w:p w14:paraId="1994CE40" w14:textId="77777777" w:rsidR="00BB343C" w:rsidRPr="005554B4" w:rsidRDefault="00BB343C" w:rsidP="00DA7421">
      <w:pPr>
        <w:spacing w:after="0" w:line="240" w:lineRule="auto"/>
        <w:rPr>
          <w:rFonts w:ascii="Arial" w:hAnsi="Arial" w:cs="Arial"/>
          <w:sz w:val="18"/>
          <w:szCs w:val="18"/>
        </w:rPr>
        <w:sectPr w:rsidR="00BB343C" w:rsidRPr="005554B4" w:rsidSect="00DA7421">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5D991983" w14:textId="1FFC9EFC" w:rsidR="00BB343C" w:rsidRPr="00DA7421" w:rsidRDefault="00BB343C" w:rsidP="00DA7421">
      <w:pPr>
        <w:spacing w:after="0" w:line="240" w:lineRule="auto"/>
        <w:rPr>
          <w:rFonts w:ascii="Arial" w:hAnsi="Arial" w:cs="Arial"/>
          <w:b/>
          <w:bCs/>
          <w:sz w:val="20"/>
          <w:szCs w:val="20"/>
        </w:rPr>
      </w:pPr>
      <w:r w:rsidRPr="00DA7421">
        <w:rPr>
          <w:rFonts w:ascii="Arial" w:hAnsi="Arial" w:cs="Arial"/>
          <w:b/>
          <w:bCs/>
          <w:sz w:val="20"/>
          <w:szCs w:val="20"/>
        </w:rPr>
        <w:t>Minister of Interior</w:t>
      </w:r>
    </w:p>
    <w:p w14:paraId="6A9F62CF" w14:textId="12113604" w:rsidR="00BB343C" w:rsidRPr="00DA7421" w:rsidRDefault="00BB343C" w:rsidP="00DA7421">
      <w:pPr>
        <w:spacing w:after="0" w:line="240" w:lineRule="auto"/>
        <w:rPr>
          <w:rFonts w:ascii="Arial" w:hAnsi="Arial" w:cs="Arial"/>
          <w:sz w:val="20"/>
          <w:szCs w:val="20"/>
        </w:rPr>
      </w:pPr>
      <w:r w:rsidRPr="00DA7421">
        <w:rPr>
          <w:rFonts w:ascii="Arial" w:hAnsi="Arial" w:cs="Arial"/>
          <w:sz w:val="20"/>
          <w:szCs w:val="20"/>
        </w:rPr>
        <w:t xml:space="preserve">Carrera 8 # 7 – 83,  </w:t>
      </w:r>
    </w:p>
    <w:p w14:paraId="036D030F" w14:textId="77777777" w:rsidR="00BB343C" w:rsidRPr="00DA7421" w:rsidRDefault="00BB343C" w:rsidP="00DA7421">
      <w:pPr>
        <w:spacing w:after="0" w:line="240" w:lineRule="auto"/>
        <w:rPr>
          <w:rFonts w:ascii="Arial" w:hAnsi="Arial" w:cs="Arial"/>
          <w:sz w:val="20"/>
          <w:szCs w:val="20"/>
        </w:rPr>
      </w:pPr>
      <w:r w:rsidRPr="00DA7421">
        <w:rPr>
          <w:rFonts w:ascii="Arial" w:hAnsi="Arial" w:cs="Arial"/>
          <w:sz w:val="20"/>
          <w:szCs w:val="20"/>
        </w:rPr>
        <w:t xml:space="preserve">Bogotá D.C., Colombia </w:t>
      </w:r>
    </w:p>
    <w:p w14:paraId="52D66B8B" w14:textId="4601AA8E" w:rsidR="00BB343C" w:rsidRPr="00DA7421" w:rsidRDefault="00BB343C" w:rsidP="00DA7421">
      <w:pPr>
        <w:spacing w:after="0" w:line="240" w:lineRule="auto"/>
        <w:rPr>
          <w:rFonts w:ascii="Arial" w:hAnsi="Arial" w:cs="Arial"/>
          <w:color w:val="FF0000"/>
          <w:sz w:val="20"/>
          <w:szCs w:val="20"/>
        </w:rPr>
      </w:pPr>
      <w:r w:rsidRPr="00DA7421">
        <w:rPr>
          <w:rFonts w:ascii="Arial" w:hAnsi="Arial" w:cs="Arial"/>
          <w:sz w:val="20"/>
          <w:szCs w:val="20"/>
        </w:rPr>
        <w:t xml:space="preserve">Email: </w:t>
      </w:r>
      <w:hyperlink r:id="rId12" w:history="1">
        <w:r w:rsidRPr="00DA7421">
          <w:rPr>
            <w:rStyle w:val="Hyperlink"/>
            <w:rFonts w:ascii="Arial" w:hAnsi="Arial" w:cs="Arial"/>
            <w:sz w:val="20"/>
            <w:szCs w:val="20"/>
          </w:rPr>
          <w:t>servicioalciudadano@mininterior.gov.co</w:t>
        </w:r>
      </w:hyperlink>
      <w:r w:rsidRPr="00DA7421">
        <w:rPr>
          <w:rFonts w:ascii="Arial" w:hAnsi="Arial" w:cs="Arial"/>
          <w:color w:val="FF0000"/>
          <w:sz w:val="20"/>
          <w:szCs w:val="20"/>
        </w:rPr>
        <w:t xml:space="preserve"> </w:t>
      </w:r>
    </w:p>
    <w:p w14:paraId="7CEA7184" w14:textId="4D5F0F2F" w:rsidR="00BB343C" w:rsidRPr="00DA7421" w:rsidRDefault="00BB343C" w:rsidP="00DA7421">
      <w:pPr>
        <w:spacing w:after="0" w:line="240" w:lineRule="auto"/>
        <w:rPr>
          <w:rFonts w:ascii="Arial" w:hAnsi="Arial" w:cs="Arial"/>
          <w:sz w:val="20"/>
          <w:szCs w:val="20"/>
        </w:rPr>
      </w:pPr>
      <w:r w:rsidRPr="00DA7421">
        <w:rPr>
          <w:rFonts w:ascii="Arial" w:hAnsi="Arial" w:cs="Arial"/>
          <w:color w:val="C00000"/>
          <w:sz w:val="20"/>
          <w:szCs w:val="20"/>
        </w:rPr>
        <w:t>(*Note: Some have received failure to send notifications for this email address)</w:t>
      </w:r>
    </w:p>
    <w:p w14:paraId="21F66BCD" w14:textId="77777777" w:rsidR="00BB343C" w:rsidRPr="00DA7421" w:rsidRDefault="00BB343C" w:rsidP="00DA7421">
      <w:pPr>
        <w:spacing w:after="0" w:line="240" w:lineRule="auto"/>
        <w:rPr>
          <w:rFonts w:ascii="Arial" w:hAnsi="Arial" w:cs="Arial"/>
          <w:sz w:val="20"/>
          <w:szCs w:val="20"/>
        </w:rPr>
      </w:pPr>
      <w:r w:rsidRPr="00DA7421">
        <w:rPr>
          <w:rFonts w:ascii="Arial" w:hAnsi="Arial" w:cs="Arial"/>
          <w:sz w:val="20"/>
          <w:szCs w:val="20"/>
        </w:rPr>
        <w:t xml:space="preserve">Minister of Interior </w:t>
      </w:r>
      <w:r w:rsidRPr="00DA7421">
        <w:rPr>
          <w:rFonts w:ascii="Arial" w:hAnsi="Arial" w:cs="Arial"/>
          <w:sz w:val="20"/>
          <w:szCs w:val="20"/>
        </w:rPr>
        <w:t>X: @MinInterior</w:t>
      </w:r>
    </w:p>
    <w:p w14:paraId="14F740E2" w14:textId="77777777" w:rsidR="00BB343C" w:rsidRPr="00DA7421" w:rsidRDefault="00BB343C" w:rsidP="00DA7421">
      <w:pPr>
        <w:spacing w:after="0" w:line="240" w:lineRule="auto"/>
        <w:rPr>
          <w:rFonts w:ascii="Arial" w:hAnsi="Arial" w:cs="Arial"/>
          <w:sz w:val="10"/>
          <w:szCs w:val="10"/>
        </w:rPr>
      </w:pPr>
    </w:p>
    <w:p w14:paraId="05924BDA" w14:textId="77777777" w:rsidR="00BB343C" w:rsidRPr="00DA7421" w:rsidRDefault="00BB343C" w:rsidP="00DA7421">
      <w:pPr>
        <w:spacing w:after="0" w:line="240" w:lineRule="auto"/>
        <w:rPr>
          <w:rFonts w:ascii="Arial" w:hAnsi="Arial" w:cs="Arial"/>
          <w:b/>
          <w:bCs/>
          <w:sz w:val="20"/>
          <w:szCs w:val="20"/>
        </w:rPr>
      </w:pPr>
      <w:r w:rsidRPr="00DA7421">
        <w:rPr>
          <w:rFonts w:ascii="Arial" w:hAnsi="Arial" w:cs="Arial"/>
          <w:b/>
          <w:bCs/>
          <w:sz w:val="20"/>
          <w:szCs w:val="20"/>
        </w:rPr>
        <w:t xml:space="preserve">Ministry’s Human Rights Directorate </w:t>
      </w:r>
    </w:p>
    <w:p w14:paraId="767E04B9" w14:textId="28CFA586" w:rsidR="00BB343C" w:rsidRPr="00DA7421" w:rsidRDefault="00BB343C" w:rsidP="00DA7421">
      <w:pPr>
        <w:spacing w:after="0" w:line="240" w:lineRule="auto"/>
        <w:rPr>
          <w:rFonts w:ascii="Arial" w:hAnsi="Arial" w:cs="Arial"/>
          <w:b/>
          <w:bCs/>
          <w:sz w:val="20"/>
          <w:szCs w:val="20"/>
        </w:rPr>
      </w:pPr>
      <w:r w:rsidRPr="00DA7421">
        <w:rPr>
          <w:rFonts w:ascii="Arial" w:hAnsi="Arial" w:cs="Arial"/>
          <w:sz w:val="20"/>
          <w:szCs w:val="20"/>
        </w:rPr>
        <w:t xml:space="preserve">Email: </w:t>
      </w:r>
      <w:hyperlink r:id="rId13" w:history="1">
        <w:r w:rsidRPr="00DA7421">
          <w:rPr>
            <w:rStyle w:val="Hyperlink"/>
            <w:rFonts w:ascii="Arial" w:hAnsi="Arial" w:cs="Arial"/>
            <w:sz w:val="20"/>
            <w:szCs w:val="20"/>
          </w:rPr>
          <w:t>direccionddhh@mininterior.gov.co</w:t>
        </w:r>
      </w:hyperlink>
    </w:p>
    <w:p w14:paraId="68AA28E4" w14:textId="3AC3D1AD" w:rsidR="00BB343C" w:rsidRPr="00DA7421" w:rsidRDefault="00BB343C" w:rsidP="00DA7421">
      <w:pPr>
        <w:spacing w:after="0" w:line="240" w:lineRule="auto"/>
        <w:jc w:val="right"/>
        <w:rPr>
          <w:rFonts w:ascii="Arial" w:hAnsi="Arial" w:cs="Arial"/>
          <w:b/>
          <w:bCs/>
          <w:sz w:val="20"/>
          <w:szCs w:val="20"/>
        </w:rPr>
      </w:pPr>
      <w:r w:rsidRPr="00DA7421">
        <w:rPr>
          <w:rFonts w:ascii="Arial" w:hAnsi="Arial" w:cs="Arial"/>
          <w:b/>
          <w:bCs/>
          <w:i/>
          <w:iCs/>
          <w:sz w:val="20"/>
          <w:szCs w:val="20"/>
        </w:rPr>
        <w:br w:type="column"/>
      </w:r>
      <w:r w:rsidRPr="00DA7421">
        <w:rPr>
          <w:rFonts w:ascii="Arial" w:hAnsi="Arial" w:cs="Arial"/>
          <w:b/>
          <w:bCs/>
          <w:i/>
          <w:iCs/>
          <w:sz w:val="20"/>
          <w:szCs w:val="20"/>
        </w:rPr>
        <w:t>Send a copy of your letter to the address below</w:t>
      </w:r>
      <w:r w:rsidRPr="00DA7421">
        <w:rPr>
          <w:rFonts w:ascii="Arial" w:hAnsi="Arial" w:cs="Arial"/>
          <w:b/>
          <w:bCs/>
          <w:sz w:val="20"/>
          <w:szCs w:val="20"/>
        </w:rPr>
        <w:t xml:space="preserve"> </w:t>
      </w:r>
    </w:p>
    <w:p w14:paraId="62EF9EF3" w14:textId="77777777" w:rsidR="00BB343C" w:rsidRPr="00DA7421" w:rsidRDefault="00BB343C" w:rsidP="00DA7421">
      <w:pPr>
        <w:spacing w:after="0" w:line="240" w:lineRule="auto"/>
        <w:jc w:val="right"/>
        <w:rPr>
          <w:rFonts w:ascii="Arial" w:hAnsi="Arial" w:cs="Arial"/>
          <w:b/>
          <w:bCs/>
          <w:sz w:val="8"/>
          <w:szCs w:val="8"/>
        </w:rPr>
      </w:pPr>
    </w:p>
    <w:p w14:paraId="1DB1AE3D" w14:textId="77777777" w:rsidR="00BB343C" w:rsidRPr="00DA7421" w:rsidRDefault="00BB343C" w:rsidP="00DA7421">
      <w:pPr>
        <w:spacing w:after="0" w:line="240" w:lineRule="auto"/>
        <w:jc w:val="right"/>
        <w:rPr>
          <w:rFonts w:ascii="Arial" w:hAnsi="Arial" w:cs="Arial"/>
          <w:b/>
          <w:bCs/>
          <w:sz w:val="20"/>
          <w:szCs w:val="20"/>
        </w:rPr>
      </w:pPr>
      <w:r w:rsidRPr="00DA7421">
        <w:rPr>
          <w:rFonts w:ascii="Arial" w:hAnsi="Arial" w:cs="Arial"/>
          <w:b/>
          <w:bCs/>
          <w:sz w:val="20"/>
          <w:szCs w:val="20"/>
        </w:rPr>
        <w:t>CC: Colombian Embassy in the United States</w:t>
      </w:r>
    </w:p>
    <w:p w14:paraId="44762B75" w14:textId="77777777" w:rsidR="00BB343C" w:rsidRPr="00DA7421" w:rsidRDefault="00BB343C" w:rsidP="00DA7421">
      <w:pPr>
        <w:spacing w:after="0" w:line="240" w:lineRule="auto"/>
        <w:jc w:val="right"/>
        <w:rPr>
          <w:rFonts w:ascii="Arial" w:hAnsi="Arial" w:cs="Arial"/>
          <w:b/>
          <w:bCs/>
          <w:sz w:val="20"/>
          <w:szCs w:val="20"/>
        </w:rPr>
      </w:pPr>
      <w:r w:rsidRPr="00DA7421">
        <w:rPr>
          <w:rFonts w:ascii="Arial" w:hAnsi="Arial" w:cs="Arial"/>
          <w:b/>
          <w:bCs/>
          <w:sz w:val="20"/>
          <w:szCs w:val="20"/>
        </w:rPr>
        <w:t>Ambassador Daniel García-Peña Jaramillo</w:t>
      </w:r>
    </w:p>
    <w:p w14:paraId="046E046B" w14:textId="77777777" w:rsidR="00BB343C" w:rsidRPr="00DA7421" w:rsidRDefault="00BB343C" w:rsidP="00DA7421">
      <w:pPr>
        <w:spacing w:after="0" w:line="240" w:lineRule="auto"/>
        <w:jc w:val="right"/>
        <w:rPr>
          <w:rFonts w:ascii="Arial" w:hAnsi="Arial" w:cs="Arial"/>
          <w:sz w:val="20"/>
          <w:szCs w:val="20"/>
        </w:rPr>
      </w:pPr>
      <w:r w:rsidRPr="00DA7421">
        <w:rPr>
          <w:rFonts w:ascii="Arial" w:hAnsi="Arial" w:cs="Arial"/>
          <w:sz w:val="20"/>
          <w:szCs w:val="20"/>
        </w:rPr>
        <w:t xml:space="preserve">1724 Massachusetts Ave, NW, </w:t>
      </w:r>
    </w:p>
    <w:p w14:paraId="0BAC3957" w14:textId="77777777" w:rsidR="00BB343C" w:rsidRPr="00DA7421" w:rsidRDefault="00BB343C" w:rsidP="00DA7421">
      <w:pPr>
        <w:spacing w:after="0" w:line="240" w:lineRule="auto"/>
        <w:jc w:val="right"/>
        <w:rPr>
          <w:rFonts w:ascii="Arial" w:hAnsi="Arial" w:cs="Arial"/>
          <w:sz w:val="20"/>
          <w:szCs w:val="20"/>
        </w:rPr>
      </w:pPr>
      <w:r w:rsidRPr="00DA7421">
        <w:rPr>
          <w:rFonts w:ascii="Arial" w:hAnsi="Arial" w:cs="Arial"/>
          <w:sz w:val="20"/>
          <w:szCs w:val="20"/>
        </w:rPr>
        <w:t xml:space="preserve">Washington, DC 20036 </w:t>
      </w:r>
    </w:p>
    <w:p w14:paraId="7CB9381A" w14:textId="5C33A5FD" w:rsidR="00BB343C" w:rsidRPr="00DA7421" w:rsidRDefault="00BB343C" w:rsidP="00DA7421">
      <w:pPr>
        <w:spacing w:after="0" w:line="240" w:lineRule="auto"/>
        <w:jc w:val="right"/>
        <w:rPr>
          <w:rFonts w:ascii="Arial" w:hAnsi="Arial" w:cs="Arial"/>
        </w:rPr>
        <w:sectPr w:rsidR="00BB343C" w:rsidRPr="00DA7421" w:rsidSect="00BB343C">
          <w:type w:val="continuous"/>
          <w:pgSz w:w="12240" w:h="15840"/>
          <w:pgMar w:top="720" w:right="720" w:bottom="2160" w:left="720" w:header="720" w:footer="720" w:gutter="0"/>
          <w:cols w:num="2" w:space="720"/>
          <w:docGrid w:linePitch="360"/>
        </w:sectPr>
      </w:pPr>
      <w:r w:rsidRPr="00DA7421">
        <w:rPr>
          <w:rFonts w:ascii="Arial" w:hAnsi="Arial" w:cs="Arial"/>
          <w:sz w:val="20"/>
          <w:szCs w:val="20"/>
        </w:rPr>
        <w:t xml:space="preserve">Email: </w:t>
      </w:r>
      <w:hyperlink r:id="rId14" w:tgtFrame="_blank" w:history="1">
        <w:r w:rsidRPr="00DA7421">
          <w:rPr>
            <w:rStyle w:val="Hyperlink"/>
            <w:rFonts w:ascii="Arial" w:hAnsi="Arial" w:cs="Arial"/>
            <w:sz w:val="20"/>
            <w:szCs w:val="20"/>
          </w:rPr>
          <w:t>eestadosunidos@cancilleria.gov.co</w:t>
        </w:r>
      </w:hyperlink>
    </w:p>
    <w:p w14:paraId="242B9AE5" w14:textId="6466B2B6" w:rsidR="00BB343C" w:rsidRPr="00DA7421" w:rsidRDefault="00BB343C" w:rsidP="00DA7421">
      <w:pPr>
        <w:spacing w:line="240" w:lineRule="auto"/>
        <w:rPr>
          <w:rFonts w:ascii="Arial" w:hAnsi="Arial" w:cs="Arial"/>
        </w:rPr>
      </w:pPr>
      <w:r w:rsidRPr="00DA7421">
        <w:rPr>
          <w:rFonts w:ascii="Arial" w:hAnsi="Arial" w:cs="Arial"/>
        </w:rPr>
        <w:t xml:space="preserve">Dear Minister,  </w:t>
      </w:r>
    </w:p>
    <w:p w14:paraId="46E3E0EF" w14:textId="203A1874" w:rsidR="00BB343C" w:rsidRPr="00DA7421" w:rsidRDefault="00BB343C" w:rsidP="00DA7421">
      <w:pPr>
        <w:spacing w:line="240" w:lineRule="auto"/>
        <w:rPr>
          <w:rFonts w:ascii="Arial" w:hAnsi="Arial" w:cs="Arial"/>
        </w:rPr>
      </w:pPr>
      <w:r w:rsidRPr="00DA7421">
        <w:rPr>
          <w:rFonts w:ascii="Arial" w:hAnsi="Arial" w:cs="Arial"/>
        </w:rPr>
        <w:t>I am concern</w:t>
      </w:r>
      <w:r w:rsidR="005C6A9F">
        <w:rPr>
          <w:rFonts w:ascii="Arial" w:hAnsi="Arial" w:cs="Arial"/>
        </w:rPr>
        <w:t>ed</w:t>
      </w:r>
      <w:r w:rsidRPr="00DA7421">
        <w:rPr>
          <w:rFonts w:ascii="Arial" w:hAnsi="Arial" w:cs="Arial"/>
        </w:rPr>
        <w:t xml:space="preserve"> about the threats against </w:t>
      </w:r>
      <w:r w:rsidRPr="005C6A9F">
        <w:rPr>
          <w:rFonts w:ascii="Arial" w:hAnsi="Arial" w:cs="Arial"/>
          <w:b/>
          <w:bCs/>
        </w:rPr>
        <w:t>Yuly Velásquez</w:t>
      </w:r>
      <w:r w:rsidRPr="00DA7421">
        <w:rPr>
          <w:rFonts w:ascii="Arial" w:hAnsi="Arial" w:cs="Arial"/>
        </w:rPr>
        <w:t>, her family</w:t>
      </w:r>
      <w:r w:rsidR="005C6A9F">
        <w:rPr>
          <w:rFonts w:ascii="Arial" w:hAnsi="Arial" w:cs="Arial"/>
        </w:rPr>
        <w:t>,</w:t>
      </w:r>
      <w:r w:rsidRPr="00DA7421">
        <w:rPr>
          <w:rFonts w:ascii="Arial" w:hAnsi="Arial" w:cs="Arial"/>
        </w:rPr>
        <w:t xml:space="preserve"> and her colleagues. Yuly is president of FEDEPESAN (the Federation of Artisanal, Environmental and Tourist Fishers of Santander). Her work defending artisanal fishing, her community’s rights, and the environment and water bodies surrounding Barrancabermeja has earned her several awards, most recently</w:t>
      </w:r>
      <w:r w:rsidR="005C6085">
        <w:rPr>
          <w:rFonts w:ascii="Arial" w:hAnsi="Arial" w:cs="Arial"/>
        </w:rPr>
        <w:t xml:space="preserve"> including </w:t>
      </w:r>
      <w:r w:rsidRPr="00DA7421">
        <w:rPr>
          <w:rFonts w:ascii="Arial" w:hAnsi="Arial" w:cs="Arial"/>
        </w:rPr>
        <w:t xml:space="preserve">the “Defender of the Year” award at Colombia’s National Human Rights Awards in September 2026. </w:t>
      </w:r>
    </w:p>
    <w:p w14:paraId="09A39485" w14:textId="36AF3ED0" w:rsidR="00DA7421" w:rsidRPr="00DA7421" w:rsidRDefault="00BB343C" w:rsidP="00DA7421">
      <w:pPr>
        <w:spacing w:line="240" w:lineRule="auto"/>
        <w:rPr>
          <w:rFonts w:ascii="Arial" w:hAnsi="Arial" w:cs="Arial"/>
        </w:rPr>
      </w:pPr>
      <w:r w:rsidRPr="00DA7421">
        <w:rPr>
          <w:rFonts w:ascii="Arial" w:hAnsi="Arial" w:cs="Arial"/>
        </w:rPr>
        <w:t>On October</w:t>
      </w:r>
      <w:r w:rsidR="00824AE8">
        <w:rPr>
          <w:rFonts w:ascii="Arial" w:hAnsi="Arial" w:cs="Arial"/>
        </w:rPr>
        <w:t xml:space="preserve"> </w:t>
      </w:r>
      <w:r w:rsidR="00824AE8" w:rsidRPr="00DA7421">
        <w:rPr>
          <w:rFonts w:ascii="Arial" w:hAnsi="Arial" w:cs="Arial"/>
        </w:rPr>
        <w:t>11</w:t>
      </w:r>
      <w:r w:rsidRPr="00DA7421">
        <w:rPr>
          <w:rFonts w:ascii="Arial" w:hAnsi="Arial" w:cs="Arial"/>
        </w:rPr>
        <w:t>, Yuly received a phone call and text messages from the number 314 5942494</w:t>
      </w:r>
      <w:r w:rsidR="0065616A">
        <w:rPr>
          <w:rFonts w:ascii="Arial" w:hAnsi="Arial" w:cs="Arial"/>
        </w:rPr>
        <w:t xml:space="preserve">, </w:t>
      </w:r>
      <w:r w:rsidR="00824AE8" w:rsidRPr="0065616A">
        <w:rPr>
          <w:rFonts w:ascii="Arial" w:hAnsi="Arial" w:cs="Arial"/>
        </w:rPr>
        <w:t>summoning her to a meeting to demand a “contribution” - an extortion payment - and was threatened she would be “made to cry with her family” that same day if she did not comply</w:t>
      </w:r>
      <w:r w:rsidR="0065616A">
        <w:rPr>
          <w:rFonts w:ascii="Arial" w:hAnsi="Arial" w:cs="Arial"/>
        </w:rPr>
        <w:t xml:space="preserve">. </w:t>
      </w:r>
      <w:r w:rsidRPr="00DA7421">
        <w:rPr>
          <w:rFonts w:ascii="Arial" w:hAnsi="Arial" w:cs="Arial"/>
        </w:rPr>
        <w:t>The caller further threatened that anyone who refused to pay would be “put down” by his men, even if they were “hanging around with two or three bodyguards”. This appeared to refer directly to the protection scheme provided to FEDEPESAN by the National Protection Unit (UNP</w:t>
      </w:r>
      <w:r w:rsidR="00824AE8">
        <w:rPr>
          <w:rFonts w:ascii="Arial" w:hAnsi="Arial" w:cs="Arial"/>
        </w:rPr>
        <w:t>).</w:t>
      </w:r>
      <w:r w:rsidRPr="00DA7421">
        <w:rPr>
          <w:rFonts w:ascii="Arial" w:hAnsi="Arial" w:cs="Arial"/>
        </w:rPr>
        <w:t xml:space="preserve"> For years, Yuly and FEDEPESAN have defended their community’s right to clean water and a healthy environment</w:t>
      </w:r>
      <w:r w:rsidR="001D740A">
        <w:rPr>
          <w:rFonts w:ascii="Arial" w:hAnsi="Arial" w:cs="Arial"/>
        </w:rPr>
        <w:t xml:space="preserve">. </w:t>
      </w:r>
      <w:r w:rsidRPr="00DA7421">
        <w:rPr>
          <w:rFonts w:ascii="Arial" w:hAnsi="Arial" w:cs="Arial"/>
        </w:rPr>
        <w:t xml:space="preserve">Extortion demands and threats by armed groups undermine their ability to defend human rights.  </w:t>
      </w:r>
    </w:p>
    <w:p w14:paraId="1E39E63B" w14:textId="222DF74D" w:rsidR="00DA7421" w:rsidRPr="00DA7421" w:rsidRDefault="00BB343C" w:rsidP="00DA7421">
      <w:pPr>
        <w:spacing w:line="240" w:lineRule="auto"/>
        <w:rPr>
          <w:rFonts w:ascii="Arial" w:hAnsi="Arial" w:cs="Arial"/>
        </w:rPr>
      </w:pPr>
      <w:r w:rsidRPr="00DA7421">
        <w:rPr>
          <w:rFonts w:ascii="Arial" w:hAnsi="Arial" w:cs="Arial"/>
        </w:rPr>
        <w:t xml:space="preserve">I urge you to coordinate with the relevant authorities to assess the risks faced by human rights defenders and </w:t>
      </w:r>
      <w:r w:rsidR="00824AE8" w:rsidRPr="00DA7421">
        <w:rPr>
          <w:rFonts w:ascii="Arial" w:hAnsi="Arial" w:cs="Arial"/>
        </w:rPr>
        <w:t>organizations</w:t>
      </w:r>
      <w:r w:rsidR="00824AE8">
        <w:rPr>
          <w:rFonts w:ascii="Arial" w:hAnsi="Arial" w:cs="Arial"/>
        </w:rPr>
        <w:t xml:space="preserve">, </w:t>
      </w:r>
      <w:r w:rsidRPr="00DA7421">
        <w:rPr>
          <w:rFonts w:ascii="Arial" w:hAnsi="Arial" w:cs="Arial"/>
        </w:rPr>
        <w:t>such as FEDEPESAN</w:t>
      </w:r>
      <w:r w:rsidR="00824AE8">
        <w:rPr>
          <w:rFonts w:ascii="Arial" w:hAnsi="Arial" w:cs="Arial"/>
        </w:rPr>
        <w:t>,</w:t>
      </w:r>
      <w:r w:rsidRPr="00DA7421">
        <w:rPr>
          <w:rFonts w:ascii="Arial" w:hAnsi="Arial" w:cs="Arial"/>
        </w:rPr>
        <w:t xml:space="preserve"> that defend their territories and the environment, and to implement effective measures to ensure their protection and prevent attacks against them. </w:t>
      </w:r>
    </w:p>
    <w:p w14:paraId="3BC1F1C9" w14:textId="77777777" w:rsidR="00DA7421" w:rsidRPr="00DA7421" w:rsidRDefault="00BB343C" w:rsidP="00DA7421">
      <w:pPr>
        <w:spacing w:line="240" w:lineRule="auto"/>
        <w:rPr>
          <w:rFonts w:ascii="Arial" w:hAnsi="Arial" w:cs="Arial"/>
        </w:rPr>
      </w:pPr>
      <w:r w:rsidRPr="00DA7421">
        <w:rPr>
          <w:rFonts w:ascii="Arial" w:hAnsi="Arial" w:cs="Arial"/>
        </w:rPr>
        <w:t xml:space="preserve">Yours sincerely, </w:t>
      </w:r>
    </w:p>
    <w:p w14:paraId="4590664A" w14:textId="77777777" w:rsidR="00DA7421" w:rsidRPr="00DA7421" w:rsidRDefault="00BB343C" w:rsidP="00DA7421">
      <w:pPr>
        <w:spacing w:after="0" w:line="240" w:lineRule="auto"/>
        <w:rPr>
          <w:rFonts w:ascii="Arial" w:hAnsi="Arial" w:cs="Arial"/>
          <w:b/>
          <w:bCs/>
        </w:rPr>
      </w:pPr>
      <w:r w:rsidRPr="00DA7421">
        <w:rPr>
          <w:rFonts w:ascii="Arial" w:hAnsi="Arial" w:cs="Arial"/>
          <w:b/>
          <w:bCs/>
          <w:highlight w:val="lightGray"/>
        </w:rPr>
        <w:lastRenderedPageBreak/>
        <w:t>ADDITIONAL INFORMATION</w:t>
      </w:r>
      <w:r w:rsidRPr="00DA7421">
        <w:rPr>
          <w:rFonts w:ascii="Arial" w:hAnsi="Arial" w:cs="Arial"/>
          <w:b/>
          <w:bCs/>
        </w:rPr>
        <w:t xml:space="preserve"> </w:t>
      </w:r>
    </w:p>
    <w:p w14:paraId="3EE2A482" w14:textId="39FA82E5" w:rsidR="00DA7421" w:rsidRPr="00DA7421" w:rsidRDefault="00BB343C" w:rsidP="00DA7421">
      <w:pPr>
        <w:spacing w:after="0" w:line="240" w:lineRule="auto"/>
        <w:rPr>
          <w:rFonts w:ascii="Arial" w:hAnsi="Arial" w:cs="Arial"/>
        </w:rPr>
      </w:pPr>
      <w:r w:rsidRPr="00DA7421">
        <w:rPr>
          <w:rFonts w:ascii="Arial" w:hAnsi="Arial" w:cs="Arial"/>
        </w:rPr>
        <w:t xml:space="preserve">The Magdalena Medio is an extensive valley between Colombia’s mountain ranges, traversed by the country’s main river, the Magdalena. Oil is a major economic activity: Colombia’s largest refinery operates in Barrancabermeja, the region’s urban </w:t>
      </w:r>
      <w:r w:rsidR="007E08E5" w:rsidRPr="00DA7421">
        <w:rPr>
          <w:rFonts w:ascii="Arial" w:hAnsi="Arial" w:cs="Arial"/>
        </w:rPr>
        <w:t>center</w:t>
      </w:r>
      <w:r w:rsidRPr="00DA7421">
        <w:rPr>
          <w:rFonts w:ascii="Arial" w:hAnsi="Arial" w:cs="Arial"/>
        </w:rPr>
        <w:t xml:space="preserve">. Because of its location and abundant resources, the region is considered strategic and has long been disputed by the </w:t>
      </w:r>
      <w:r w:rsidR="007E08E5">
        <w:rPr>
          <w:rFonts w:ascii="Arial" w:hAnsi="Arial" w:cs="Arial"/>
        </w:rPr>
        <w:t>s</w:t>
      </w:r>
      <w:r w:rsidRPr="00DA7421">
        <w:rPr>
          <w:rFonts w:ascii="Arial" w:hAnsi="Arial" w:cs="Arial"/>
        </w:rPr>
        <w:t xml:space="preserve">tate and armed groups. It has also been a hub of popular </w:t>
      </w:r>
      <w:r w:rsidR="007E08E5" w:rsidRPr="00DA7421">
        <w:rPr>
          <w:rFonts w:ascii="Arial" w:hAnsi="Arial" w:cs="Arial"/>
        </w:rPr>
        <w:t>mobilization</w:t>
      </w:r>
      <w:r w:rsidRPr="00DA7421">
        <w:rPr>
          <w:rFonts w:ascii="Arial" w:hAnsi="Arial" w:cs="Arial"/>
        </w:rPr>
        <w:t xml:space="preserve"> and human rights advocacy for decades. In this context, violence has been persistent against human rights defenders since at least the 1980s. In recent years, the region has experienced alarming levels of violence against civilians, particularly homicides and forced displacement, amid clashes between armed groups. These include the Ejército Gaitanista de Colombia (EGC), also known as the AGC or Clan del Golfo, Colombia’s largest armed group with the broadest territorial control; dissident groups made up of the former FARC guerrilla; the ELN guerrilla group; and local gangs aligned with one or more of these groups. </w:t>
      </w:r>
    </w:p>
    <w:p w14:paraId="4F901893" w14:textId="77777777" w:rsidR="00DA7421" w:rsidRPr="00DA7421" w:rsidRDefault="00DA7421" w:rsidP="00DA7421">
      <w:pPr>
        <w:spacing w:after="0" w:line="240" w:lineRule="auto"/>
        <w:rPr>
          <w:rFonts w:ascii="Arial" w:hAnsi="Arial" w:cs="Arial"/>
          <w:sz w:val="18"/>
          <w:szCs w:val="18"/>
        </w:rPr>
      </w:pPr>
    </w:p>
    <w:p w14:paraId="66366EDE" w14:textId="2458098A" w:rsidR="00DA7421" w:rsidRPr="00DA7421" w:rsidRDefault="00BB343C" w:rsidP="00DA7421">
      <w:pPr>
        <w:spacing w:after="0" w:line="240" w:lineRule="auto"/>
        <w:rPr>
          <w:rFonts w:ascii="Arial" w:hAnsi="Arial" w:cs="Arial"/>
        </w:rPr>
      </w:pPr>
      <w:r w:rsidRPr="00DA7421">
        <w:rPr>
          <w:rFonts w:ascii="Arial" w:hAnsi="Arial" w:cs="Arial"/>
        </w:rPr>
        <w:t xml:space="preserve">The Federation of Artisanal, Environmentalist, and Tourist Fishers of Santander (FEDEPESAN) works in Ciénaga de San Silvestre, a lake near Barrancabermeja. In addition to promoting sustainable fishing, they monitor water quality and biodiversity, including endangered. Together with the human rights </w:t>
      </w:r>
      <w:r w:rsidR="00D44D81" w:rsidRPr="00DA7421">
        <w:rPr>
          <w:rFonts w:ascii="Arial" w:hAnsi="Arial" w:cs="Arial"/>
        </w:rPr>
        <w:t>organization</w:t>
      </w:r>
      <w:r w:rsidR="00D44D81">
        <w:rPr>
          <w:rFonts w:ascii="Arial" w:hAnsi="Arial" w:cs="Arial"/>
        </w:rPr>
        <w:t>,</w:t>
      </w:r>
      <w:r w:rsidRPr="00DA7421">
        <w:rPr>
          <w:rFonts w:ascii="Arial" w:hAnsi="Arial" w:cs="Arial"/>
        </w:rPr>
        <w:t xml:space="preserve"> CREDHOS, FEDEPESAN filed a </w:t>
      </w:r>
      <w:hyperlink r:id="rId15" w:history="1">
        <w:r w:rsidRPr="00DA7421">
          <w:rPr>
            <w:rStyle w:val="Hyperlink"/>
            <w:rFonts w:ascii="Arial" w:hAnsi="Arial" w:cs="Arial"/>
          </w:rPr>
          <w:t>collective legal action</w:t>
        </w:r>
      </w:hyperlink>
      <w:r w:rsidRPr="00DA7421">
        <w:rPr>
          <w:rFonts w:ascii="Arial" w:hAnsi="Arial" w:cs="Arial"/>
        </w:rPr>
        <w:t xml:space="preserve"> that led to a July 2025 ruling (confirmed in May 2026) confirming that water pollution in the San Silvestre area violated the right to a healthy environment and ordering accountability. FEDEPESAN has also denounced pollution by regional companies, corruption by environmental authorities, and the presence of armed groups seeking control of the territory and its water bodies. </w:t>
      </w:r>
    </w:p>
    <w:p w14:paraId="55974D76" w14:textId="77777777" w:rsidR="00DA7421" w:rsidRPr="00DA7421" w:rsidRDefault="00DA7421" w:rsidP="00DA7421">
      <w:pPr>
        <w:spacing w:after="0" w:line="240" w:lineRule="auto"/>
        <w:rPr>
          <w:rFonts w:ascii="Arial" w:hAnsi="Arial" w:cs="Arial"/>
          <w:sz w:val="18"/>
          <w:szCs w:val="18"/>
        </w:rPr>
      </w:pPr>
    </w:p>
    <w:p w14:paraId="3C635882" w14:textId="0A696D7E" w:rsidR="00DA7421" w:rsidRPr="00DA7421" w:rsidRDefault="00BB343C" w:rsidP="00DA7421">
      <w:pPr>
        <w:spacing w:after="0" w:line="240" w:lineRule="auto"/>
        <w:rPr>
          <w:rFonts w:ascii="Arial" w:hAnsi="Arial" w:cs="Arial"/>
        </w:rPr>
      </w:pPr>
      <w:r w:rsidRPr="00DA7421">
        <w:rPr>
          <w:rFonts w:ascii="Arial" w:hAnsi="Arial" w:cs="Arial"/>
        </w:rPr>
        <w:t xml:space="preserve">In this context, FEDEPESAN´s president </w:t>
      </w:r>
      <w:r w:rsidRPr="008E345A">
        <w:rPr>
          <w:rFonts w:ascii="Arial" w:hAnsi="Arial" w:cs="Arial"/>
          <w:b/>
          <w:bCs/>
        </w:rPr>
        <w:t>Yuly Velásquez</w:t>
      </w:r>
      <w:r w:rsidRPr="00DA7421">
        <w:rPr>
          <w:rFonts w:ascii="Arial" w:hAnsi="Arial" w:cs="Arial"/>
        </w:rPr>
        <w:t xml:space="preserve"> has experienced numerous forms of violence </w:t>
      </w:r>
      <w:hyperlink r:id="rId16" w:history="1">
        <w:r w:rsidRPr="00DA7421">
          <w:rPr>
            <w:rStyle w:val="Hyperlink"/>
            <w:rFonts w:ascii="Arial" w:hAnsi="Arial" w:cs="Arial"/>
          </w:rPr>
          <w:t>documented by Amnesty International</w:t>
        </w:r>
      </w:hyperlink>
      <w:r w:rsidRPr="00DA7421">
        <w:rPr>
          <w:rFonts w:ascii="Arial" w:hAnsi="Arial" w:cs="Arial"/>
        </w:rPr>
        <w:t xml:space="preserve">, including a threat in November 2020, bullet impacts on her home in January 2021, intimidations during protest activities in August 2021, firearm attacks in May and July 2022 (injuring a security guard of her protection scheme). Amnesty International has monitored </w:t>
      </w:r>
      <w:r w:rsidR="008233FA">
        <w:rPr>
          <w:rFonts w:ascii="Arial" w:hAnsi="Arial" w:cs="Arial"/>
        </w:rPr>
        <w:t>s</w:t>
      </w:r>
      <w:r w:rsidRPr="00DA7421">
        <w:rPr>
          <w:rFonts w:ascii="Arial" w:hAnsi="Arial" w:cs="Arial"/>
        </w:rPr>
        <w:t xml:space="preserve">tate actions to detect the risks faced by the fisherpersons of Barrancabermeja, such as the </w:t>
      </w:r>
      <w:hyperlink r:id="rId17" w:history="1">
        <w:r w:rsidRPr="00DA7421">
          <w:rPr>
            <w:rStyle w:val="Hyperlink"/>
            <w:rFonts w:ascii="Arial" w:hAnsi="Arial" w:cs="Arial"/>
          </w:rPr>
          <w:t>early warning AT 027 of 2022</w:t>
        </w:r>
      </w:hyperlink>
      <w:r w:rsidRPr="00DA7421">
        <w:rPr>
          <w:rFonts w:ascii="Arial" w:hAnsi="Arial" w:cs="Arial"/>
        </w:rPr>
        <w:t xml:space="preserve"> by the Ombudsperson Office and meetings of the early warnings follow up commission CIPRAT led by the Ministry of Interior. Despite the actions and attention paid by authorities, threats and other forms of pressure persist, as does the need for more comprehensive protection measures to guarantee the right to defend rights in </w:t>
      </w:r>
      <w:r w:rsidR="008233FA">
        <w:rPr>
          <w:rFonts w:ascii="Arial" w:hAnsi="Arial" w:cs="Arial"/>
        </w:rPr>
        <w:t>these regions.</w:t>
      </w:r>
    </w:p>
    <w:p w14:paraId="2AA3EB06" w14:textId="77777777" w:rsidR="00DA7421" w:rsidRPr="00DA7421" w:rsidRDefault="00DA7421" w:rsidP="00DA7421">
      <w:pPr>
        <w:spacing w:after="0" w:line="240" w:lineRule="auto"/>
        <w:rPr>
          <w:rFonts w:ascii="Arial" w:hAnsi="Arial" w:cs="Arial"/>
          <w:sz w:val="18"/>
          <w:szCs w:val="18"/>
        </w:rPr>
      </w:pPr>
    </w:p>
    <w:p w14:paraId="4C49254D" w14:textId="099A3406" w:rsidR="00DA7421" w:rsidRPr="00DA7421" w:rsidRDefault="00BB343C" w:rsidP="00DA7421">
      <w:pPr>
        <w:spacing w:after="0" w:line="240" w:lineRule="auto"/>
        <w:rPr>
          <w:rFonts w:ascii="Arial" w:hAnsi="Arial" w:cs="Arial"/>
        </w:rPr>
      </w:pPr>
      <w:r w:rsidRPr="00DA7421">
        <w:rPr>
          <w:rFonts w:ascii="Arial" w:hAnsi="Arial" w:cs="Arial"/>
        </w:rPr>
        <w:t xml:space="preserve">FEDEPESAN received the </w:t>
      </w:r>
      <w:hyperlink r:id="rId18" w:history="1">
        <w:r w:rsidRPr="00DA7421">
          <w:rPr>
            <w:rStyle w:val="Hyperlink"/>
            <w:rFonts w:ascii="Arial" w:hAnsi="Arial" w:cs="Arial"/>
          </w:rPr>
          <w:t>2024 Human Rights Award</w:t>
        </w:r>
      </w:hyperlink>
      <w:r w:rsidRPr="00DA7421">
        <w:rPr>
          <w:rFonts w:ascii="Arial" w:hAnsi="Arial" w:cs="Arial"/>
        </w:rPr>
        <w:t xml:space="preserve"> by Amnesty International Germany for their work protecting the water, the environment and the rights of the artisanal fisherpersons, and in September 2026</w:t>
      </w:r>
      <w:r w:rsidR="008233FA">
        <w:rPr>
          <w:rFonts w:ascii="Arial" w:hAnsi="Arial" w:cs="Arial"/>
        </w:rPr>
        <w:t>,</w:t>
      </w:r>
      <w:r w:rsidRPr="00DA7421">
        <w:rPr>
          <w:rFonts w:ascii="Arial" w:hAnsi="Arial" w:cs="Arial"/>
        </w:rPr>
        <w:t xml:space="preserve"> received the “Defender of the Year” award at Colombia’s </w:t>
      </w:r>
      <w:hyperlink r:id="rId19" w:history="1">
        <w:r w:rsidRPr="00DA7421">
          <w:rPr>
            <w:rStyle w:val="Hyperlink"/>
            <w:rFonts w:ascii="Arial" w:hAnsi="Arial" w:cs="Arial"/>
          </w:rPr>
          <w:t>National Human Rights Award</w:t>
        </w:r>
      </w:hyperlink>
      <w:r w:rsidRPr="00DA7421">
        <w:rPr>
          <w:rFonts w:ascii="Arial" w:hAnsi="Arial" w:cs="Arial"/>
        </w:rPr>
        <w:t xml:space="preserve">. </w:t>
      </w:r>
    </w:p>
    <w:p w14:paraId="12340457" w14:textId="77777777" w:rsidR="00DA7421" w:rsidRPr="00DA7421" w:rsidRDefault="00DA7421" w:rsidP="00DA7421">
      <w:pPr>
        <w:spacing w:after="0" w:line="240" w:lineRule="auto"/>
        <w:rPr>
          <w:rFonts w:ascii="Arial" w:hAnsi="Arial" w:cs="Arial"/>
          <w:sz w:val="18"/>
          <w:szCs w:val="18"/>
        </w:rPr>
      </w:pPr>
    </w:p>
    <w:p w14:paraId="76845ECB" w14:textId="270D5BAD" w:rsidR="00DA7421" w:rsidRPr="00DA7421" w:rsidRDefault="00BB343C" w:rsidP="00DA7421">
      <w:pPr>
        <w:spacing w:after="0" w:line="240" w:lineRule="auto"/>
        <w:rPr>
          <w:rFonts w:ascii="Arial" w:hAnsi="Arial" w:cs="Arial"/>
        </w:rPr>
      </w:pPr>
      <w:r w:rsidRPr="00DA7421">
        <w:rPr>
          <w:rFonts w:ascii="Arial" w:hAnsi="Arial" w:cs="Arial"/>
          <w:b/>
          <w:bCs/>
        </w:rPr>
        <w:t>PREFERRED LANGUAGE TO ADDRESS TARGET</w:t>
      </w:r>
      <w:r w:rsidRPr="00DA7421">
        <w:rPr>
          <w:rFonts w:ascii="Arial" w:hAnsi="Arial" w:cs="Arial"/>
        </w:rPr>
        <w:t>: Spanish</w:t>
      </w:r>
      <w:r w:rsidR="00DA7421">
        <w:rPr>
          <w:rFonts w:ascii="Arial" w:hAnsi="Arial" w:cs="Arial"/>
        </w:rPr>
        <w:t xml:space="preserve"> or</w:t>
      </w:r>
      <w:r w:rsidRPr="00DA7421">
        <w:rPr>
          <w:rFonts w:ascii="Arial" w:hAnsi="Arial" w:cs="Arial"/>
        </w:rPr>
        <w:t xml:space="preserve"> your own language.  </w:t>
      </w:r>
    </w:p>
    <w:p w14:paraId="543B73E3" w14:textId="77777777" w:rsidR="00DA7421" w:rsidRPr="00DA7421" w:rsidRDefault="00DA7421" w:rsidP="00DA7421">
      <w:pPr>
        <w:spacing w:after="0" w:line="240" w:lineRule="auto"/>
        <w:rPr>
          <w:rFonts w:ascii="Arial" w:hAnsi="Arial" w:cs="Arial"/>
          <w:sz w:val="18"/>
          <w:szCs w:val="18"/>
        </w:rPr>
      </w:pPr>
    </w:p>
    <w:p w14:paraId="44C40634" w14:textId="5042139D" w:rsidR="00DA7421" w:rsidRPr="00DA7421" w:rsidRDefault="00BB343C" w:rsidP="00DA7421">
      <w:pPr>
        <w:spacing w:after="0" w:line="240" w:lineRule="auto"/>
        <w:rPr>
          <w:rFonts w:ascii="Arial" w:hAnsi="Arial" w:cs="Arial"/>
        </w:rPr>
      </w:pPr>
      <w:r w:rsidRPr="00DA7421">
        <w:rPr>
          <w:rFonts w:ascii="Arial" w:hAnsi="Arial" w:cs="Arial"/>
          <w:b/>
          <w:bCs/>
        </w:rPr>
        <w:t>PLEASE TAKE ACTION AS SOON AS POSSIBLE UNTIL</w:t>
      </w:r>
      <w:r w:rsidRPr="00DA7421">
        <w:rPr>
          <w:rFonts w:ascii="Arial" w:hAnsi="Arial" w:cs="Arial"/>
        </w:rPr>
        <w:t xml:space="preserve">: December </w:t>
      </w:r>
      <w:r w:rsidR="00DA7421" w:rsidRPr="00DA7421">
        <w:rPr>
          <w:rFonts w:ascii="Arial" w:hAnsi="Arial" w:cs="Arial"/>
        </w:rPr>
        <w:t>31</w:t>
      </w:r>
      <w:r w:rsidR="00DA7421">
        <w:rPr>
          <w:rFonts w:ascii="Arial" w:hAnsi="Arial" w:cs="Arial"/>
        </w:rPr>
        <w:t xml:space="preserve">, </w:t>
      </w:r>
      <w:r w:rsidRPr="00DA7421">
        <w:rPr>
          <w:rFonts w:ascii="Arial" w:hAnsi="Arial" w:cs="Arial"/>
        </w:rPr>
        <w:t xml:space="preserve">2026 </w:t>
      </w:r>
    </w:p>
    <w:p w14:paraId="345F6A33" w14:textId="77777777" w:rsidR="00DA7421" w:rsidRPr="00DA7421" w:rsidRDefault="00DA7421" w:rsidP="00DA7421">
      <w:pPr>
        <w:spacing w:after="0" w:line="240" w:lineRule="auto"/>
        <w:rPr>
          <w:rFonts w:ascii="Arial" w:hAnsi="Arial" w:cs="Arial"/>
          <w:sz w:val="18"/>
          <w:szCs w:val="18"/>
        </w:rPr>
      </w:pPr>
    </w:p>
    <w:p w14:paraId="1FCF25F5" w14:textId="77777777" w:rsidR="00DA7421" w:rsidRPr="00DA7421" w:rsidRDefault="00BB343C" w:rsidP="00DA7421">
      <w:pPr>
        <w:spacing w:after="0" w:line="240" w:lineRule="auto"/>
        <w:rPr>
          <w:rFonts w:ascii="Arial" w:hAnsi="Arial" w:cs="Arial"/>
        </w:rPr>
      </w:pPr>
      <w:r w:rsidRPr="00DA7421">
        <w:rPr>
          <w:rFonts w:ascii="Arial" w:hAnsi="Arial" w:cs="Arial"/>
          <w:b/>
          <w:bCs/>
        </w:rPr>
        <w:t>NAME AND PREFFERED PRONOUN</w:t>
      </w:r>
      <w:r w:rsidRPr="00DA7421">
        <w:rPr>
          <w:rFonts w:ascii="Arial" w:hAnsi="Arial" w:cs="Arial"/>
        </w:rPr>
        <w:t xml:space="preserve">: FEDEPESAN - Federation of Artisanal, Environmentalist, and Touristic Fisherpersons (They/them) </w:t>
      </w:r>
    </w:p>
    <w:p w14:paraId="54DDAE31" w14:textId="77777777" w:rsidR="00DA7421" w:rsidRPr="00DA7421" w:rsidRDefault="00DA7421" w:rsidP="00DA7421">
      <w:pPr>
        <w:spacing w:after="0" w:line="240" w:lineRule="auto"/>
        <w:rPr>
          <w:rFonts w:ascii="Arial" w:hAnsi="Arial" w:cs="Arial"/>
          <w:sz w:val="18"/>
          <w:szCs w:val="18"/>
        </w:rPr>
      </w:pPr>
    </w:p>
    <w:p w14:paraId="53B10597" w14:textId="57398FFB" w:rsidR="00BB343C" w:rsidRPr="00DA7421" w:rsidRDefault="00BB343C" w:rsidP="00DA7421">
      <w:pPr>
        <w:spacing w:after="0" w:line="240" w:lineRule="auto"/>
        <w:rPr>
          <w:rFonts w:ascii="Arial" w:hAnsi="Arial" w:cs="Arial"/>
        </w:rPr>
      </w:pPr>
      <w:r w:rsidRPr="00DA7421">
        <w:rPr>
          <w:rFonts w:ascii="Arial" w:hAnsi="Arial" w:cs="Arial"/>
          <w:b/>
          <w:bCs/>
        </w:rPr>
        <w:t>PREVIOUS UA</w:t>
      </w:r>
      <w:r w:rsidRPr="00DA7421">
        <w:rPr>
          <w:rFonts w:ascii="Arial" w:hAnsi="Arial" w:cs="Arial"/>
        </w:rPr>
        <w:t xml:space="preserve">: </w:t>
      </w:r>
      <w:hyperlink r:id="rId20" w:history="1">
        <w:r w:rsidR="00DA7421" w:rsidRPr="00DA7421">
          <w:rPr>
            <w:rStyle w:val="Hyperlink"/>
            <w:rFonts w:ascii="Arial" w:hAnsi="Arial" w:cs="Arial"/>
          </w:rPr>
          <w:t>https://www.amnestyusa.org/urgent-actions/colombia-stop-harassment-against-fishing-community/</w:t>
        </w:r>
      </w:hyperlink>
      <w:r w:rsidR="00DA7421" w:rsidRPr="00DA7421">
        <w:rPr>
          <w:rFonts w:ascii="Arial" w:hAnsi="Arial" w:cs="Arial"/>
        </w:rPr>
        <w:t xml:space="preserve"> </w:t>
      </w:r>
    </w:p>
    <w:sectPr w:rsidR="00BB343C" w:rsidRPr="00DA7421" w:rsidSect="00BB343C">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76780" w14:textId="77777777" w:rsidR="00287B9D" w:rsidRDefault="00287B9D" w:rsidP="00BB343C">
      <w:pPr>
        <w:spacing w:after="0" w:line="240" w:lineRule="auto"/>
      </w:pPr>
      <w:r>
        <w:separator/>
      </w:r>
    </w:p>
  </w:endnote>
  <w:endnote w:type="continuationSeparator" w:id="0">
    <w:p w14:paraId="6E362B3D" w14:textId="77777777" w:rsidR="00287B9D" w:rsidRDefault="00287B9D" w:rsidP="00BB3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CABD" w14:textId="66FF7EC9" w:rsidR="00DA7421" w:rsidRPr="00234918" w:rsidRDefault="00DA7421" w:rsidP="00DA7421">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70FB4A64" w14:textId="5F3081F1" w:rsidR="00DA7421" w:rsidRDefault="00DA7421" w:rsidP="00DA7421">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5ED4" w14:textId="18D9C6EB" w:rsidR="00DA7421" w:rsidRDefault="00DA7421" w:rsidP="00DA7421">
    <w:pPr>
      <w:pStyle w:val="Footer"/>
      <w:jc w:val="right"/>
    </w:pPr>
    <w:r>
      <w:rPr>
        <w:noProof/>
      </w:rPr>
      <w:drawing>
        <wp:inline distT="0" distB="0" distL="0" distR="0" wp14:anchorId="75B0E7E8" wp14:editId="1EBD9483">
          <wp:extent cx="1277327" cy="533753"/>
          <wp:effectExtent l="0" t="0" r="0" b="0"/>
          <wp:docPr id="905902201" name="Picture 905902201"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03A5C" w14:textId="77777777" w:rsidR="00287B9D" w:rsidRDefault="00287B9D" w:rsidP="00BB343C">
      <w:pPr>
        <w:spacing w:after="0" w:line="240" w:lineRule="auto"/>
      </w:pPr>
      <w:r>
        <w:separator/>
      </w:r>
    </w:p>
  </w:footnote>
  <w:footnote w:type="continuationSeparator" w:id="0">
    <w:p w14:paraId="5DB2600B" w14:textId="77777777" w:rsidR="00287B9D" w:rsidRDefault="00287B9D" w:rsidP="00BB34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D10DF" w14:textId="1790337B" w:rsidR="00BB343C" w:rsidRPr="00BB343C" w:rsidRDefault="00BB343C" w:rsidP="00BB343C">
    <w:pPr>
      <w:rPr>
        <w:sz w:val="20"/>
        <w:szCs w:val="20"/>
      </w:rPr>
    </w:pPr>
    <w:r w:rsidRPr="00BB343C">
      <w:rPr>
        <w:rFonts w:ascii="Arial" w:hAnsi="Arial" w:cs="Arial"/>
        <w:sz w:val="20"/>
        <w:szCs w:val="20"/>
      </w:rPr>
      <w:t xml:space="preserve">Fourth UA: 16/25 Index: AMR 23/1571/2026 Colombia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BB343C">
      <w:rPr>
        <w:rFonts w:ascii="Arial" w:hAnsi="Arial" w:cs="Arial"/>
        <w:sz w:val="20"/>
        <w:szCs w:val="20"/>
      </w:rPr>
      <w:t xml:space="preserve">Date: 19 October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E58A4" w14:textId="2A8824FE" w:rsidR="00DA7421" w:rsidRPr="00DA7421" w:rsidRDefault="00DA7421" w:rsidP="00DA7421">
    <w:pPr>
      <w:rPr>
        <w:sz w:val="20"/>
        <w:szCs w:val="20"/>
      </w:rPr>
    </w:pPr>
    <w:r w:rsidRPr="00BB343C">
      <w:rPr>
        <w:rFonts w:ascii="Arial" w:hAnsi="Arial" w:cs="Arial"/>
        <w:sz w:val="20"/>
        <w:szCs w:val="20"/>
      </w:rPr>
      <w:t xml:space="preserve">Fourth UA: 16/25 Index: AMR 23/1571/2026 Colombia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BB343C">
      <w:rPr>
        <w:rFonts w:ascii="Arial" w:hAnsi="Arial" w:cs="Arial"/>
        <w:sz w:val="20"/>
        <w:szCs w:val="20"/>
      </w:rPr>
      <w:t xml:space="preserve">Date: 19 October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43C"/>
    <w:rsid w:val="001C57AA"/>
    <w:rsid w:val="001D740A"/>
    <w:rsid w:val="00287B9D"/>
    <w:rsid w:val="004122EF"/>
    <w:rsid w:val="005554B4"/>
    <w:rsid w:val="005C6085"/>
    <w:rsid w:val="005C6A9F"/>
    <w:rsid w:val="0065616A"/>
    <w:rsid w:val="007E08E5"/>
    <w:rsid w:val="008233FA"/>
    <w:rsid w:val="00824AE8"/>
    <w:rsid w:val="008E345A"/>
    <w:rsid w:val="00A27BF5"/>
    <w:rsid w:val="00BB343C"/>
    <w:rsid w:val="00BD4415"/>
    <w:rsid w:val="00D44D81"/>
    <w:rsid w:val="00DA7421"/>
    <w:rsid w:val="00DC2EF1"/>
    <w:rsid w:val="00F90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8F7D7"/>
  <w15:chartTrackingRefBased/>
  <w15:docId w15:val="{C358C889-8A23-4342-B36F-19A8E142E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3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3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3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3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3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3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3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3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3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3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43C"/>
    <w:rPr>
      <w:rFonts w:eastAsiaTheme="majorEastAsia" w:cstheme="majorBidi"/>
      <w:color w:val="272727" w:themeColor="text1" w:themeTint="D8"/>
    </w:rPr>
  </w:style>
  <w:style w:type="paragraph" w:styleId="Title">
    <w:name w:val="Title"/>
    <w:basedOn w:val="Normal"/>
    <w:next w:val="Normal"/>
    <w:link w:val="TitleChar"/>
    <w:uiPriority w:val="10"/>
    <w:qFormat/>
    <w:rsid w:val="00BB3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43C"/>
    <w:pPr>
      <w:spacing w:before="160"/>
      <w:jc w:val="center"/>
    </w:pPr>
    <w:rPr>
      <w:i/>
      <w:iCs/>
      <w:color w:val="404040" w:themeColor="text1" w:themeTint="BF"/>
    </w:rPr>
  </w:style>
  <w:style w:type="character" w:customStyle="1" w:styleId="QuoteChar">
    <w:name w:val="Quote Char"/>
    <w:basedOn w:val="DefaultParagraphFont"/>
    <w:link w:val="Quote"/>
    <w:uiPriority w:val="29"/>
    <w:rsid w:val="00BB343C"/>
    <w:rPr>
      <w:i/>
      <w:iCs/>
      <w:color w:val="404040" w:themeColor="text1" w:themeTint="BF"/>
    </w:rPr>
  </w:style>
  <w:style w:type="paragraph" w:styleId="ListParagraph">
    <w:name w:val="List Paragraph"/>
    <w:basedOn w:val="Normal"/>
    <w:uiPriority w:val="34"/>
    <w:qFormat/>
    <w:rsid w:val="00BB343C"/>
    <w:pPr>
      <w:ind w:left="720"/>
      <w:contextualSpacing/>
    </w:pPr>
  </w:style>
  <w:style w:type="character" w:styleId="IntenseEmphasis">
    <w:name w:val="Intense Emphasis"/>
    <w:basedOn w:val="DefaultParagraphFont"/>
    <w:uiPriority w:val="21"/>
    <w:qFormat/>
    <w:rsid w:val="00BB343C"/>
    <w:rPr>
      <w:i/>
      <w:iCs/>
      <w:color w:val="0F4761" w:themeColor="accent1" w:themeShade="BF"/>
    </w:rPr>
  </w:style>
  <w:style w:type="paragraph" w:styleId="IntenseQuote">
    <w:name w:val="Intense Quote"/>
    <w:basedOn w:val="Normal"/>
    <w:next w:val="Normal"/>
    <w:link w:val="IntenseQuoteChar"/>
    <w:uiPriority w:val="30"/>
    <w:qFormat/>
    <w:rsid w:val="00BB3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343C"/>
    <w:rPr>
      <w:i/>
      <w:iCs/>
      <w:color w:val="0F4761" w:themeColor="accent1" w:themeShade="BF"/>
    </w:rPr>
  </w:style>
  <w:style w:type="character" w:styleId="IntenseReference">
    <w:name w:val="Intense Reference"/>
    <w:basedOn w:val="DefaultParagraphFont"/>
    <w:uiPriority w:val="32"/>
    <w:qFormat/>
    <w:rsid w:val="00BB343C"/>
    <w:rPr>
      <w:b/>
      <w:bCs/>
      <w:smallCaps/>
      <w:color w:val="0F4761" w:themeColor="accent1" w:themeShade="BF"/>
      <w:spacing w:val="5"/>
    </w:rPr>
  </w:style>
  <w:style w:type="paragraph" w:styleId="Header">
    <w:name w:val="header"/>
    <w:basedOn w:val="Normal"/>
    <w:link w:val="HeaderChar"/>
    <w:uiPriority w:val="99"/>
    <w:unhideWhenUsed/>
    <w:rsid w:val="00BB3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43C"/>
  </w:style>
  <w:style w:type="paragraph" w:styleId="Footer">
    <w:name w:val="footer"/>
    <w:basedOn w:val="Normal"/>
    <w:link w:val="FooterChar"/>
    <w:uiPriority w:val="99"/>
    <w:unhideWhenUsed/>
    <w:rsid w:val="00BB3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43C"/>
  </w:style>
  <w:style w:type="character" w:styleId="Hyperlink">
    <w:name w:val="Hyperlink"/>
    <w:basedOn w:val="DefaultParagraphFont"/>
    <w:uiPriority w:val="99"/>
    <w:unhideWhenUsed/>
    <w:rsid w:val="00BB343C"/>
    <w:rPr>
      <w:color w:val="467886" w:themeColor="hyperlink"/>
      <w:u w:val="single"/>
    </w:rPr>
  </w:style>
  <w:style w:type="paragraph" w:customStyle="1" w:styleId="paragraph">
    <w:name w:val="paragraph"/>
    <w:basedOn w:val="Normal"/>
    <w:rsid w:val="00BB343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BB343C"/>
  </w:style>
  <w:style w:type="character" w:styleId="UnresolvedMention">
    <w:name w:val="Unresolved Mention"/>
    <w:basedOn w:val="DefaultParagraphFont"/>
    <w:uiPriority w:val="99"/>
    <w:semiHidden/>
    <w:unhideWhenUsed/>
    <w:rsid w:val="00BB34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ireccionddhh@mininterior.gov.co" TargetMode="External"/><Relationship Id="rId18" Type="http://schemas.openxmlformats.org/officeDocument/2006/relationships/hyperlink" Target="https://www.youtube.com/watch?v=jaO1Z9ggC7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amnestyusa.org/report-urgent-actions/" TargetMode="External"/><Relationship Id="rId12" Type="http://schemas.openxmlformats.org/officeDocument/2006/relationships/hyperlink" Target="mailto:servicioalciudadano@mininterior.gov.co" TargetMode="External"/><Relationship Id="rId17" Type="http://schemas.openxmlformats.org/officeDocument/2006/relationships/hyperlink" Target="https://alertasstg.blob.core.windows.net/alertas/027-22.pdf" TargetMode="External"/><Relationship Id="rId2" Type="http://schemas.openxmlformats.org/officeDocument/2006/relationships/styles" Target="styles.xml"/><Relationship Id="rId16" Type="http://schemas.openxmlformats.org/officeDocument/2006/relationships/hyperlink" Target="https://www.amnesty.org/en/documents/amr23/7248/2023/en/" TargetMode="External"/><Relationship Id="rId20" Type="http://schemas.openxmlformats.org/officeDocument/2006/relationships/hyperlink" Target="https://www.amnestyusa.org/urgent-actions/colombia-stop-harassment-against-fishing-communi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amnestyusa.org/urgent-actions/colombia-stop-harassment-against-fishing-community/" TargetMode="External"/><Relationship Id="rId10" Type="http://schemas.openxmlformats.org/officeDocument/2006/relationships/header" Target="header2.xml"/><Relationship Id="rId19" Type="http://schemas.openxmlformats.org/officeDocument/2006/relationships/hyperlink" Target="https://premiodefensorescolombia.org/ganadores-2026/"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info@mysite.co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1068</Words>
  <Characters>6030</Characters>
  <Application>Microsoft Office Word</Application>
  <DocSecurity>0</DocSecurity>
  <Lines>109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16</cp:revision>
  <cp:lastPrinted>2026-10-28T02:28:00Z</cp:lastPrinted>
  <dcterms:created xsi:type="dcterms:W3CDTF">2026-10-27T19:50:00Z</dcterms:created>
  <dcterms:modified xsi:type="dcterms:W3CDTF">2026-10-28T02:28:00Z</dcterms:modified>
</cp:coreProperties>
</file>