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4194E" w14:textId="77777777" w:rsidR="00776397" w:rsidRPr="00C63E3A" w:rsidRDefault="00776397" w:rsidP="00C63E3A">
      <w:pPr>
        <w:spacing w:line="240" w:lineRule="auto"/>
        <w:rPr>
          <w:rFonts w:ascii="Arial" w:hAnsi="Arial" w:cs="Arial"/>
          <w:sz w:val="60"/>
          <w:szCs w:val="60"/>
        </w:rPr>
      </w:pPr>
      <w:r w:rsidRPr="00C63E3A">
        <w:rPr>
          <w:rFonts w:ascii="Arial" w:hAnsi="Arial" w:cs="Arial"/>
          <w:sz w:val="60"/>
          <w:szCs w:val="60"/>
          <w:highlight w:val="yellow"/>
        </w:rPr>
        <w:t>URGENT ACTION</w:t>
      </w:r>
      <w:r w:rsidRPr="00C63E3A">
        <w:rPr>
          <w:rFonts w:ascii="Arial" w:hAnsi="Arial" w:cs="Arial"/>
          <w:sz w:val="60"/>
          <w:szCs w:val="60"/>
        </w:rPr>
        <w:t xml:space="preserve"> </w:t>
      </w:r>
    </w:p>
    <w:p w14:paraId="69F069F4" w14:textId="77777777" w:rsidR="00776397" w:rsidRPr="00C63E3A" w:rsidRDefault="00776397" w:rsidP="00C63E3A">
      <w:pPr>
        <w:spacing w:after="0" w:line="240" w:lineRule="auto"/>
        <w:rPr>
          <w:rFonts w:ascii="Arial" w:hAnsi="Arial" w:cs="Arial"/>
          <w:b/>
          <w:bCs/>
          <w:sz w:val="28"/>
          <w:szCs w:val="28"/>
        </w:rPr>
      </w:pPr>
      <w:r w:rsidRPr="00C63E3A">
        <w:rPr>
          <w:rFonts w:ascii="Arial" w:hAnsi="Arial" w:cs="Arial"/>
          <w:b/>
          <w:bCs/>
          <w:sz w:val="28"/>
          <w:szCs w:val="28"/>
        </w:rPr>
        <w:t xml:space="preserve">FREE POLITICAL OPPONENT JAILED FOR HIS ACTIVISM </w:t>
      </w:r>
    </w:p>
    <w:p w14:paraId="59304C9A" w14:textId="59231881" w:rsidR="00776397" w:rsidRPr="00C63E3A" w:rsidRDefault="00776397" w:rsidP="00C63E3A">
      <w:pPr>
        <w:spacing w:after="0" w:line="240" w:lineRule="auto"/>
        <w:rPr>
          <w:rFonts w:ascii="Arial" w:hAnsi="Arial" w:cs="Arial"/>
          <w:b/>
          <w:bCs/>
          <w:sz w:val="22"/>
          <w:szCs w:val="22"/>
        </w:rPr>
      </w:pPr>
      <w:r w:rsidRPr="00C63E3A">
        <w:rPr>
          <w:rFonts w:ascii="Arial" w:hAnsi="Arial" w:cs="Arial"/>
          <w:b/>
          <w:bCs/>
          <w:sz w:val="22"/>
          <w:szCs w:val="22"/>
        </w:rPr>
        <w:t xml:space="preserve">Moroccan lawyer and political activist Mohamed Ziane, 84 years old, remains arbitrarily detained since 2022 in El </w:t>
      </w:r>
      <w:proofErr w:type="spellStart"/>
      <w:r w:rsidRPr="00C63E3A">
        <w:rPr>
          <w:rFonts w:ascii="Arial" w:hAnsi="Arial" w:cs="Arial"/>
          <w:b/>
          <w:bCs/>
          <w:sz w:val="22"/>
          <w:szCs w:val="22"/>
        </w:rPr>
        <w:t>Arjat</w:t>
      </w:r>
      <w:proofErr w:type="spellEnd"/>
      <w:r w:rsidRPr="00C63E3A">
        <w:rPr>
          <w:rFonts w:ascii="Arial" w:hAnsi="Arial" w:cs="Arial"/>
          <w:b/>
          <w:bCs/>
          <w:sz w:val="22"/>
          <w:szCs w:val="22"/>
        </w:rPr>
        <w:t xml:space="preserve"> 1 Prison and is currently being help in prolonged solitary confinement</w:t>
      </w:r>
      <w:r w:rsidR="00462FFB">
        <w:rPr>
          <w:rFonts w:ascii="Arial" w:hAnsi="Arial" w:cs="Arial"/>
          <w:b/>
          <w:bCs/>
          <w:sz w:val="22"/>
          <w:szCs w:val="22"/>
        </w:rPr>
        <w:t>.</w:t>
      </w:r>
      <w:r w:rsidRPr="00C63E3A">
        <w:rPr>
          <w:rFonts w:ascii="Arial" w:hAnsi="Arial" w:cs="Arial"/>
          <w:b/>
          <w:bCs/>
          <w:sz w:val="22"/>
          <w:szCs w:val="22"/>
        </w:rPr>
        <w:t xml:space="preserve"> He was initially sentenced to three years in prison on charges related to insulting public officials. While serving his sentence</w:t>
      </w:r>
      <w:r w:rsidR="00462FFB">
        <w:rPr>
          <w:rFonts w:ascii="Arial" w:hAnsi="Arial" w:cs="Arial"/>
          <w:b/>
          <w:bCs/>
          <w:sz w:val="22"/>
          <w:szCs w:val="22"/>
        </w:rPr>
        <w:t>,</w:t>
      </w:r>
      <w:r w:rsidRPr="00C63E3A">
        <w:rPr>
          <w:rFonts w:ascii="Arial" w:hAnsi="Arial" w:cs="Arial"/>
          <w:b/>
          <w:bCs/>
          <w:sz w:val="22"/>
          <w:szCs w:val="22"/>
        </w:rPr>
        <w:t xml:space="preserve"> he was tried in a separate case in relation to embezzlement and misappropriation of funds, for which he received a five-year sentence on April </w:t>
      </w:r>
      <w:r w:rsidR="00462FFB" w:rsidRPr="00C63E3A">
        <w:rPr>
          <w:rFonts w:ascii="Arial" w:hAnsi="Arial" w:cs="Arial"/>
          <w:b/>
          <w:bCs/>
          <w:sz w:val="22"/>
          <w:szCs w:val="22"/>
        </w:rPr>
        <w:t>8</w:t>
      </w:r>
      <w:r w:rsidR="00462FFB">
        <w:rPr>
          <w:rFonts w:ascii="Arial" w:hAnsi="Arial" w:cs="Arial"/>
          <w:b/>
          <w:bCs/>
          <w:sz w:val="22"/>
          <w:szCs w:val="22"/>
        </w:rPr>
        <w:t xml:space="preserve">, </w:t>
      </w:r>
      <w:r w:rsidRPr="00C63E3A">
        <w:rPr>
          <w:rFonts w:ascii="Arial" w:hAnsi="Arial" w:cs="Arial"/>
          <w:b/>
          <w:bCs/>
          <w:sz w:val="22"/>
          <w:szCs w:val="22"/>
        </w:rPr>
        <w:t>2026. According to his lawyer, Mohamed Ziane’s health has seriously deteriorated. In June 2026, prison authorities imposed disciplinary measures after he expressed solidarity with detained activists and critics of the authorities during a phone call with his lawyer. Moroccan authorities must immediately release Mohamed Ziane and quash his convictions</w:t>
      </w:r>
      <w:r w:rsidR="003D7FB3">
        <w:rPr>
          <w:rFonts w:ascii="Arial" w:hAnsi="Arial" w:cs="Arial"/>
          <w:b/>
          <w:bCs/>
          <w:sz w:val="22"/>
          <w:szCs w:val="22"/>
        </w:rPr>
        <w:t>.</w:t>
      </w:r>
    </w:p>
    <w:p w14:paraId="6E0AEB4B" w14:textId="77777777" w:rsidR="00776397" w:rsidRPr="00C63E3A" w:rsidRDefault="00776397" w:rsidP="00C63E3A">
      <w:pPr>
        <w:spacing w:after="0" w:line="240" w:lineRule="auto"/>
        <w:rPr>
          <w:rFonts w:ascii="Arial" w:hAnsi="Arial" w:cs="Arial"/>
          <w:sz w:val="18"/>
          <w:szCs w:val="18"/>
        </w:rPr>
      </w:pPr>
    </w:p>
    <w:p w14:paraId="19F08D9D" w14:textId="77777777" w:rsidR="00776397" w:rsidRPr="00C63E3A" w:rsidRDefault="00776397" w:rsidP="00C63E3A">
      <w:pPr>
        <w:pStyle w:val="paragraph"/>
        <w:spacing w:before="0" w:beforeAutospacing="0" w:after="0" w:afterAutospacing="0"/>
        <w:textAlignment w:val="baseline"/>
        <w:rPr>
          <w:rFonts w:ascii="Arial" w:hAnsi="Arial" w:cs="Arial"/>
          <w:sz w:val="20"/>
          <w:szCs w:val="20"/>
        </w:rPr>
      </w:pPr>
      <w:r w:rsidRPr="00C63E3A">
        <w:rPr>
          <w:rFonts w:ascii="Arial" w:hAnsi="Arial" w:cs="Arial"/>
          <w:sz w:val="20"/>
          <w:szCs w:val="20"/>
        </w:rPr>
        <w:t xml:space="preserve">TAKE ACTION: </w:t>
      </w:r>
    </w:p>
    <w:p w14:paraId="3C757CCD" w14:textId="77777777" w:rsidR="00776397" w:rsidRPr="00C63E3A" w:rsidRDefault="00776397" w:rsidP="00C63E3A">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C63E3A">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0241AA3B" w14:textId="5530EBC1" w:rsidR="00776397" w:rsidRPr="00C63E3A" w:rsidRDefault="00776397" w:rsidP="00C63E3A">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C63E3A">
          <w:rPr>
            <w:rStyle w:val="Hyperlink"/>
            <w:rFonts w:ascii="Arial" w:eastAsiaTheme="majorEastAsia" w:hAnsi="Arial" w:cs="Arial"/>
            <w:sz w:val="20"/>
            <w:szCs w:val="20"/>
          </w:rPr>
          <w:t>Click here</w:t>
        </w:r>
      </w:hyperlink>
      <w:r w:rsidRPr="00C63E3A">
        <w:rPr>
          <w:rStyle w:val="normaltextrun"/>
          <w:rFonts w:ascii="Arial" w:eastAsiaTheme="majorEastAsia" w:hAnsi="Arial" w:cs="Arial"/>
          <w:sz w:val="20"/>
          <w:szCs w:val="20"/>
        </w:rPr>
        <w:t xml:space="preserve"> to report your action(s) on </w:t>
      </w:r>
      <w:r w:rsidRPr="00C63E3A">
        <w:rPr>
          <w:rStyle w:val="normaltextrun"/>
          <w:rFonts w:ascii="Arial" w:eastAsiaTheme="majorEastAsia" w:hAnsi="Arial" w:cs="Arial"/>
          <w:b/>
          <w:bCs/>
          <w:i/>
          <w:iCs/>
          <w:color w:val="000000" w:themeColor="text1"/>
          <w:sz w:val="20"/>
          <w:szCs w:val="20"/>
        </w:rPr>
        <w:t>Third U</w:t>
      </w:r>
      <w:r w:rsidRPr="00C63E3A">
        <w:rPr>
          <w:rStyle w:val="normaltextrun"/>
          <w:rFonts w:ascii="Arial" w:eastAsiaTheme="majorEastAsia" w:hAnsi="Arial" w:cs="Arial"/>
          <w:b/>
          <w:bCs/>
          <w:i/>
          <w:iCs/>
          <w:color w:val="000000" w:themeColor="text1"/>
          <w:sz w:val="20"/>
          <w:szCs w:val="20"/>
        </w:rPr>
        <w:t xml:space="preserve">A </w:t>
      </w:r>
      <w:r w:rsidRPr="00C63E3A">
        <w:rPr>
          <w:rStyle w:val="normaltextrun"/>
          <w:rFonts w:ascii="Arial" w:eastAsiaTheme="majorEastAsia" w:hAnsi="Arial" w:cs="Arial"/>
          <w:b/>
          <w:bCs/>
          <w:i/>
          <w:iCs/>
          <w:color w:val="000000" w:themeColor="text1"/>
          <w:sz w:val="20"/>
          <w:szCs w:val="20"/>
        </w:rPr>
        <w:t>10</w:t>
      </w:r>
      <w:r w:rsidRPr="00C63E3A">
        <w:rPr>
          <w:rStyle w:val="normaltextrun"/>
          <w:rFonts w:ascii="Arial" w:eastAsiaTheme="majorEastAsia" w:hAnsi="Arial" w:cs="Arial"/>
          <w:b/>
          <w:bCs/>
          <w:i/>
          <w:iCs/>
          <w:color w:val="000000" w:themeColor="text1"/>
          <w:sz w:val="20"/>
          <w:szCs w:val="20"/>
        </w:rPr>
        <w:t>.2</w:t>
      </w:r>
      <w:r w:rsidRPr="00C63E3A">
        <w:rPr>
          <w:rStyle w:val="normaltextrun"/>
          <w:rFonts w:ascii="Arial" w:eastAsiaTheme="majorEastAsia" w:hAnsi="Arial" w:cs="Arial"/>
          <w:b/>
          <w:bCs/>
          <w:i/>
          <w:iCs/>
          <w:color w:val="000000" w:themeColor="text1"/>
          <w:sz w:val="20"/>
          <w:szCs w:val="20"/>
        </w:rPr>
        <w:t>3</w:t>
      </w:r>
      <w:r w:rsidRPr="00C63E3A">
        <w:rPr>
          <w:rStyle w:val="normaltextrun"/>
          <w:rFonts w:ascii="Arial" w:eastAsiaTheme="majorEastAsia" w:hAnsi="Arial" w:cs="Arial"/>
          <w:sz w:val="20"/>
          <w:szCs w:val="20"/>
        </w:rPr>
        <w:t>. We share this number with the officials we are trying to persuade.</w:t>
      </w:r>
    </w:p>
    <w:p w14:paraId="7B09763A" w14:textId="77777777" w:rsidR="00776397" w:rsidRPr="00C63E3A" w:rsidRDefault="00776397" w:rsidP="00C63E3A">
      <w:pPr>
        <w:spacing w:after="0" w:line="240" w:lineRule="auto"/>
        <w:rPr>
          <w:rFonts w:ascii="Arial" w:hAnsi="Arial" w:cs="Arial"/>
          <w:sz w:val="18"/>
          <w:szCs w:val="18"/>
        </w:rPr>
      </w:pPr>
    </w:p>
    <w:p w14:paraId="350983BC" w14:textId="77777777" w:rsidR="00776397" w:rsidRPr="00C63E3A" w:rsidRDefault="00776397" w:rsidP="00C63E3A">
      <w:pPr>
        <w:spacing w:after="0" w:line="240" w:lineRule="auto"/>
        <w:rPr>
          <w:rFonts w:ascii="Arial" w:hAnsi="Arial" w:cs="Arial"/>
          <w:sz w:val="18"/>
          <w:szCs w:val="18"/>
        </w:rPr>
        <w:sectPr w:rsidR="00776397" w:rsidRPr="00C63E3A" w:rsidSect="00C63E3A">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03582CBF" w14:textId="2148A5B3" w:rsidR="00776397" w:rsidRPr="00C63E3A" w:rsidRDefault="00776397" w:rsidP="00C63E3A">
      <w:pPr>
        <w:spacing w:after="0" w:line="240" w:lineRule="auto"/>
        <w:rPr>
          <w:rFonts w:ascii="Arial" w:hAnsi="Arial" w:cs="Arial"/>
          <w:b/>
          <w:bCs/>
          <w:sz w:val="20"/>
          <w:szCs w:val="20"/>
        </w:rPr>
      </w:pPr>
      <w:r w:rsidRPr="00C63E3A">
        <w:rPr>
          <w:rFonts w:ascii="Arial" w:hAnsi="Arial" w:cs="Arial"/>
          <w:b/>
          <w:bCs/>
          <w:sz w:val="20"/>
          <w:szCs w:val="20"/>
        </w:rPr>
        <w:t xml:space="preserve">Head of Government Aziz </w:t>
      </w:r>
      <w:proofErr w:type="spellStart"/>
      <w:r w:rsidRPr="00C63E3A">
        <w:rPr>
          <w:rFonts w:ascii="Arial" w:hAnsi="Arial" w:cs="Arial"/>
          <w:b/>
          <w:bCs/>
          <w:sz w:val="20"/>
          <w:szCs w:val="20"/>
        </w:rPr>
        <w:t>Akhannouch</w:t>
      </w:r>
      <w:proofErr w:type="spellEnd"/>
      <w:r w:rsidRPr="00C63E3A">
        <w:rPr>
          <w:rFonts w:ascii="Arial" w:hAnsi="Arial" w:cs="Arial"/>
          <w:b/>
          <w:bCs/>
          <w:sz w:val="20"/>
          <w:szCs w:val="20"/>
        </w:rPr>
        <w:t xml:space="preserve"> </w:t>
      </w:r>
    </w:p>
    <w:p w14:paraId="284CC35F" w14:textId="77777777" w:rsidR="00776397" w:rsidRPr="00C63E3A" w:rsidRDefault="00776397" w:rsidP="00C63E3A">
      <w:pPr>
        <w:spacing w:after="0" w:line="240" w:lineRule="auto"/>
        <w:rPr>
          <w:rFonts w:ascii="Arial" w:hAnsi="Arial" w:cs="Arial"/>
          <w:sz w:val="20"/>
          <w:szCs w:val="20"/>
        </w:rPr>
      </w:pPr>
      <w:r w:rsidRPr="00C63E3A">
        <w:rPr>
          <w:rFonts w:ascii="Arial" w:hAnsi="Arial" w:cs="Arial"/>
          <w:sz w:val="20"/>
          <w:szCs w:val="20"/>
        </w:rPr>
        <w:t xml:space="preserve">Palais Royal </w:t>
      </w:r>
      <w:proofErr w:type="spellStart"/>
      <w:r w:rsidRPr="00C63E3A">
        <w:rPr>
          <w:rFonts w:ascii="Arial" w:hAnsi="Arial" w:cs="Arial"/>
          <w:sz w:val="20"/>
          <w:szCs w:val="20"/>
        </w:rPr>
        <w:t>Touarga</w:t>
      </w:r>
      <w:proofErr w:type="spellEnd"/>
      <w:r w:rsidRPr="00C63E3A">
        <w:rPr>
          <w:rFonts w:ascii="Arial" w:hAnsi="Arial" w:cs="Arial"/>
          <w:sz w:val="20"/>
          <w:szCs w:val="20"/>
        </w:rPr>
        <w:t xml:space="preserve"> Rabat 10070, Morocco </w:t>
      </w:r>
    </w:p>
    <w:p w14:paraId="4585B1F9" w14:textId="77777777" w:rsidR="00776397" w:rsidRPr="00C63E3A" w:rsidRDefault="00776397" w:rsidP="00C63E3A">
      <w:pPr>
        <w:spacing w:after="0" w:line="240" w:lineRule="auto"/>
        <w:rPr>
          <w:rFonts w:ascii="Arial" w:hAnsi="Arial" w:cs="Arial"/>
          <w:sz w:val="20"/>
          <w:szCs w:val="20"/>
        </w:rPr>
      </w:pPr>
      <w:r w:rsidRPr="00C63E3A">
        <w:rPr>
          <w:rFonts w:ascii="Arial" w:hAnsi="Arial" w:cs="Arial"/>
          <w:sz w:val="20"/>
          <w:szCs w:val="20"/>
        </w:rPr>
        <w:t xml:space="preserve">Fax: +212 53 7771010 </w:t>
      </w:r>
    </w:p>
    <w:p w14:paraId="46077DBB" w14:textId="77777777" w:rsidR="00776397" w:rsidRPr="00C63E3A" w:rsidRDefault="00776397" w:rsidP="00C63E3A">
      <w:pPr>
        <w:spacing w:after="0" w:line="240" w:lineRule="auto"/>
        <w:rPr>
          <w:rFonts w:ascii="Arial" w:hAnsi="Arial" w:cs="Arial"/>
          <w:sz w:val="20"/>
          <w:szCs w:val="20"/>
        </w:rPr>
      </w:pPr>
      <w:r w:rsidRPr="00C63E3A">
        <w:rPr>
          <w:rFonts w:ascii="Arial" w:hAnsi="Arial" w:cs="Arial"/>
          <w:sz w:val="20"/>
          <w:szCs w:val="20"/>
        </w:rPr>
        <w:t>Twitter/</w:t>
      </w:r>
      <w:proofErr w:type="gramStart"/>
      <w:r w:rsidRPr="00C63E3A">
        <w:rPr>
          <w:rFonts w:ascii="Arial" w:hAnsi="Arial" w:cs="Arial"/>
          <w:sz w:val="20"/>
          <w:szCs w:val="20"/>
        </w:rPr>
        <w:t>X: @</w:t>
      </w:r>
      <w:proofErr w:type="gramEnd"/>
      <w:r w:rsidRPr="00C63E3A">
        <w:rPr>
          <w:rFonts w:ascii="Arial" w:hAnsi="Arial" w:cs="Arial"/>
          <w:sz w:val="20"/>
          <w:szCs w:val="20"/>
        </w:rPr>
        <w:t xml:space="preserve">ChefGov_ma </w:t>
      </w:r>
    </w:p>
    <w:p w14:paraId="41E7185A" w14:textId="787AF24E" w:rsidR="00776397" w:rsidRPr="00C63E3A" w:rsidRDefault="00776397" w:rsidP="00C63E3A">
      <w:pPr>
        <w:spacing w:after="0" w:line="240" w:lineRule="auto"/>
        <w:jc w:val="right"/>
        <w:rPr>
          <w:rFonts w:ascii="Arial" w:hAnsi="Arial" w:cs="Arial"/>
          <w:b/>
          <w:bCs/>
          <w:sz w:val="20"/>
          <w:szCs w:val="20"/>
        </w:rPr>
      </w:pPr>
      <w:r w:rsidRPr="00C63E3A">
        <w:rPr>
          <w:rFonts w:ascii="Arial" w:hAnsi="Arial" w:cs="Arial"/>
          <w:b/>
          <w:bCs/>
          <w:i/>
          <w:iCs/>
          <w:sz w:val="20"/>
          <w:szCs w:val="20"/>
        </w:rPr>
        <w:br w:type="column"/>
      </w:r>
      <w:r w:rsidRPr="00C63E3A">
        <w:rPr>
          <w:rFonts w:ascii="Arial" w:hAnsi="Arial" w:cs="Arial"/>
          <w:b/>
          <w:bCs/>
          <w:i/>
          <w:iCs/>
          <w:sz w:val="20"/>
          <w:szCs w:val="20"/>
        </w:rPr>
        <w:t>Send a copy of your letter to the address below</w:t>
      </w:r>
      <w:r w:rsidRPr="00C63E3A">
        <w:rPr>
          <w:rFonts w:ascii="Arial" w:hAnsi="Arial" w:cs="Arial"/>
          <w:b/>
          <w:bCs/>
          <w:sz w:val="20"/>
          <w:szCs w:val="20"/>
        </w:rPr>
        <w:t xml:space="preserve"> </w:t>
      </w:r>
    </w:p>
    <w:p w14:paraId="599DFA87" w14:textId="77777777" w:rsidR="00776397" w:rsidRPr="00C63E3A" w:rsidRDefault="00776397" w:rsidP="00C63E3A">
      <w:pPr>
        <w:spacing w:after="0" w:line="240" w:lineRule="auto"/>
        <w:jc w:val="right"/>
        <w:rPr>
          <w:rFonts w:ascii="Arial" w:hAnsi="Arial" w:cs="Arial"/>
          <w:b/>
          <w:bCs/>
          <w:sz w:val="8"/>
          <w:szCs w:val="8"/>
        </w:rPr>
      </w:pPr>
    </w:p>
    <w:p w14:paraId="1CA0F1F9" w14:textId="77777777" w:rsidR="00776397" w:rsidRPr="00C63E3A" w:rsidRDefault="00776397" w:rsidP="00C63E3A">
      <w:pPr>
        <w:spacing w:after="0" w:line="240" w:lineRule="auto"/>
        <w:jc w:val="right"/>
        <w:rPr>
          <w:rFonts w:ascii="Arial" w:hAnsi="Arial" w:cs="Arial"/>
          <w:b/>
          <w:bCs/>
          <w:sz w:val="20"/>
          <w:szCs w:val="20"/>
        </w:rPr>
      </w:pPr>
      <w:r w:rsidRPr="00C63E3A">
        <w:rPr>
          <w:rFonts w:ascii="Arial" w:hAnsi="Arial" w:cs="Arial"/>
          <w:b/>
          <w:bCs/>
          <w:sz w:val="20"/>
          <w:szCs w:val="20"/>
        </w:rPr>
        <w:t>CC: Embassy of Morocco in the United States</w:t>
      </w:r>
    </w:p>
    <w:p w14:paraId="656FAAA2" w14:textId="77777777" w:rsidR="00776397" w:rsidRPr="00C63E3A" w:rsidRDefault="00776397" w:rsidP="00C63E3A">
      <w:pPr>
        <w:spacing w:after="0" w:line="240" w:lineRule="auto"/>
        <w:jc w:val="right"/>
        <w:rPr>
          <w:rFonts w:ascii="Arial" w:hAnsi="Arial" w:cs="Arial"/>
          <w:b/>
          <w:bCs/>
          <w:sz w:val="20"/>
          <w:szCs w:val="20"/>
        </w:rPr>
      </w:pPr>
      <w:r w:rsidRPr="00C63E3A">
        <w:rPr>
          <w:rFonts w:ascii="Arial" w:hAnsi="Arial" w:cs="Arial"/>
          <w:b/>
          <w:bCs/>
          <w:sz w:val="20"/>
          <w:szCs w:val="20"/>
        </w:rPr>
        <w:t xml:space="preserve">Ambassador Youssef Amrani </w:t>
      </w:r>
    </w:p>
    <w:p w14:paraId="07F1E624" w14:textId="77777777" w:rsidR="00776397" w:rsidRPr="00C63E3A" w:rsidRDefault="00776397" w:rsidP="00C63E3A">
      <w:pPr>
        <w:spacing w:after="0" w:line="240" w:lineRule="auto"/>
        <w:jc w:val="right"/>
        <w:rPr>
          <w:rFonts w:ascii="Arial" w:hAnsi="Arial" w:cs="Arial"/>
          <w:sz w:val="20"/>
          <w:szCs w:val="20"/>
        </w:rPr>
      </w:pPr>
      <w:r w:rsidRPr="00C63E3A">
        <w:rPr>
          <w:rFonts w:ascii="Arial" w:hAnsi="Arial" w:cs="Arial"/>
          <w:sz w:val="20"/>
          <w:szCs w:val="20"/>
        </w:rPr>
        <w:t xml:space="preserve">3508 International Dr NW, </w:t>
      </w:r>
    </w:p>
    <w:p w14:paraId="6616AC06" w14:textId="77777777" w:rsidR="00776397" w:rsidRPr="00C63E3A" w:rsidRDefault="00776397" w:rsidP="00C63E3A">
      <w:pPr>
        <w:spacing w:after="0" w:line="240" w:lineRule="auto"/>
        <w:jc w:val="right"/>
        <w:rPr>
          <w:rFonts w:ascii="Arial" w:hAnsi="Arial" w:cs="Arial"/>
          <w:sz w:val="20"/>
          <w:szCs w:val="20"/>
        </w:rPr>
      </w:pPr>
      <w:r w:rsidRPr="00C63E3A">
        <w:rPr>
          <w:rFonts w:ascii="Arial" w:hAnsi="Arial" w:cs="Arial"/>
          <w:sz w:val="20"/>
          <w:szCs w:val="20"/>
        </w:rPr>
        <w:t>Washington, DC 20008</w:t>
      </w:r>
    </w:p>
    <w:p w14:paraId="0ED23DD2" w14:textId="77777777" w:rsidR="00776397" w:rsidRPr="00C63E3A" w:rsidRDefault="00776397" w:rsidP="00C63E3A">
      <w:pPr>
        <w:spacing w:after="0" w:line="240" w:lineRule="auto"/>
        <w:jc w:val="right"/>
        <w:rPr>
          <w:rFonts w:ascii="Arial" w:hAnsi="Arial" w:cs="Arial"/>
          <w:sz w:val="20"/>
          <w:szCs w:val="20"/>
        </w:rPr>
      </w:pPr>
      <w:r w:rsidRPr="00C63E3A">
        <w:rPr>
          <w:rFonts w:ascii="Arial" w:hAnsi="Arial" w:cs="Arial"/>
          <w:sz w:val="20"/>
          <w:szCs w:val="20"/>
        </w:rPr>
        <w:t xml:space="preserve">Web Contact Form: </w:t>
      </w:r>
      <w:hyperlink r:id="rId12" w:history="1">
        <w:r w:rsidRPr="00C63E3A">
          <w:rPr>
            <w:rStyle w:val="Hyperlink"/>
            <w:rFonts w:ascii="Arial" w:hAnsi="Arial" w:cs="Arial"/>
            <w:sz w:val="20"/>
            <w:szCs w:val="20"/>
          </w:rPr>
          <w:t>https://us.diplomatie.ma/form/contact</w:t>
        </w:r>
      </w:hyperlink>
      <w:r w:rsidRPr="00C63E3A">
        <w:rPr>
          <w:rFonts w:ascii="Arial" w:hAnsi="Arial" w:cs="Arial"/>
          <w:sz w:val="20"/>
          <w:szCs w:val="20"/>
        </w:rPr>
        <w:t xml:space="preserve"> </w:t>
      </w:r>
    </w:p>
    <w:p w14:paraId="490F9618" w14:textId="77777777" w:rsidR="00776397" w:rsidRPr="00C63E3A" w:rsidRDefault="00776397" w:rsidP="00C63E3A">
      <w:pPr>
        <w:spacing w:line="240" w:lineRule="auto"/>
        <w:rPr>
          <w:rFonts w:ascii="Arial" w:hAnsi="Arial" w:cs="Arial"/>
        </w:rPr>
        <w:sectPr w:rsidR="00776397" w:rsidRPr="00C63E3A" w:rsidSect="00776397">
          <w:type w:val="continuous"/>
          <w:pgSz w:w="12240" w:h="15840"/>
          <w:pgMar w:top="720" w:right="720" w:bottom="2160" w:left="720" w:header="720" w:footer="720" w:gutter="0"/>
          <w:cols w:num="2" w:space="720"/>
          <w:docGrid w:linePitch="360"/>
        </w:sectPr>
      </w:pPr>
    </w:p>
    <w:p w14:paraId="091DA9DD" w14:textId="77777777" w:rsidR="00776397" w:rsidRPr="00C63E3A" w:rsidRDefault="00776397" w:rsidP="00C63E3A">
      <w:pPr>
        <w:spacing w:line="240" w:lineRule="auto"/>
        <w:rPr>
          <w:rFonts w:ascii="Arial" w:hAnsi="Arial" w:cs="Arial"/>
          <w:sz w:val="2"/>
          <w:szCs w:val="2"/>
        </w:rPr>
      </w:pPr>
    </w:p>
    <w:p w14:paraId="51335AFF" w14:textId="1FAE9F30" w:rsidR="00776397" w:rsidRPr="00C63E3A" w:rsidRDefault="00776397" w:rsidP="00C63E3A">
      <w:pPr>
        <w:spacing w:line="240" w:lineRule="auto"/>
        <w:rPr>
          <w:rFonts w:ascii="Arial" w:hAnsi="Arial" w:cs="Arial"/>
        </w:rPr>
      </w:pPr>
      <w:r w:rsidRPr="00C63E3A">
        <w:rPr>
          <w:rFonts w:ascii="Arial" w:hAnsi="Arial" w:cs="Arial"/>
        </w:rPr>
        <w:t xml:space="preserve">Your Excellency, </w:t>
      </w:r>
    </w:p>
    <w:p w14:paraId="6FD1E6C1" w14:textId="04315ED0" w:rsidR="00776397" w:rsidRPr="00C63E3A" w:rsidRDefault="00776397" w:rsidP="00C63E3A">
      <w:pPr>
        <w:spacing w:line="240" w:lineRule="auto"/>
        <w:rPr>
          <w:rFonts w:ascii="Arial" w:hAnsi="Arial" w:cs="Arial"/>
        </w:rPr>
      </w:pPr>
      <w:r w:rsidRPr="00C63E3A">
        <w:rPr>
          <w:rFonts w:ascii="Arial" w:hAnsi="Arial" w:cs="Arial"/>
        </w:rPr>
        <w:t xml:space="preserve">I </w:t>
      </w:r>
      <w:r w:rsidR="00445636">
        <w:rPr>
          <w:rFonts w:ascii="Arial" w:hAnsi="Arial" w:cs="Arial"/>
        </w:rPr>
        <w:t>am</w:t>
      </w:r>
      <w:r w:rsidRPr="00C63E3A">
        <w:rPr>
          <w:rFonts w:ascii="Arial" w:hAnsi="Arial" w:cs="Arial"/>
        </w:rPr>
        <w:t xml:space="preserve"> grave</w:t>
      </w:r>
      <w:r w:rsidR="00445636">
        <w:rPr>
          <w:rFonts w:ascii="Arial" w:hAnsi="Arial" w:cs="Arial"/>
        </w:rPr>
        <w:t>ly</w:t>
      </w:r>
      <w:r w:rsidRPr="00C63E3A">
        <w:rPr>
          <w:rFonts w:ascii="Arial" w:hAnsi="Arial" w:cs="Arial"/>
        </w:rPr>
        <w:t xml:space="preserve"> concern</w:t>
      </w:r>
      <w:r w:rsidR="00445636">
        <w:rPr>
          <w:rFonts w:ascii="Arial" w:hAnsi="Arial" w:cs="Arial"/>
        </w:rPr>
        <w:t>ed</w:t>
      </w:r>
      <w:r w:rsidRPr="00C63E3A">
        <w:rPr>
          <w:rFonts w:ascii="Arial" w:hAnsi="Arial" w:cs="Arial"/>
        </w:rPr>
        <w:t xml:space="preserve"> </w:t>
      </w:r>
      <w:r w:rsidR="00445636">
        <w:rPr>
          <w:rFonts w:ascii="Arial" w:hAnsi="Arial" w:cs="Arial"/>
        </w:rPr>
        <w:t>about</w:t>
      </w:r>
      <w:r w:rsidRPr="00C63E3A">
        <w:rPr>
          <w:rFonts w:ascii="Arial" w:hAnsi="Arial" w:cs="Arial"/>
        </w:rPr>
        <w:t xml:space="preserve"> the continued arbitrary detention</w:t>
      </w:r>
      <w:r w:rsidR="00C272AA">
        <w:rPr>
          <w:rFonts w:ascii="Arial" w:hAnsi="Arial" w:cs="Arial"/>
        </w:rPr>
        <w:t xml:space="preserve"> and deteriorating </w:t>
      </w:r>
      <w:proofErr w:type="gramStart"/>
      <w:r w:rsidR="00C272AA">
        <w:rPr>
          <w:rFonts w:ascii="Arial" w:hAnsi="Arial" w:cs="Arial"/>
        </w:rPr>
        <w:t>heath</w:t>
      </w:r>
      <w:proofErr w:type="gramEnd"/>
      <w:r w:rsidRPr="00C63E3A">
        <w:rPr>
          <w:rFonts w:ascii="Arial" w:hAnsi="Arial" w:cs="Arial"/>
        </w:rPr>
        <w:t xml:space="preserve"> of </w:t>
      </w:r>
      <w:r w:rsidRPr="00445636">
        <w:rPr>
          <w:rFonts w:ascii="Arial" w:hAnsi="Arial" w:cs="Arial"/>
          <w:b/>
          <w:bCs/>
        </w:rPr>
        <w:t>Mohamed Ziane</w:t>
      </w:r>
      <w:r w:rsidRPr="00C63E3A">
        <w:rPr>
          <w:rFonts w:ascii="Arial" w:hAnsi="Arial" w:cs="Arial"/>
        </w:rPr>
        <w:t>, an 84-</w:t>
      </w:r>
      <w:r w:rsidR="00445636" w:rsidRPr="00C63E3A">
        <w:rPr>
          <w:rFonts w:ascii="Arial" w:hAnsi="Arial" w:cs="Arial"/>
        </w:rPr>
        <w:t>year-old</w:t>
      </w:r>
      <w:r w:rsidRPr="00C63E3A">
        <w:rPr>
          <w:rFonts w:ascii="Arial" w:hAnsi="Arial" w:cs="Arial"/>
        </w:rPr>
        <w:t xml:space="preserve"> lawyer, former minister</w:t>
      </w:r>
      <w:r w:rsidR="00445636">
        <w:rPr>
          <w:rFonts w:ascii="Arial" w:hAnsi="Arial" w:cs="Arial"/>
        </w:rPr>
        <w:t>,</w:t>
      </w:r>
      <w:r w:rsidRPr="00C63E3A">
        <w:rPr>
          <w:rFonts w:ascii="Arial" w:hAnsi="Arial" w:cs="Arial"/>
        </w:rPr>
        <w:t xml:space="preserve"> and political activist in El </w:t>
      </w:r>
      <w:proofErr w:type="spellStart"/>
      <w:r w:rsidRPr="00C63E3A">
        <w:rPr>
          <w:rFonts w:ascii="Arial" w:hAnsi="Arial" w:cs="Arial"/>
        </w:rPr>
        <w:t>Arjat</w:t>
      </w:r>
      <w:proofErr w:type="spellEnd"/>
      <w:r w:rsidRPr="00C63E3A">
        <w:rPr>
          <w:rFonts w:ascii="Arial" w:hAnsi="Arial" w:cs="Arial"/>
        </w:rPr>
        <w:t xml:space="preserve"> 1. He was initially convicted in 2022 on charges including “insulting public officials and the judiciary”, “insulting a constituted body”</w:t>
      </w:r>
      <w:r w:rsidR="00C272AA">
        <w:rPr>
          <w:rFonts w:ascii="Arial" w:hAnsi="Arial" w:cs="Arial"/>
        </w:rPr>
        <w:t>,</w:t>
      </w:r>
      <w:r w:rsidRPr="00C63E3A">
        <w:rPr>
          <w:rFonts w:ascii="Arial" w:hAnsi="Arial" w:cs="Arial"/>
        </w:rPr>
        <w:t xml:space="preserve"> and defamation in relation to public statements he made, and sentenced to three years in prison. </w:t>
      </w:r>
    </w:p>
    <w:p w14:paraId="0EAF6A7C" w14:textId="4BAF0048" w:rsidR="00776397" w:rsidRPr="00C63E3A" w:rsidRDefault="00776397" w:rsidP="00C63E3A">
      <w:pPr>
        <w:spacing w:line="240" w:lineRule="auto"/>
        <w:rPr>
          <w:rFonts w:ascii="Arial" w:hAnsi="Arial" w:cs="Arial"/>
        </w:rPr>
      </w:pPr>
      <w:r w:rsidRPr="00C63E3A">
        <w:rPr>
          <w:rFonts w:ascii="Arial" w:hAnsi="Arial" w:cs="Arial"/>
        </w:rPr>
        <w:t xml:space="preserve">In 2024, a separate case was opened against him in connection with trumped up allegations of embezzlement and misappropriation of funds from the Moroccan Liberal Party, of which he was president. He was convicted </w:t>
      </w:r>
      <w:r w:rsidR="00710042" w:rsidRPr="00C63E3A">
        <w:rPr>
          <w:rFonts w:ascii="Arial" w:hAnsi="Arial" w:cs="Arial"/>
        </w:rPr>
        <w:t>of</w:t>
      </w:r>
      <w:r w:rsidRPr="00C63E3A">
        <w:rPr>
          <w:rFonts w:ascii="Arial" w:hAnsi="Arial" w:cs="Arial"/>
        </w:rPr>
        <w:t xml:space="preserve"> these charges on April </w:t>
      </w:r>
      <w:r w:rsidR="00C272AA" w:rsidRPr="00C63E3A">
        <w:rPr>
          <w:rFonts w:ascii="Arial" w:hAnsi="Arial" w:cs="Arial"/>
        </w:rPr>
        <w:t>8</w:t>
      </w:r>
      <w:r w:rsidR="00C272AA">
        <w:rPr>
          <w:rFonts w:ascii="Arial" w:hAnsi="Arial" w:cs="Arial"/>
        </w:rPr>
        <w:t xml:space="preserve">, </w:t>
      </w:r>
      <w:r w:rsidR="008F3FD0" w:rsidRPr="00C63E3A">
        <w:rPr>
          <w:rFonts w:ascii="Arial" w:hAnsi="Arial" w:cs="Arial"/>
        </w:rPr>
        <w:t>2026,</w:t>
      </w:r>
      <w:r w:rsidR="008F3FD0">
        <w:rPr>
          <w:rFonts w:ascii="Arial" w:hAnsi="Arial" w:cs="Arial"/>
        </w:rPr>
        <w:t xml:space="preserve"> and </w:t>
      </w:r>
      <w:r w:rsidRPr="00C63E3A">
        <w:rPr>
          <w:rFonts w:ascii="Arial" w:hAnsi="Arial" w:cs="Arial"/>
        </w:rPr>
        <w:t>his sentence</w:t>
      </w:r>
      <w:r w:rsidR="008F3FD0">
        <w:rPr>
          <w:rFonts w:ascii="Arial" w:hAnsi="Arial" w:cs="Arial"/>
        </w:rPr>
        <w:t xml:space="preserve"> increased</w:t>
      </w:r>
      <w:r w:rsidRPr="00C63E3A">
        <w:rPr>
          <w:rFonts w:ascii="Arial" w:hAnsi="Arial" w:cs="Arial"/>
        </w:rPr>
        <w:t xml:space="preserve"> from three to five years’. His lawyers have filed a</w:t>
      </w:r>
      <w:r w:rsidR="00210388">
        <w:rPr>
          <w:rFonts w:ascii="Arial" w:hAnsi="Arial" w:cs="Arial"/>
        </w:rPr>
        <w:t xml:space="preserve">n </w:t>
      </w:r>
      <w:r w:rsidRPr="00C63E3A">
        <w:rPr>
          <w:rFonts w:ascii="Arial" w:hAnsi="Arial" w:cs="Arial"/>
        </w:rPr>
        <w:t xml:space="preserve">appeal before the Court of Cassation, which remains pending. </w:t>
      </w:r>
    </w:p>
    <w:p w14:paraId="6C6CB3F0" w14:textId="524CC2B8" w:rsidR="00776397" w:rsidRPr="00C63E3A" w:rsidRDefault="00776397" w:rsidP="00C63E3A">
      <w:pPr>
        <w:spacing w:line="240" w:lineRule="auto"/>
        <w:rPr>
          <w:rFonts w:ascii="Arial" w:hAnsi="Arial" w:cs="Arial"/>
        </w:rPr>
      </w:pPr>
      <w:r w:rsidRPr="00C63E3A">
        <w:rPr>
          <w:rFonts w:ascii="Arial" w:hAnsi="Arial" w:cs="Arial"/>
        </w:rPr>
        <w:t>Mohamed Ziane</w:t>
      </w:r>
      <w:r w:rsidR="00210388">
        <w:rPr>
          <w:rFonts w:ascii="Arial" w:hAnsi="Arial" w:cs="Arial"/>
        </w:rPr>
        <w:t xml:space="preserve">’s </w:t>
      </w:r>
      <w:r w:rsidR="00210388" w:rsidRPr="00C63E3A">
        <w:rPr>
          <w:rFonts w:ascii="Arial" w:hAnsi="Arial" w:cs="Arial"/>
        </w:rPr>
        <w:t>health has seriously deteriorated during detention</w:t>
      </w:r>
      <w:r w:rsidR="00210388">
        <w:rPr>
          <w:rFonts w:ascii="Arial" w:hAnsi="Arial" w:cs="Arial"/>
        </w:rPr>
        <w:t>. He</w:t>
      </w:r>
      <w:r w:rsidRPr="00C63E3A">
        <w:rPr>
          <w:rFonts w:ascii="Arial" w:hAnsi="Arial" w:cs="Arial"/>
        </w:rPr>
        <w:t xml:space="preserve"> is being held in prolonged solitary confinement, which is prohibited by international standards. I am further concerned by reports that in June 2026</w:t>
      </w:r>
      <w:r w:rsidR="00FE0827">
        <w:rPr>
          <w:rFonts w:ascii="Arial" w:hAnsi="Arial" w:cs="Arial"/>
        </w:rPr>
        <w:t>,</w:t>
      </w:r>
      <w:r w:rsidRPr="00C63E3A">
        <w:rPr>
          <w:rFonts w:ascii="Arial" w:hAnsi="Arial" w:cs="Arial"/>
        </w:rPr>
        <w:t xml:space="preserve"> prison authorities imposed disciplinary measures after Mohamed Ziane expressed solidarity with detained activists and critics of the authorities during a phone call with his lawyer. </w:t>
      </w:r>
    </w:p>
    <w:p w14:paraId="005B5138" w14:textId="34E59721" w:rsidR="00776397" w:rsidRPr="00C63E3A" w:rsidRDefault="00776397" w:rsidP="00C63E3A">
      <w:pPr>
        <w:spacing w:line="240" w:lineRule="auto"/>
        <w:rPr>
          <w:rFonts w:ascii="Arial" w:hAnsi="Arial" w:cs="Arial"/>
        </w:rPr>
      </w:pPr>
      <w:r w:rsidRPr="00C63E3A">
        <w:rPr>
          <w:rFonts w:ascii="Arial" w:hAnsi="Arial" w:cs="Arial"/>
        </w:rPr>
        <w:t>I urge you to immediately release Mohamed Ziane, whose detention is linked solely to the exercise of his rights to freedom of expression and association. Pending his release</w:t>
      </w:r>
      <w:r w:rsidR="00C272AA">
        <w:rPr>
          <w:rFonts w:ascii="Arial" w:hAnsi="Arial" w:cs="Arial"/>
        </w:rPr>
        <w:t>,</w:t>
      </w:r>
      <w:r w:rsidRPr="00C63E3A">
        <w:rPr>
          <w:rFonts w:ascii="Arial" w:hAnsi="Arial" w:cs="Arial"/>
        </w:rPr>
        <w:t xml:space="preserve"> ensure that he has access to adequate health care</w:t>
      </w:r>
      <w:r w:rsidR="00C272AA">
        <w:rPr>
          <w:rFonts w:ascii="Arial" w:hAnsi="Arial" w:cs="Arial"/>
        </w:rPr>
        <w:t xml:space="preserve">, </w:t>
      </w:r>
      <w:r w:rsidRPr="00C63E3A">
        <w:rPr>
          <w:rFonts w:ascii="Arial" w:hAnsi="Arial" w:cs="Arial"/>
        </w:rPr>
        <w:t>end his prolonged solitary confinement</w:t>
      </w:r>
      <w:r w:rsidR="00C272AA">
        <w:rPr>
          <w:rFonts w:ascii="Arial" w:hAnsi="Arial" w:cs="Arial"/>
        </w:rPr>
        <w:t>,</w:t>
      </w:r>
      <w:r w:rsidRPr="00C63E3A">
        <w:rPr>
          <w:rFonts w:ascii="Arial" w:hAnsi="Arial" w:cs="Arial"/>
        </w:rPr>
        <w:t xml:space="preserve"> and ensure that he can </w:t>
      </w:r>
      <w:r w:rsidR="00C272AA">
        <w:rPr>
          <w:rFonts w:ascii="Arial" w:hAnsi="Arial" w:cs="Arial"/>
        </w:rPr>
        <w:t>c</w:t>
      </w:r>
      <w:r w:rsidRPr="00C63E3A">
        <w:rPr>
          <w:rFonts w:ascii="Arial" w:hAnsi="Arial" w:cs="Arial"/>
        </w:rPr>
        <w:t xml:space="preserve">ommunicate regularly with his family and lawyers. </w:t>
      </w:r>
    </w:p>
    <w:p w14:paraId="330A519F" w14:textId="77777777" w:rsidR="00776397" w:rsidRPr="00C63E3A" w:rsidRDefault="00776397" w:rsidP="00C63E3A">
      <w:pPr>
        <w:spacing w:line="240" w:lineRule="auto"/>
        <w:rPr>
          <w:rFonts w:ascii="Arial" w:hAnsi="Arial" w:cs="Arial"/>
        </w:rPr>
      </w:pPr>
      <w:r w:rsidRPr="00C63E3A">
        <w:rPr>
          <w:rFonts w:ascii="Arial" w:hAnsi="Arial" w:cs="Arial"/>
        </w:rPr>
        <w:t xml:space="preserve">Yours sincerely, </w:t>
      </w:r>
    </w:p>
    <w:p w14:paraId="07452C0E" w14:textId="77777777" w:rsidR="00776397" w:rsidRPr="00C63E3A" w:rsidRDefault="00776397" w:rsidP="00C63E3A">
      <w:pPr>
        <w:spacing w:after="0" w:line="240" w:lineRule="auto"/>
        <w:rPr>
          <w:rFonts w:ascii="Arial" w:hAnsi="Arial" w:cs="Arial"/>
          <w:b/>
          <w:bCs/>
        </w:rPr>
      </w:pPr>
      <w:r w:rsidRPr="00C63E3A">
        <w:rPr>
          <w:rFonts w:ascii="Arial" w:hAnsi="Arial" w:cs="Arial"/>
          <w:b/>
          <w:bCs/>
          <w:highlight w:val="lightGray"/>
        </w:rPr>
        <w:lastRenderedPageBreak/>
        <w:t>ADDITIONAL INFORMATION</w:t>
      </w:r>
      <w:r w:rsidRPr="00C63E3A">
        <w:rPr>
          <w:rFonts w:ascii="Arial" w:hAnsi="Arial" w:cs="Arial"/>
          <w:b/>
          <w:bCs/>
        </w:rPr>
        <w:t xml:space="preserve"> </w:t>
      </w:r>
    </w:p>
    <w:p w14:paraId="09D8F341" w14:textId="65D6E09D" w:rsidR="00776397" w:rsidRPr="00C63E3A" w:rsidRDefault="00776397" w:rsidP="00C63E3A">
      <w:pPr>
        <w:spacing w:after="0" w:line="240" w:lineRule="auto"/>
        <w:rPr>
          <w:rFonts w:ascii="Arial" w:hAnsi="Arial" w:cs="Arial"/>
        </w:rPr>
      </w:pPr>
      <w:r w:rsidRPr="00C63E3A">
        <w:rPr>
          <w:rFonts w:ascii="Arial" w:hAnsi="Arial" w:cs="Arial"/>
          <w:b/>
          <w:bCs/>
        </w:rPr>
        <w:t>Mohamed Ziane</w:t>
      </w:r>
      <w:r w:rsidRPr="00C63E3A">
        <w:rPr>
          <w:rFonts w:ascii="Arial" w:hAnsi="Arial" w:cs="Arial"/>
        </w:rPr>
        <w:t>, 84, is a prominent Moroccan lawyer, former minister of human rights</w:t>
      </w:r>
      <w:r w:rsidR="00D7132B">
        <w:rPr>
          <w:rFonts w:ascii="Arial" w:hAnsi="Arial" w:cs="Arial"/>
        </w:rPr>
        <w:t>,</w:t>
      </w:r>
      <w:r w:rsidRPr="00C63E3A">
        <w:rPr>
          <w:rFonts w:ascii="Arial" w:hAnsi="Arial" w:cs="Arial"/>
        </w:rPr>
        <w:t xml:space="preserve"> and former president of the Moroccan Liberal Party. In 1996, he resigned from his role in the Moroccan government saying he no longer agrees with their policies. As a lawyer, he has defended victims of human rights violations such as activists, journalists, and human rights defenders. He has been repeatedly prosecuted in reprisal for his work and activism. He has been in detention since November 2022. </w:t>
      </w:r>
    </w:p>
    <w:p w14:paraId="79370D7C" w14:textId="77777777" w:rsidR="00776397" w:rsidRPr="00C63E3A" w:rsidRDefault="00776397" w:rsidP="00C63E3A">
      <w:pPr>
        <w:spacing w:after="0" w:line="240" w:lineRule="auto"/>
        <w:rPr>
          <w:rFonts w:ascii="Arial" w:hAnsi="Arial" w:cs="Arial"/>
          <w:sz w:val="18"/>
          <w:szCs w:val="18"/>
        </w:rPr>
      </w:pPr>
    </w:p>
    <w:p w14:paraId="269180D4" w14:textId="4F4697AE" w:rsidR="00776397" w:rsidRPr="00C63E3A" w:rsidRDefault="00776397" w:rsidP="00C63E3A">
      <w:pPr>
        <w:spacing w:after="0" w:line="240" w:lineRule="auto"/>
        <w:rPr>
          <w:rFonts w:ascii="Arial" w:hAnsi="Arial" w:cs="Arial"/>
        </w:rPr>
      </w:pPr>
      <w:r w:rsidRPr="00C63E3A">
        <w:rPr>
          <w:rFonts w:ascii="Arial" w:hAnsi="Arial" w:cs="Arial"/>
        </w:rPr>
        <w:t>In a case from 2022, he served a three-year prison sentence following a complaint by the Ministry of Interior. The charges included insulting public officials and judicial bodies, influencing judicial proceedings</w:t>
      </w:r>
      <w:r w:rsidR="00241AB0">
        <w:rPr>
          <w:rFonts w:ascii="Arial" w:hAnsi="Arial" w:cs="Arial"/>
        </w:rPr>
        <w:t>,</w:t>
      </w:r>
      <w:r w:rsidRPr="00C63E3A">
        <w:rPr>
          <w:rFonts w:ascii="Arial" w:hAnsi="Arial" w:cs="Arial"/>
        </w:rPr>
        <w:t xml:space="preserve"> and spreading false allegations </w:t>
      </w:r>
      <w:r w:rsidR="00241AB0">
        <w:rPr>
          <w:rFonts w:ascii="Arial" w:hAnsi="Arial" w:cs="Arial"/>
        </w:rPr>
        <w:t>f</w:t>
      </w:r>
      <w:r w:rsidRPr="00C63E3A">
        <w:rPr>
          <w:rFonts w:ascii="Arial" w:hAnsi="Arial" w:cs="Arial"/>
        </w:rPr>
        <w:t xml:space="preserve">ollowing a public statement in which he criticized Moroccan authorities and security services and accused them of corruption. </w:t>
      </w:r>
    </w:p>
    <w:p w14:paraId="4A10D1B6" w14:textId="77777777" w:rsidR="00776397" w:rsidRPr="00C63E3A" w:rsidRDefault="00776397" w:rsidP="00C63E3A">
      <w:pPr>
        <w:spacing w:after="0" w:line="240" w:lineRule="auto"/>
        <w:rPr>
          <w:rFonts w:ascii="Arial" w:hAnsi="Arial" w:cs="Arial"/>
          <w:sz w:val="18"/>
          <w:szCs w:val="18"/>
        </w:rPr>
      </w:pPr>
    </w:p>
    <w:p w14:paraId="6BA3DE69" w14:textId="0D71C33B" w:rsidR="00776397" w:rsidRPr="00C63E3A" w:rsidRDefault="00776397" w:rsidP="00C63E3A">
      <w:pPr>
        <w:spacing w:after="0" w:line="240" w:lineRule="auto"/>
        <w:rPr>
          <w:rFonts w:ascii="Arial" w:hAnsi="Arial" w:cs="Arial"/>
        </w:rPr>
      </w:pPr>
      <w:r w:rsidRPr="00C63E3A">
        <w:rPr>
          <w:rFonts w:ascii="Arial" w:hAnsi="Arial" w:cs="Arial"/>
        </w:rPr>
        <w:t xml:space="preserve">While he was imprisoned, Ziane was prosecuted in 2024 in a separate case concerning the alleged mismanagement of funds by the Moroccan Liberal Party during the 2015 legislative elections, under Article 241 of the Moroccan Penal Code. According to his </w:t>
      </w:r>
      <w:r w:rsidR="00241AB0" w:rsidRPr="00C63E3A">
        <w:rPr>
          <w:rFonts w:ascii="Arial" w:hAnsi="Arial" w:cs="Arial"/>
        </w:rPr>
        <w:t>defense</w:t>
      </w:r>
      <w:r w:rsidRPr="00C63E3A">
        <w:rPr>
          <w:rFonts w:ascii="Arial" w:hAnsi="Arial" w:cs="Arial"/>
        </w:rPr>
        <w:t xml:space="preserve"> team, the proceedings were after the party publicly criticized the Moroccan intelligence services in 2021. The Rabat Court of Appeal initially reduced Ziane’s sentence from five years to three years’ imprisonment. However, the Court of Cassation subsequently quashed the judgment and ordered a retrial. On April </w:t>
      </w:r>
      <w:r w:rsidR="00E904B9" w:rsidRPr="00C63E3A">
        <w:rPr>
          <w:rFonts w:ascii="Arial" w:hAnsi="Arial" w:cs="Arial"/>
        </w:rPr>
        <w:t>8</w:t>
      </w:r>
      <w:r w:rsidR="00E904B9">
        <w:rPr>
          <w:rFonts w:ascii="Arial" w:hAnsi="Arial" w:cs="Arial"/>
        </w:rPr>
        <w:t xml:space="preserve">, </w:t>
      </w:r>
      <w:r w:rsidRPr="00C63E3A">
        <w:rPr>
          <w:rFonts w:ascii="Arial" w:hAnsi="Arial" w:cs="Arial"/>
        </w:rPr>
        <w:t xml:space="preserve">2026, the Rabat Court of Appeal reinstated the original five-year sentence. His </w:t>
      </w:r>
      <w:r w:rsidR="00E904B9" w:rsidRPr="00C63E3A">
        <w:rPr>
          <w:rFonts w:ascii="Arial" w:hAnsi="Arial" w:cs="Arial"/>
        </w:rPr>
        <w:t>defense</w:t>
      </w:r>
      <w:r w:rsidRPr="00C63E3A">
        <w:rPr>
          <w:rFonts w:ascii="Arial" w:hAnsi="Arial" w:cs="Arial"/>
        </w:rPr>
        <w:t xml:space="preserve"> has filed a further appeal before the Court of Cassation. </w:t>
      </w:r>
    </w:p>
    <w:p w14:paraId="555BA31D" w14:textId="77777777" w:rsidR="00776397" w:rsidRPr="00C63E3A" w:rsidRDefault="00776397" w:rsidP="00C63E3A">
      <w:pPr>
        <w:spacing w:after="0" w:line="240" w:lineRule="auto"/>
        <w:rPr>
          <w:rFonts w:ascii="Arial" w:hAnsi="Arial" w:cs="Arial"/>
          <w:sz w:val="18"/>
          <w:szCs w:val="18"/>
        </w:rPr>
      </w:pPr>
    </w:p>
    <w:p w14:paraId="462D43C3" w14:textId="02AF87E7" w:rsidR="00776397" w:rsidRPr="00C63E3A" w:rsidRDefault="00776397" w:rsidP="00C63E3A">
      <w:pPr>
        <w:spacing w:after="0" w:line="240" w:lineRule="auto"/>
        <w:rPr>
          <w:rFonts w:ascii="Arial" w:hAnsi="Arial" w:cs="Arial"/>
        </w:rPr>
      </w:pPr>
      <w:r w:rsidRPr="00C63E3A">
        <w:rPr>
          <w:rFonts w:ascii="Arial" w:hAnsi="Arial" w:cs="Arial"/>
        </w:rPr>
        <w:t>His lawyer further reports that since June 2026</w:t>
      </w:r>
      <w:r w:rsidR="00E904B9">
        <w:rPr>
          <w:rFonts w:ascii="Arial" w:hAnsi="Arial" w:cs="Arial"/>
        </w:rPr>
        <w:t>,</w:t>
      </w:r>
      <w:r w:rsidRPr="00C63E3A">
        <w:rPr>
          <w:rFonts w:ascii="Arial" w:hAnsi="Arial" w:cs="Arial"/>
        </w:rPr>
        <w:t xml:space="preserve"> he has been subjected to harsh treatment and increased surveillance inside the prison as the prison administration denies him walks in the courtyard and access to the commissary while keeping him in a solitary cell with limited contact and visitations from his family and lawyers. The </w:t>
      </w:r>
      <w:r w:rsidR="00E904B9" w:rsidRPr="00C63E3A">
        <w:rPr>
          <w:rFonts w:ascii="Arial" w:hAnsi="Arial" w:cs="Arial"/>
        </w:rPr>
        <w:t>defense</w:t>
      </w:r>
      <w:r w:rsidRPr="00C63E3A">
        <w:rPr>
          <w:rFonts w:ascii="Arial" w:hAnsi="Arial" w:cs="Arial"/>
        </w:rPr>
        <w:t xml:space="preserve"> argues that these measures were imposed because he peacefully expressed political opinions and solidarity with other detainees. </w:t>
      </w:r>
    </w:p>
    <w:p w14:paraId="3BD68A75" w14:textId="77777777" w:rsidR="00776397" w:rsidRPr="00C63E3A" w:rsidRDefault="00776397" w:rsidP="00C63E3A">
      <w:pPr>
        <w:spacing w:after="0" w:line="240" w:lineRule="auto"/>
        <w:rPr>
          <w:rFonts w:ascii="Arial" w:hAnsi="Arial" w:cs="Arial"/>
          <w:sz w:val="18"/>
          <w:szCs w:val="18"/>
        </w:rPr>
      </w:pPr>
    </w:p>
    <w:p w14:paraId="4C5A5D45" w14:textId="71C6B12A" w:rsidR="00776397" w:rsidRPr="00C63E3A" w:rsidRDefault="00776397" w:rsidP="00C63E3A">
      <w:pPr>
        <w:spacing w:after="0" w:line="240" w:lineRule="auto"/>
        <w:rPr>
          <w:rFonts w:ascii="Arial" w:hAnsi="Arial" w:cs="Arial"/>
        </w:rPr>
      </w:pPr>
      <w:r w:rsidRPr="00C63E3A">
        <w:rPr>
          <w:rFonts w:ascii="Arial" w:hAnsi="Arial" w:cs="Arial"/>
        </w:rPr>
        <w:t xml:space="preserve">Mohamed Ziane’s case is part of a wider pattern of Moroccan authorities using criminal laws to silence dissent and punish individuals simply for exercising their rights to freedom of expression and association. In recent years, journalists, human rights defenders, and activists, including </w:t>
      </w:r>
      <w:proofErr w:type="spellStart"/>
      <w:r w:rsidRPr="00F71B7B">
        <w:rPr>
          <w:rFonts w:ascii="Arial" w:hAnsi="Arial" w:cs="Arial"/>
          <w:b/>
          <w:bCs/>
        </w:rPr>
        <w:t>Soulaimane</w:t>
      </w:r>
      <w:proofErr w:type="spellEnd"/>
      <w:r w:rsidRPr="00F71B7B">
        <w:rPr>
          <w:rFonts w:ascii="Arial" w:hAnsi="Arial" w:cs="Arial"/>
          <w:b/>
          <w:bCs/>
        </w:rPr>
        <w:t xml:space="preserve"> </w:t>
      </w:r>
      <w:proofErr w:type="spellStart"/>
      <w:r w:rsidRPr="00F71B7B">
        <w:rPr>
          <w:rFonts w:ascii="Arial" w:hAnsi="Arial" w:cs="Arial"/>
          <w:b/>
          <w:bCs/>
        </w:rPr>
        <w:t>Raissouni</w:t>
      </w:r>
      <w:proofErr w:type="spellEnd"/>
      <w:r w:rsidRPr="00C63E3A">
        <w:rPr>
          <w:rFonts w:ascii="Arial" w:hAnsi="Arial" w:cs="Arial"/>
        </w:rPr>
        <w:t xml:space="preserve"> and </w:t>
      </w:r>
      <w:r w:rsidRPr="00F71B7B">
        <w:rPr>
          <w:rFonts w:ascii="Arial" w:hAnsi="Arial" w:cs="Arial"/>
          <w:b/>
          <w:bCs/>
        </w:rPr>
        <w:t>Saida El Alami</w:t>
      </w:r>
      <w:r w:rsidRPr="00C63E3A">
        <w:rPr>
          <w:rFonts w:ascii="Arial" w:hAnsi="Arial" w:cs="Arial"/>
        </w:rPr>
        <w:t xml:space="preserve">, have faced prosecution and imprisonment following trials that Amnesty International considered to raise serious fair trial concerns and to be linked to their criticism of authorities, journalism, or human rights work. </w:t>
      </w:r>
    </w:p>
    <w:p w14:paraId="7238155A" w14:textId="77777777" w:rsidR="00776397" w:rsidRPr="00C63E3A" w:rsidRDefault="00776397" w:rsidP="00C63E3A">
      <w:pPr>
        <w:spacing w:after="0" w:line="240" w:lineRule="auto"/>
        <w:rPr>
          <w:rFonts w:ascii="Arial" w:hAnsi="Arial" w:cs="Arial"/>
          <w:sz w:val="18"/>
          <w:szCs w:val="18"/>
        </w:rPr>
      </w:pPr>
    </w:p>
    <w:p w14:paraId="2307AEFF" w14:textId="77777777" w:rsidR="00776397" w:rsidRPr="00C63E3A" w:rsidRDefault="00776397" w:rsidP="00C63E3A">
      <w:pPr>
        <w:spacing w:after="0" w:line="240" w:lineRule="auto"/>
        <w:rPr>
          <w:rFonts w:ascii="Arial" w:hAnsi="Arial" w:cs="Arial"/>
        </w:rPr>
      </w:pPr>
      <w:r w:rsidRPr="00C63E3A">
        <w:rPr>
          <w:rFonts w:ascii="Arial" w:hAnsi="Arial" w:cs="Arial"/>
        </w:rPr>
        <w:t xml:space="preserve">Morocco is a state party to the International Covenant on Civil and Political Rights and the Convention against Torture, which require authorities to respect freedom of expression and to ensure humane treatment and adequate healthcare for all people deprived of their liberty. </w:t>
      </w:r>
    </w:p>
    <w:p w14:paraId="0B8A3609" w14:textId="77777777" w:rsidR="00776397" w:rsidRPr="00C63E3A" w:rsidRDefault="00776397" w:rsidP="00C63E3A">
      <w:pPr>
        <w:spacing w:after="0" w:line="240" w:lineRule="auto"/>
        <w:rPr>
          <w:rFonts w:ascii="Arial" w:hAnsi="Arial" w:cs="Arial"/>
          <w:sz w:val="18"/>
          <w:szCs w:val="18"/>
        </w:rPr>
      </w:pPr>
    </w:p>
    <w:p w14:paraId="69C7238A" w14:textId="567C80A1" w:rsidR="00776397" w:rsidRPr="00C63E3A" w:rsidRDefault="00776397" w:rsidP="00C63E3A">
      <w:pPr>
        <w:spacing w:after="0" w:line="240" w:lineRule="auto"/>
        <w:rPr>
          <w:rFonts w:ascii="Arial" w:hAnsi="Arial" w:cs="Arial"/>
        </w:rPr>
      </w:pPr>
      <w:r w:rsidRPr="00C63E3A">
        <w:rPr>
          <w:rFonts w:ascii="Arial" w:hAnsi="Arial" w:cs="Arial"/>
          <w:b/>
          <w:bCs/>
        </w:rPr>
        <w:t>PREFERRED LANGUAGE TO ADDRESS TARGET</w:t>
      </w:r>
      <w:r w:rsidRPr="00C63E3A">
        <w:rPr>
          <w:rFonts w:ascii="Arial" w:hAnsi="Arial" w:cs="Arial"/>
        </w:rPr>
        <w:t>: Arabic, French, English</w:t>
      </w:r>
      <w:r w:rsidR="00C63E3A">
        <w:rPr>
          <w:rFonts w:ascii="Arial" w:hAnsi="Arial" w:cs="Arial"/>
        </w:rPr>
        <w:t xml:space="preserve">, or </w:t>
      </w:r>
      <w:r w:rsidRPr="00C63E3A">
        <w:rPr>
          <w:rFonts w:ascii="Arial" w:hAnsi="Arial" w:cs="Arial"/>
        </w:rPr>
        <w:t xml:space="preserve">your own language. </w:t>
      </w:r>
    </w:p>
    <w:p w14:paraId="202B61AA" w14:textId="77777777" w:rsidR="00776397" w:rsidRPr="00C63E3A" w:rsidRDefault="00776397" w:rsidP="00C63E3A">
      <w:pPr>
        <w:spacing w:after="0" w:line="240" w:lineRule="auto"/>
        <w:rPr>
          <w:rFonts w:ascii="Arial" w:hAnsi="Arial" w:cs="Arial"/>
          <w:sz w:val="18"/>
          <w:szCs w:val="18"/>
        </w:rPr>
      </w:pPr>
    </w:p>
    <w:p w14:paraId="4DDAA89A" w14:textId="7DEF4F2A" w:rsidR="00776397" w:rsidRPr="00C63E3A" w:rsidRDefault="00776397" w:rsidP="00C63E3A">
      <w:pPr>
        <w:spacing w:after="0" w:line="240" w:lineRule="auto"/>
        <w:rPr>
          <w:rFonts w:ascii="Arial" w:hAnsi="Arial" w:cs="Arial"/>
        </w:rPr>
      </w:pPr>
      <w:r w:rsidRPr="00C63E3A">
        <w:rPr>
          <w:rFonts w:ascii="Arial" w:hAnsi="Arial" w:cs="Arial"/>
          <w:b/>
          <w:bCs/>
        </w:rPr>
        <w:t>PLEASE TAKE ACTION AS SOON AS POSSIBLE UNTIL</w:t>
      </w:r>
      <w:r w:rsidRPr="00C63E3A">
        <w:rPr>
          <w:rFonts w:ascii="Arial" w:hAnsi="Arial" w:cs="Arial"/>
        </w:rPr>
        <w:t xml:space="preserve">: February </w:t>
      </w:r>
      <w:r w:rsidR="00C63E3A" w:rsidRPr="00C63E3A">
        <w:rPr>
          <w:rFonts w:ascii="Arial" w:hAnsi="Arial" w:cs="Arial"/>
        </w:rPr>
        <w:t>17</w:t>
      </w:r>
      <w:r w:rsidR="00C63E3A">
        <w:rPr>
          <w:rFonts w:ascii="Arial" w:hAnsi="Arial" w:cs="Arial"/>
        </w:rPr>
        <w:t xml:space="preserve">, </w:t>
      </w:r>
      <w:r w:rsidRPr="00C63E3A">
        <w:rPr>
          <w:rFonts w:ascii="Arial" w:hAnsi="Arial" w:cs="Arial"/>
        </w:rPr>
        <w:t xml:space="preserve">2027 </w:t>
      </w:r>
    </w:p>
    <w:p w14:paraId="335B2ED9" w14:textId="77777777" w:rsidR="00776397" w:rsidRPr="00C63E3A" w:rsidRDefault="00776397" w:rsidP="00C63E3A">
      <w:pPr>
        <w:spacing w:after="0" w:line="240" w:lineRule="auto"/>
        <w:rPr>
          <w:rFonts w:ascii="Arial" w:hAnsi="Arial" w:cs="Arial"/>
          <w:sz w:val="18"/>
          <w:szCs w:val="18"/>
        </w:rPr>
      </w:pPr>
    </w:p>
    <w:p w14:paraId="29FAF4FD" w14:textId="77777777" w:rsidR="00776397" w:rsidRPr="00C63E3A" w:rsidRDefault="00776397" w:rsidP="00C63E3A">
      <w:pPr>
        <w:spacing w:after="0" w:line="240" w:lineRule="auto"/>
        <w:rPr>
          <w:rFonts w:ascii="Arial" w:hAnsi="Arial" w:cs="Arial"/>
        </w:rPr>
      </w:pPr>
      <w:r w:rsidRPr="00C63E3A">
        <w:rPr>
          <w:rFonts w:ascii="Arial" w:hAnsi="Arial" w:cs="Arial"/>
          <w:b/>
          <w:bCs/>
        </w:rPr>
        <w:t>NAME AND PRONOUN</w:t>
      </w:r>
      <w:r w:rsidRPr="00C63E3A">
        <w:rPr>
          <w:rFonts w:ascii="Arial" w:hAnsi="Arial" w:cs="Arial"/>
        </w:rPr>
        <w:t xml:space="preserve">: Mohamed Ziane (He/him) </w:t>
      </w:r>
    </w:p>
    <w:p w14:paraId="4B80DC07" w14:textId="77777777" w:rsidR="00776397" w:rsidRPr="00C63E3A" w:rsidRDefault="00776397" w:rsidP="00C63E3A">
      <w:pPr>
        <w:spacing w:after="0" w:line="240" w:lineRule="auto"/>
        <w:rPr>
          <w:rFonts w:ascii="Arial" w:hAnsi="Arial" w:cs="Arial"/>
          <w:sz w:val="18"/>
          <w:szCs w:val="18"/>
        </w:rPr>
      </w:pPr>
    </w:p>
    <w:p w14:paraId="6B4BDD63" w14:textId="4135BF70" w:rsidR="00776397" w:rsidRPr="00C63E3A" w:rsidRDefault="00776397" w:rsidP="00C63E3A">
      <w:pPr>
        <w:spacing w:after="0" w:line="240" w:lineRule="auto"/>
        <w:rPr>
          <w:rFonts w:ascii="Arial" w:hAnsi="Arial" w:cs="Arial"/>
        </w:rPr>
      </w:pPr>
      <w:r w:rsidRPr="00C63E3A">
        <w:rPr>
          <w:rFonts w:ascii="Arial" w:hAnsi="Arial" w:cs="Arial"/>
          <w:b/>
          <w:bCs/>
        </w:rPr>
        <w:t>LINK TO PREVIOUS UA</w:t>
      </w:r>
      <w:r w:rsidRPr="00C63E3A">
        <w:rPr>
          <w:rFonts w:ascii="Arial" w:hAnsi="Arial" w:cs="Arial"/>
        </w:rPr>
        <w:t>:</w:t>
      </w:r>
      <w:r w:rsidR="00C63E3A" w:rsidRPr="00C63E3A">
        <w:rPr>
          <w:rFonts w:ascii="Arial" w:hAnsi="Arial" w:cs="Arial"/>
        </w:rPr>
        <w:t xml:space="preserve"> </w:t>
      </w:r>
      <w:hyperlink r:id="rId13" w:history="1">
        <w:r w:rsidR="00C63E3A" w:rsidRPr="00C63E3A">
          <w:rPr>
            <w:rStyle w:val="Hyperlink"/>
            <w:rFonts w:ascii="Arial" w:hAnsi="Arial" w:cs="Arial"/>
          </w:rPr>
          <w:t>https://www.amnestyusa.org/urgent-actions/urgent-action-human-rights-lawyer-sentenced-in-absentia-morocco-ua-10-23/</w:t>
        </w:r>
      </w:hyperlink>
      <w:r w:rsidR="00C63E3A" w:rsidRPr="00C63E3A">
        <w:rPr>
          <w:rFonts w:ascii="Arial" w:hAnsi="Arial" w:cs="Arial"/>
        </w:rPr>
        <w:t xml:space="preserve">   </w:t>
      </w:r>
    </w:p>
    <w:sectPr w:rsidR="00776397" w:rsidRPr="00C63E3A" w:rsidSect="00776397">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099D" w14:textId="77777777" w:rsidR="004B6B44" w:rsidRDefault="004B6B44" w:rsidP="00776397">
      <w:pPr>
        <w:spacing w:after="0" w:line="240" w:lineRule="auto"/>
      </w:pPr>
      <w:r>
        <w:separator/>
      </w:r>
    </w:p>
  </w:endnote>
  <w:endnote w:type="continuationSeparator" w:id="0">
    <w:p w14:paraId="2F9A1A0E" w14:textId="77777777" w:rsidR="004B6B44" w:rsidRDefault="004B6B44" w:rsidP="00776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D6BF" w14:textId="5815452A" w:rsidR="00C63E3A" w:rsidRPr="00234918" w:rsidRDefault="00C63E3A" w:rsidP="00C63E3A">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68DC9749" w14:textId="33888ACA" w:rsidR="00C63E3A" w:rsidRDefault="00C63E3A" w:rsidP="00C63E3A">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3F3E" w14:textId="55FB405C" w:rsidR="00C63E3A" w:rsidRDefault="00C63E3A" w:rsidP="00C63E3A">
    <w:pPr>
      <w:pStyle w:val="Footer"/>
      <w:jc w:val="right"/>
    </w:pPr>
    <w:r>
      <w:rPr>
        <w:noProof/>
      </w:rPr>
      <w:drawing>
        <wp:inline distT="0" distB="0" distL="0" distR="0" wp14:anchorId="22E0DB78" wp14:editId="27506077">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6010" w14:textId="77777777" w:rsidR="004B6B44" w:rsidRDefault="004B6B44" w:rsidP="00776397">
      <w:pPr>
        <w:spacing w:after="0" w:line="240" w:lineRule="auto"/>
      </w:pPr>
      <w:r>
        <w:separator/>
      </w:r>
    </w:p>
  </w:footnote>
  <w:footnote w:type="continuationSeparator" w:id="0">
    <w:p w14:paraId="3085E9C1" w14:textId="77777777" w:rsidR="004B6B44" w:rsidRDefault="004B6B44" w:rsidP="00776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3336" w14:textId="51D333FD" w:rsidR="00776397" w:rsidRPr="00776397" w:rsidRDefault="00776397" w:rsidP="00776397">
    <w:pPr>
      <w:rPr>
        <w:sz w:val="20"/>
        <w:szCs w:val="20"/>
      </w:rPr>
    </w:pPr>
    <w:r w:rsidRPr="00776397">
      <w:rPr>
        <w:rFonts w:ascii="Arial" w:hAnsi="Arial" w:cs="Arial"/>
        <w:sz w:val="20"/>
        <w:szCs w:val="20"/>
      </w:rPr>
      <w:t xml:space="preserve">Third UA: 10/23 Index: MDE 29/1373/2026 Morocco and Western Sahara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76397">
      <w:rPr>
        <w:rFonts w:ascii="Arial" w:hAnsi="Arial" w:cs="Arial"/>
        <w:sz w:val="20"/>
        <w:szCs w:val="20"/>
      </w:rPr>
      <w:t xml:space="preserve">Date: 18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47C1" w14:textId="0DC35CA3" w:rsidR="00C63E3A" w:rsidRPr="00C63E3A" w:rsidRDefault="00C63E3A" w:rsidP="00C63E3A">
    <w:pPr>
      <w:rPr>
        <w:sz w:val="20"/>
        <w:szCs w:val="20"/>
      </w:rPr>
    </w:pPr>
    <w:r w:rsidRPr="00776397">
      <w:rPr>
        <w:rFonts w:ascii="Arial" w:hAnsi="Arial" w:cs="Arial"/>
        <w:sz w:val="20"/>
        <w:szCs w:val="20"/>
      </w:rPr>
      <w:t xml:space="preserve">Third UA: 10/23 Index: MDE 29/1373/2026 Morocco and Western Sahara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76397">
      <w:rPr>
        <w:rFonts w:ascii="Arial" w:hAnsi="Arial" w:cs="Arial"/>
        <w:sz w:val="20"/>
        <w:szCs w:val="20"/>
      </w:rPr>
      <w:t xml:space="preserve">Date: 18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97"/>
    <w:rsid w:val="00210388"/>
    <w:rsid w:val="00241AB0"/>
    <w:rsid w:val="003D7FB3"/>
    <w:rsid w:val="00445636"/>
    <w:rsid w:val="00462FFB"/>
    <w:rsid w:val="004B6B44"/>
    <w:rsid w:val="00710042"/>
    <w:rsid w:val="00776397"/>
    <w:rsid w:val="008F3FD0"/>
    <w:rsid w:val="00A847CE"/>
    <w:rsid w:val="00B536AF"/>
    <w:rsid w:val="00C272AA"/>
    <w:rsid w:val="00C63E3A"/>
    <w:rsid w:val="00D7132B"/>
    <w:rsid w:val="00DE4E97"/>
    <w:rsid w:val="00E011F8"/>
    <w:rsid w:val="00E904B9"/>
    <w:rsid w:val="00F71B7B"/>
    <w:rsid w:val="00FE0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03B3"/>
  <w15:chartTrackingRefBased/>
  <w15:docId w15:val="{9D2BA07B-EC76-45A4-8C9C-DAC200E7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397"/>
    <w:rPr>
      <w:rFonts w:eastAsiaTheme="majorEastAsia" w:cstheme="majorBidi"/>
      <w:color w:val="272727" w:themeColor="text1" w:themeTint="D8"/>
    </w:rPr>
  </w:style>
  <w:style w:type="paragraph" w:styleId="Title">
    <w:name w:val="Title"/>
    <w:basedOn w:val="Normal"/>
    <w:next w:val="Normal"/>
    <w:link w:val="TitleChar"/>
    <w:uiPriority w:val="10"/>
    <w:qFormat/>
    <w:rsid w:val="00776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397"/>
    <w:pPr>
      <w:spacing w:before="160"/>
      <w:jc w:val="center"/>
    </w:pPr>
    <w:rPr>
      <w:i/>
      <w:iCs/>
      <w:color w:val="404040" w:themeColor="text1" w:themeTint="BF"/>
    </w:rPr>
  </w:style>
  <w:style w:type="character" w:customStyle="1" w:styleId="QuoteChar">
    <w:name w:val="Quote Char"/>
    <w:basedOn w:val="DefaultParagraphFont"/>
    <w:link w:val="Quote"/>
    <w:uiPriority w:val="29"/>
    <w:rsid w:val="00776397"/>
    <w:rPr>
      <w:i/>
      <w:iCs/>
      <w:color w:val="404040" w:themeColor="text1" w:themeTint="BF"/>
    </w:rPr>
  </w:style>
  <w:style w:type="paragraph" w:styleId="ListParagraph">
    <w:name w:val="List Paragraph"/>
    <w:basedOn w:val="Normal"/>
    <w:uiPriority w:val="34"/>
    <w:qFormat/>
    <w:rsid w:val="00776397"/>
    <w:pPr>
      <w:ind w:left="720"/>
      <w:contextualSpacing/>
    </w:pPr>
  </w:style>
  <w:style w:type="character" w:styleId="IntenseEmphasis">
    <w:name w:val="Intense Emphasis"/>
    <w:basedOn w:val="DefaultParagraphFont"/>
    <w:uiPriority w:val="21"/>
    <w:qFormat/>
    <w:rsid w:val="00776397"/>
    <w:rPr>
      <w:i/>
      <w:iCs/>
      <w:color w:val="0F4761" w:themeColor="accent1" w:themeShade="BF"/>
    </w:rPr>
  </w:style>
  <w:style w:type="paragraph" w:styleId="IntenseQuote">
    <w:name w:val="Intense Quote"/>
    <w:basedOn w:val="Normal"/>
    <w:next w:val="Normal"/>
    <w:link w:val="IntenseQuoteChar"/>
    <w:uiPriority w:val="30"/>
    <w:qFormat/>
    <w:rsid w:val="00776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397"/>
    <w:rPr>
      <w:i/>
      <w:iCs/>
      <w:color w:val="0F4761" w:themeColor="accent1" w:themeShade="BF"/>
    </w:rPr>
  </w:style>
  <w:style w:type="character" w:styleId="IntenseReference">
    <w:name w:val="Intense Reference"/>
    <w:basedOn w:val="DefaultParagraphFont"/>
    <w:uiPriority w:val="32"/>
    <w:qFormat/>
    <w:rsid w:val="00776397"/>
    <w:rPr>
      <w:b/>
      <w:bCs/>
      <w:smallCaps/>
      <w:color w:val="0F4761" w:themeColor="accent1" w:themeShade="BF"/>
      <w:spacing w:val="5"/>
    </w:rPr>
  </w:style>
  <w:style w:type="paragraph" w:styleId="Header">
    <w:name w:val="header"/>
    <w:basedOn w:val="Normal"/>
    <w:link w:val="HeaderChar"/>
    <w:uiPriority w:val="99"/>
    <w:unhideWhenUsed/>
    <w:rsid w:val="00776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397"/>
  </w:style>
  <w:style w:type="paragraph" w:styleId="Footer">
    <w:name w:val="footer"/>
    <w:basedOn w:val="Normal"/>
    <w:link w:val="FooterChar"/>
    <w:uiPriority w:val="99"/>
    <w:unhideWhenUsed/>
    <w:rsid w:val="00776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397"/>
  </w:style>
  <w:style w:type="character" w:styleId="Hyperlink">
    <w:name w:val="Hyperlink"/>
    <w:basedOn w:val="DefaultParagraphFont"/>
    <w:uiPriority w:val="99"/>
    <w:unhideWhenUsed/>
    <w:rsid w:val="00776397"/>
    <w:rPr>
      <w:color w:val="467886" w:themeColor="hyperlink"/>
      <w:u w:val="single"/>
    </w:rPr>
  </w:style>
  <w:style w:type="paragraph" w:customStyle="1" w:styleId="paragraph">
    <w:name w:val="paragraph"/>
    <w:basedOn w:val="Normal"/>
    <w:rsid w:val="0077639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76397"/>
  </w:style>
  <w:style w:type="character" w:styleId="UnresolvedMention">
    <w:name w:val="Unresolved Mention"/>
    <w:basedOn w:val="DefaultParagraphFont"/>
    <w:uiPriority w:val="99"/>
    <w:semiHidden/>
    <w:unhideWhenUsed/>
    <w:rsid w:val="00C63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mnestyusa.org/urgent-actions/urgent-action-human-rights-lawyer-sentenced-in-absentia-morocco-ua-10-23/"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https://us.diplomatie.ma/form/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994</Words>
  <Characters>5587</Characters>
  <Application>Microsoft Office Word</Application>
  <DocSecurity>0</DocSecurity>
  <Lines>101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16</cp:revision>
  <dcterms:created xsi:type="dcterms:W3CDTF">2026-08-19T17:47:00Z</dcterms:created>
  <dcterms:modified xsi:type="dcterms:W3CDTF">2026-08-19T18:17:00Z</dcterms:modified>
</cp:coreProperties>
</file>