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CA404" w14:textId="77777777" w:rsidR="00406388" w:rsidRPr="0012465D" w:rsidRDefault="00406388" w:rsidP="0012465D">
      <w:pPr>
        <w:spacing w:line="240" w:lineRule="auto"/>
        <w:rPr>
          <w:rFonts w:ascii="Arial" w:hAnsi="Arial" w:cs="Arial"/>
          <w:sz w:val="60"/>
          <w:szCs w:val="60"/>
        </w:rPr>
      </w:pPr>
      <w:r w:rsidRPr="0012465D">
        <w:rPr>
          <w:rFonts w:ascii="Arial" w:hAnsi="Arial" w:cs="Arial"/>
          <w:sz w:val="60"/>
          <w:szCs w:val="60"/>
          <w:highlight w:val="yellow"/>
        </w:rPr>
        <w:t>URGENT ACTION</w:t>
      </w:r>
      <w:r w:rsidRPr="0012465D">
        <w:rPr>
          <w:rFonts w:ascii="Arial" w:hAnsi="Arial" w:cs="Arial"/>
          <w:sz w:val="60"/>
          <w:szCs w:val="60"/>
        </w:rPr>
        <w:t xml:space="preserve"> </w:t>
      </w:r>
    </w:p>
    <w:p w14:paraId="50F2875C" w14:textId="77777777" w:rsidR="00406388" w:rsidRPr="0012465D" w:rsidRDefault="00406388" w:rsidP="0012465D">
      <w:pPr>
        <w:spacing w:after="0" w:line="240" w:lineRule="auto"/>
        <w:rPr>
          <w:rFonts w:ascii="Arial" w:hAnsi="Arial" w:cs="Arial"/>
          <w:b/>
          <w:bCs/>
          <w:sz w:val="28"/>
          <w:szCs w:val="28"/>
        </w:rPr>
      </w:pPr>
      <w:r w:rsidRPr="0012465D">
        <w:rPr>
          <w:rFonts w:ascii="Arial" w:hAnsi="Arial" w:cs="Arial"/>
          <w:b/>
          <w:bCs/>
          <w:sz w:val="28"/>
          <w:szCs w:val="28"/>
        </w:rPr>
        <w:t xml:space="preserve">DISAPPEARED AFTER SEEKING INDIGENOUS LEADER’S REMAINS </w:t>
      </w:r>
    </w:p>
    <w:p w14:paraId="3CF1C334" w14:textId="64BCCAA5" w:rsidR="00406388" w:rsidRPr="0012465D" w:rsidRDefault="00406388" w:rsidP="0012465D">
      <w:pPr>
        <w:spacing w:after="0" w:line="240" w:lineRule="auto"/>
        <w:rPr>
          <w:rFonts w:ascii="Arial" w:hAnsi="Arial" w:cs="Arial"/>
          <w:b/>
          <w:bCs/>
          <w:sz w:val="22"/>
          <w:szCs w:val="22"/>
        </w:rPr>
      </w:pPr>
      <w:r w:rsidRPr="0012465D">
        <w:rPr>
          <w:rFonts w:ascii="Arial" w:hAnsi="Arial" w:cs="Arial"/>
          <w:b/>
          <w:bCs/>
          <w:sz w:val="22"/>
          <w:szCs w:val="22"/>
        </w:rPr>
        <w:t>On May</w:t>
      </w:r>
      <w:r w:rsidR="00AB6DAD">
        <w:rPr>
          <w:rFonts w:ascii="Arial" w:hAnsi="Arial" w:cs="Arial"/>
          <w:b/>
          <w:bCs/>
          <w:sz w:val="22"/>
          <w:szCs w:val="22"/>
        </w:rPr>
        <w:t xml:space="preserve"> </w:t>
      </w:r>
      <w:r w:rsidR="00AB6DAD" w:rsidRPr="0012465D">
        <w:rPr>
          <w:rFonts w:ascii="Arial" w:hAnsi="Arial" w:cs="Arial"/>
          <w:b/>
          <w:bCs/>
          <w:sz w:val="22"/>
          <w:szCs w:val="22"/>
        </w:rPr>
        <w:t>31</w:t>
      </w:r>
      <w:r w:rsidRPr="0012465D">
        <w:rPr>
          <w:rFonts w:ascii="Arial" w:hAnsi="Arial" w:cs="Arial"/>
          <w:b/>
          <w:bCs/>
          <w:sz w:val="22"/>
          <w:szCs w:val="22"/>
        </w:rPr>
        <w:t xml:space="preserve">, six relatives of the Indigenous </w:t>
      </w:r>
      <w:proofErr w:type="spellStart"/>
      <w:r w:rsidRPr="0012465D">
        <w:rPr>
          <w:rFonts w:ascii="Arial" w:hAnsi="Arial" w:cs="Arial"/>
          <w:b/>
          <w:bCs/>
          <w:sz w:val="22"/>
          <w:szCs w:val="22"/>
        </w:rPr>
        <w:t>Miskitu</w:t>
      </w:r>
      <w:proofErr w:type="spellEnd"/>
      <w:r w:rsidRPr="0012465D">
        <w:rPr>
          <w:rFonts w:ascii="Arial" w:hAnsi="Arial" w:cs="Arial"/>
          <w:b/>
          <w:bCs/>
          <w:sz w:val="22"/>
          <w:szCs w:val="22"/>
        </w:rPr>
        <w:t xml:space="preserve"> Leader</w:t>
      </w:r>
      <w:r w:rsidR="005610AE">
        <w:rPr>
          <w:rFonts w:ascii="Arial" w:hAnsi="Arial" w:cs="Arial"/>
          <w:b/>
          <w:bCs/>
          <w:sz w:val="22"/>
          <w:szCs w:val="22"/>
        </w:rPr>
        <w:t>,</w:t>
      </w:r>
      <w:r w:rsidRPr="0012465D">
        <w:rPr>
          <w:rFonts w:ascii="Arial" w:hAnsi="Arial" w:cs="Arial"/>
          <w:b/>
          <w:bCs/>
          <w:sz w:val="22"/>
          <w:szCs w:val="22"/>
        </w:rPr>
        <w:t xml:space="preserve"> Brooklyn Rivera</w:t>
      </w:r>
      <w:r w:rsidR="005610AE">
        <w:rPr>
          <w:rFonts w:ascii="Arial" w:hAnsi="Arial" w:cs="Arial"/>
          <w:b/>
          <w:bCs/>
          <w:sz w:val="22"/>
          <w:szCs w:val="22"/>
        </w:rPr>
        <w:t>,</w:t>
      </w:r>
      <w:r w:rsidRPr="0012465D">
        <w:rPr>
          <w:rFonts w:ascii="Arial" w:hAnsi="Arial" w:cs="Arial"/>
          <w:b/>
          <w:bCs/>
          <w:sz w:val="22"/>
          <w:szCs w:val="22"/>
        </w:rPr>
        <w:t xml:space="preserve"> had disappeared in Managua after traveling to claim his remains following the government’s confirmation of his death. By June</w:t>
      </w:r>
      <w:r w:rsidR="005610AE">
        <w:rPr>
          <w:rFonts w:ascii="Arial" w:hAnsi="Arial" w:cs="Arial"/>
          <w:b/>
          <w:bCs/>
          <w:sz w:val="22"/>
          <w:szCs w:val="22"/>
        </w:rPr>
        <w:t>,</w:t>
      </w:r>
      <w:r w:rsidRPr="0012465D">
        <w:rPr>
          <w:rFonts w:ascii="Arial" w:hAnsi="Arial" w:cs="Arial"/>
          <w:b/>
          <w:bCs/>
          <w:sz w:val="22"/>
          <w:szCs w:val="22"/>
        </w:rPr>
        <w:t xml:space="preserve"> relatives of the disappeared referred all efforts to find them had been unsuccessful and had not received any official information regarding their fate, whereabouts, or legal status. We call on the Nicaraguan authorities to immediately disclose their whereabouts and ensure their immediate release. </w:t>
      </w:r>
      <w:r w:rsidR="00AB6DAD">
        <w:rPr>
          <w:rFonts w:ascii="Arial" w:hAnsi="Arial" w:cs="Arial"/>
          <w:b/>
          <w:bCs/>
          <w:sz w:val="22"/>
          <w:szCs w:val="22"/>
        </w:rPr>
        <w:t xml:space="preserve"> </w:t>
      </w:r>
    </w:p>
    <w:p w14:paraId="6BA7C6DE" w14:textId="77777777" w:rsidR="006904E7" w:rsidRPr="0012465D" w:rsidRDefault="006904E7" w:rsidP="0012465D">
      <w:pPr>
        <w:spacing w:after="0" w:line="240" w:lineRule="auto"/>
        <w:rPr>
          <w:rFonts w:ascii="Arial" w:hAnsi="Arial" w:cs="Arial"/>
          <w:sz w:val="18"/>
          <w:szCs w:val="18"/>
        </w:rPr>
      </w:pPr>
    </w:p>
    <w:p w14:paraId="14081536" w14:textId="77777777" w:rsidR="006904E7" w:rsidRPr="0012465D" w:rsidRDefault="006904E7" w:rsidP="0012465D">
      <w:pPr>
        <w:pStyle w:val="paragraph"/>
        <w:spacing w:before="0" w:beforeAutospacing="0" w:after="0" w:afterAutospacing="0"/>
        <w:textAlignment w:val="baseline"/>
        <w:rPr>
          <w:rFonts w:ascii="Arial" w:hAnsi="Arial" w:cs="Arial"/>
          <w:sz w:val="20"/>
          <w:szCs w:val="20"/>
        </w:rPr>
      </w:pPr>
      <w:r w:rsidRPr="0012465D">
        <w:rPr>
          <w:rFonts w:ascii="Arial" w:hAnsi="Arial" w:cs="Arial"/>
          <w:sz w:val="20"/>
          <w:szCs w:val="20"/>
        </w:rPr>
        <w:t xml:space="preserve">TAKE ACTION: </w:t>
      </w:r>
    </w:p>
    <w:p w14:paraId="152278AF" w14:textId="77777777" w:rsidR="006904E7" w:rsidRPr="0012465D" w:rsidRDefault="006904E7" w:rsidP="0012465D">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12465D">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667C90A9" w14:textId="37210D4B" w:rsidR="006904E7" w:rsidRPr="0012465D" w:rsidRDefault="006904E7" w:rsidP="0012465D">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12465D">
          <w:rPr>
            <w:rStyle w:val="Hyperlink"/>
            <w:rFonts w:ascii="Arial" w:eastAsiaTheme="majorEastAsia" w:hAnsi="Arial" w:cs="Arial"/>
            <w:sz w:val="20"/>
            <w:szCs w:val="20"/>
          </w:rPr>
          <w:t>Click here</w:t>
        </w:r>
      </w:hyperlink>
      <w:r w:rsidRPr="0012465D">
        <w:rPr>
          <w:rStyle w:val="normaltextrun"/>
          <w:rFonts w:ascii="Arial" w:eastAsiaTheme="majorEastAsia" w:hAnsi="Arial" w:cs="Arial"/>
          <w:sz w:val="20"/>
          <w:szCs w:val="20"/>
        </w:rPr>
        <w:t xml:space="preserve"> to report your action(s) on </w:t>
      </w:r>
      <w:r w:rsidRPr="0012465D">
        <w:rPr>
          <w:rStyle w:val="normaltextrun"/>
          <w:rFonts w:ascii="Arial" w:eastAsiaTheme="majorEastAsia" w:hAnsi="Arial" w:cs="Arial"/>
          <w:b/>
          <w:bCs/>
          <w:i/>
          <w:iCs/>
          <w:color w:val="000000" w:themeColor="text1"/>
          <w:sz w:val="20"/>
          <w:szCs w:val="20"/>
        </w:rPr>
        <w:t xml:space="preserve">UA </w:t>
      </w:r>
      <w:r w:rsidRPr="0012465D">
        <w:rPr>
          <w:rStyle w:val="normaltextrun"/>
          <w:rFonts w:ascii="Arial" w:eastAsiaTheme="majorEastAsia" w:hAnsi="Arial" w:cs="Arial"/>
          <w:b/>
          <w:bCs/>
          <w:i/>
          <w:iCs/>
          <w:color w:val="000000" w:themeColor="text1"/>
          <w:sz w:val="20"/>
          <w:szCs w:val="20"/>
        </w:rPr>
        <w:t>7</w:t>
      </w:r>
      <w:r w:rsidRPr="0012465D">
        <w:rPr>
          <w:rStyle w:val="normaltextrun"/>
          <w:rFonts w:ascii="Arial" w:eastAsiaTheme="majorEastAsia" w:hAnsi="Arial" w:cs="Arial"/>
          <w:b/>
          <w:bCs/>
          <w:i/>
          <w:iCs/>
          <w:color w:val="000000" w:themeColor="text1"/>
          <w:sz w:val="20"/>
          <w:szCs w:val="20"/>
        </w:rPr>
        <w:t>7.2</w:t>
      </w:r>
      <w:r w:rsidRPr="0012465D">
        <w:rPr>
          <w:rStyle w:val="normaltextrun"/>
          <w:rFonts w:ascii="Arial" w:eastAsiaTheme="majorEastAsia" w:hAnsi="Arial" w:cs="Arial"/>
          <w:b/>
          <w:bCs/>
          <w:i/>
          <w:iCs/>
          <w:color w:val="000000" w:themeColor="text1"/>
          <w:sz w:val="20"/>
          <w:szCs w:val="20"/>
        </w:rPr>
        <w:t>6</w:t>
      </w:r>
      <w:r w:rsidRPr="0012465D">
        <w:rPr>
          <w:rStyle w:val="normaltextrun"/>
          <w:rFonts w:ascii="Arial" w:eastAsiaTheme="majorEastAsia" w:hAnsi="Arial" w:cs="Arial"/>
          <w:sz w:val="20"/>
          <w:szCs w:val="20"/>
        </w:rPr>
        <w:t>. We share this number with the officials we are trying to persuade.</w:t>
      </w:r>
    </w:p>
    <w:p w14:paraId="6A055E7B" w14:textId="77777777" w:rsidR="006904E7" w:rsidRPr="0012465D" w:rsidRDefault="006904E7" w:rsidP="0012465D">
      <w:pPr>
        <w:spacing w:after="0" w:line="240" w:lineRule="auto"/>
        <w:rPr>
          <w:rFonts w:ascii="Arial" w:hAnsi="Arial" w:cs="Arial"/>
          <w:sz w:val="18"/>
          <w:szCs w:val="18"/>
        </w:rPr>
      </w:pPr>
    </w:p>
    <w:p w14:paraId="6B0692B6" w14:textId="77777777" w:rsidR="006904E7" w:rsidRPr="00853890" w:rsidRDefault="006904E7" w:rsidP="0012465D">
      <w:pPr>
        <w:spacing w:after="0" w:line="240" w:lineRule="auto"/>
        <w:rPr>
          <w:rFonts w:ascii="Arial" w:hAnsi="Arial" w:cs="Arial"/>
          <w:sz w:val="18"/>
          <w:szCs w:val="18"/>
        </w:rPr>
        <w:sectPr w:rsidR="006904E7" w:rsidRPr="00853890" w:rsidSect="0012465D">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666DE8B1" w14:textId="2F79AD98" w:rsidR="006904E7" w:rsidRPr="0012465D" w:rsidRDefault="00406388" w:rsidP="0012465D">
      <w:pPr>
        <w:spacing w:after="0" w:line="240" w:lineRule="auto"/>
        <w:rPr>
          <w:rFonts w:ascii="Arial" w:hAnsi="Arial" w:cs="Arial"/>
          <w:b/>
          <w:bCs/>
          <w:sz w:val="20"/>
          <w:szCs w:val="20"/>
        </w:rPr>
      </w:pPr>
      <w:r w:rsidRPr="0012465D">
        <w:rPr>
          <w:rFonts w:ascii="Arial" w:hAnsi="Arial" w:cs="Arial"/>
          <w:b/>
          <w:bCs/>
          <w:sz w:val="20"/>
          <w:szCs w:val="20"/>
        </w:rPr>
        <w:t xml:space="preserve">Minister of the Interior </w:t>
      </w:r>
    </w:p>
    <w:p w14:paraId="7BBA01A6" w14:textId="77777777" w:rsidR="006904E7" w:rsidRPr="0012465D" w:rsidRDefault="00406388" w:rsidP="0012465D">
      <w:pPr>
        <w:spacing w:after="0" w:line="240" w:lineRule="auto"/>
        <w:rPr>
          <w:rFonts w:ascii="Arial" w:hAnsi="Arial" w:cs="Arial"/>
          <w:b/>
          <w:bCs/>
          <w:sz w:val="20"/>
          <w:szCs w:val="20"/>
        </w:rPr>
      </w:pPr>
      <w:r w:rsidRPr="0012465D">
        <w:rPr>
          <w:rFonts w:ascii="Arial" w:hAnsi="Arial" w:cs="Arial"/>
          <w:b/>
          <w:bCs/>
          <w:sz w:val="20"/>
          <w:szCs w:val="20"/>
        </w:rPr>
        <w:t xml:space="preserve">María Amelia Coronel Kinloch </w:t>
      </w:r>
    </w:p>
    <w:p w14:paraId="4CDF2213" w14:textId="77777777" w:rsidR="006904E7" w:rsidRPr="0012465D" w:rsidRDefault="00406388" w:rsidP="0012465D">
      <w:pPr>
        <w:spacing w:after="0" w:line="240" w:lineRule="auto"/>
        <w:rPr>
          <w:rFonts w:ascii="Arial" w:hAnsi="Arial" w:cs="Arial"/>
          <w:sz w:val="20"/>
          <w:szCs w:val="20"/>
        </w:rPr>
      </w:pPr>
      <w:r w:rsidRPr="0012465D">
        <w:rPr>
          <w:rFonts w:ascii="Arial" w:hAnsi="Arial" w:cs="Arial"/>
          <w:sz w:val="20"/>
          <w:szCs w:val="20"/>
        </w:rPr>
        <w:t xml:space="preserve">4PVJ + M99 Calle Colón </w:t>
      </w:r>
    </w:p>
    <w:p w14:paraId="26555C45" w14:textId="77777777" w:rsidR="006904E7" w:rsidRPr="0012465D" w:rsidRDefault="00406388" w:rsidP="0012465D">
      <w:pPr>
        <w:spacing w:after="0" w:line="240" w:lineRule="auto"/>
        <w:rPr>
          <w:rFonts w:ascii="Arial" w:hAnsi="Arial" w:cs="Arial"/>
          <w:sz w:val="20"/>
          <w:szCs w:val="20"/>
        </w:rPr>
      </w:pPr>
      <w:proofErr w:type="spellStart"/>
      <w:r w:rsidRPr="0012465D">
        <w:rPr>
          <w:rFonts w:ascii="Arial" w:hAnsi="Arial" w:cs="Arial"/>
          <w:sz w:val="20"/>
          <w:szCs w:val="20"/>
        </w:rPr>
        <w:t>Edificio</w:t>
      </w:r>
      <w:proofErr w:type="spellEnd"/>
      <w:r w:rsidRPr="0012465D">
        <w:rPr>
          <w:rFonts w:ascii="Arial" w:hAnsi="Arial" w:cs="Arial"/>
          <w:sz w:val="20"/>
          <w:szCs w:val="20"/>
        </w:rPr>
        <w:t xml:space="preserve"> Silvio Mayorga Delgado </w:t>
      </w:r>
    </w:p>
    <w:p w14:paraId="3B8BB010" w14:textId="0067B9F3" w:rsidR="006904E7" w:rsidRPr="0012465D" w:rsidRDefault="00406388" w:rsidP="0012465D">
      <w:pPr>
        <w:spacing w:after="0" w:line="240" w:lineRule="auto"/>
        <w:rPr>
          <w:rFonts w:ascii="Arial" w:hAnsi="Arial" w:cs="Arial"/>
          <w:sz w:val="20"/>
          <w:szCs w:val="20"/>
        </w:rPr>
      </w:pPr>
      <w:r w:rsidRPr="0012465D">
        <w:rPr>
          <w:rFonts w:ascii="Arial" w:hAnsi="Arial" w:cs="Arial"/>
          <w:sz w:val="20"/>
          <w:szCs w:val="20"/>
        </w:rPr>
        <w:t xml:space="preserve">Managua, Nicaragua </w:t>
      </w:r>
    </w:p>
    <w:p w14:paraId="65BDBECB" w14:textId="07CD0BE5" w:rsidR="006904E7" w:rsidRPr="0012465D" w:rsidRDefault="00406388" w:rsidP="0012465D">
      <w:pPr>
        <w:spacing w:after="0" w:line="240" w:lineRule="auto"/>
        <w:rPr>
          <w:rFonts w:ascii="Arial" w:hAnsi="Arial" w:cs="Arial"/>
          <w:sz w:val="20"/>
          <w:szCs w:val="20"/>
        </w:rPr>
      </w:pPr>
      <w:r w:rsidRPr="0012465D">
        <w:rPr>
          <w:rFonts w:ascii="Arial" w:hAnsi="Arial" w:cs="Arial"/>
          <w:sz w:val="20"/>
          <w:szCs w:val="20"/>
        </w:rPr>
        <w:t xml:space="preserve">Email: </w:t>
      </w:r>
      <w:hyperlink r:id="rId12" w:history="1">
        <w:r w:rsidR="006904E7" w:rsidRPr="0012465D">
          <w:rPr>
            <w:rStyle w:val="Hyperlink"/>
            <w:rFonts w:ascii="Arial" w:hAnsi="Arial" w:cs="Arial"/>
            <w:sz w:val="20"/>
            <w:szCs w:val="20"/>
          </w:rPr>
          <w:t>correspondencia@migob.gob.ni</w:t>
        </w:r>
      </w:hyperlink>
      <w:r w:rsidRPr="0012465D">
        <w:rPr>
          <w:rFonts w:ascii="Arial" w:hAnsi="Arial" w:cs="Arial"/>
          <w:sz w:val="20"/>
          <w:szCs w:val="20"/>
        </w:rPr>
        <w:t xml:space="preserve"> </w:t>
      </w:r>
    </w:p>
    <w:p w14:paraId="3B5BA624" w14:textId="77777777" w:rsidR="006904E7" w:rsidRPr="0012465D" w:rsidRDefault="00406388" w:rsidP="0012465D">
      <w:pPr>
        <w:spacing w:after="0" w:line="240" w:lineRule="auto"/>
        <w:rPr>
          <w:rFonts w:ascii="Arial" w:hAnsi="Arial" w:cs="Arial"/>
          <w:sz w:val="20"/>
          <w:szCs w:val="20"/>
        </w:rPr>
      </w:pPr>
      <w:proofErr w:type="gramStart"/>
      <w:r w:rsidRPr="0012465D">
        <w:rPr>
          <w:rFonts w:ascii="Arial" w:hAnsi="Arial" w:cs="Arial"/>
          <w:sz w:val="20"/>
          <w:szCs w:val="20"/>
        </w:rPr>
        <w:t>X: @</w:t>
      </w:r>
      <w:proofErr w:type="gramEnd"/>
      <w:r w:rsidRPr="0012465D">
        <w:rPr>
          <w:rFonts w:ascii="Arial" w:hAnsi="Arial" w:cs="Arial"/>
          <w:sz w:val="20"/>
          <w:szCs w:val="20"/>
        </w:rPr>
        <w:t xml:space="preserve">MinRexNicaragua </w:t>
      </w:r>
    </w:p>
    <w:p w14:paraId="5B11A4F6" w14:textId="300BEE55" w:rsidR="006904E7" w:rsidRPr="0012465D" w:rsidRDefault="006904E7" w:rsidP="0012465D">
      <w:pPr>
        <w:spacing w:after="0" w:line="240" w:lineRule="auto"/>
        <w:jc w:val="right"/>
        <w:rPr>
          <w:rFonts w:ascii="Arial" w:hAnsi="Arial" w:cs="Arial"/>
          <w:b/>
          <w:bCs/>
          <w:sz w:val="20"/>
          <w:szCs w:val="20"/>
        </w:rPr>
      </w:pPr>
      <w:r w:rsidRPr="0012465D">
        <w:rPr>
          <w:rFonts w:ascii="Arial" w:hAnsi="Arial" w:cs="Arial"/>
          <w:b/>
          <w:bCs/>
          <w:i/>
          <w:iCs/>
          <w:sz w:val="20"/>
          <w:szCs w:val="20"/>
        </w:rPr>
        <w:br w:type="column"/>
      </w:r>
      <w:r w:rsidRPr="0012465D">
        <w:rPr>
          <w:rFonts w:ascii="Arial" w:hAnsi="Arial" w:cs="Arial"/>
          <w:b/>
          <w:bCs/>
          <w:i/>
          <w:iCs/>
          <w:sz w:val="20"/>
          <w:szCs w:val="20"/>
        </w:rPr>
        <w:t>Send a copy of your letter to the address below</w:t>
      </w:r>
      <w:r w:rsidRPr="0012465D">
        <w:rPr>
          <w:rFonts w:ascii="Arial" w:hAnsi="Arial" w:cs="Arial"/>
          <w:b/>
          <w:bCs/>
          <w:sz w:val="20"/>
          <w:szCs w:val="20"/>
        </w:rPr>
        <w:t xml:space="preserve"> </w:t>
      </w:r>
    </w:p>
    <w:p w14:paraId="4EF26581" w14:textId="77777777" w:rsidR="006904E7" w:rsidRPr="0012465D" w:rsidRDefault="006904E7" w:rsidP="0012465D">
      <w:pPr>
        <w:spacing w:after="0" w:line="240" w:lineRule="auto"/>
        <w:jc w:val="right"/>
        <w:rPr>
          <w:rFonts w:ascii="Arial" w:hAnsi="Arial" w:cs="Arial"/>
          <w:sz w:val="8"/>
          <w:szCs w:val="8"/>
        </w:rPr>
      </w:pPr>
    </w:p>
    <w:p w14:paraId="769E576E" w14:textId="47D163FC" w:rsidR="006904E7" w:rsidRPr="0012465D" w:rsidRDefault="006904E7" w:rsidP="0012465D">
      <w:pPr>
        <w:spacing w:after="0" w:line="240" w:lineRule="auto"/>
        <w:jc w:val="right"/>
        <w:rPr>
          <w:rFonts w:ascii="Arial" w:hAnsi="Arial" w:cs="Arial"/>
          <w:b/>
          <w:bCs/>
          <w:sz w:val="20"/>
          <w:szCs w:val="20"/>
        </w:rPr>
      </w:pPr>
      <w:r w:rsidRPr="0012465D">
        <w:rPr>
          <w:rFonts w:ascii="Arial" w:hAnsi="Arial" w:cs="Arial"/>
          <w:b/>
          <w:bCs/>
          <w:sz w:val="20"/>
          <w:szCs w:val="20"/>
        </w:rPr>
        <w:t>CC:</w:t>
      </w:r>
      <w:r w:rsidRPr="0012465D">
        <w:rPr>
          <w:rFonts w:ascii="Arial" w:hAnsi="Arial" w:cs="Arial"/>
          <w:b/>
          <w:bCs/>
          <w:sz w:val="20"/>
          <w:szCs w:val="20"/>
        </w:rPr>
        <w:t xml:space="preserve"> Permanent Mission of Nicaragua to the UN</w:t>
      </w:r>
    </w:p>
    <w:p w14:paraId="138E8E16" w14:textId="77D903D0" w:rsidR="006904E7" w:rsidRPr="0012465D" w:rsidRDefault="006904E7" w:rsidP="0012465D">
      <w:pPr>
        <w:spacing w:after="0" w:line="240" w:lineRule="auto"/>
        <w:jc w:val="right"/>
        <w:rPr>
          <w:rFonts w:ascii="Arial" w:hAnsi="Arial" w:cs="Arial"/>
          <w:b/>
          <w:bCs/>
          <w:sz w:val="20"/>
          <w:szCs w:val="20"/>
        </w:rPr>
      </w:pPr>
      <w:r w:rsidRPr="0012465D">
        <w:rPr>
          <w:rFonts w:ascii="Arial" w:hAnsi="Arial" w:cs="Arial"/>
          <w:b/>
          <w:bCs/>
          <w:sz w:val="20"/>
          <w:szCs w:val="20"/>
        </w:rPr>
        <w:t>Permanent Nicaraguan Representative to the UN</w:t>
      </w:r>
    </w:p>
    <w:p w14:paraId="4BF5A4AC" w14:textId="41A44874" w:rsidR="006904E7" w:rsidRPr="0012465D" w:rsidRDefault="006904E7" w:rsidP="0012465D">
      <w:pPr>
        <w:spacing w:after="0" w:line="240" w:lineRule="auto"/>
        <w:jc w:val="right"/>
        <w:rPr>
          <w:rFonts w:ascii="Arial" w:hAnsi="Arial" w:cs="Arial"/>
          <w:sz w:val="20"/>
          <w:szCs w:val="20"/>
        </w:rPr>
      </w:pPr>
      <w:r w:rsidRPr="0012465D">
        <w:rPr>
          <w:rFonts w:ascii="Arial" w:hAnsi="Arial" w:cs="Arial"/>
          <w:sz w:val="20"/>
          <w:szCs w:val="20"/>
        </w:rPr>
        <w:t xml:space="preserve">820 Second Avenue, 8th Floor, </w:t>
      </w:r>
    </w:p>
    <w:p w14:paraId="0651A588" w14:textId="77777777" w:rsidR="006904E7" w:rsidRPr="0012465D" w:rsidRDefault="006904E7" w:rsidP="0012465D">
      <w:pPr>
        <w:spacing w:after="0" w:line="240" w:lineRule="auto"/>
        <w:jc w:val="right"/>
        <w:rPr>
          <w:rFonts w:ascii="Arial" w:hAnsi="Arial" w:cs="Arial"/>
          <w:sz w:val="20"/>
          <w:szCs w:val="20"/>
        </w:rPr>
      </w:pPr>
      <w:r w:rsidRPr="0012465D">
        <w:rPr>
          <w:rFonts w:ascii="Arial" w:hAnsi="Arial" w:cs="Arial"/>
          <w:sz w:val="20"/>
          <w:szCs w:val="20"/>
        </w:rPr>
        <w:t>New York, N.Y. 10017</w:t>
      </w:r>
    </w:p>
    <w:p w14:paraId="76373DE2" w14:textId="15A04ABD" w:rsidR="006904E7" w:rsidRPr="0012465D" w:rsidRDefault="006904E7" w:rsidP="0012465D">
      <w:pPr>
        <w:spacing w:after="0" w:line="240" w:lineRule="auto"/>
        <w:jc w:val="right"/>
        <w:rPr>
          <w:rFonts w:ascii="Arial" w:hAnsi="Arial" w:cs="Arial"/>
          <w:sz w:val="20"/>
          <w:szCs w:val="20"/>
        </w:rPr>
        <w:sectPr w:rsidR="006904E7" w:rsidRPr="0012465D" w:rsidSect="006904E7">
          <w:type w:val="continuous"/>
          <w:pgSz w:w="12240" w:h="15840"/>
          <w:pgMar w:top="720" w:right="720" w:bottom="2160" w:left="720" w:header="720" w:footer="720" w:gutter="0"/>
          <w:cols w:num="2" w:space="720"/>
          <w:docGrid w:linePitch="360"/>
        </w:sectPr>
      </w:pPr>
      <w:r w:rsidRPr="0012465D">
        <w:rPr>
          <w:rFonts w:ascii="Arial" w:hAnsi="Arial" w:cs="Arial"/>
          <w:sz w:val="20"/>
          <w:szCs w:val="20"/>
        </w:rPr>
        <w:t xml:space="preserve">Email: </w:t>
      </w:r>
      <w:r w:rsidRPr="0012465D">
        <w:rPr>
          <w:rFonts w:ascii="Arial" w:hAnsi="Arial" w:cs="Arial"/>
          <w:sz w:val="20"/>
          <w:szCs w:val="20"/>
        </w:rPr>
        <w:t>nicaragua@un.int</w:t>
      </w:r>
    </w:p>
    <w:p w14:paraId="3C9AB9C1" w14:textId="77777777" w:rsidR="006904E7" w:rsidRPr="0012465D" w:rsidRDefault="00406388" w:rsidP="0012465D">
      <w:pPr>
        <w:spacing w:line="240" w:lineRule="auto"/>
        <w:rPr>
          <w:rFonts w:ascii="Arial" w:hAnsi="Arial" w:cs="Arial"/>
        </w:rPr>
      </w:pPr>
      <w:r w:rsidRPr="0012465D">
        <w:rPr>
          <w:rFonts w:ascii="Arial" w:hAnsi="Arial" w:cs="Arial"/>
        </w:rPr>
        <w:t>Dear Minister María Amelia Coronel Kinloch</w:t>
      </w:r>
      <w:r w:rsidR="006904E7" w:rsidRPr="0012465D">
        <w:rPr>
          <w:rFonts w:ascii="Arial" w:hAnsi="Arial" w:cs="Arial"/>
        </w:rPr>
        <w:t>,</w:t>
      </w:r>
    </w:p>
    <w:p w14:paraId="131E8E63" w14:textId="58397D63" w:rsidR="006904E7" w:rsidRPr="0012465D" w:rsidRDefault="00406388" w:rsidP="0012465D">
      <w:pPr>
        <w:spacing w:line="240" w:lineRule="auto"/>
        <w:rPr>
          <w:rFonts w:ascii="Arial" w:hAnsi="Arial" w:cs="Arial"/>
        </w:rPr>
      </w:pPr>
      <w:r w:rsidRPr="0012465D">
        <w:rPr>
          <w:rFonts w:ascii="Arial" w:hAnsi="Arial" w:cs="Arial"/>
        </w:rPr>
        <w:t>I am concern</w:t>
      </w:r>
      <w:r w:rsidR="00653717">
        <w:rPr>
          <w:rFonts w:ascii="Arial" w:hAnsi="Arial" w:cs="Arial"/>
        </w:rPr>
        <w:t>ed</w:t>
      </w:r>
      <w:r w:rsidRPr="0012465D">
        <w:rPr>
          <w:rFonts w:ascii="Arial" w:hAnsi="Arial" w:cs="Arial"/>
        </w:rPr>
        <w:t xml:space="preserve"> </w:t>
      </w:r>
      <w:r w:rsidR="007E3BF2">
        <w:rPr>
          <w:rFonts w:ascii="Arial" w:hAnsi="Arial" w:cs="Arial"/>
        </w:rPr>
        <w:t>about</w:t>
      </w:r>
      <w:r w:rsidRPr="0012465D">
        <w:rPr>
          <w:rFonts w:ascii="Arial" w:hAnsi="Arial" w:cs="Arial"/>
        </w:rPr>
        <w:t xml:space="preserve"> the enforced disappearance of six relatives and members of the community of Indigenous </w:t>
      </w:r>
      <w:proofErr w:type="spellStart"/>
      <w:r w:rsidRPr="0012465D">
        <w:rPr>
          <w:rFonts w:ascii="Arial" w:hAnsi="Arial" w:cs="Arial"/>
        </w:rPr>
        <w:t>Miskitu</w:t>
      </w:r>
      <w:proofErr w:type="spellEnd"/>
      <w:r w:rsidRPr="0012465D">
        <w:rPr>
          <w:rFonts w:ascii="Arial" w:hAnsi="Arial" w:cs="Arial"/>
        </w:rPr>
        <w:t xml:space="preserve"> leader</w:t>
      </w:r>
      <w:r w:rsidR="00AD4EB9">
        <w:rPr>
          <w:rFonts w:ascii="Arial" w:hAnsi="Arial" w:cs="Arial"/>
        </w:rPr>
        <w:t>,</w:t>
      </w:r>
      <w:r w:rsidRPr="0012465D">
        <w:rPr>
          <w:rFonts w:ascii="Arial" w:hAnsi="Arial" w:cs="Arial"/>
        </w:rPr>
        <w:t xml:space="preserve"> </w:t>
      </w:r>
      <w:r w:rsidRPr="00AD4EB9">
        <w:rPr>
          <w:rFonts w:ascii="Arial" w:hAnsi="Arial" w:cs="Arial"/>
          <w:b/>
          <w:bCs/>
        </w:rPr>
        <w:t>Brooklyn Rivera</w:t>
      </w:r>
      <w:r w:rsidRPr="0012465D">
        <w:rPr>
          <w:rFonts w:ascii="Arial" w:hAnsi="Arial" w:cs="Arial"/>
        </w:rPr>
        <w:t xml:space="preserve">. </w:t>
      </w:r>
    </w:p>
    <w:p w14:paraId="11C03BC4" w14:textId="09F6A4A2" w:rsidR="006904E7" w:rsidRPr="0012465D" w:rsidRDefault="00406388" w:rsidP="0012465D">
      <w:pPr>
        <w:spacing w:line="240" w:lineRule="auto"/>
        <w:rPr>
          <w:rFonts w:ascii="Arial" w:hAnsi="Arial" w:cs="Arial"/>
        </w:rPr>
      </w:pPr>
      <w:r w:rsidRPr="0012465D">
        <w:rPr>
          <w:rFonts w:ascii="Arial" w:hAnsi="Arial" w:cs="Arial"/>
        </w:rPr>
        <w:t xml:space="preserve">Following the announcement of Rivera’s death while in state custody, his relatives traveled to Managua to seek information about his remains and to recover them so they could lay him to rest in accordance with Miskito traditions. Shortly afterwards, </w:t>
      </w:r>
      <w:r w:rsidRPr="00AD4EB9">
        <w:rPr>
          <w:rFonts w:ascii="Arial" w:hAnsi="Arial" w:cs="Arial"/>
          <w:b/>
          <w:bCs/>
        </w:rPr>
        <w:t>Jorge Webster Rojas</w:t>
      </w:r>
      <w:r w:rsidRPr="0012465D">
        <w:rPr>
          <w:rFonts w:ascii="Arial" w:hAnsi="Arial" w:cs="Arial"/>
        </w:rPr>
        <w:t xml:space="preserve">, </w:t>
      </w:r>
      <w:r w:rsidRPr="00AD4EB9">
        <w:rPr>
          <w:rFonts w:ascii="Arial" w:hAnsi="Arial" w:cs="Arial"/>
          <w:b/>
          <w:bCs/>
        </w:rPr>
        <w:t>Alda López Bryan</w:t>
      </w:r>
      <w:r w:rsidRPr="0012465D">
        <w:rPr>
          <w:rFonts w:ascii="Arial" w:hAnsi="Arial" w:cs="Arial"/>
        </w:rPr>
        <w:t xml:space="preserve">, </w:t>
      </w:r>
      <w:proofErr w:type="spellStart"/>
      <w:r w:rsidRPr="00AD4EB9">
        <w:rPr>
          <w:rFonts w:ascii="Arial" w:hAnsi="Arial" w:cs="Arial"/>
          <w:b/>
          <w:bCs/>
        </w:rPr>
        <w:t>Jourbes</w:t>
      </w:r>
      <w:proofErr w:type="spellEnd"/>
      <w:r w:rsidRPr="00AD4EB9">
        <w:rPr>
          <w:rFonts w:ascii="Arial" w:hAnsi="Arial" w:cs="Arial"/>
          <w:b/>
          <w:bCs/>
        </w:rPr>
        <w:t xml:space="preserve"> Escobar López</w:t>
      </w:r>
      <w:r w:rsidRPr="0012465D">
        <w:rPr>
          <w:rFonts w:ascii="Arial" w:hAnsi="Arial" w:cs="Arial"/>
        </w:rPr>
        <w:t xml:space="preserve">, </w:t>
      </w:r>
      <w:proofErr w:type="spellStart"/>
      <w:r w:rsidRPr="00AD4EB9">
        <w:rPr>
          <w:rFonts w:ascii="Arial" w:hAnsi="Arial" w:cs="Arial"/>
          <w:b/>
          <w:bCs/>
        </w:rPr>
        <w:t>Korny</w:t>
      </w:r>
      <w:proofErr w:type="spellEnd"/>
      <w:r w:rsidRPr="00AD4EB9">
        <w:rPr>
          <w:rFonts w:ascii="Arial" w:hAnsi="Arial" w:cs="Arial"/>
          <w:b/>
          <w:bCs/>
        </w:rPr>
        <w:t xml:space="preserve"> Valle Bushey</w:t>
      </w:r>
      <w:r w:rsidRPr="0012465D">
        <w:rPr>
          <w:rFonts w:ascii="Arial" w:hAnsi="Arial" w:cs="Arial"/>
        </w:rPr>
        <w:t xml:space="preserve">, </w:t>
      </w:r>
      <w:r w:rsidRPr="00AD4EB9">
        <w:rPr>
          <w:rFonts w:ascii="Arial" w:hAnsi="Arial" w:cs="Arial"/>
          <w:b/>
          <w:bCs/>
        </w:rPr>
        <w:t>Florencia Sarmiento Alejandro</w:t>
      </w:r>
      <w:r w:rsidR="00AD4EB9" w:rsidRPr="006520C5">
        <w:rPr>
          <w:rFonts w:ascii="Arial" w:hAnsi="Arial" w:cs="Arial"/>
        </w:rPr>
        <w:t>,</w:t>
      </w:r>
      <w:r w:rsidRPr="0012465D">
        <w:rPr>
          <w:rFonts w:ascii="Arial" w:hAnsi="Arial" w:cs="Arial"/>
        </w:rPr>
        <w:t xml:space="preserve"> and </w:t>
      </w:r>
      <w:r w:rsidRPr="006520C5">
        <w:rPr>
          <w:rFonts w:ascii="Arial" w:hAnsi="Arial" w:cs="Arial"/>
          <w:b/>
          <w:bCs/>
        </w:rPr>
        <w:t xml:space="preserve">Glenis </w:t>
      </w:r>
      <w:proofErr w:type="spellStart"/>
      <w:r w:rsidRPr="006520C5">
        <w:rPr>
          <w:rFonts w:ascii="Arial" w:hAnsi="Arial" w:cs="Arial"/>
          <w:b/>
          <w:bCs/>
        </w:rPr>
        <w:t>Criesa</w:t>
      </w:r>
      <w:proofErr w:type="spellEnd"/>
      <w:r w:rsidRPr="006520C5">
        <w:rPr>
          <w:rFonts w:ascii="Arial" w:hAnsi="Arial" w:cs="Arial"/>
          <w:b/>
          <w:bCs/>
        </w:rPr>
        <w:t xml:space="preserve"> Pantin Coleman</w:t>
      </w:r>
      <w:r w:rsidRPr="0012465D">
        <w:rPr>
          <w:rFonts w:ascii="Arial" w:hAnsi="Arial" w:cs="Arial"/>
        </w:rPr>
        <w:t xml:space="preserve"> reportedly disappeared. Since then, their relatives have been unable to obtain information about their whereabouts, legal status, or physical condition. </w:t>
      </w:r>
    </w:p>
    <w:p w14:paraId="176AEF77" w14:textId="61C7891E" w:rsidR="006904E7" w:rsidRPr="0012465D" w:rsidRDefault="00406388" w:rsidP="0012465D">
      <w:pPr>
        <w:spacing w:line="240" w:lineRule="auto"/>
        <w:rPr>
          <w:rFonts w:ascii="Arial" w:hAnsi="Arial" w:cs="Arial"/>
        </w:rPr>
      </w:pPr>
      <w:r w:rsidRPr="0012465D">
        <w:rPr>
          <w:rFonts w:ascii="Arial" w:hAnsi="Arial" w:cs="Arial"/>
        </w:rPr>
        <w:t xml:space="preserve">The authorities' failure to disclose their fate and whereabouts places them at grave risk of torture, other </w:t>
      </w:r>
      <w:r w:rsidR="003643C0" w:rsidRPr="0012465D">
        <w:rPr>
          <w:rFonts w:ascii="Arial" w:hAnsi="Arial" w:cs="Arial"/>
        </w:rPr>
        <w:t>ill-treatment</w:t>
      </w:r>
      <w:r w:rsidRPr="0012465D">
        <w:rPr>
          <w:rFonts w:ascii="Arial" w:hAnsi="Arial" w:cs="Arial"/>
        </w:rPr>
        <w:t xml:space="preserve">, and other serious human rights violations. Their families continue to endure profound anguish as they search for answers. </w:t>
      </w:r>
    </w:p>
    <w:p w14:paraId="2561CEB6" w14:textId="1EEB40A8" w:rsidR="006904E7" w:rsidRPr="0012465D" w:rsidRDefault="00406388" w:rsidP="0012465D">
      <w:pPr>
        <w:spacing w:line="240" w:lineRule="auto"/>
        <w:rPr>
          <w:rFonts w:ascii="Arial" w:hAnsi="Arial" w:cs="Arial"/>
        </w:rPr>
      </w:pPr>
      <w:r w:rsidRPr="0012465D">
        <w:rPr>
          <w:rFonts w:ascii="Arial" w:hAnsi="Arial" w:cs="Arial"/>
        </w:rPr>
        <w:t xml:space="preserve">I urge you to immediately disclose the fate and whereabouts of the six people, provide proof of their life, guarantee their safety, and ensure their </w:t>
      </w:r>
      <w:r w:rsidR="003643C0" w:rsidRPr="0012465D">
        <w:rPr>
          <w:rFonts w:ascii="Arial" w:hAnsi="Arial" w:cs="Arial"/>
        </w:rPr>
        <w:t>immediate</w:t>
      </w:r>
      <w:r w:rsidRPr="0012465D">
        <w:rPr>
          <w:rFonts w:ascii="Arial" w:hAnsi="Arial" w:cs="Arial"/>
        </w:rPr>
        <w:t xml:space="preserve"> release. </w:t>
      </w:r>
    </w:p>
    <w:p w14:paraId="183FABEA" w14:textId="77777777" w:rsidR="006904E7" w:rsidRPr="0012465D" w:rsidRDefault="00406388" w:rsidP="0012465D">
      <w:pPr>
        <w:spacing w:line="240" w:lineRule="auto"/>
        <w:rPr>
          <w:rFonts w:ascii="Arial" w:hAnsi="Arial" w:cs="Arial"/>
        </w:rPr>
      </w:pPr>
      <w:r w:rsidRPr="0012465D">
        <w:rPr>
          <w:rFonts w:ascii="Arial" w:hAnsi="Arial" w:cs="Arial"/>
        </w:rPr>
        <w:t xml:space="preserve">Yours sincerely, </w:t>
      </w:r>
    </w:p>
    <w:p w14:paraId="5FCF7DF7" w14:textId="77777777" w:rsidR="0012465D" w:rsidRDefault="0012465D">
      <w:pPr>
        <w:rPr>
          <w:rFonts w:ascii="Arial" w:hAnsi="Arial" w:cs="Arial"/>
          <w:b/>
          <w:bCs/>
          <w:highlight w:val="lightGray"/>
        </w:rPr>
      </w:pPr>
      <w:r>
        <w:rPr>
          <w:rFonts w:ascii="Arial" w:hAnsi="Arial" w:cs="Arial"/>
          <w:b/>
          <w:bCs/>
          <w:highlight w:val="lightGray"/>
        </w:rPr>
        <w:br w:type="page"/>
      </w:r>
    </w:p>
    <w:p w14:paraId="332CB974" w14:textId="42EB8163" w:rsidR="006904E7" w:rsidRPr="0012465D" w:rsidRDefault="00406388" w:rsidP="0012465D">
      <w:pPr>
        <w:spacing w:after="0" w:line="240" w:lineRule="auto"/>
        <w:rPr>
          <w:rFonts w:ascii="Arial" w:hAnsi="Arial" w:cs="Arial"/>
          <w:b/>
          <w:bCs/>
        </w:rPr>
      </w:pPr>
      <w:r w:rsidRPr="0012465D">
        <w:rPr>
          <w:rFonts w:ascii="Arial" w:hAnsi="Arial" w:cs="Arial"/>
          <w:b/>
          <w:bCs/>
          <w:highlight w:val="lightGray"/>
        </w:rPr>
        <w:lastRenderedPageBreak/>
        <w:t>ADDITIONAL INFORMATION</w:t>
      </w:r>
      <w:r w:rsidRPr="0012465D">
        <w:rPr>
          <w:rFonts w:ascii="Arial" w:hAnsi="Arial" w:cs="Arial"/>
          <w:b/>
          <w:bCs/>
        </w:rPr>
        <w:t xml:space="preserve"> </w:t>
      </w:r>
    </w:p>
    <w:p w14:paraId="4F83A56B" w14:textId="44EAFAD0" w:rsidR="00667466" w:rsidRPr="0012465D" w:rsidRDefault="00406388" w:rsidP="0012465D">
      <w:pPr>
        <w:spacing w:after="0" w:line="240" w:lineRule="auto"/>
        <w:rPr>
          <w:rFonts w:ascii="Arial" w:hAnsi="Arial" w:cs="Arial"/>
        </w:rPr>
      </w:pPr>
      <w:r w:rsidRPr="003643C0">
        <w:rPr>
          <w:rFonts w:ascii="Arial" w:hAnsi="Arial" w:cs="Arial"/>
          <w:b/>
          <w:bCs/>
        </w:rPr>
        <w:t>Brooklyn Rivera</w:t>
      </w:r>
      <w:r w:rsidRPr="0012465D">
        <w:rPr>
          <w:rFonts w:ascii="Arial" w:hAnsi="Arial" w:cs="Arial"/>
        </w:rPr>
        <w:t xml:space="preserve"> was a </w:t>
      </w:r>
      <w:proofErr w:type="spellStart"/>
      <w:r w:rsidRPr="0012465D">
        <w:rPr>
          <w:rFonts w:ascii="Arial" w:hAnsi="Arial" w:cs="Arial"/>
        </w:rPr>
        <w:t>Miskitu</w:t>
      </w:r>
      <w:proofErr w:type="spellEnd"/>
      <w:r w:rsidRPr="0012465D">
        <w:rPr>
          <w:rFonts w:ascii="Arial" w:hAnsi="Arial" w:cs="Arial"/>
        </w:rPr>
        <w:t xml:space="preserve"> Indigenous leader, former member of Nicaragua’s National Assembly, and prisoner of conscience who was arbitrarily detained </w:t>
      </w:r>
      <w:r w:rsidR="009A652C">
        <w:rPr>
          <w:rFonts w:ascii="Arial" w:hAnsi="Arial" w:cs="Arial"/>
        </w:rPr>
        <w:t>in</w:t>
      </w:r>
      <w:r w:rsidRPr="0012465D">
        <w:rPr>
          <w:rFonts w:ascii="Arial" w:hAnsi="Arial" w:cs="Arial"/>
        </w:rPr>
        <w:t xml:space="preserve"> September 2023. For much of his detention, authorities failed to disclose his whereabouts and denied him regular access to his family and trusted legal counsel. On May </w:t>
      </w:r>
      <w:r w:rsidR="009A652C" w:rsidRPr="0012465D">
        <w:rPr>
          <w:rFonts w:ascii="Arial" w:hAnsi="Arial" w:cs="Arial"/>
        </w:rPr>
        <w:t>28</w:t>
      </w:r>
      <w:r w:rsidR="009A652C">
        <w:rPr>
          <w:rFonts w:ascii="Arial" w:hAnsi="Arial" w:cs="Arial"/>
        </w:rPr>
        <w:t xml:space="preserve">, </w:t>
      </w:r>
      <w:r w:rsidRPr="0012465D">
        <w:rPr>
          <w:rFonts w:ascii="Arial" w:hAnsi="Arial" w:cs="Arial"/>
        </w:rPr>
        <w:t xml:space="preserve">2026, Nicaraguan authorities released images and information indicating that he was hospitalized in critical condition, suffering from severe health complications after more than two years in detention. On May </w:t>
      </w:r>
      <w:r w:rsidR="002F78A9" w:rsidRPr="0012465D">
        <w:rPr>
          <w:rFonts w:ascii="Arial" w:hAnsi="Arial" w:cs="Arial"/>
        </w:rPr>
        <w:t>31</w:t>
      </w:r>
      <w:r w:rsidR="002F78A9">
        <w:rPr>
          <w:rFonts w:ascii="Arial" w:hAnsi="Arial" w:cs="Arial"/>
        </w:rPr>
        <w:t xml:space="preserve">, </w:t>
      </w:r>
      <w:r w:rsidRPr="0012465D">
        <w:rPr>
          <w:rFonts w:ascii="Arial" w:hAnsi="Arial" w:cs="Arial"/>
        </w:rPr>
        <w:t xml:space="preserve">2026, authorities announced his death while in state custody. </w:t>
      </w:r>
    </w:p>
    <w:p w14:paraId="794B742E" w14:textId="77777777" w:rsidR="00667466" w:rsidRPr="0012465D" w:rsidRDefault="00667466" w:rsidP="0012465D">
      <w:pPr>
        <w:spacing w:after="0" w:line="240" w:lineRule="auto"/>
        <w:rPr>
          <w:rFonts w:ascii="Arial" w:hAnsi="Arial" w:cs="Arial"/>
          <w:sz w:val="18"/>
          <w:szCs w:val="18"/>
        </w:rPr>
      </w:pPr>
    </w:p>
    <w:p w14:paraId="1B558A89" w14:textId="6DB5A4A9" w:rsidR="0012465D" w:rsidRPr="0012465D" w:rsidRDefault="00406388" w:rsidP="0012465D">
      <w:pPr>
        <w:spacing w:after="0" w:line="240" w:lineRule="auto"/>
        <w:rPr>
          <w:rFonts w:ascii="Arial" w:hAnsi="Arial" w:cs="Arial"/>
        </w:rPr>
      </w:pPr>
      <w:r w:rsidRPr="0012465D">
        <w:rPr>
          <w:rFonts w:ascii="Arial" w:hAnsi="Arial" w:cs="Arial"/>
        </w:rPr>
        <w:t xml:space="preserve">Following Brooklyn Rivera’s announcement of death in state custody, six people have been disappeared in Nicaragua after seeking information about his remains. Their whereabouts are to this date unknown, and authorities have failed to provide information to their relatives regarding their fate, legal status, or place of detention. Six relatives of Brooklyn Rivera </w:t>
      </w:r>
      <w:proofErr w:type="gramStart"/>
      <w:r w:rsidRPr="0012465D">
        <w:rPr>
          <w:rFonts w:ascii="Arial" w:hAnsi="Arial" w:cs="Arial"/>
        </w:rPr>
        <w:t>were reportedly disappeared</w:t>
      </w:r>
      <w:proofErr w:type="gramEnd"/>
      <w:r w:rsidRPr="0012465D">
        <w:rPr>
          <w:rFonts w:ascii="Arial" w:hAnsi="Arial" w:cs="Arial"/>
        </w:rPr>
        <w:t xml:space="preserve"> in Managua on May</w:t>
      </w:r>
      <w:r w:rsidR="00FD4BAE">
        <w:rPr>
          <w:rFonts w:ascii="Arial" w:hAnsi="Arial" w:cs="Arial"/>
        </w:rPr>
        <w:t xml:space="preserve"> </w:t>
      </w:r>
      <w:r w:rsidR="00FD4BAE" w:rsidRPr="0012465D">
        <w:rPr>
          <w:rFonts w:ascii="Arial" w:hAnsi="Arial" w:cs="Arial"/>
        </w:rPr>
        <w:t>31</w:t>
      </w:r>
      <w:r w:rsidRPr="0012465D">
        <w:rPr>
          <w:rFonts w:ascii="Arial" w:hAnsi="Arial" w:cs="Arial"/>
        </w:rPr>
        <w:t xml:space="preserve">: </w:t>
      </w:r>
      <w:r w:rsidRPr="00FD4BAE">
        <w:rPr>
          <w:rFonts w:ascii="Arial" w:hAnsi="Arial" w:cs="Arial"/>
          <w:b/>
          <w:bCs/>
        </w:rPr>
        <w:t>Jorge Webster Rojas</w:t>
      </w:r>
      <w:r w:rsidRPr="0012465D">
        <w:rPr>
          <w:rFonts w:ascii="Arial" w:hAnsi="Arial" w:cs="Arial"/>
        </w:rPr>
        <w:t xml:space="preserve">, </w:t>
      </w:r>
      <w:r w:rsidRPr="00FD4BAE">
        <w:rPr>
          <w:rFonts w:ascii="Arial" w:hAnsi="Arial" w:cs="Arial"/>
          <w:b/>
          <w:bCs/>
        </w:rPr>
        <w:t>Alda López Bryan</w:t>
      </w:r>
      <w:r w:rsidRPr="0012465D">
        <w:rPr>
          <w:rFonts w:ascii="Arial" w:hAnsi="Arial" w:cs="Arial"/>
        </w:rPr>
        <w:t xml:space="preserve">, </w:t>
      </w:r>
      <w:proofErr w:type="spellStart"/>
      <w:r w:rsidRPr="00FD4BAE">
        <w:rPr>
          <w:rFonts w:ascii="Arial" w:hAnsi="Arial" w:cs="Arial"/>
          <w:b/>
          <w:bCs/>
        </w:rPr>
        <w:t>Jourbes</w:t>
      </w:r>
      <w:proofErr w:type="spellEnd"/>
      <w:r w:rsidRPr="00FD4BAE">
        <w:rPr>
          <w:rFonts w:ascii="Arial" w:hAnsi="Arial" w:cs="Arial"/>
          <w:b/>
          <w:bCs/>
        </w:rPr>
        <w:t xml:space="preserve"> Escobar López</w:t>
      </w:r>
      <w:r w:rsidRPr="0012465D">
        <w:rPr>
          <w:rFonts w:ascii="Arial" w:hAnsi="Arial" w:cs="Arial"/>
        </w:rPr>
        <w:t xml:space="preserve">, </w:t>
      </w:r>
      <w:proofErr w:type="spellStart"/>
      <w:r w:rsidRPr="00FD4BAE">
        <w:rPr>
          <w:rFonts w:ascii="Arial" w:hAnsi="Arial" w:cs="Arial"/>
          <w:b/>
          <w:bCs/>
        </w:rPr>
        <w:t>Korny</w:t>
      </w:r>
      <w:proofErr w:type="spellEnd"/>
      <w:r w:rsidRPr="00FD4BAE">
        <w:rPr>
          <w:rFonts w:ascii="Arial" w:hAnsi="Arial" w:cs="Arial"/>
          <w:b/>
          <w:bCs/>
        </w:rPr>
        <w:t xml:space="preserve"> Valle Bushey</w:t>
      </w:r>
      <w:r w:rsidRPr="0012465D">
        <w:rPr>
          <w:rFonts w:ascii="Arial" w:hAnsi="Arial" w:cs="Arial"/>
        </w:rPr>
        <w:t xml:space="preserve">, </w:t>
      </w:r>
      <w:r w:rsidRPr="00FD4BAE">
        <w:rPr>
          <w:rFonts w:ascii="Arial" w:hAnsi="Arial" w:cs="Arial"/>
          <w:b/>
          <w:bCs/>
        </w:rPr>
        <w:t>Florencia Sarmiento Alejandro</w:t>
      </w:r>
      <w:r w:rsidRPr="0012465D">
        <w:rPr>
          <w:rFonts w:ascii="Arial" w:hAnsi="Arial" w:cs="Arial"/>
        </w:rPr>
        <w:t xml:space="preserve">, and </w:t>
      </w:r>
      <w:r w:rsidRPr="00FD4BAE">
        <w:rPr>
          <w:rFonts w:ascii="Arial" w:hAnsi="Arial" w:cs="Arial"/>
          <w:b/>
          <w:bCs/>
        </w:rPr>
        <w:t xml:space="preserve">Glenis </w:t>
      </w:r>
      <w:proofErr w:type="spellStart"/>
      <w:r w:rsidRPr="00FD4BAE">
        <w:rPr>
          <w:rFonts w:ascii="Arial" w:hAnsi="Arial" w:cs="Arial"/>
          <w:b/>
          <w:bCs/>
        </w:rPr>
        <w:t>Criesa</w:t>
      </w:r>
      <w:proofErr w:type="spellEnd"/>
      <w:r w:rsidRPr="00FD4BAE">
        <w:rPr>
          <w:rFonts w:ascii="Arial" w:hAnsi="Arial" w:cs="Arial"/>
          <w:b/>
          <w:bCs/>
        </w:rPr>
        <w:t xml:space="preserve"> Pantin Coleman</w:t>
      </w:r>
      <w:r w:rsidRPr="0012465D">
        <w:rPr>
          <w:rFonts w:ascii="Arial" w:hAnsi="Arial" w:cs="Arial"/>
        </w:rPr>
        <w:t xml:space="preserve">. </w:t>
      </w:r>
    </w:p>
    <w:p w14:paraId="7A5D2FE1" w14:textId="77777777" w:rsidR="0012465D" w:rsidRPr="0012465D" w:rsidRDefault="0012465D" w:rsidP="0012465D">
      <w:pPr>
        <w:spacing w:after="0" w:line="240" w:lineRule="auto"/>
        <w:rPr>
          <w:rFonts w:ascii="Arial" w:hAnsi="Arial" w:cs="Arial"/>
          <w:sz w:val="18"/>
          <w:szCs w:val="18"/>
        </w:rPr>
      </w:pPr>
    </w:p>
    <w:p w14:paraId="5A30514C" w14:textId="77777777" w:rsidR="0012465D" w:rsidRPr="0012465D" w:rsidRDefault="00406388" w:rsidP="0012465D">
      <w:pPr>
        <w:spacing w:after="0" w:line="240" w:lineRule="auto"/>
        <w:rPr>
          <w:rFonts w:ascii="Arial" w:hAnsi="Arial" w:cs="Arial"/>
        </w:rPr>
      </w:pPr>
      <w:r w:rsidRPr="0012465D">
        <w:rPr>
          <w:rFonts w:ascii="Arial" w:hAnsi="Arial" w:cs="Arial"/>
        </w:rPr>
        <w:t xml:space="preserve">The disappearance of these six individuals occurred in the context of increasing repression in Nicaragua, where Amnesty International and other human rights organizations have documented arbitrary detention, incommunicado detention, persecution of government critics, and attacks against Indigenous leaders and defenders, among other human rights violations. </w:t>
      </w:r>
    </w:p>
    <w:p w14:paraId="77B0E432" w14:textId="77777777" w:rsidR="0012465D" w:rsidRPr="0012465D" w:rsidRDefault="0012465D" w:rsidP="0012465D">
      <w:pPr>
        <w:spacing w:after="0" w:line="240" w:lineRule="auto"/>
        <w:rPr>
          <w:rFonts w:ascii="Arial" w:hAnsi="Arial" w:cs="Arial"/>
          <w:sz w:val="18"/>
          <w:szCs w:val="18"/>
        </w:rPr>
      </w:pPr>
    </w:p>
    <w:p w14:paraId="2869A97D" w14:textId="77777777" w:rsidR="0012465D" w:rsidRPr="0012465D" w:rsidRDefault="00406388" w:rsidP="0012465D">
      <w:pPr>
        <w:spacing w:after="0" w:line="240" w:lineRule="auto"/>
        <w:rPr>
          <w:rFonts w:ascii="Arial" w:hAnsi="Arial" w:cs="Arial"/>
        </w:rPr>
      </w:pPr>
      <w:r w:rsidRPr="0012465D">
        <w:rPr>
          <w:rFonts w:ascii="Arial" w:hAnsi="Arial" w:cs="Arial"/>
        </w:rPr>
        <w:t xml:space="preserve">Under international human rights law, enforced disappearance places individuals outside the protection of the law and exposes them to heightened risks of torture, other ill-treatment, and unlawful death. Authorities must immediately disclose the fate and whereabouts of the six disappeared individuals, provide proof of life, ensure access to their families and lawyers, and release them immediately. </w:t>
      </w:r>
    </w:p>
    <w:p w14:paraId="775FF254" w14:textId="77777777" w:rsidR="0012465D" w:rsidRPr="0012465D" w:rsidRDefault="0012465D" w:rsidP="0012465D">
      <w:pPr>
        <w:spacing w:after="0" w:line="240" w:lineRule="auto"/>
        <w:rPr>
          <w:rFonts w:ascii="Arial" w:hAnsi="Arial" w:cs="Arial"/>
          <w:sz w:val="18"/>
          <w:szCs w:val="18"/>
        </w:rPr>
      </w:pPr>
    </w:p>
    <w:p w14:paraId="5A754A18" w14:textId="4B3171E7" w:rsidR="0012465D" w:rsidRPr="0012465D" w:rsidRDefault="00406388" w:rsidP="0012465D">
      <w:pPr>
        <w:spacing w:after="0" w:line="240" w:lineRule="auto"/>
        <w:rPr>
          <w:rFonts w:ascii="Arial" w:hAnsi="Arial" w:cs="Arial"/>
        </w:rPr>
      </w:pPr>
      <w:r w:rsidRPr="0012465D">
        <w:rPr>
          <w:rFonts w:ascii="Arial" w:hAnsi="Arial" w:cs="Arial"/>
          <w:b/>
          <w:bCs/>
        </w:rPr>
        <w:t>PREFERRED LANGUAGE TO ADDRESS TARGET</w:t>
      </w:r>
      <w:r w:rsidRPr="0012465D">
        <w:rPr>
          <w:rFonts w:ascii="Arial" w:hAnsi="Arial" w:cs="Arial"/>
        </w:rPr>
        <w:t>: Spanish</w:t>
      </w:r>
      <w:r w:rsidR="0012465D">
        <w:rPr>
          <w:rFonts w:ascii="Arial" w:hAnsi="Arial" w:cs="Arial"/>
        </w:rPr>
        <w:t xml:space="preserve"> or</w:t>
      </w:r>
      <w:r w:rsidRPr="0012465D">
        <w:rPr>
          <w:rFonts w:ascii="Arial" w:hAnsi="Arial" w:cs="Arial"/>
        </w:rPr>
        <w:t xml:space="preserve"> your own language. </w:t>
      </w:r>
    </w:p>
    <w:p w14:paraId="369B0E48" w14:textId="77777777" w:rsidR="0012465D" w:rsidRPr="0012465D" w:rsidRDefault="0012465D" w:rsidP="0012465D">
      <w:pPr>
        <w:spacing w:after="0" w:line="240" w:lineRule="auto"/>
        <w:rPr>
          <w:rFonts w:ascii="Arial" w:hAnsi="Arial" w:cs="Arial"/>
          <w:sz w:val="18"/>
          <w:szCs w:val="18"/>
        </w:rPr>
      </w:pPr>
    </w:p>
    <w:p w14:paraId="41934BDA" w14:textId="205A1928" w:rsidR="0012465D" w:rsidRPr="0012465D" w:rsidRDefault="00406388" w:rsidP="0012465D">
      <w:pPr>
        <w:spacing w:after="0" w:line="240" w:lineRule="auto"/>
        <w:rPr>
          <w:rFonts w:ascii="Arial" w:hAnsi="Arial" w:cs="Arial"/>
        </w:rPr>
      </w:pPr>
      <w:r w:rsidRPr="0012465D">
        <w:rPr>
          <w:rFonts w:ascii="Arial" w:hAnsi="Arial" w:cs="Arial"/>
          <w:b/>
          <w:bCs/>
        </w:rPr>
        <w:t>PLEASE TAKE ACTION AS SOON AS POSSIBLE UNTIL</w:t>
      </w:r>
      <w:r w:rsidRPr="0012465D">
        <w:rPr>
          <w:rFonts w:ascii="Arial" w:hAnsi="Arial" w:cs="Arial"/>
        </w:rPr>
        <w:t>: October</w:t>
      </w:r>
      <w:r w:rsidR="0012465D">
        <w:rPr>
          <w:rFonts w:ascii="Arial" w:hAnsi="Arial" w:cs="Arial"/>
        </w:rPr>
        <w:t xml:space="preserve"> </w:t>
      </w:r>
      <w:r w:rsidR="0012465D" w:rsidRPr="0012465D">
        <w:rPr>
          <w:rFonts w:ascii="Arial" w:hAnsi="Arial" w:cs="Arial"/>
        </w:rPr>
        <w:t>20</w:t>
      </w:r>
      <w:r w:rsidR="0012465D">
        <w:rPr>
          <w:rFonts w:ascii="Arial" w:hAnsi="Arial" w:cs="Arial"/>
        </w:rPr>
        <w:t>,</w:t>
      </w:r>
      <w:r w:rsidRPr="0012465D">
        <w:rPr>
          <w:rFonts w:ascii="Arial" w:hAnsi="Arial" w:cs="Arial"/>
        </w:rPr>
        <w:t xml:space="preserve"> 2026</w:t>
      </w:r>
    </w:p>
    <w:p w14:paraId="696940D3" w14:textId="77777777" w:rsidR="0012465D" w:rsidRPr="0012465D" w:rsidRDefault="0012465D" w:rsidP="0012465D">
      <w:pPr>
        <w:spacing w:after="0" w:line="240" w:lineRule="auto"/>
        <w:rPr>
          <w:rFonts w:ascii="Arial" w:hAnsi="Arial" w:cs="Arial"/>
          <w:sz w:val="18"/>
          <w:szCs w:val="18"/>
        </w:rPr>
      </w:pPr>
    </w:p>
    <w:p w14:paraId="2A0CE9EB" w14:textId="05E8BD97" w:rsidR="00406388" w:rsidRPr="0012465D" w:rsidRDefault="00406388" w:rsidP="0012465D">
      <w:pPr>
        <w:spacing w:after="0" w:line="240" w:lineRule="auto"/>
        <w:rPr>
          <w:rFonts w:ascii="Arial" w:hAnsi="Arial" w:cs="Arial"/>
        </w:rPr>
      </w:pPr>
      <w:r w:rsidRPr="0012465D">
        <w:rPr>
          <w:rFonts w:ascii="Arial" w:hAnsi="Arial" w:cs="Arial"/>
          <w:b/>
          <w:bCs/>
        </w:rPr>
        <w:t>NAME AND PREFFERED PRONOUN</w:t>
      </w:r>
      <w:r w:rsidRPr="0012465D">
        <w:rPr>
          <w:rFonts w:ascii="Arial" w:hAnsi="Arial" w:cs="Arial"/>
        </w:rPr>
        <w:t xml:space="preserve">: Six People Forcibly Disappeared (they/them) </w:t>
      </w:r>
    </w:p>
    <w:sectPr w:rsidR="00406388" w:rsidRPr="0012465D" w:rsidSect="006904E7">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5E12" w14:textId="77777777" w:rsidR="00916DCD" w:rsidRDefault="00916DCD" w:rsidP="006904E7">
      <w:pPr>
        <w:spacing w:after="0" w:line="240" w:lineRule="auto"/>
      </w:pPr>
      <w:r>
        <w:separator/>
      </w:r>
    </w:p>
  </w:endnote>
  <w:endnote w:type="continuationSeparator" w:id="0">
    <w:p w14:paraId="4B2AAAAC" w14:textId="77777777" w:rsidR="00916DCD" w:rsidRDefault="00916DCD" w:rsidP="00690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8AA8" w14:textId="2A4165D0" w:rsidR="0012465D" w:rsidRPr="00234918" w:rsidRDefault="0012465D" w:rsidP="0012465D">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0DD355FC" w14:textId="4FE73FF0" w:rsidR="0012465D" w:rsidRDefault="0012465D" w:rsidP="0012465D">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FF09" w14:textId="29E83207" w:rsidR="0012465D" w:rsidRDefault="0012465D" w:rsidP="0012465D">
    <w:pPr>
      <w:pStyle w:val="Footer"/>
      <w:jc w:val="right"/>
    </w:pPr>
    <w:r>
      <w:rPr>
        <w:noProof/>
      </w:rPr>
      <w:drawing>
        <wp:inline distT="0" distB="0" distL="0" distR="0" wp14:anchorId="4BD410FB" wp14:editId="219C503E">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CEB8" w14:textId="77777777" w:rsidR="00916DCD" w:rsidRDefault="00916DCD" w:rsidP="006904E7">
      <w:pPr>
        <w:spacing w:after="0" w:line="240" w:lineRule="auto"/>
      </w:pPr>
      <w:r>
        <w:separator/>
      </w:r>
    </w:p>
  </w:footnote>
  <w:footnote w:type="continuationSeparator" w:id="0">
    <w:p w14:paraId="1F46445C" w14:textId="77777777" w:rsidR="00916DCD" w:rsidRDefault="00916DCD" w:rsidP="00690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5A08" w14:textId="02148F16" w:rsidR="006904E7" w:rsidRPr="006904E7" w:rsidRDefault="006904E7" w:rsidP="006904E7">
    <w:pPr>
      <w:rPr>
        <w:sz w:val="20"/>
        <w:szCs w:val="20"/>
      </w:rPr>
    </w:pPr>
    <w:r w:rsidRPr="006904E7">
      <w:rPr>
        <w:rFonts w:ascii="Arial" w:hAnsi="Arial" w:cs="Arial"/>
        <w:sz w:val="20"/>
        <w:szCs w:val="20"/>
      </w:rPr>
      <w:t xml:space="preserve">First UA: 77/26 Index: AMR 43/1336/2026 Nicaragua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6904E7">
      <w:rPr>
        <w:rFonts w:ascii="Arial" w:hAnsi="Arial" w:cs="Arial"/>
        <w:sz w:val="20"/>
        <w:szCs w:val="20"/>
      </w:rPr>
      <w:t xml:space="preserve">Date: 27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9E43" w14:textId="327057E7" w:rsidR="0012465D" w:rsidRPr="0012465D" w:rsidRDefault="0012465D" w:rsidP="0012465D">
    <w:pPr>
      <w:rPr>
        <w:sz w:val="20"/>
        <w:szCs w:val="20"/>
      </w:rPr>
    </w:pPr>
    <w:r w:rsidRPr="006904E7">
      <w:rPr>
        <w:rFonts w:ascii="Arial" w:hAnsi="Arial" w:cs="Arial"/>
        <w:sz w:val="20"/>
        <w:szCs w:val="20"/>
      </w:rPr>
      <w:t xml:space="preserve">First UA: 77/26 Index: AMR 43/1336/2026 Nicaragua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6904E7">
      <w:rPr>
        <w:rFonts w:ascii="Arial" w:hAnsi="Arial" w:cs="Arial"/>
        <w:sz w:val="20"/>
        <w:szCs w:val="20"/>
      </w:rPr>
      <w:t xml:space="preserve">Date: 27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88"/>
    <w:rsid w:val="0012465D"/>
    <w:rsid w:val="001D64DB"/>
    <w:rsid w:val="002F78A9"/>
    <w:rsid w:val="003643C0"/>
    <w:rsid w:val="00406388"/>
    <w:rsid w:val="005610AE"/>
    <w:rsid w:val="005B257B"/>
    <w:rsid w:val="006520C5"/>
    <w:rsid w:val="00653717"/>
    <w:rsid w:val="00667466"/>
    <w:rsid w:val="006904E7"/>
    <w:rsid w:val="007E3BF2"/>
    <w:rsid w:val="00853890"/>
    <w:rsid w:val="00916DCD"/>
    <w:rsid w:val="009A652C"/>
    <w:rsid w:val="00AB6DAD"/>
    <w:rsid w:val="00AD4EB9"/>
    <w:rsid w:val="00D5579A"/>
    <w:rsid w:val="00FD4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7F87"/>
  <w15:chartTrackingRefBased/>
  <w15:docId w15:val="{F96E6B40-E280-405E-9217-0FE9F175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388"/>
    <w:rPr>
      <w:rFonts w:eastAsiaTheme="majorEastAsia" w:cstheme="majorBidi"/>
      <w:color w:val="272727" w:themeColor="text1" w:themeTint="D8"/>
    </w:rPr>
  </w:style>
  <w:style w:type="paragraph" w:styleId="Title">
    <w:name w:val="Title"/>
    <w:basedOn w:val="Normal"/>
    <w:next w:val="Normal"/>
    <w:link w:val="TitleChar"/>
    <w:uiPriority w:val="10"/>
    <w:qFormat/>
    <w:rsid w:val="00406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388"/>
    <w:pPr>
      <w:spacing w:before="160"/>
      <w:jc w:val="center"/>
    </w:pPr>
    <w:rPr>
      <w:i/>
      <w:iCs/>
      <w:color w:val="404040" w:themeColor="text1" w:themeTint="BF"/>
    </w:rPr>
  </w:style>
  <w:style w:type="character" w:customStyle="1" w:styleId="QuoteChar">
    <w:name w:val="Quote Char"/>
    <w:basedOn w:val="DefaultParagraphFont"/>
    <w:link w:val="Quote"/>
    <w:uiPriority w:val="29"/>
    <w:rsid w:val="00406388"/>
    <w:rPr>
      <w:i/>
      <w:iCs/>
      <w:color w:val="404040" w:themeColor="text1" w:themeTint="BF"/>
    </w:rPr>
  </w:style>
  <w:style w:type="paragraph" w:styleId="ListParagraph">
    <w:name w:val="List Paragraph"/>
    <w:basedOn w:val="Normal"/>
    <w:uiPriority w:val="34"/>
    <w:qFormat/>
    <w:rsid w:val="00406388"/>
    <w:pPr>
      <w:ind w:left="720"/>
      <w:contextualSpacing/>
    </w:pPr>
  </w:style>
  <w:style w:type="character" w:styleId="IntenseEmphasis">
    <w:name w:val="Intense Emphasis"/>
    <w:basedOn w:val="DefaultParagraphFont"/>
    <w:uiPriority w:val="21"/>
    <w:qFormat/>
    <w:rsid w:val="00406388"/>
    <w:rPr>
      <w:i/>
      <w:iCs/>
      <w:color w:val="0F4761" w:themeColor="accent1" w:themeShade="BF"/>
    </w:rPr>
  </w:style>
  <w:style w:type="paragraph" w:styleId="IntenseQuote">
    <w:name w:val="Intense Quote"/>
    <w:basedOn w:val="Normal"/>
    <w:next w:val="Normal"/>
    <w:link w:val="IntenseQuoteChar"/>
    <w:uiPriority w:val="30"/>
    <w:qFormat/>
    <w:rsid w:val="00406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388"/>
    <w:rPr>
      <w:i/>
      <w:iCs/>
      <w:color w:val="0F4761" w:themeColor="accent1" w:themeShade="BF"/>
    </w:rPr>
  </w:style>
  <w:style w:type="character" w:styleId="IntenseReference">
    <w:name w:val="Intense Reference"/>
    <w:basedOn w:val="DefaultParagraphFont"/>
    <w:uiPriority w:val="32"/>
    <w:qFormat/>
    <w:rsid w:val="00406388"/>
    <w:rPr>
      <w:b/>
      <w:bCs/>
      <w:smallCaps/>
      <w:color w:val="0F4761" w:themeColor="accent1" w:themeShade="BF"/>
      <w:spacing w:val="5"/>
    </w:rPr>
  </w:style>
  <w:style w:type="paragraph" w:styleId="Header">
    <w:name w:val="header"/>
    <w:basedOn w:val="Normal"/>
    <w:link w:val="HeaderChar"/>
    <w:uiPriority w:val="99"/>
    <w:unhideWhenUsed/>
    <w:rsid w:val="00690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4E7"/>
  </w:style>
  <w:style w:type="paragraph" w:styleId="Footer">
    <w:name w:val="footer"/>
    <w:basedOn w:val="Normal"/>
    <w:link w:val="FooterChar"/>
    <w:uiPriority w:val="99"/>
    <w:unhideWhenUsed/>
    <w:rsid w:val="00690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4E7"/>
  </w:style>
  <w:style w:type="character" w:styleId="Hyperlink">
    <w:name w:val="Hyperlink"/>
    <w:basedOn w:val="DefaultParagraphFont"/>
    <w:uiPriority w:val="99"/>
    <w:unhideWhenUsed/>
    <w:rsid w:val="006904E7"/>
    <w:rPr>
      <w:color w:val="467886" w:themeColor="hyperlink"/>
      <w:u w:val="single"/>
    </w:rPr>
  </w:style>
  <w:style w:type="paragraph" w:customStyle="1" w:styleId="paragraph">
    <w:name w:val="paragraph"/>
    <w:basedOn w:val="Normal"/>
    <w:rsid w:val="006904E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904E7"/>
  </w:style>
  <w:style w:type="character" w:styleId="UnresolvedMention">
    <w:name w:val="Unresolved Mention"/>
    <w:basedOn w:val="DefaultParagraphFont"/>
    <w:uiPriority w:val="99"/>
    <w:semiHidden/>
    <w:unhideWhenUsed/>
    <w:rsid w:val="00690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orrespondencia@migob.gob.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668</Words>
  <Characters>4015</Characters>
  <Application>Microsoft Office Word</Application>
  <DocSecurity>0</DocSecurity>
  <Lines>71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14</cp:revision>
  <dcterms:created xsi:type="dcterms:W3CDTF">2026-07-28T18:54:00Z</dcterms:created>
  <dcterms:modified xsi:type="dcterms:W3CDTF">2026-07-28T20:02:00Z</dcterms:modified>
</cp:coreProperties>
</file>