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6B9F" w14:textId="77777777" w:rsidR="00FE42EC" w:rsidRPr="00A25E95" w:rsidRDefault="00FE42EC" w:rsidP="00A25E95">
      <w:pPr>
        <w:spacing w:line="240" w:lineRule="auto"/>
        <w:rPr>
          <w:rFonts w:ascii="Arial" w:hAnsi="Arial" w:cs="Arial"/>
          <w:sz w:val="60"/>
          <w:szCs w:val="60"/>
        </w:rPr>
      </w:pPr>
      <w:r w:rsidRPr="00A25E95">
        <w:rPr>
          <w:rFonts w:ascii="Arial" w:hAnsi="Arial" w:cs="Arial"/>
          <w:sz w:val="60"/>
          <w:szCs w:val="60"/>
          <w:highlight w:val="yellow"/>
        </w:rPr>
        <w:t>URGENT ACTION</w:t>
      </w:r>
      <w:r w:rsidRPr="00A25E95">
        <w:rPr>
          <w:rFonts w:ascii="Arial" w:hAnsi="Arial" w:cs="Arial"/>
          <w:sz w:val="60"/>
          <w:szCs w:val="60"/>
        </w:rPr>
        <w:t xml:space="preserve"> </w:t>
      </w:r>
    </w:p>
    <w:p w14:paraId="6F335AF6" w14:textId="77777777" w:rsidR="00FE42EC" w:rsidRPr="00A25E95" w:rsidRDefault="00FE42EC" w:rsidP="00A25E95">
      <w:pPr>
        <w:spacing w:after="0" w:line="240" w:lineRule="auto"/>
        <w:rPr>
          <w:rFonts w:ascii="Arial" w:hAnsi="Arial" w:cs="Arial"/>
          <w:b/>
          <w:bCs/>
          <w:sz w:val="28"/>
          <w:szCs w:val="28"/>
        </w:rPr>
      </w:pPr>
      <w:r w:rsidRPr="00A25E95">
        <w:rPr>
          <w:rFonts w:ascii="Arial" w:hAnsi="Arial" w:cs="Arial"/>
          <w:b/>
          <w:bCs/>
          <w:sz w:val="28"/>
          <w:szCs w:val="28"/>
        </w:rPr>
        <w:t xml:space="preserve">PROMINENT KAZAKH WRITER HELD IN SECRET DETENTION </w:t>
      </w:r>
    </w:p>
    <w:p w14:paraId="4210E2F1" w14:textId="65E0A30E" w:rsidR="00FE42EC" w:rsidRPr="00A25E95" w:rsidRDefault="00FE42EC" w:rsidP="00A25E95">
      <w:pPr>
        <w:spacing w:after="0" w:line="240" w:lineRule="auto"/>
        <w:rPr>
          <w:rFonts w:ascii="Arial" w:hAnsi="Arial" w:cs="Arial"/>
          <w:b/>
          <w:bCs/>
          <w:sz w:val="22"/>
          <w:szCs w:val="22"/>
        </w:rPr>
      </w:pPr>
      <w:r w:rsidRPr="00A25E95">
        <w:rPr>
          <w:rFonts w:ascii="Arial" w:hAnsi="Arial" w:cs="Arial"/>
          <w:b/>
          <w:bCs/>
          <w:sz w:val="22"/>
          <w:szCs w:val="22"/>
        </w:rPr>
        <w:t>Zhengis Reskhan (</w:t>
      </w:r>
      <w:r w:rsidRPr="00A25E95">
        <w:rPr>
          <w:rFonts w:ascii="Arial" w:eastAsia="MS Gothic" w:hAnsi="Arial" w:cs="Arial"/>
          <w:b/>
          <w:bCs/>
          <w:sz w:val="22"/>
          <w:szCs w:val="22"/>
        </w:rPr>
        <w:t>杰恩斯</w:t>
      </w:r>
      <w:r w:rsidRPr="00A25E95">
        <w:rPr>
          <w:rFonts w:ascii="Arial" w:hAnsi="Arial" w:cs="Arial"/>
          <w:b/>
          <w:bCs/>
          <w:sz w:val="22"/>
          <w:szCs w:val="22"/>
        </w:rPr>
        <w:t>·</w:t>
      </w:r>
      <w:r w:rsidRPr="00A25E95">
        <w:rPr>
          <w:rFonts w:ascii="Arial" w:eastAsia="Microsoft JhengHei" w:hAnsi="Arial" w:cs="Arial"/>
          <w:b/>
          <w:bCs/>
          <w:sz w:val="22"/>
          <w:szCs w:val="22"/>
        </w:rPr>
        <w:t>热斯汉</w:t>
      </w:r>
      <w:r w:rsidRPr="00A25E95">
        <w:rPr>
          <w:rFonts w:ascii="Arial" w:hAnsi="Arial" w:cs="Arial"/>
          <w:b/>
          <w:bCs/>
          <w:sz w:val="22"/>
          <w:szCs w:val="22"/>
        </w:rPr>
        <w:t>), a prominent Kazakh writer from China's Xinjiang Uyghur Autonomous Region, has been detained since March</w:t>
      </w:r>
      <w:r w:rsidR="003A18F9">
        <w:rPr>
          <w:rFonts w:ascii="Arial" w:hAnsi="Arial" w:cs="Arial"/>
          <w:b/>
          <w:bCs/>
          <w:sz w:val="22"/>
          <w:szCs w:val="22"/>
        </w:rPr>
        <w:t xml:space="preserve"> </w:t>
      </w:r>
      <w:r w:rsidR="003A18F9" w:rsidRPr="00A25E95">
        <w:rPr>
          <w:rFonts w:ascii="Arial" w:hAnsi="Arial" w:cs="Arial"/>
          <w:b/>
          <w:bCs/>
          <w:sz w:val="22"/>
          <w:szCs w:val="22"/>
        </w:rPr>
        <w:t>19</w:t>
      </w:r>
      <w:r w:rsidR="003A18F9">
        <w:rPr>
          <w:rFonts w:ascii="Arial" w:hAnsi="Arial" w:cs="Arial"/>
          <w:b/>
          <w:bCs/>
          <w:sz w:val="22"/>
          <w:szCs w:val="22"/>
        </w:rPr>
        <w:t>,</w:t>
      </w:r>
      <w:r w:rsidRPr="00A25E95">
        <w:rPr>
          <w:rFonts w:ascii="Arial" w:hAnsi="Arial" w:cs="Arial"/>
          <w:b/>
          <w:bCs/>
          <w:sz w:val="22"/>
          <w:szCs w:val="22"/>
        </w:rPr>
        <w:t xml:space="preserve"> </w:t>
      </w:r>
      <w:r w:rsidR="003A18F9" w:rsidRPr="00A25E95">
        <w:rPr>
          <w:rFonts w:ascii="Arial" w:hAnsi="Arial" w:cs="Arial"/>
          <w:b/>
          <w:bCs/>
          <w:sz w:val="22"/>
          <w:szCs w:val="22"/>
        </w:rPr>
        <w:t>2026,</w:t>
      </w:r>
      <w:r w:rsidRPr="00A25E95">
        <w:rPr>
          <w:rFonts w:ascii="Arial" w:hAnsi="Arial" w:cs="Arial"/>
          <w:b/>
          <w:bCs/>
          <w:sz w:val="22"/>
          <w:szCs w:val="22"/>
        </w:rPr>
        <w:t xml:space="preserve"> following months of repeated police interrogations. Since he was taken away, his family has received no official notification of his detention, legal status</w:t>
      </w:r>
      <w:r w:rsidR="003A18F9">
        <w:rPr>
          <w:rFonts w:ascii="Arial" w:hAnsi="Arial" w:cs="Arial"/>
          <w:b/>
          <w:bCs/>
          <w:sz w:val="22"/>
          <w:szCs w:val="22"/>
        </w:rPr>
        <w:t>,</w:t>
      </w:r>
      <w:r w:rsidRPr="00A25E95">
        <w:rPr>
          <w:rFonts w:ascii="Arial" w:hAnsi="Arial" w:cs="Arial"/>
          <w:b/>
          <w:bCs/>
          <w:sz w:val="22"/>
          <w:szCs w:val="22"/>
        </w:rPr>
        <w:t xml:space="preserve"> or the reasons for his detention, and has had no contact with him. According to his son, the authorities have verbally accused him of "promoting extremist thought" and "holding extremist thoughts” but have provided no formal charges or legal documents. His family, both in China and abroad, has also reportedly been subjected to surveillance and intimidation. Unless there is sufficient credible and admissible evidence that Zhengis Reskhan has committed </w:t>
      </w:r>
      <w:proofErr w:type="gramStart"/>
      <w:r w:rsidRPr="00A25E95">
        <w:rPr>
          <w:rFonts w:ascii="Arial" w:hAnsi="Arial" w:cs="Arial"/>
          <w:b/>
          <w:bCs/>
          <w:sz w:val="22"/>
          <w:szCs w:val="22"/>
        </w:rPr>
        <w:t>an</w:t>
      </w:r>
      <w:proofErr w:type="gramEnd"/>
      <w:r w:rsidRPr="00A25E95">
        <w:rPr>
          <w:rFonts w:ascii="Arial" w:hAnsi="Arial" w:cs="Arial"/>
          <w:b/>
          <w:bCs/>
          <w:sz w:val="22"/>
          <w:szCs w:val="22"/>
        </w:rPr>
        <w:t xml:space="preserve"> internationally recognized criminal offen</w:t>
      </w:r>
      <w:r w:rsidR="00AD51FD">
        <w:rPr>
          <w:rFonts w:ascii="Arial" w:hAnsi="Arial" w:cs="Arial"/>
          <w:b/>
          <w:bCs/>
          <w:sz w:val="22"/>
          <w:szCs w:val="22"/>
        </w:rPr>
        <w:t>s</w:t>
      </w:r>
      <w:r w:rsidRPr="00A25E95">
        <w:rPr>
          <w:rFonts w:ascii="Arial" w:hAnsi="Arial" w:cs="Arial"/>
          <w:b/>
          <w:bCs/>
          <w:sz w:val="22"/>
          <w:szCs w:val="22"/>
        </w:rPr>
        <w:t xml:space="preserve">e, he should be immediately released. </w:t>
      </w:r>
    </w:p>
    <w:p w14:paraId="432AFD69" w14:textId="77777777" w:rsidR="003F7749" w:rsidRPr="00A25E95" w:rsidRDefault="003F7749" w:rsidP="00A25E95">
      <w:pPr>
        <w:spacing w:after="0" w:line="240" w:lineRule="auto"/>
        <w:rPr>
          <w:rFonts w:ascii="Arial" w:hAnsi="Arial" w:cs="Arial"/>
          <w:sz w:val="18"/>
          <w:szCs w:val="18"/>
        </w:rPr>
      </w:pPr>
    </w:p>
    <w:p w14:paraId="14EC0313" w14:textId="77777777" w:rsidR="003F7749" w:rsidRPr="00A25E95" w:rsidRDefault="003F7749" w:rsidP="00A25E95">
      <w:pPr>
        <w:pStyle w:val="paragraph"/>
        <w:spacing w:before="0" w:beforeAutospacing="0" w:after="0" w:afterAutospacing="0"/>
        <w:textAlignment w:val="baseline"/>
        <w:rPr>
          <w:rFonts w:ascii="Arial" w:hAnsi="Arial" w:cs="Arial"/>
          <w:sz w:val="20"/>
          <w:szCs w:val="20"/>
        </w:rPr>
      </w:pPr>
      <w:r w:rsidRPr="00A25E95">
        <w:rPr>
          <w:rFonts w:ascii="Arial" w:hAnsi="Arial" w:cs="Arial"/>
          <w:sz w:val="20"/>
          <w:szCs w:val="20"/>
        </w:rPr>
        <w:t xml:space="preserve">TAKE ACTION: </w:t>
      </w:r>
    </w:p>
    <w:p w14:paraId="3D3EA361" w14:textId="77777777" w:rsidR="003F7749" w:rsidRPr="00A25E95" w:rsidRDefault="003F7749" w:rsidP="00A25E95">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A25E95">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270E91E9" w14:textId="483A771B" w:rsidR="003F7749" w:rsidRPr="00A25E95" w:rsidRDefault="003F7749" w:rsidP="00A25E95">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A25E95">
          <w:rPr>
            <w:rStyle w:val="Hyperlink"/>
            <w:rFonts w:ascii="Arial" w:eastAsiaTheme="majorEastAsia" w:hAnsi="Arial" w:cs="Arial"/>
            <w:sz w:val="20"/>
            <w:szCs w:val="20"/>
          </w:rPr>
          <w:t>Click here</w:t>
        </w:r>
      </w:hyperlink>
      <w:r w:rsidRPr="00A25E95">
        <w:rPr>
          <w:rStyle w:val="normaltextrun"/>
          <w:rFonts w:ascii="Arial" w:eastAsiaTheme="majorEastAsia" w:hAnsi="Arial" w:cs="Arial"/>
          <w:sz w:val="20"/>
          <w:szCs w:val="20"/>
        </w:rPr>
        <w:t xml:space="preserve"> to report your action(s) on </w:t>
      </w:r>
      <w:r w:rsidRPr="00A25E95">
        <w:rPr>
          <w:rStyle w:val="normaltextrun"/>
          <w:rFonts w:ascii="Arial" w:eastAsiaTheme="majorEastAsia" w:hAnsi="Arial" w:cs="Arial"/>
          <w:b/>
          <w:bCs/>
          <w:i/>
          <w:iCs/>
          <w:color w:val="000000" w:themeColor="text1"/>
          <w:sz w:val="20"/>
          <w:szCs w:val="20"/>
        </w:rPr>
        <w:t>UA 71.26</w:t>
      </w:r>
      <w:r w:rsidRPr="00A25E95">
        <w:rPr>
          <w:rStyle w:val="normaltextrun"/>
          <w:rFonts w:ascii="Arial" w:eastAsiaTheme="majorEastAsia" w:hAnsi="Arial" w:cs="Arial"/>
          <w:sz w:val="20"/>
          <w:szCs w:val="20"/>
        </w:rPr>
        <w:t>. We share this number with the officials we are trying to persuade.</w:t>
      </w:r>
    </w:p>
    <w:p w14:paraId="2F333F7B" w14:textId="77777777" w:rsidR="00BF31DD" w:rsidRPr="00A25E95" w:rsidRDefault="00BF31DD" w:rsidP="00A25E95">
      <w:pPr>
        <w:spacing w:after="0" w:line="240" w:lineRule="auto"/>
        <w:rPr>
          <w:rFonts w:ascii="Arial" w:hAnsi="Arial" w:cs="Arial"/>
          <w:sz w:val="18"/>
          <w:szCs w:val="18"/>
        </w:rPr>
      </w:pPr>
    </w:p>
    <w:p w14:paraId="7A7F9CC1" w14:textId="77777777" w:rsidR="007B4B36" w:rsidRPr="00A25E95" w:rsidRDefault="007B4B36" w:rsidP="00A25E95">
      <w:pPr>
        <w:spacing w:after="0" w:line="240" w:lineRule="auto"/>
        <w:rPr>
          <w:rFonts w:ascii="Arial" w:hAnsi="Arial" w:cs="Arial"/>
          <w:b/>
          <w:bCs/>
          <w:sz w:val="20"/>
          <w:szCs w:val="20"/>
        </w:rPr>
        <w:sectPr w:rsidR="007B4B36" w:rsidRPr="00A25E95" w:rsidSect="00D903A6">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1C95CD7" w14:textId="2B0663E6" w:rsidR="00783B92" w:rsidRPr="00A25E95" w:rsidRDefault="00FE42EC" w:rsidP="00A25E95">
      <w:pPr>
        <w:spacing w:after="0" w:line="240" w:lineRule="auto"/>
        <w:rPr>
          <w:rFonts w:ascii="Arial" w:hAnsi="Arial" w:cs="Arial"/>
          <w:b/>
          <w:bCs/>
          <w:sz w:val="20"/>
          <w:szCs w:val="20"/>
        </w:rPr>
      </w:pPr>
      <w:r w:rsidRPr="00A25E95">
        <w:rPr>
          <w:rFonts w:ascii="Arial" w:hAnsi="Arial" w:cs="Arial"/>
          <w:b/>
          <w:bCs/>
          <w:sz w:val="20"/>
          <w:szCs w:val="20"/>
        </w:rPr>
        <w:t xml:space="preserve">Minister Wang Xiaohong </w:t>
      </w:r>
    </w:p>
    <w:p w14:paraId="7BE57A93" w14:textId="77777777" w:rsidR="00783B92" w:rsidRPr="00A25E95" w:rsidRDefault="00FE42EC" w:rsidP="00A25E95">
      <w:pPr>
        <w:spacing w:after="0" w:line="240" w:lineRule="auto"/>
        <w:rPr>
          <w:rFonts w:ascii="Arial" w:hAnsi="Arial" w:cs="Arial"/>
          <w:sz w:val="20"/>
          <w:szCs w:val="20"/>
        </w:rPr>
      </w:pPr>
      <w:r w:rsidRPr="00A25E95">
        <w:rPr>
          <w:rFonts w:ascii="Arial" w:hAnsi="Arial" w:cs="Arial"/>
          <w:sz w:val="20"/>
          <w:szCs w:val="20"/>
        </w:rPr>
        <w:t xml:space="preserve">Ministry of Public Security </w:t>
      </w:r>
    </w:p>
    <w:p w14:paraId="5F2123EB" w14:textId="77777777" w:rsidR="00783B92" w:rsidRPr="00A25E95" w:rsidRDefault="00FE42EC" w:rsidP="00A25E95">
      <w:pPr>
        <w:spacing w:after="0" w:line="240" w:lineRule="auto"/>
        <w:rPr>
          <w:rFonts w:ascii="Arial" w:hAnsi="Arial" w:cs="Arial"/>
          <w:sz w:val="20"/>
          <w:szCs w:val="20"/>
        </w:rPr>
      </w:pPr>
      <w:r w:rsidRPr="00A25E95">
        <w:rPr>
          <w:rFonts w:ascii="Arial" w:hAnsi="Arial" w:cs="Arial"/>
          <w:sz w:val="20"/>
          <w:szCs w:val="20"/>
        </w:rPr>
        <w:t xml:space="preserve">14 </w:t>
      </w:r>
      <w:proofErr w:type="spellStart"/>
      <w:r w:rsidRPr="00A25E95">
        <w:rPr>
          <w:rFonts w:ascii="Arial" w:hAnsi="Arial" w:cs="Arial"/>
          <w:sz w:val="20"/>
          <w:szCs w:val="20"/>
        </w:rPr>
        <w:t>Dongchangan</w:t>
      </w:r>
      <w:proofErr w:type="spellEnd"/>
      <w:r w:rsidRPr="00A25E95">
        <w:rPr>
          <w:rFonts w:ascii="Arial" w:hAnsi="Arial" w:cs="Arial"/>
          <w:sz w:val="20"/>
          <w:szCs w:val="20"/>
        </w:rPr>
        <w:t xml:space="preserve"> Avenue </w:t>
      </w:r>
    </w:p>
    <w:p w14:paraId="1B3BAEBB" w14:textId="77777777" w:rsidR="00BF31DD" w:rsidRPr="00A25E95" w:rsidRDefault="00FE42EC" w:rsidP="00A25E95">
      <w:pPr>
        <w:spacing w:after="0" w:line="240" w:lineRule="auto"/>
        <w:rPr>
          <w:rFonts w:ascii="Arial" w:hAnsi="Arial" w:cs="Arial"/>
          <w:sz w:val="20"/>
          <w:szCs w:val="20"/>
        </w:rPr>
      </w:pPr>
      <w:proofErr w:type="spellStart"/>
      <w:r w:rsidRPr="00A25E95">
        <w:rPr>
          <w:rFonts w:ascii="Arial" w:hAnsi="Arial" w:cs="Arial"/>
          <w:sz w:val="20"/>
          <w:szCs w:val="20"/>
        </w:rPr>
        <w:t>Dongcheng</w:t>
      </w:r>
      <w:proofErr w:type="spellEnd"/>
      <w:r w:rsidRPr="00A25E95">
        <w:rPr>
          <w:rFonts w:ascii="Arial" w:hAnsi="Arial" w:cs="Arial"/>
          <w:sz w:val="20"/>
          <w:szCs w:val="20"/>
        </w:rPr>
        <w:t xml:space="preserve"> District, Beijing, 100741 </w:t>
      </w:r>
    </w:p>
    <w:p w14:paraId="4A69E164" w14:textId="77777777" w:rsidR="00BF31DD" w:rsidRPr="00A25E95" w:rsidRDefault="00FE42EC" w:rsidP="00A25E95">
      <w:pPr>
        <w:spacing w:after="0" w:line="240" w:lineRule="auto"/>
        <w:rPr>
          <w:rFonts w:ascii="Arial" w:hAnsi="Arial" w:cs="Arial"/>
          <w:sz w:val="20"/>
          <w:szCs w:val="20"/>
        </w:rPr>
      </w:pPr>
      <w:r w:rsidRPr="00A25E95">
        <w:rPr>
          <w:rFonts w:ascii="Arial" w:hAnsi="Arial" w:cs="Arial"/>
          <w:sz w:val="20"/>
          <w:szCs w:val="20"/>
        </w:rPr>
        <w:t xml:space="preserve">People’s Republic of China </w:t>
      </w:r>
    </w:p>
    <w:p w14:paraId="77243659" w14:textId="10D8D1FC" w:rsidR="007B4B36" w:rsidRPr="00A25E95" w:rsidRDefault="007B4B36" w:rsidP="00A25E95">
      <w:pPr>
        <w:spacing w:after="0" w:line="240" w:lineRule="auto"/>
        <w:jc w:val="right"/>
        <w:rPr>
          <w:rFonts w:ascii="Arial" w:hAnsi="Arial" w:cs="Arial"/>
          <w:b/>
          <w:bCs/>
          <w:sz w:val="20"/>
          <w:szCs w:val="20"/>
        </w:rPr>
      </w:pPr>
      <w:r w:rsidRPr="00A25E95">
        <w:rPr>
          <w:rFonts w:ascii="Arial" w:hAnsi="Arial" w:cs="Arial"/>
          <w:b/>
          <w:bCs/>
          <w:i/>
          <w:iCs/>
          <w:sz w:val="20"/>
          <w:szCs w:val="20"/>
        </w:rPr>
        <w:br w:type="column"/>
      </w:r>
      <w:r w:rsidRPr="00A25E95">
        <w:rPr>
          <w:rFonts w:ascii="Arial" w:hAnsi="Arial" w:cs="Arial"/>
          <w:b/>
          <w:bCs/>
          <w:i/>
          <w:iCs/>
          <w:sz w:val="20"/>
          <w:szCs w:val="20"/>
        </w:rPr>
        <w:t>Send a copy of your letter to the address below</w:t>
      </w:r>
      <w:r w:rsidRPr="00A25E95">
        <w:rPr>
          <w:rFonts w:ascii="Arial" w:hAnsi="Arial" w:cs="Arial"/>
          <w:b/>
          <w:bCs/>
          <w:sz w:val="20"/>
          <w:szCs w:val="20"/>
        </w:rPr>
        <w:t xml:space="preserve"> </w:t>
      </w:r>
    </w:p>
    <w:p w14:paraId="4345FE5A" w14:textId="77777777" w:rsidR="007B4B36" w:rsidRPr="00A25E95" w:rsidRDefault="007B4B36" w:rsidP="00A25E95">
      <w:pPr>
        <w:spacing w:after="0" w:line="240" w:lineRule="auto"/>
        <w:jc w:val="right"/>
        <w:rPr>
          <w:rFonts w:ascii="Arial" w:hAnsi="Arial" w:cs="Arial"/>
          <w:b/>
          <w:bCs/>
          <w:sz w:val="14"/>
          <w:szCs w:val="14"/>
        </w:rPr>
      </w:pPr>
    </w:p>
    <w:p w14:paraId="6F3B8CA6" w14:textId="77777777" w:rsidR="007B4B36" w:rsidRPr="00A25E95" w:rsidRDefault="007B4B36" w:rsidP="00A25E95">
      <w:pPr>
        <w:spacing w:after="0" w:line="240" w:lineRule="auto"/>
        <w:jc w:val="right"/>
        <w:rPr>
          <w:rFonts w:ascii="Arial" w:hAnsi="Arial" w:cs="Arial"/>
          <w:b/>
          <w:bCs/>
          <w:sz w:val="20"/>
          <w:szCs w:val="20"/>
        </w:rPr>
      </w:pPr>
      <w:r w:rsidRPr="00A25E95">
        <w:rPr>
          <w:rFonts w:ascii="Arial" w:hAnsi="Arial" w:cs="Arial"/>
          <w:b/>
          <w:bCs/>
          <w:sz w:val="20"/>
          <w:szCs w:val="20"/>
        </w:rPr>
        <w:t>CC: Embassy of China in the United States</w:t>
      </w:r>
    </w:p>
    <w:p w14:paraId="5A8FA0DB" w14:textId="77777777" w:rsidR="007B4B36" w:rsidRPr="00A25E95" w:rsidRDefault="007B4B36" w:rsidP="00A25E95">
      <w:pPr>
        <w:spacing w:after="0" w:line="240" w:lineRule="auto"/>
        <w:jc w:val="right"/>
        <w:rPr>
          <w:rFonts w:ascii="Arial" w:hAnsi="Arial" w:cs="Arial"/>
          <w:b/>
          <w:bCs/>
          <w:sz w:val="20"/>
          <w:szCs w:val="20"/>
        </w:rPr>
      </w:pPr>
      <w:r w:rsidRPr="00A25E95">
        <w:rPr>
          <w:rFonts w:ascii="Arial" w:hAnsi="Arial" w:cs="Arial"/>
          <w:b/>
          <w:bCs/>
          <w:sz w:val="20"/>
          <w:szCs w:val="20"/>
        </w:rPr>
        <w:t>Ambassador Xie Fang</w:t>
      </w:r>
    </w:p>
    <w:p w14:paraId="531AE8C5" w14:textId="77777777" w:rsidR="007B4B36" w:rsidRPr="00A25E95" w:rsidRDefault="007B4B36" w:rsidP="00A25E95">
      <w:pPr>
        <w:spacing w:after="0" w:line="240" w:lineRule="auto"/>
        <w:jc w:val="right"/>
        <w:rPr>
          <w:rFonts w:ascii="Arial" w:hAnsi="Arial" w:cs="Arial"/>
          <w:sz w:val="20"/>
          <w:szCs w:val="20"/>
        </w:rPr>
      </w:pPr>
      <w:r w:rsidRPr="00A25E95">
        <w:rPr>
          <w:rFonts w:ascii="Arial" w:hAnsi="Arial" w:cs="Arial"/>
          <w:sz w:val="20"/>
          <w:szCs w:val="20"/>
        </w:rPr>
        <w:t xml:space="preserve">3505 International Place, NW, </w:t>
      </w:r>
    </w:p>
    <w:p w14:paraId="4A60A708" w14:textId="77777777" w:rsidR="007B4B36" w:rsidRPr="00A25E95" w:rsidRDefault="007B4B36" w:rsidP="00A25E95">
      <w:pPr>
        <w:spacing w:after="0" w:line="240" w:lineRule="auto"/>
        <w:jc w:val="right"/>
        <w:rPr>
          <w:rFonts w:ascii="Arial" w:hAnsi="Arial" w:cs="Arial"/>
          <w:sz w:val="20"/>
          <w:szCs w:val="20"/>
        </w:rPr>
      </w:pPr>
      <w:r w:rsidRPr="00A25E95">
        <w:rPr>
          <w:rFonts w:ascii="Arial" w:hAnsi="Arial" w:cs="Arial"/>
          <w:sz w:val="20"/>
          <w:szCs w:val="20"/>
        </w:rPr>
        <w:t>Washington DC 20008</w:t>
      </w:r>
    </w:p>
    <w:p w14:paraId="78F4B319" w14:textId="77777777" w:rsidR="007B4B36" w:rsidRPr="00A25E95" w:rsidRDefault="007B4B36" w:rsidP="00A25E95">
      <w:pPr>
        <w:spacing w:after="0" w:line="240" w:lineRule="auto"/>
        <w:jc w:val="right"/>
        <w:rPr>
          <w:rStyle w:val="Hyperlink"/>
          <w:rFonts w:ascii="Arial" w:hAnsi="Arial" w:cs="Arial"/>
          <w:sz w:val="20"/>
          <w:szCs w:val="20"/>
        </w:rPr>
      </w:pPr>
      <w:r w:rsidRPr="00A25E95">
        <w:rPr>
          <w:rFonts w:ascii="Arial" w:hAnsi="Arial" w:cs="Arial"/>
          <w:sz w:val="20"/>
          <w:szCs w:val="20"/>
        </w:rPr>
        <w:t xml:space="preserve">Email: </w:t>
      </w:r>
      <w:hyperlink r:id="rId12" w:tgtFrame="_blank" w:history="1">
        <w:r w:rsidRPr="00A25E95">
          <w:rPr>
            <w:rStyle w:val="Hyperlink"/>
            <w:rFonts w:ascii="Arial" w:hAnsi="Arial" w:cs="Arial"/>
            <w:sz w:val="20"/>
            <w:szCs w:val="20"/>
          </w:rPr>
          <w:t>chinaembpress_us@mfa.gov.cn</w:t>
        </w:r>
      </w:hyperlink>
    </w:p>
    <w:p w14:paraId="0CAD806B" w14:textId="77777777" w:rsidR="007B4B36" w:rsidRPr="00A25E95" w:rsidRDefault="007B4B36" w:rsidP="00A25E95">
      <w:pPr>
        <w:spacing w:line="240" w:lineRule="auto"/>
        <w:rPr>
          <w:rFonts w:ascii="Arial" w:hAnsi="Arial" w:cs="Arial"/>
        </w:rPr>
        <w:sectPr w:rsidR="007B4B36" w:rsidRPr="00A25E95" w:rsidSect="007B4B36">
          <w:type w:val="continuous"/>
          <w:pgSz w:w="12240" w:h="15840"/>
          <w:pgMar w:top="720" w:right="720" w:bottom="2160" w:left="720" w:header="720" w:footer="720" w:gutter="0"/>
          <w:cols w:num="2" w:space="720"/>
          <w:docGrid w:linePitch="360"/>
        </w:sectPr>
      </w:pPr>
    </w:p>
    <w:p w14:paraId="5DDC377A" w14:textId="77777777" w:rsidR="00BF31DD" w:rsidRPr="00A25E95" w:rsidRDefault="00BF31DD" w:rsidP="00A25E95">
      <w:pPr>
        <w:spacing w:line="240" w:lineRule="auto"/>
        <w:rPr>
          <w:rFonts w:ascii="Arial" w:hAnsi="Arial" w:cs="Arial"/>
          <w:sz w:val="2"/>
          <w:szCs w:val="2"/>
        </w:rPr>
      </w:pPr>
    </w:p>
    <w:p w14:paraId="0C8911ED" w14:textId="77777777" w:rsidR="00BF31DD" w:rsidRPr="00A25E95" w:rsidRDefault="00FE42EC" w:rsidP="00A25E95">
      <w:pPr>
        <w:spacing w:line="240" w:lineRule="auto"/>
        <w:rPr>
          <w:rFonts w:ascii="Arial" w:hAnsi="Arial" w:cs="Arial"/>
        </w:rPr>
      </w:pPr>
      <w:r w:rsidRPr="00A25E95">
        <w:rPr>
          <w:rFonts w:ascii="Arial" w:hAnsi="Arial" w:cs="Arial"/>
        </w:rPr>
        <w:t xml:space="preserve">Dear Minister Wang, </w:t>
      </w:r>
    </w:p>
    <w:p w14:paraId="26C5452C" w14:textId="7E6A1672" w:rsidR="001B773A" w:rsidRPr="00A25E95" w:rsidRDefault="00FE42EC" w:rsidP="00A25E95">
      <w:pPr>
        <w:spacing w:line="240" w:lineRule="auto"/>
        <w:rPr>
          <w:rFonts w:ascii="Arial" w:hAnsi="Arial" w:cs="Arial"/>
        </w:rPr>
      </w:pPr>
      <w:r w:rsidRPr="00A25E95">
        <w:rPr>
          <w:rFonts w:ascii="Arial" w:hAnsi="Arial" w:cs="Arial"/>
        </w:rPr>
        <w:t xml:space="preserve">I </w:t>
      </w:r>
      <w:r w:rsidR="00AD51FD">
        <w:rPr>
          <w:rFonts w:ascii="Arial" w:hAnsi="Arial" w:cs="Arial"/>
        </w:rPr>
        <w:t xml:space="preserve">am </w:t>
      </w:r>
      <w:r w:rsidRPr="00A25E95">
        <w:rPr>
          <w:rFonts w:ascii="Arial" w:hAnsi="Arial" w:cs="Arial"/>
        </w:rPr>
        <w:t>concern</w:t>
      </w:r>
      <w:r w:rsidR="00AD51FD">
        <w:rPr>
          <w:rFonts w:ascii="Arial" w:hAnsi="Arial" w:cs="Arial"/>
        </w:rPr>
        <w:t>ed</w:t>
      </w:r>
      <w:r w:rsidRPr="00A25E95">
        <w:rPr>
          <w:rFonts w:ascii="Arial" w:hAnsi="Arial" w:cs="Arial"/>
        </w:rPr>
        <w:t xml:space="preserve"> about the detention of </w:t>
      </w:r>
      <w:r w:rsidRPr="00AD51FD">
        <w:rPr>
          <w:rFonts w:ascii="Arial" w:hAnsi="Arial" w:cs="Arial"/>
          <w:b/>
          <w:bCs/>
        </w:rPr>
        <w:t>Zhengis Reskhan</w:t>
      </w:r>
      <w:r w:rsidRPr="00A25E95">
        <w:rPr>
          <w:rFonts w:ascii="Arial" w:hAnsi="Arial" w:cs="Arial"/>
        </w:rPr>
        <w:t xml:space="preserve"> (</w:t>
      </w:r>
      <w:r w:rsidRPr="00AD51FD">
        <w:rPr>
          <w:rFonts w:ascii="Arial" w:eastAsia="MS Gothic" w:hAnsi="Arial" w:cs="Arial"/>
          <w:b/>
          <w:bCs/>
        </w:rPr>
        <w:t>杰恩斯</w:t>
      </w:r>
      <w:r w:rsidRPr="00AD51FD">
        <w:rPr>
          <w:rFonts w:ascii="Arial" w:hAnsi="Arial" w:cs="Arial"/>
          <w:b/>
          <w:bCs/>
        </w:rPr>
        <w:t>·</w:t>
      </w:r>
      <w:r w:rsidRPr="00AD51FD">
        <w:rPr>
          <w:rFonts w:ascii="Arial" w:eastAsia="Microsoft JhengHei" w:hAnsi="Arial" w:cs="Arial"/>
          <w:b/>
          <w:bCs/>
        </w:rPr>
        <w:t>热斯汉</w:t>
      </w:r>
      <w:r w:rsidRPr="00A25E95">
        <w:rPr>
          <w:rFonts w:ascii="Arial" w:hAnsi="Arial" w:cs="Arial"/>
        </w:rPr>
        <w:t>), a prominent Kazakh writer from the Xinjiang Uyghur Autonomous Region (Uyghur region). I find it distressing that, since taking him into custody on March</w:t>
      </w:r>
      <w:r w:rsidR="000613E7">
        <w:rPr>
          <w:rFonts w:ascii="Arial" w:hAnsi="Arial" w:cs="Arial"/>
        </w:rPr>
        <w:t xml:space="preserve"> </w:t>
      </w:r>
      <w:r w:rsidR="000613E7" w:rsidRPr="00A25E95">
        <w:rPr>
          <w:rFonts w:ascii="Arial" w:hAnsi="Arial" w:cs="Arial"/>
        </w:rPr>
        <w:t>19</w:t>
      </w:r>
      <w:r w:rsidR="000613E7">
        <w:rPr>
          <w:rFonts w:ascii="Arial" w:hAnsi="Arial" w:cs="Arial"/>
        </w:rPr>
        <w:t>,</w:t>
      </w:r>
      <w:r w:rsidRPr="00A25E95">
        <w:rPr>
          <w:rFonts w:ascii="Arial" w:hAnsi="Arial" w:cs="Arial"/>
        </w:rPr>
        <w:t xml:space="preserve"> 2026</w:t>
      </w:r>
      <w:r w:rsidR="000613E7">
        <w:rPr>
          <w:rFonts w:ascii="Arial" w:hAnsi="Arial" w:cs="Arial"/>
        </w:rPr>
        <w:t>,</w:t>
      </w:r>
      <w:r w:rsidRPr="00A25E95">
        <w:rPr>
          <w:rFonts w:ascii="Arial" w:hAnsi="Arial" w:cs="Arial"/>
        </w:rPr>
        <w:t xml:space="preserve"> </w:t>
      </w:r>
      <w:r w:rsidR="000E71FC">
        <w:rPr>
          <w:rFonts w:ascii="Arial" w:hAnsi="Arial" w:cs="Arial"/>
        </w:rPr>
        <w:t>t</w:t>
      </w:r>
      <w:r w:rsidRPr="00A25E95">
        <w:rPr>
          <w:rFonts w:ascii="Arial" w:hAnsi="Arial" w:cs="Arial"/>
        </w:rPr>
        <w:t xml:space="preserve">he authorities have reportedly verbally alleged that he "promoted extremist thought" and "held extremist thoughts", yet no formal charges have been communicated or legal basis for his detention disclosed. </w:t>
      </w:r>
    </w:p>
    <w:p w14:paraId="5CFCEA04" w14:textId="3645F7E4" w:rsidR="001B773A" w:rsidRPr="00A25E95" w:rsidRDefault="00FE42EC" w:rsidP="00A25E95">
      <w:pPr>
        <w:spacing w:line="240" w:lineRule="auto"/>
        <w:rPr>
          <w:rFonts w:ascii="Arial" w:hAnsi="Arial" w:cs="Arial"/>
        </w:rPr>
      </w:pPr>
      <w:r w:rsidRPr="00A25E95">
        <w:rPr>
          <w:rFonts w:ascii="Arial" w:hAnsi="Arial" w:cs="Arial"/>
        </w:rPr>
        <w:t xml:space="preserve">The authorities' failure to officially disclose Zhengis Reskhan's legal status or place of detention raises serious concerns that he is being held in secret and prolonged incommunicado detention, placing him at heightened risk of torture and other ill-treatment. I am also alarmed by reports that his family members in China and abroad have been subjected to surveillance and intimidation for seeking information about his case. </w:t>
      </w:r>
    </w:p>
    <w:p w14:paraId="0FA1F5B6" w14:textId="27F0A142" w:rsidR="00A76D5D" w:rsidRPr="00A25E95" w:rsidRDefault="00FE42EC" w:rsidP="00A25E95">
      <w:pPr>
        <w:spacing w:line="240" w:lineRule="auto"/>
        <w:rPr>
          <w:rFonts w:ascii="Arial" w:hAnsi="Arial" w:cs="Arial"/>
        </w:rPr>
      </w:pPr>
      <w:r w:rsidRPr="00A25E95">
        <w:rPr>
          <w:rFonts w:ascii="Arial" w:hAnsi="Arial" w:cs="Arial"/>
        </w:rPr>
        <w:t>I urge you to</w:t>
      </w:r>
      <w:r w:rsidR="005B7F77">
        <w:rPr>
          <w:rFonts w:ascii="Arial" w:hAnsi="Arial" w:cs="Arial"/>
        </w:rPr>
        <w:t xml:space="preserve"> </w:t>
      </w:r>
      <w:r w:rsidR="005B7F77" w:rsidRPr="00A25E95">
        <w:rPr>
          <w:rFonts w:ascii="Arial" w:hAnsi="Arial" w:cs="Arial"/>
        </w:rPr>
        <w:t xml:space="preserve">release </w:t>
      </w:r>
      <w:proofErr w:type="spellStart"/>
      <w:r w:rsidR="005B7F77" w:rsidRPr="00A25E95">
        <w:rPr>
          <w:rFonts w:ascii="Arial" w:hAnsi="Arial" w:cs="Arial"/>
        </w:rPr>
        <w:t>Zhengis</w:t>
      </w:r>
      <w:proofErr w:type="spellEnd"/>
      <w:r w:rsidR="005B7F77" w:rsidRPr="00A25E95">
        <w:rPr>
          <w:rFonts w:ascii="Arial" w:hAnsi="Arial" w:cs="Arial"/>
        </w:rPr>
        <w:t xml:space="preserve"> </w:t>
      </w:r>
      <w:proofErr w:type="spellStart"/>
      <w:r w:rsidR="005B7F77" w:rsidRPr="00A25E95">
        <w:rPr>
          <w:rFonts w:ascii="Arial" w:hAnsi="Arial" w:cs="Arial"/>
        </w:rPr>
        <w:t>Reskhan</w:t>
      </w:r>
      <w:proofErr w:type="spellEnd"/>
      <w:r w:rsidR="005B7F77" w:rsidRPr="00A25E95">
        <w:rPr>
          <w:rFonts w:ascii="Arial" w:hAnsi="Arial" w:cs="Arial"/>
        </w:rPr>
        <w:t xml:space="preserve"> immediately and unconditionally</w:t>
      </w:r>
      <w:r w:rsidR="005B7F77">
        <w:rPr>
          <w:rFonts w:ascii="Arial" w:hAnsi="Arial" w:cs="Arial"/>
        </w:rPr>
        <w:t xml:space="preserve"> u</w:t>
      </w:r>
      <w:r w:rsidRPr="00A25E95">
        <w:rPr>
          <w:rFonts w:ascii="Arial" w:hAnsi="Arial" w:cs="Arial"/>
        </w:rPr>
        <w:t>nless there is sufficient credible and admissible evidence that he has committed an internationally recognized criminal offen</w:t>
      </w:r>
      <w:r w:rsidR="005B7F77">
        <w:rPr>
          <w:rFonts w:ascii="Arial" w:hAnsi="Arial" w:cs="Arial"/>
        </w:rPr>
        <w:t>s</w:t>
      </w:r>
      <w:r w:rsidRPr="00A25E95">
        <w:rPr>
          <w:rFonts w:ascii="Arial" w:hAnsi="Arial" w:cs="Arial"/>
        </w:rPr>
        <w:t>e</w:t>
      </w:r>
      <w:r w:rsidR="00A702EE">
        <w:rPr>
          <w:rFonts w:ascii="Arial" w:hAnsi="Arial" w:cs="Arial"/>
        </w:rPr>
        <w:t xml:space="preserve">. </w:t>
      </w:r>
      <w:r w:rsidRPr="00A25E95">
        <w:rPr>
          <w:rFonts w:ascii="Arial" w:hAnsi="Arial" w:cs="Arial"/>
        </w:rPr>
        <w:t xml:space="preserve">Pending his release, ensure that he has prompt and regular access to a lawyer of his own choosing, his family, and any medical care he may require, and that he is protected from torture and other </w:t>
      </w:r>
      <w:r w:rsidR="00A702EE" w:rsidRPr="00A25E95">
        <w:rPr>
          <w:rFonts w:ascii="Arial" w:hAnsi="Arial" w:cs="Arial"/>
        </w:rPr>
        <w:t>ill treatment</w:t>
      </w:r>
      <w:r w:rsidRPr="00A25E95">
        <w:rPr>
          <w:rFonts w:ascii="Arial" w:hAnsi="Arial" w:cs="Arial"/>
        </w:rPr>
        <w:t xml:space="preserve">. </w:t>
      </w:r>
      <w:r w:rsidR="00A702EE">
        <w:rPr>
          <w:rFonts w:ascii="Arial" w:hAnsi="Arial" w:cs="Arial"/>
        </w:rPr>
        <w:t>Finally, I urge you to e</w:t>
      </w:r>
      <w:r w:rsidRPr="00A25E95">
        <w:rPr>
          <w:rFonts w:ascii="Arial" w:hAnsi="Arial" w:cs="Arial"/>
        </w:rPr>
        <w:t>nd all intimidation, surveillance and reprisals against Zhengis Reskhan's family members, wherever they may reside, for seeking information about his case or peacefully exercising their</w:t>
      </w:r>
      <w:r w:rsidR="00A76D5D" w:rsidRPr="00A25E95">
        <w:rPr>
          <w:rFonts w:ascii="Arial" w:hAnsi="Arial" w:cs="Arial"/>
        </w:rPr>
        <w:t xml:space="preserve"> </w:t>
      </w:r>
      <w:r w:rsidRPr="00A25E95">
        <w:rPr>
          <w:rFonts w:ascii="Arial" w:hAnsi="Arial" w:cs="Arial"/>
        </w:rPr>
        <w:t xml:space="preserve">human rights. </w:t>
      </w:r>
    </w:p>
    <w:p w14:paraId="0A3C2FCF" w14:textId="77777777" w:rsidR="00A76D5D" w:rsidRPr="00A25E95" w:rsidRDefault="00FE42EC" w:rsidP="00A25E95">
      <w:pPr>
        <w:spacing w:line="240" w:lineRule="auto"/>
        <w:rPr>
          <w:rFonts w:ascii="Arial" w:hAnsi="Arial" w:cs="Arial"/>
        </w:rPr>
      </w:pPr>
      <w:r w:rsidRPr="00A25E95">
        <w:rPr>
          <w:rFonts w:ascii="Arial" w:hAnsi="Arial" w:cs="Arial"/>
        </w:rPr>
        <w:t xml:space="preserve">Yours sincerely, </w:t>
      </w:r>
    </w:p>
    <w:p w14:paraId="00B3F8DE" w14:textId="77777777" w:rsidR="00A76D5D" w:rsidRPr="00A25E95" w:rsidRDefault="00FE42EC" w:rsidP="00A25E95">
      <w:pPr>
        <w:spacing w:after="0" w:line="240" w:lineRule="auto"/>
        <w:rPr>
          <w:rFonts w:ascii="Arial" w:hAnsi="Arial" w:cs="Arial"/>
          <w:b/>
          <w:bCs/>
        </w:rPr>
      </w:pPr>
      <w:r w:rsidRPr="00A25E95">
        <w:rPr>
          <w:rFonts w:ascii="Arial" w:hAnsi="Arial" w:cs="Arial"/>
          <w:b/>
          <w:bCs/>
          <w:highlight w:val="lightGray"/>
        </w:rPr>
        <w:lastRenderedPageBreak/>
        <w:t>ADDITIONAL INFORMATION</w:t>
      </w:r>
      <w:r w:rsidRPr="00A25E95">
        <w:rPr>
          <w:rFonts w:ascii="Arial" w:hAnsi="Arial" w:cs="Arial"/>
          <w:b/>
          <w:bCs/>
        </w:rPr>
        <w:t xml:space="preserve"> </w:t>
      </w:r>
    </w:p>
    <w:p w14:paraId="57C40936" w14:textId="635FF367" w:rsidR="00D50029" w:rsidRPr="00A25E95" w:rsidRDefault="00FE42EC" w:rsidP="00A25E95">
      <w:pPr>
        <w:spacing w:after="0" w:line="240" w:lineRule="auto"/>
        <w:rPr>
          <w:rFonts w:ascii="Arial" w:hAnsi="Arial" w:cs="Arial"/>
        </w:rPr>
      </w:pPr>
      <w:proofErr w:type="spellStart"/>
      <w:r w:rsidRPr="00A25E95">
        <w:rPr>
          <w:rFonts w:ascii="Arial" w:hAnsi="Arial" w:cs="Arial"/>
          <w:b/>
          <w:bCs/>
        </w:rPr>
        <w:t>Zhengis</w:t>
      </w:r>
      <w:proofErr w:type="spellEnd"/>
      <w:r w:rsidRPr="00A25E95">
        <w:rPr>
          <w:rFonts w:ascii="Arial" w:hAnsi="Arial" w:cs="Arial"/>
          <w:b/>
          <w:bCs/>
        </w:rPr>
        <w:t xml:space="preserve"> Reskhan</w:t>
      </w:r>
      <w:r w:rsidRPr="00A25E95">
        <w:rPr>
          <w:rFonts w:ascii="Arial" w:hAnsi="Arial" w:cs="Arial"/>
        </w:rPr>
        <w:t xml:space="preserve"> (</w:t>
      </w:r>
      <w:proofErr w:type="spellStart"/>
      <w:r w:rsidRPr="00A25E95">
        <w:rPr>
          <w:rFonts w:ascii="Arial" w:eastAsia="MS Gothic" w:hAnsi="Arial" w:cs="Arial"/>
          <w:b/>
          <w:bCs/>
        </w:rPr>
        <w:t>杰恩斯</w:t>
      </w:r>
      <w:r w:rsidRPr="00A25E95">
        <w:rPr>
          <w:rFonts w:ascii="Arial" w:hAnsi="Arial" w:cs="Arial"/>
          <w:b/>
          <w:bCs/>
        </w:rPr>
        <w:t>·</w:t>
      </w:r>
      <w:r w:rsidRPr="00A25E95">
        <w:rPr>
          <w:rFonts w:ascii="Arial" w:eastAsia="Microsoft JhengHei" w:hAnsi="Arial" w:cs="Arial"/>
          <w:b/>
          <w:bCs/>
        </w:rPr>
        <w:t>热斯汉</w:t>
      </w:r>
      <w:proofErr w:type="spellEnd"/>
      <w:r w:rsidRPr="00A25E95">
        <w:rPr>
          <w:rFonts w:ascii="Arial" w:hAnsi="Arial" w:cs="Arial"/>
        </w:rPr>
        <w:t xml:space="preserve">), born on June </w:t>
      </w:r>
      <w:r w:rsidR="00B711E8" w:rsidRPr="00A25E95">
        <w:rPr>
          <w:rFonts w:ascii="Arial" w:hAnsi="Arial" w:cs="Arial"/>
        </w:rPr>
        <w:t>18</w:t>
      </w:r>
      <w:r w:rsidR="00C75B72">
        <w:rPr>
          <w:rFonts w:ascii="Arial" w:hAnsi="Arial" w:cs="Arial"/>
        </w:rPr>
        <w:t xml:space="preserve">, </w:t>
      </w:r>
      <w:r w:rsidRPr="00A25E95">
        <w:rPr>
          <w:rFonts w:ascii="Arial" w:hAnsi="Arial" w:cs="Arial"/>
        </w:rPr>
        <w:t xml:space="preserve">1968, is a prominent ethnic Kazakh writer from Barkol Kazakh Autonomous County in the Xinjiang Uyghur Autonomous Region. One of the most ethnically diverse regions in China, an estimated half of the region’s population belongs to predominantly Muslim ethnic groups, including Uyghurs and Kazakhs. </w:t>
      </w:r>
    </w:p>
    <w:p w14:paraId="6774BF28" w14:textId="77777777" w:rsidR="00D50029" w:rsidRPr="00A25E95" w:rsidRDefault="00D50029" w:rsidP="00A25E95">
      <w:pPr>
        <w:spacing w:after="0" w:line="240" w:lineRule="auto"/>
        <w:rPr>
          <w:rFonts w:ascii="Arial" w:hAnsi="Arial" w:cs="Arial"/>
          <w:sz w:val="18"/>
          <w:szCs w:val="18"/>
        </w:rPr>
      </w:pPr>
    </w:p>
    <w:p w14:paraId="2E39C8F0" w14:textId="77777777" w:rsidR="00D50029" w:rsidRPr="00A25E95" w:rsidRDefault="00FE42EC" w:rsidP="00A25E95">
      <w:pPr>
        <w:spacing w:after="0" w:line="240" w:lineRule="auto"/>
        <w:rPr>
          <w:rFonts w:ascii="Arial" w:hAnsi="Arial" w:cs="Arial"/>
        </w:rPr>
      </w:pPr>
      <w:r w:rsidRPr="00A25E95">
        <w:rPr>
          <w:rFonts w:ascii="Arial" w:hAnsi="Arial" w:cs="Arial"/>
        </w:rPr>
        <w:t xml:space="preserve">A member of the China Writers Association and the Xinjiang Writers Association, Zhengis Reskhan previously served as Chair of the Hami Regional Writers Association. He has published 13 literary works, primarily children's literature and humour, several of which have been officially translated from Kazakh into Chinese. </w:t>
      </w:r>
    </w:p>
    <w:p w14:paraId="37124222" w14:textId="77777777" w:rsidR="00D50029" w:rsidRPr="00A25E95" w:rsidRDefault="00D50029" w:rsidP="00A25E95">
      <w:pPr>
        <w:spacing w:after="0" w:line="240" w:lineRule="auto"/>
        <w:rPr>
          <w:rFonts w:ascii="Arial" w:hAnsi="Arial" w:cs="Arial"/>
          <w:sz w:val="18"/>
          <w:szCs w:val="18"/>
        </w:rPr>
      </w:pPr>
    </w:p>
    <w:p w14:paraId="7B2A31BC" w14:textId="7D718246" w:rsidR="00D50029" w:rsidRPr="00A25E95" w:rsidRDefault="00FE42EC" w:rsidP="00A25E95">
      <w:pPr>
        <w:spacing w:after="0" w:line="240" w:lineRule="auto"/>
        <w:rPr>
          <w:rFonts w:ascii="Arial" w:hAnsi="Arial" w:cs="Arial"/>
        </w:rPr>
      </w:pPr>
      <w:r w:rsidRPr="00A25E95">
        <w:rPr>
          <w:rFonts w:ascii="Arial" w:hAnsi="Arial" w:cs="Arial"/>
        </w:rPr>
        <w:t xml:space="preserve">Beginning on December </w:t>
      </w:r>
      <w:r w:rsidR="00C75B72" w:rsidRPr="00A25E95">
        <w:rPr>
          <w:rFonts w:ascii="Arial" w:hAnsi="Arial" w:cs="Arial"/>
        </w:rPr>
        <w:t>28</w:t>
      </w:r>
      <w:r w:rsidR="00C75B72">
        <w:rPr>
          <w:rFonts w:ascii="Arial" w:hAnsi="Arial" w:cs="Arial"/>
        </w:rPr>
        <w:t xml:space="preserve">, </w:t>
      </w:r>
      <w:r w:rsidRPr="00A25E95">
        <w:rPr>
          <w:rFonts w:ascii="Arial" w:hAnsi="Arial" w:cs="Arial"/>
        </w:rPr>
        <w:t xml:space="preserve">2025, </w:t>
      </w:r>
      <w:proofErr w:type="spellStart"/>
      <w:r w:rsidRPr="00A25E95">
        <w:rPr>
          <w:rFonts w:ascii="Arial" w:hAnsi="Arial" w:cs="Arial"/>
        </w:rPr>
        <w:t>Zhengis</w:t>
      </w:r>
      <w:proofErr w:type="spellEnd"/>
      <w:r w:rsidRPr="00A25E95">
        <w:rPr>
          <w:rFonts w:ascii="Arial" w:hAnsi="Arial" w:cs="Arial"/>
        </w:rPr>
        <w:t xml:space="preserve"> </w:t>
      </w:r>
      <w:proofErr w:type="spellStart"/>
      <w:r w:rsidRPr="00A25E95">
        <w:rPr>
          <w:rFonts w:ascii="Arial" w:hAnsi="Arial" w:cs="Arial"/>
        </w:rPr>
        <w:t>Reskhan</w:t>
      </w:r>
      <w:proofErr w:type="spellEnd"/>
      <w:r w:rsidRPr="00A25E95">
        <w:rPr>
          <w:rFonts w:ascii="Arial" w:hAnsi="Arial" w:cs="Arial"/>
        </w:rPr>
        <w:t xml:space="preserve"> was repeatedly summoned by police for questioning and detained for periods ranging from one day to one week before being released. On March </w:t>
      </w:r>
      <w:r w:rsidR="00C75B72" w:rsidRPr="00A25E95">
        <w:rPr>
          <w:rFonts w:ascii="Arial" w:hAnsi="Arial" w:cs="Arial"/>
        </w:rPr>
        <w:t>19</w:t>
      </w:r>
      <w:r w:rsidR="00C75B72">
        <w:rPr>
          <w:rFonts w:ascii="Arial" w:hAnsi="Arial" w:cs="Arial"/>
        </w:rPr>
        <w:t xml:space="preserve">, </w:t>
      </w:r>
      <w:r w:rsidRPr="00A25E95">
        <w:rPr>
          <w:rFonts w:ascii="Arial" w:hAnsi="Arial" w:cs="Arial"/>
        </w:rPr>
        <w:t xml:space="preserve">2026, he was taken away again. Since then, according to his son, the family has received no official notification of his detention or legal status and no legal documentation whatsoever. The family has received unofficial information indicating that he is being held in Hami Prison in the Uyghur Region, but the authorities have never officially confirmed his place of detention. The authorities' continued failure to officially acknowledge his place of detention or legal status raises serious concerns that his detention may amount to an enforced disappearance under international human rights law. According to his son, relatives remaining in China have been subjected to surveillance and intimidation since Zhengis Reskhan's detention. </w:t>
      </w:r>
    </w:p>
    <w:p w14:paraId="7B9D5B44" w14:textId="77777777" w:rsidR="00D50029" w:rsidRPr="00A25E95" w:rsidRDefault="00D50029" w:rsidP="00A25E95">
      <w:pPr>
        <w:spacing w:after="0" w:line="240" w:lineRule="auto"/>
        <w:rPr>
          <w:rFonts w:ascii="Arial" w:hAnsi="Arial" w:cs="Arial"/>
          <w:sz w:val="18"/>
          <w:szCs w:val="18"/>
        </w:rPr>
      </w:pPr>
    </w:p>
    <w:p w14:paraId="29BE7B0A" w14:textId="3A097FF1" w:rsidR="000333B4" w:rsidRPr="00A25E95" w:rsidRDefault="00FE42EC" w:rsidP="00A25E95">
      <w:pPr>
        <w:spacing w:after="0" w:line="240" w:lineRule="auto"/>
        <w:rPr>
          <w:rFonts w:ascii="Arial" w:hAnsi="Arial" w:cs="Arial"/>
        </w:rPr>
      </w:pPr>
      <w:r w:rsidRPr="00A25E95">
        <w:rPr>
          <w:rFonts w:ascii="Arial" w:hAnsi="Arial" w:cs="Arial"/>
        </w:rPr>
        <w:t>Amnesty International has documented widespread and systematic human rights violations against Uyghurs, Kazakhs</w:t>
      </w:r>
      <w:r w:rsidR="004A67A5">
        <w:rPr>
          <w:rFonts w:ascii="Arial" w:hAnsi="Arial" w:cs="Arial"/>
        </w:rPr>
        <w:t>,</w:t>
      </w:r>
      <w:r w:rsidRPr="00A25E95">
        <w:rPr>
          <w:rFonts w:ascii="Arial" w:hAnsi="Arial" w:cs="Arial"/>
        </w:rPr>
        <w:t xml:space="preserve"> and other predominantly Muslim ethnic groups in the Xinjiang Uyghur Autonomous Region. In its 2021 report </w:t>
      </w:r>
      <w:hyperlink r:id="rId13" w:history="1">
        <w:r w:rsidRPr="00A25E95">
          <w:rPr>
            <w:rStyle w:val="Hyperlink"/>
            <w:rFonts w:ascii="Arial" w:hAnsi="Arial" w:cs="Arial"/>
            <w:i/>
            <w:iCs/>
          </w:rPr>
          <w:t>Like We Were Enemies in a War</w:t>
        </w:r>
      </w:hyperlink>
      <w:r w:rsidRPr="00A25E95">
        <w:rPr>
          <w:rFonts w:ascii="Arial" w:hAnsi="Arial" w:cs="Arial"/>
        </w:rPr>
        <w:t>, Amnesty International concluded that the Chinese authorities have subjected an estimated one million people to arbitrary detention, torture and other ill-treatment, political indoctrination</w:t>
      </w:r>
      <w:r w:rsidR="004A67A5">
        <w:rPr>
          <w:rFonts w:ascii="Arial" w:hAnsi="Arial" w:cs="Arial"/>
        </w:rPr>
        <w:t>,</w:t>
      </w:r>
      <w:r w:rsidRPr="00A25E95">
        <w:rPr>
          <w:rFonts w:ascii="Arial" w:hAnsi="Arial" w:cs="Arial"/>
        </w:rPr>
        <w:t xml:space="preserve"> and persecution </w:t>
      </w:r>
      <w:proofErr w:type="gramStart"/>
      <w:r w:rsidRPr="00A25E95">
        <w:rPr>
          <w:rFonts w:ascii="Arial" w:hAnsi="Arial" w:cs="Arial"/>
        </w:rPr>
        <w:t>on the basis of</w:t>
      </w:r>
      <w:proofErr w:type="gramEnd"/>
      <w:r w:rsidRPr="00A25E95">
        <w:rPr>
          <w:rFonts w:ascii="Arial" w:hAnsi="Arial" w:cs="Arial"/>
        </w:rPr>
        <w:t xml:space="preserve"> ethnicity and religion. </w:t>
      </w:r>
    </w:p>
    <w:p w14:paraId="38FDA8C4" w14:textId="77777777" w:rsidR="000333B4" w:rsidRPr="00A25E95" w:rsidRDefault="000333B4" w:rsidP="00A25E95">
      <w:pPr>
        <w:spacing w:after="0" w:line="240" w:lineRule="auto"/>
        <w:rPr>
          <w:rFonts w:ascii="Arial" w:hAnsi="Arial" w:cs="Arial"/>
          <w:sz w:val="18"/>
          <w:szCs w:val="18"/>
        </w:rPr>
      </w:pPr>
    </w:p>
    <w:p w14:paraId="6DAD8EE3" w14:textId="12F80F94" w:rsidR="00A25E95" w:rsidRPr="00A25E95" w:rsidRDefault="00FE42EC" w:rsidP="00A25E95">
      <w:pPr>
        <w:spacing w:after="0" w:line="240" w:lineRule="auto"/>
        <w:rPr>
          <w:rFonts w:ascii="Arial" w:hAnsi="Arial" w:cs="Arial"/>
        </w:rPr>
      </w:pPr>
      <w:r w:rsidRPr="00A25E95">
        <w:rPr>
          <w:rFonts w:ascii="Arial" w:hAnsi="Arial" w:cs="Arial"/>
        </w:rPr>
        <w:t xml:space="preserve">On August </w:t>
      </w:r>
      <w:r w:rsidR="004A67A5" w:rsidRPr="00A25E95">
        <w:rPr>
          <w:rFonts w:ascii="Arial" w:hAnsi="Arial" w:cs="Arial"/>
        </w:rPr>
        <w:t>31</w:t>
      </w:r>
      <w:r w:rsidR="004A67A5">
        <w:rPr>
          <w:rFonts w:ascii="Arial" w:hAnsi="Arial" w:cs="Arial"/>
        </w:rPr>
        <w:t xml:space="preserve">, </w:t>
      </w:r>
      <w:r w:rsidRPr="00A25E95">
        <w:rPr>
          <w:rFonts w:ascii="Arial" w:hAnsi="Arial" w:cs="Arial"/>
        </w:rPr>
        <w:t xml:space="preserve">2022, the Office of the UN High Commissioner for Human Rights </w:t>
      </w:r>
      <w:hyperlink r:id="rId14" w:history="1">
        <w:r w:rsidRPr="00A25E95">
          <w:rPr>
            <w:rStyle w:val="Hyperlink"/>
            <w:rFonts w:ascii="Arial" w:hAnsi="Arial" w:cs="Arial"/>
          </w:rPr>
          <w:t>concluded</w:t>
        </w:r>
      </w:hyperlink>
      <w:r w:rsidRPr="00A25E95">
        <w:rPr>
          <w:rFonts w:ascii="Arial" w:hAnsi="Arial" w:cs="Arial"/>
        </w:rPr>
        <w:t xml:space="preserve"> that serious human rights violations had been committed in the Xinjiang Uyghur Autonomous Region in the context of the government's counter-terrorism and "de-extremification" policies, and that these violations may constitute crimes against humanity. </w:t>
      </w:r>
    </w:p>
    <w:p w14:paraId="2688C852" w14:textId="77777777" w:rsidR="00A25E95" w:rsidRPr="00A25E95" w:rsidRDefault="00A25E95" w:rsidP="00A25E95">
      <w:pPr>
        <w:spacing w:after="0" w:line="240" w:lineRule="auto"/>
        <w:rPr>
          <w:rFonts w:ascii="Arial" w:hAnsi="Arial" w:cs="Arial"/>
          <w:sz w:val="18"/>
          <w:szCs w:val="18"/>
        </w:rPr>
      </w:pPr>
    </w:p>
    <w:p w14:paraId="48614D67" w14:textId="50F69106" w:rsidR="00A25E95" w:rsidRPr="00A25E95" w:rsidRDefault="00FE42EC" w:rsidP="00A25E95">
      <w:pPr>
        <w:spacing w:after="0" w:line="240" w:lineRule="auto"/>
        <w:rPr>
          <w:rFonts w:ascii="Arial" w:hAnsi="Arial" w:cs="Arial"/>
        </w:rPr>
      </w:pPr>
      <w:r w:rsidRPr="00A25E95">
        <w:rPr>
          <w:rFonts w:ascii="Arial" w:hAnsi="Arial" w:cs="Arial"/>
        </w:rPr>
        <w:t xml:space="preserve">On July </w:t>
      </w:r>
      <w:r w:rsidR="00CF44D9" w:rsidRPr="00A25E95">
        <w:rPr>
          <w:rFonts w:ascii="Arial" w:hAnsi="Arial" w:cs="Arial"/>
        </w:rPr>
        <w:t>1</w:t>
      </w:r>
      <w:r w:rsidR="00CF44D9">
        <w:rPr>
          <w:rFonts w:ascii="Arial" w:hAnsi="Arial" w:cs="Arial"/>
        </w:rPr>
        <w:t xml:space="preserve">, </w:t>
      </w:r>
      <w:r w:rsidRPr="00A25E95">
        <w:rPr>
          <w:rFonts w:ascii="Arial" w:hAnsi="Arial" w:cs="Arial"/>
        </w:rPr>
        <w:t xml:space="preserve">2026, China's </w:t>
      </w:r>
      <w:hyperlink r:id="rId15" w:history="1">
        <w:r w:rsidRPr="00A25E95">
          <w:rPr>
            <w:rStyle w:val="Hyperlink"/>
            <w:rFonts w:ascii="Arial" w:hAnsi="Arial" w:cs="Arial"/>
          </w:rPr>
          <w:t>Ethnic Unity Law</w:t>
        </w:r>
      </w:hyperlink>
      <w:r w:rsidRPr="00A25E95">
        <w:rPr>
          <w:rFonts w:ascii="Arial" w:hAnsi="Arial" w:cs="Arial"/>
        </w:rPr>
        <w:t xml:space="preserve"> entered into force. The law requires state institutions to promote "ethnic unity" and a shared Chinese national identity and further institutionalizes long-standing assimilation policies. The law provides an additional legal framework for restricting the cultural, linguistic and religious rights of ethnic minorities, including Uyghurs, Kazakhs</w:t>
      </w:r>
      <w:r w:rsidR="00CF44D9">
        <w:rPr>
          <w:rFonts w:ascii="Arial" w:hAnsi="Arial" w:cs="Arial"/>
        </w:rPr>
        <w:t>,</w:t>
      </w:r>
      <w:r w:rsidRPr="00A25E95">
        <w:rPr>
          <w:rFonts w:ascii="Arial" w:hAnsi="Arial" w:cs="Arial"/>
        </w:rPr>
        <w:t xml:space="preserve"> and Tibetans. Its broad and vaguely defined provisions may facilitate further restrictions on the peaceful exercise of human rights by members of non-Han ethnic communities both at home and abroad. </w:t>
      </w:r>
    </w:p>
    <w:p w14:paraId="45B3A12A" w14:textId="77777777" w:rsidR="00A25E95" w:rsidRPr="00A25E95" w:rsidRDefault="00A25E95" w:rsidP="00A25E95">
      <w:pPr>
        <w:spacing w:after="0" w:line="240" w:lineRule="auto"/>
        <w:rPr>
          <w:rFonts w:ascii="Arial" w:hAnsi="Arial" w:cs="Arial"/>
          <w:sz w:val="18"/>
          <w:szCs w:val="18"/>
        </w:rPr>
      </w:pPr>
    </w:p>
    <w:p w14:paraId="3F2A2D99" w14:textId="023556D5" w:rsidR="00A25E95" w:rsidRPr="00A25E95" w:rsidRDefault="00FE42EC" w:rsidP="00A25E95">
      <w:pPr>
        <w:spacing w:after="0" w:line="240" w:lineRule="auto"/>
        <w:rPr>
          <w:rFonts w:ascii="Arial" w:hAnsi="Arial" w:cs="Arial"/>
        </w:rPr>
      </w:pPr>
      <w:r w:rsidRPr="00A25E95">
        <w:rPr>
          <w:rFonts w:ascii="Arial" w:hAnsi="Arial" w:cs="Arial"/>
          <w:b/>
          <w:bCs/>
        </w:rPr>
        <w:t>PREFERRED LANGUAGE TO ADDRESS TARGET</w:t>
      </w:r>
      <w:r w:rsidRPr="00A25E95">
        <w:rPr>
          <w:rFonts w:ascii="Arial" w:hAnsi="Arial" w:cs="Arial"/>
        </w:rPr>
        <w:t>: Chinese, English</w:t>
      </w:r>
      <w:r w:rsidR="00A25E95">
        <w:rPr>
          <w:rFonts w:ascii="Arial" w:hAnsi="Arial" w:cs="Arial"/>
        </w:rPr>
        <w:t>, or</w:t>
      </w:r>
      <w:r w:rsidRPr="00A25E95">
        <w:rPr>
          <w:rFonts w:ascii="Arial" w:hAnsi="Arial" w:cs="Arial"/>
        </w:rPr>
        <w:t xml:space="preserve"> your own language. </w:t>
      </w:r>
    </w:p>
    <w:p w14:paraId="170209A1" w14:textId="77777777" w:rsidR="00A25E95" w:rsidRPr="00A25E95" w:rsidRDefault="00A25E95" w:rsidP="00A25E95">
      <w:pPr>
        <w:spacing w:after="0" w:line="240" w:lineRule="auto"/>
        <w:rPr>
          <w:rFonts w:ascii="Arial" w:hAnsi="Arial" w:cs="Arial"/>
          <w:sz w:val="18"/>
          <w:szCs w:val="18"/>
        </w:rPr>
      </w:pPr>
    </w:p>
    <w:p w14:paraId="3AE2A235" w14:textId="2690C2BB" w:rsidR="00A25E95" w:rsidRPr="00A25E95" w:rsidRDefault="00FE42EC" w:rsidP="00A25E95">
      <w:pPr>
        <w:spacing w:after="0" w:line="240" w:lineRule="auto"/>
        <w:rPr>
          <w:rFonts w:ascii="Arial" w:hAnsi="Arial" w:cs="Arial"/>
        </w:rPr>
      </w:pPr>
      <w:r w:rsidRPr="00A25E95">
        <w:rPr>
          <w:rFonts w:ascii="Arial" w:hAnsi="Arial" w:cs="Arial"/>
          <w:b/>
          <w:bCs/>
        </w:rPr>
        <w:t>PLEASE TAKE ACTION AS SOON AS POSSIBLE UNTIL</w:t>
      </w:r>
      <w:r w:rsidRPr="00A25E95">
        <w:rPr>
          <w:rFonts w:ascii="Arial" w:hAnsi="Arial" w:cs="Arial"/>
        </w:rPr>
        <w:t xml:space="preserve">: November </w:t>
      </w:r>
      <w:r w:rsidR="00A25E95" w:rsidRPr="00A25E95">
        <w:rPr>
          <w:rFonts w:ascii="Arial" w:hAnsi="Arial" w:cs="Arial"/>
        </w:rPr>
        <w:t>30</w:t>
      </w:r>
      <w:r w:rsidR="00A25E95">
        <w:rPr>
          <w:rFonts w:ascii="Arial" w:hAnsi="Arial" w:cs="Arial"/>
        </w:rPr>
        <w:t xml:space="preserve">, </w:t>
      </w:r>
      <w:r w:rsidRPr="00A25E95">
        <w:rPr>
          <w:rFonts w:ascii="Arial" w:hAnsi="Arial" w:cs="Arial"/>
        </w:rPr>
        <w:t>2026</w:t>
      </w:r>
    </w:p>
    <w:p w14:paraId="73EC5425" w14:textId="77777777" w:rsidR="00A25E95" w:rsidRPr="00A25E95" w:rsidRDefault="00A25E95" w:rsidP="00A25E95">
      <w:pPr>
        <w:spacing w:after="0" w:line="240" w:lineRule="auto"/>
        <w:rPr>
          <w:rFonts w:ascii="Arial" w:hAnsi="Arial" w:cs="Arial"/>
          <w:sz w:val="18"/>
          <w:szCs w:val="18"/>
        </w:rPr>
      </w:pPr>
    </w:p>
    <w:p w14:paraId="20D21015" w14:textId="2375A94A" w:rsidR="00FE42EC" w:rsidRPr="00A25E95" w:rsidRDefault="00FE42EC" w:rsidP="00A25E95">
      <w:pPr>
        <w:spacing w:after="0" w:line="240" w:lineRule="auto"/>
        <w:rPr>
          <w:rFonts w:ascii="Arial" w:hAnsi="Arial" w:cs="Arial"/>
        </w:rPr>
      </w:pPr>
      <w:r w:rsidRPr="00A25E95">
        <w:rPr>
          <w:rFonts w:ascii="Arial" w:hAnsi="Arial" w:cs="Arial"/>
          <w:b/>
          <w:bCs/>
        </w:rPr>
        <w:t>NAME AND PRONOUN</w:t>
      </w:r>
      <w:r w:rsidRPr="00A25E95">
        <w:rPr>
          <w:rFonts w:ascii="Arial" w:hAnsi="Arial" w:cs="Arial"/>
        </w:rPr>
        <w:t xml:space="preserve">: </w:t>
      </w:r>
      <w:proofErr w:type="spellStart"/>
      <w:r w:rsidRPr="00A25E95">
        <w:rPr>
          <w:rFonts w:ascii="Arial" w:hAnsi="Arial" w:cs="Arial"/>
        </w:rPr>
        <w:t>Zhengis</w:t>
      </w:r>
      <w:proofErr w:type="spellEnd"/>
      <w:r w:rsidRPr="00A25E95">
        <w:rPr>
          <w:rFonts w:ascii="Arial" w:hAnsi="Arial" w:cs="Arial"/>
        </w:rPr>
        <w:t xml:space="preserve"> </w:t>
      </w:r>
      <w:proofErr w:type="spellStart"/>
      <w:r w:rsidRPr="00A25E95">
        <w:rPr>
          <w:rFonts w:ascii="Arial" w:hAnsi="Arial" w:cs="Arial"/>
        </w:rPr>
        <w:t>Reskhan</w:t>
      </w:r>
      <w:proofErr w:type="spellEnd"/>
      <w:r w:rsidRPr="00A25E95">
        <w:rPr>
          <w:rFonts w:ascii="Arial" w:hAnsi="Arial" w:cs="Arial"/>
        </w:rPr>
        <w:t xml:space="preserve"> / </w:t>
      </w:r>
      <w:proofErr w:type="spellStart"/>
      <w:r w:rsidRPr="00A25E95">
        <w:rPr>
          <w:rFonts w:ascii="Arial" w:eastAsia="MS Gothic" w:hAnsi="Arial" w:cs="Arial"/>
        </w:rPr>
        <w:t>杰恩斯</w:t>
      </w:r>
      <w:r w:rsidRPr="00A25E95">
        <w:rPr>
          <w:rFonts w:ascii="Arial" w:hAnsi="Arial" w:cs="Arial"/>
        </w:rPr>
        <w:t>·</w:t>
      </w:r>
      <w:r w:rsidRPr="00A25E95">
        <w:rPr>
          <w:rFonts w:ascii="Arial" w:eastAsia="Microsoft JhengHei" w:hAnsi="Arial" w:cs="Arial"/>
        </w:rPr>
        <w:t>热斯汉</w:t>
      </w:r>
      <w:proofErr w:type="spellEnd"/>
      <w:r w:rsidRPr="00A25E95">
        <w:rPr>
          <w:rFonts w:ascii="Arial" w:hAnsi="Arial" w:cs="Arial"/>
        </w:rPr>
        <w:t xml:space="preserve"> (he/him)</w:t>
      </w:r>
    </w:p>
    <w:sectPr w:rsidR="00FE42EC" w:rsidRPr="00A25E95" w:rsidSect="007B4B36">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AC19" w14:textId="77777777" w:rsidR="0013231E" w:rsidRDefault="0013231E" w:rsidP="00FE42EC">
      <w:pPr>
        <w:spacing w:after="0" w:line="240" w:lineRule="auto"/>
      </w:pPr>
      <w:r>
        <w:separator/>
      </w:r>
    </w:p>
  </w:endnote>
  <w:endnote w:type="continuationSeparator" w:id="0">
    <w:p w14:paraId="764DF0A6" w14:textId="77777777" w:rsidR="0013231E" w:rsidRDefault="0013231E" w:rsidP="00FE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CF23" w14:textId="080D6633" w:rsidR="00D903A6" w:rsidRPr="00234918" w:rsidRDefault="00D903A6" w:rsidP="00D903A6">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75C421CC" w14:textId="170E9065" w:rsidR="00A25E95" w:rsidRDefault="00D903A6" w:rsidP="00D903A6">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4C92" w14:textId="56BD4CE5" w:rsidR="00A25E95" w:rsidRDefault="003178CF" w:rsidP="003178CF">
    <w:pPr>
      <w:pStyle w:val="Footer"/>
      <w:jc w:val="right"/>
    </w:pPr>
    <w:r>
      <w:rPr>
        <w:noProof/>
      </w:rPr>
      <w:drawing>
        <wp:inline distT="0" distB="0" distL="0" distR="0" wp14:anchorId="373BD3FE" wp14:editId="0D409935">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AD86" w14:textId="77777777" w:rsidR="0013231E" w:rsidRDefault="0013231E" w:rsidP="00FE42EC">
      <w:pPr>
        <w:spacing w:after="0" w:line="240" w:lineRule="auto"/>
      </w:pPr>
      <w:r>
        <w:separator/>
      </w:r>
    </w:p>
  </w:footnote>
  <w:footnote w:type="continuationSeparator" w:id="0">
    <w:p w14:paraId="0FAE8A88" w14:textId="77777777" w:rsidR="0013231E" w:rsidRDefault="0013231E" w:rsidP="00FE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4D62" w14:textId="74CF3B37" w:rsidR="00FE42EC" w:rsidRPr="00FE42EC" w:rsidRDefault="00FE42EC" w:rsidP="00FE42EC">
    <w:pPr>
      <w:rPr>
        <w:sz w:val="20"/>
        <w:szCs w:val="20"/>
      </w:rPr>
    </w:pPr>
    <w:r w:rsidRPr="00FE42EC">
      <w:rPr>
        <w:rFonts w:ascii="Arial" w:hAnsi="Arial" w:cs="Arial"/>
        <w:sz w:val="20"/>
        <w:szCs w:val="20"/>
      </w:rPr>
      <w:t xml:space="preserve">First UA: 71/26 Index: ASA 17/1269/2026 China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E42EC">
      <w:rPr>
        <w:rFonts w:ascii="Arial" w:hAnsi="Arial" w:cs="Arial"/>
        <w:sz w:val="20"/>
        <w:szCs w:val="20"/>
      </w:rPr>
      <w:t xml:space="preserve">Date: 14 July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0E7B" w14:textId="5C6D3556" w:rsidR="00A25E95" w:rsidRPr="003178CF" w:rsidRDefault="003178CF" w:rsidP="003178CF">
    <w:pPr>
      <w:rPr>
        <w:sz w:val="20"/>
        <w:szCs w:val="20"/>
      </w:rPr>
    </w:pPr>
    <w:r w:rsidRPr="00FE42EC">
      <w:rPr>
        <w:rFonts w:ascii="Arial" w:hAnsi="Arial" w:cs="Arial"/>
        <w:sz w:val="20"/>
        <w:szCs w:val="20"/>
      </w:rPr>
      <w:t xml:space="preserve">First UA: 71/26 Index: ASA 17/1269/2026 China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E42EC">
      <w:rPr>
        <w:rFonts w:ascii="Arial" w:hAnsi="Arial" w:cs="Arial"/>
        <w:sz w:val="20"/>
        <w:szCs w:val="20"/>
      </w:rPr>
      <w:t xml:space="preserve">Date: 14 July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EC"/>
    <w:rsid w:val="000333B4"/>
    <w:rsid w:val="000613E7"/>
    <w:rsid w:val="000E71FC"/>
    <w:rsid w:val="0013231E"/>
    <w:rsid w:val="001B773A"/>
    <w:rsid w:val="001E2462"/>
    <w:rsid w:val="003178CF"/>
    <w:rsid w:val="003335F5"/>
    <w:rsid w:val="003A18F9"/>
    <w:rsid w:val="003F7749"/>
    <w:rsid w:val="00480A48"/>
    <w:rsid w:val="004A10EF"/>
    <w:rsid w:val="004A67A5"/>
    <w:rsid w:val="005B7F77"/>
    <w:rsid w:val="00641C8A"/>
    <w:rsid w:val="00783B92"/>
    <w:rsid w:val="007B4B36"/>
    <w:rsid w:val="008E10A0"/>
    <w:rsid w:val="00A25E95"/>
    <w:rsid w:val="00A702EE"/>
    <w:rsid w:val="00A76D5D"/>
    <w:rsid w:val="00AD51FD"/>
    <w:rsid w:val="00B36131"/>
    <w:rsid w:val="00B62F7A"/>
    <w:rsid w:val="00B711E8"/>
    <w:rsid w:val="00B760FF"/>
    <w:rsid w:val="00BF31DD"/>
    <w:rsid w:val="00C75B72"/>
    <w:rsid w:val="00CF44D9"/>
    <w:rsid w:val="00D50029"/>
    <w:rsid w:val="00D903A6"/>
    <w:rsid w:val="00DA3470"/>
    <w:rsid w:val="00FB148C"/>
    <w:rsid w:val="00FE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D035"/>
  <w15:chartTrackingRefBased/>
  <w15:docId w15:val="{CB1B168E-7C1A-4368-98CB-FDB03E3C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2EC"/>
    <w:rPr>
      <w:rFonts w:eastAsiaTheme="majorEastAsia" w:cstheme="majorBidi"/>
      <w:color w:val="272727" w:themeColor="text1" w:themeTint="D8"/>
    </w:rPr>
  </w:style>
  <w:style w:type="paragraph" w:styleId="Title">
    <w:name w:val="Title"/>
    <w:basedOn w:val="Normal"/>
    <w:next w:val="Normal"/>
    <w:link w:val="TitleChar"/>
    <w:uiPriority w:val="10"/>
    <w:qFormat/>
    <w:rsid w:val="00FE4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2EC"/>
    <w:pPr>
      <w:spacing w:before="160"/>
      <w:jc w:val="center"/>
    </w:pPr>
    <w:rPr>
      <w:i/>
      <w:iCs/>
      <w:color w:val="404040" w:themeColor="text1" w:themeTint="BF"/>
    </w:rPr>
  </w:style>
  <w:style w:type="character" w:customStyle="1" w:styleId="QuoteChar">
    <w:name w:val="Quote Char"/>
    <w:basedOn w:val="DefaultParagraphFont"/>
    <w:link w:val="Quote"/>
    <w:uiPriority w:val="29"/>
    <w:rsid w:val="00FE42EC"/>
    <w:rPr>
      <w:i/>
      <w:iCs/>
      <w:color w:val="404040" w:themeColor="text1" w:themeTint="BF"/>
    </w:rPr>
  </w:style>
  <w:style w:type="paragraph" w:styleId="ListParagraph">
    <w:name w:val="List Paragraph"/>
    <w:basedOn w:val="Normal"/>
    <w:uiPriority w:val="34"/>
    <w:qFormat/>
    <w:rsid w:val="00FE42EC"/>
    <w:pPr>
      <w:ind w:left="720"/>
      <w:contextualSpacing/>
    </w:pPr>
  </w:style>
  <w:style w:type="character" w:styleId="IntenseEmphasis">
    <w:name w:val="Intense Emphasis"/>
    <w:basedOn w:val="DefaultParagraphFont"/>
    <w:uiPriority w:val="21"/>
    <w:qFormat/>
    <w:rsid w:val="00FE42EC"/>
    <w:rPr>
      <w:i/>
      <w:iCs/>
      <w:color w:val="0F4761" w:themeColor="accent1" w:themeShade="BF"/>
    </w:rPr>
  </w:style>
  <w:style w:type="paragraph" w:styleId="IntenseQuote">
    <w:name w:val="Intense Quote"/>
    <w:basedOn w:val="Normal"/>
    <w:next w:val="Normal"/>
    <w:link w:val="IntenseQuoteChar"/>
    <w:uiPriority w:val="30"/>
    <w:qFormat/>
    <w:rsid w:val="00FE4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2EC"/>
    <w:rPr>
      <w:i/>
      <w:iCs/>
      <w:color w:val="0F4761" w:themeColor="accent1" w:themeShade="BF"/>
    </w:rPr>
  </w:style>
  <w:style w:type="character" w:styleId="IntenseReference">
    <w:name w:val="Intense Reference"/>
    <w:basedOn w:val="DefaultParagraphFont"/>
    <w:uiPriority w:val="32"/>
    <w:qFormat/>
    <w:rsid w:val="00FE42EC"/>
    <w:rPr>
      <w:b/>
      <w:bCs/>
      <w:smallCaps/>
      <w:color w:val="0F4761" w:themeColor="accent1" w:themeShade="BF"/>
      <w:spacing w:val="5"/>
    </w:rPr>
  </w:style>
  <w:style w:type="paragraph" w:styleId="Header">
    <w:name w:val="header"/>
    <w:basedOn w:val="Normal"/>
    <w:link w:val="HeaderChar"/>
    <w:uiPriority w:val="99"/>
    <w:unhideWhenUsed/>
    <w:rsid w:val="00FE4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2EC"/>
  </w:style>
  <w:style w:type="paragraph" w:styleId="Footer">
    <w:name w:val="footer"/>
    <w:basedOn w:val="Normal"/>
    <w:link w:val="FooterChar"/>
    <w:uiPriority w:val="99"/>
    <w:unhideWhenUsed/>
    <w:rsid w:val="00FE4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2EC"/>
  </w:style>
  <w:style w:type="character" w:styleId="Hyperlink">
    <w:name w:val="Hyperlink"/>
    <w:basedOn w:val="DefaultParagraphFont"/>
    <w:uiPriority w:val="99"/>
    <w:unhideWhenUsed/>
    <w:rsid w:val="003F7749"/>
    <w:rPr>
      <w:color w:val="467886" w:themeColor="hyperlink"/>
      <w:u w:val="single"/>
    </w:rPr>
  </w:style>
  <w:style w:type="paragraph" w:customStyle="1" w:styleId="paragraph">
    <w:name w:val="paragraph"/>
    <w:basedOn w:val="Normal"/>
    <w:rsid w:val="003F774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F7749"/>
  </w:style>
  <w:style w:type="character" w:styleId="UnresolvedMention">
    <w:name w:val="Unresolved Mention"/>
    <w:basedOn w:val="DefaultParagraphFont"/>
    <w:uiPriority w:val="99"/>
    <w:semiHidden/>
    <w:unhideWhenUsed/>
    <w:rsid w:val="0003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xinjiang.amnesty.org/"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chinaembpress_us@mfa.gov.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news/2026/06/china-new-ethnic-unity-law-set-to-entrench-assimilation-of-minority-group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hchr.org/sites/default/files/documents/countries/2022-08-31/22-08-31-final-assesment.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989</Words>
  <Characters>5719</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16</cp:revision>
  <dcterms:created xsi:type="dcterms:W3CDTF">2026-07-16T17:58:00Z</dcterms:created>
  <dcterms:modified xsi:type="dcterms:W3CDTF">2026-07-17T19:45:00Z</dcterms:modified>
</cp:coreProperties>
</file>