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64DB" w14:textId="77777777" w:rsidR="00E06FCC" w:rsidRPr="00E06FCC" w:rsidRDefault="00E06FCC" w:rsidP="00E06FCC">
      <w:pPr>
        <w:spacing w:line="240" w:lineRule="auto"/>
        <w:rPr>
          <w:rFonts w:ascii="Arial" w:hAnsi="Arial" w:cs="Arial"/>
          <w:sz w:val="60"/>
          <w:szCs w:val="60"/>
        </w:rPr>
      </w:pPr>
      <w:r w:rsidRPr="00E06FCC">
        <w:rPr>
          <w:rFonts w:ascii="Arial" w:hAnsi="Arial" w:cs="Arial"/>
          <w:sz w:val="60"/>
          <w:szCs w:val="60"/>
          <w:highlight w:val="yellow"/>
        </w:rPr>
        <w:t>URGENT ACTION</w:t>
      </w:r>
      <w:r w:rsidRPr="00E06FCC">
        <w:rPr>
          <w:rFonts w:ascii="Arial" w:hAnsi="Arial" w:cs="Arial"/>
          <w:sz w:val="60"/>
          <w:szCs w:val="60"/>
        </w:rPr>
        <w:t xml:space="preserve"> </w:t>
      </w:r>
    </w:p>
    <w:p w14:paraId="675E7D77" w14:textId="77777777" w:rsidR="00E06FCC" w:rsidRPr="00E06FCC" w:rsidRDefault="00E06FCC" w:rsidP="00E06FCC">
      <w:pPr>
        <w:spacing w:after="0" w:line="240" w:lineRule="auto"/>
        <w:rPr>
          <w:rFonts w:ascii="Arial" w:hAnsi="Arial" w:cs="Arial"/>
          <w:b/>
          <w:bCs/>
          <w:sz w:val="28"/>
          <w:szCs w:val="28"/>
        </w:rPr>
      </w:pPr>
      <w:r w:rsidRPr="00E06FCC">
        <w:rPr>
          <w:rFonts w:ascii="Arial" w:hAnsi="Arial" w:cs="Arial"/>
          <w:b/>
          <w:bCs/>
          <w:sz w:val="28"/>
          <w:szCs w:val="28"/>
        </w:rPr>
        <w:t xml:space="preserve">IMPRISONED POLITICIAN REQUIRES URGENT HEALTHCARE </w:t>
      </w:r>
    </w:p>
    <w:p w14:paraId="361A8900" w14:textId="77777777" w:rsidR="00E06FCC" w:rsidRPr="00E06FCC" w:rsidRDefault="00E06FCC" w:rsidP="00E06FCC">
      <w:pPr>
        <w:spacing w:after="0" w:line="240" w:lineRule="auto"/>
        <w:rPr>
          <w:rFonts w:ascii="Arial" w:hAnsi="Arial" w:cs="Arial"/>
          <w:b/>
          <w:bCs/>
          <w:sz w:val="22"/>
          <w:szCs w:val="22"/>
        </w:rPr>
      </w:pPr>
      <w:r w:rsidRPr="00E06FCC">
        <w:rPr>
          <w:rFonts w:ascii="Arial" w:hAnsi="Arial" w:cs="Arial"/>
          <w:b/>
          <w:bCs/>
          <w:sz w:val="22"/>
          <w:szCs w:val="22"/>
        </w:rPr>
        <w:t xml:space="preserve">The health of imprisoned Azerbaijani opposition figure Tofig Yagublu continues to sharply deteriorate. He is unable to bear weight on his knee due to severe pain and swelling. Tofig Yagublu must be released immediately and unconditionally and allowed to access the healthcare he urgently needs. </w:t>
      </w:r>
    </w:p>
    <w:p w14:paraId="649A8633" w14:textId="77777777" w:rsidR="00E06FCC" w:rsidRPr="00E06FCC" w:rsidRDefault="00E06FCC" w:rsidP="00E06FCC">
      <w:pPr>
        <w:spacing w:after="0" w:line="240" w:lineRule="auto"/>
        <w:rPr>
          <w:rFonts w:ascii="Arial" w:hAnsi="Arial" w:cs="Arial"/>
          <w:sz w:val="18"/>
          <w:szCs w:val="18"/>
        </w:rPr>
      </w:pPr>
    </w:p>
    <w:p w14:paraId="4EF214B6" w14:textId="77777777" w:rsidR="00E06FCC" w:rsidRPr="00E06FCC" w:rsidRDefault="00E06FCC" w:rsidP="00E06FCC">
      <w:pPr>
        <w:pStyle w:val="paragraph"/>
        <w:spacing w:before="0" w:beforeAutospacing="0" w:after="0" w:afterAutospacing="0"/>
        <w:textAlignment w:val="baseline"/>
        <w:rPr>
          <w:rFonts w:ascii="Arial" w:hAnsi="Arial" w:cs="Arial"/>
          <w:sz w:val="20"/>
          <w:szCs w:val="20"/>
        </w:rPr>
      </w:pPr>
      <w:r w:rsidRPr="00E06FCC">
        <w:rPr>
          <w:rFonts w:ascii="Arial" w:hAnsi="Arial" w:cs="Arial"/>
          <w:sz w:val="20"/>
          <w:szCs w:val="20"/>
        </w:rPr>
        <w:t xml:space="preserve">TAKE ACTION: </w:t>
      </w:r>
    </w:p>
    <w:p w14:paraId="38116634" w14:textId="77777777" w:rsidR="00E06FCC" w:rsidRPr="00E06FCC" w:rsidRDefault="00E06FCC" w:rsidP="00E06FCC">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06FCC">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0E8ABBCD" w14:textId="1CB7F031" w:rsidR="00E06FCC" w:rsidRPr="00E06FCC" w:rsidRDefault="00E06FCC" w:rsidP="00E06FCC">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E06FCC">
          <w:rPr>
            <w:rStyle w:val="Hyperlink"/>
            <w:rFonts w:ascii="Arial" w:eastAsiaTheme="majorEastAsia" w:hAnsi="Arial" w:cs="Arial"/>
            <w:sz w:val="20"/>
            <w:szCs w:val="20"/>
          </w:rPr>
          <w:t>Click here</w:t>
        </w:r>
      </w:hyperlink>
      <w:r w:rsidRPr="00E06FCC">
        <w:rPr>
          <w:rStyle w:val="normaltextrun"/>
          <w:rFonts w:ascii="Arial" w:eastAsiaTheme="majorEastAsia" w:hAnsi="Arial" w:cs="Arial"/>
          <w:sz w:val="20"/>
          <w:szCs w:val="20"/>
        </w:rPr>
        <w:t xml:space="preserve"> to report your action(s) on </w:t>
      </w:r>
      <w:r w:rsidRPr="00E06FCC">
        <w:rPr>
          <w:rStyle w:val="normaltextrun"/>
          <w:rFonts w:ascii="Arial" w:eastAsiaTheme="majorEastAsia" w:hAnsi="Arial" w:cs="Arial"/>
          <w:b/>
          <w:bCs/>
          <w:i/>
          <w:iCs/>
          <w:color w:val="000000" w:themeColor="text1"/>
          <w:sz w:val="20"/>
          <w:szCs w:val="20"/>
        </w:rPr>
        <w:t>Sixth UA 38.20</w:t>
      </w:r>
      <w:r w:rsidRPr="00E06FCC">
        <w:rPr>
          <w:rStyle w:val="normaltextrun"/>
          <w:rFonts w:ascii="Arial" w:eastAsiaTheme="majorEastAsia" w:hAnsi="Arial" w:cs="Arial"/>
          <w:sz w:val="20"/>
          <w:szCs w:val="20"/>
        </w:rPr>
        <w:t>. We share this number with the officials we are trying to persuade.</w:t>
      </w:r>
    </w:p>
    <w:p w14:paraId="3D4ECB68" w14:textId="77777777" w:rsidR="00E06FCC" w:rsidRPr="00E06FCC" w:rsidRDefault="00E06FCC" w:rsidP="00E06FCC">
      <w:pPr>
        <w:spacing w:after="0" w:line="240" w:lineRule="auto"/>
        <w:rPr>
          <w:rFonts w:ascii="Arial" w:hAnsi="Arial" w:cs="Arial"/>
          <w:sz w:val="18"/>
          <w:szCs w:val="18"/>
        </w:rPr>
      </w:pPr>
    </w:p>
    <w:p w14:paraId="12DE301F" w14:textId="77777777" w:rsidR="00E06FCC" w:rsidRPr="00E06FCC" w:rsidRDefault="00E06FCC" w:rsidP="00E06FCC">
      <w:pPr>
        <w:spacing w:after="0" w:line="240" w:lineRule="auto"/>
        <w:rPr>
          <w:rFonts w:ascii="Arial" w:hAnsi="Arial" w:cs="Arial"/>
          <w:sz w:val="18"/>
          <w:szCs w:val="18"/>
        </w:rPr>
        <w:sectPr w:rsidR="00E06FCC" w:rsidRPr="00E06FCC" w:rsidSect="00E06FCC">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581AB0BC" w14:textId="4239C531" w:rsidR="00E06FCC" w:rsidRPr="00E06FCC" w:rsidRDefault="00E06FCC" w:rsidP="00E06FCC">
      <w:pPr>
        <w:spacing w:after="0" w:line="240" w:lineRule="auto"/>
        <w:rPr>
          <w:rFonts w:ascii="Arial" w:hAnsi="Arial" w:cs="Arial"/>
          <w:b/>
          <w:bCs/>
          <w:sz w:val="20"/>
          <w:szCs w:val="20"/>
        </w:rPr>
      </w:pPr>
      <w:proofErr w:type="spellStart"/>
      <w:r w:rsidRPr="00E06FCC">
        <w:rPr>
          <w:rFonts w:ascii="Arial" w:hAnsi="Arial" w:cs="Arial"/>
          <w:b/>
          <w:bCs/>
          <w:sz w:val="20"/>
          <w:szCs w:val="20"/>
        </w:rPr>
        <w:t>lham</w:t>
      </w:r>
      <w:proofErr w:type="spellEnd"/>
      <w:r w:rsidRPr="00E06FCC">
        <w:rPr>
          <w:rFonts w:ascii="Arial" w:hAnsi="Arial" w:cs="Arial"/>
          <w:b/>
          <w:bCs/>
          <w:sz w:val="20"/>
          <w:szCs w:val="20"/>
        </w:rPr>
        <w:t xml:space="preserve"> Aliyev </w:t>
      </w:r>
    </w:p>
    <w:p w14:paraId="40DE2D18" w14:textId="77777777" w:rsidR="00E06FCC" w:rsidRPr="00E06FCC" w:rsidRDefault="00E06FCC" w:rsidP="00E06FCC">
      <w:pPr>
        <w:spacing w:after="0" w:line="240" w:lineRule="auto"/>
        <w:rPr>
          <w:rFonts w:ascii="Arial" w:hAnsi="Arial" w:cs="Arial"/>
          <w:b/>
          <w:bCs/>
          <w:sz w:val="20"/>
          <w:szCs w:val="20"/>
        </w:rPr>
      </w:pPr>
      <w:r w:rsidRPr="00E06FCC">
        <w:rPr>
          <w:rFonts w:ascii="Arial" w:hAnsi="Arial" w:cs="Arial"/>
          <w:b/>
          <w:bCs/>
          <w:sz w:val="20"/>
          <w:szCs w:val="20"/>
        </w:rPr>
        <w:t xml:space="preserve">President of Azerbaijan </w:t>
      </w:r>
    </w:p>
    <w:p w14:paraId="4683FF44" w14:textId="77777777" w:rsidR="00E06FCC" w:rsidRPr="00E06FCC" w:rsidRDefault="00E06FCC" w:rsidP="00E06FCC">
      <w:pPr>
        <w:spacing w:after="0" w:line="240" w:lineRule="auto"/>
        <w:rPr>
          <w:rFonts w:ascii="Arial" w:hAnsi="Arial" w:cs="Arial"/>
          <w:sz w:val="20"/>
          <w:szCs w:val="20"/>
        </w:rPr>
      </w:pPr>
      <w:r w:rsidRPr="00E06FCC">
        <w:rPr>
          <w:rFonts w:ascii="Arial" w:hAnsi="Arial" w:cs="Arial"/>
          <w:sz w:val="20"/>
          <w:szCs w:val="20"/>
        </w:rPr>
        <w:t xml:space="preserve">19 </w:t>
      </w:r>
      <w:proofErr w:type="spellStart"/>
      <w:r w:rsidRPr="00E06FCC">
        <w:rPr>
          <w:rFonts w:ascii="Arial" w:hAnsi="Arial" w:cs="Arial"/>
          <w:sz w:val="20"/>
          <w:szCs w:val="20"/>
        </w:rPr>
        <w:t>Istiqlaliyyat</w:t>
      </w:r>
      <w:proofErr w:type="spellEnd"/>
      <w:r w:rsidRPr="00E06FCC">
        <w:rPr>
          <w:rFonts w:ascii="Arial" w:hAnsi="Arial" w:cs="Arial"/>
          <w:sz w:val="20"/>
          <w:szCs w:val="20"/>
        </w:rPr>
        <w:t xml:space="preserve"> Street </w:t>
      </w:r>
    </w:p>
    <w:p w14:paraId="125E3914" w14:textId="43C06232" w:rsidR="00E06FCC" w:rsidRPr="00E06FCC" w:rsidRDefault="00E06FCC" w:rsidP="00E06FCC">
      <w:pPr>
        <w:spacing w:after="0" w:line="240" w:lineRule="auto"/>
        <w:rPr>
          <w:rFonts w:ascii="Arial" w:hAnsi="Arial" w:cs="Arial"/>
          <w:sz w:val="20"/>
          <w:szCs w:val="20"/>
        </w:rPr>
      </w:pPr>
      <w:r w:rsidRPr="00E06FCC">
        <w:rPr>
          <w:rFonts w:ascii="Arial" w:hAnsi="Arial" w:cs="Arial"/>
          <w:sz w:val="20"/>
          <w:szCs w:val="20"/>
        </w:rPr>
        <w:t xml:space="preserve">Baku AZ1066 </w:t>
      </w:r>
    </w:p>
    <w:p w14:paraId="617F2A83" w14:textId="668EE118" w:rsidR="00E06FCC" w:rsidRPr="00E06FCC" w:rsidRDefault="00E06FCC" w:rsidP="00E06FCC">
      <w:pPr>
        <w:spacing w:after="0" w:line="240" w:lineRule="auto"/>
        <w:rPr>
          <w:rFonts w:ascii="Arial" w:hAnsi="Arial" w:cs="Arial"/>
          <w:sz w:val="20"/>
          <w:szCs w:val="20"/>
        </w:rPr>
      </w:pPr>
      <w:r w:rsidRPr="00E06FCC">
        <w:rPr>
          <w:rFonts w:ascii="Arial" w:hAnsi="Arial" w:cs="Arial"/>
          <w:sz w:val="20"/>
          <w:szCs w:val="20"/>
        </w:rPr>
        <w:t xml:space="preserve">Azerbaijan </w:t>
      </w:r>
    </w:p>
    <w:p w14:paraId="6933844F" w14:textId="7DE551C7" w:rsidR="00E06FCC" w:rsidRPr="00E06FCC" w:rsidRDefault="00E06FCC" w:rsidP="00E06FCC">
      <w:pPr>
        <w:spacing w:after="0" w:line="240" w:lineRule="auto"/>
        <w:rPr>
          <w:rFonts w:ascii="Arial" w:hAnsi="Arial" w:cs="Arial"/>
          <w:sz w:val="20"/>
          <w:szCs w:val="20"/>
        </w:rPr>
      </w:pPr>
      <w:r w:rsidRPr="00E06FCC">
        <w:rPr>
          <w:rFonts w:ascii="Arial" w:hAnsi="Arial" w:cs="Arial"/>
          <w:sz w:val="20"/>
          <w:szCs w:val="20"/>
        </w:rPr>
        <w:t xml:space="preserve">Email: </w:t>
      </w:r>
      <w:hyperlink r:id="rId12" w:history="1">
        <w:r w:rsidRPr="00E06FCC">
          <w:rPr>
            <w:rStyle w:val="Hyperlink"/>
            <w:rFonts w:ascii="Arial" w:hAnsi="Arial" w:cs="Arial"/>
            <w:sz w:val="20"/>
            <w:szCs w:val="20"/>
          </w:rPr>
          <w:t>office@pa.gov.az</w:t>
        </w:r>
      </w:hyperlink>
      <w:r w:rsidRPr="00E06FCC">
        <w:rPr>
          <w:rFonts w:ascii="Arial" w:hAnsi="Arial" w:cs="Arial"/>
          <w:sz w:val="20"/>
          <w:szCs w:val="20"/>
        </w:rPr>
        <w:t xml:space="preserve"> </w:t>
      </w:r>
    </w:p>
    <w:p w14:paraId="05AFD0BA" w14:textId="7ACAAB38" w:rsidR="00E06FCC" w:rsidRPr="00E06FCC" w:rsidRDefault="00E06FCC" w:rsidP="00E06FCC">
      <w:pPr>
        <w:spacing w:after="0" w:line="240" w:lineRule="auto"/>
        <w:jc w:val="right"/>
        <w:rPr>
          <w:rFonts w:ascii="Arial" w:hAnsi="Arial" w:cs="Arial"/>
          <w:b/>
          <w:bCs/>
          <w:sz w:val="20"/>
          <w:szCs w:val="20"/>
        </w:rPr>
      </w:pPr>
      <w:r>
        <w:rPr>
          <w:rFonts w:ascii="Arial" w:hAnsi="Arial" w:cs="Arial"/>
          <w:b/>
          <w:bCs/>
          <w:i/>
          <w:iCs/>
          <w:sz w:val="20"/>
          <w:szCs w:val="20"/>
        </w:rPr>
        <w:br w:type="column"/>
      </w:r>
      <w:r w:rsidRPr="00E06FCC">
        <w:rPr>
          <w:rFonts w:ascii="Arial" w:hAnsi="Arial" w:cs="Arial"/>
          <w:b/>
          <w:bCs/>
          <w:i/>
          <w:iCs/>
          <w:sz w:val="20"/>
          <w:szCs w:val="20"/>
        </w:rPr>
        <w:t>Send a copy of your letter to the address below</w:t>
      </w:r>
      <w:r w:rsidRPr="00E06FCC">
        <w:rPr>
          <w:rFonts w:ascii="Arial" w:hAnsi="Arial" w:cs="Arial"/>
          <w:b/>
          <w:bCs/>
          <w:sz w:val="20"/>
          <w:szCs w:val="20"/>
        </w:rPr>
        <w:t xml:space="preserve"> </w:t>
      </w:r>
    </w:p>
    <w:p w14:paraId="44E72B23" w14:textId="77777777" w:rsidR="00E06FCC" w:rsidRPr="00E06FCC" w:rsidRDefault="00E06FCC" w:rsidP="00E06FCC">
      <w:pPr>
        <w:spacing w:after="0" w:line="240" w:lineRule="auto"/>
        <w:rPr>
          <w:rFonts w:ascii="Arial" w:hAnsi="Arial" w:cs="Arial"/>
          <w:b/>
          <w:bCs/>
          <w:sz w:val="14"/>
          <w:szCs w:val="14"/>
        </w:rPr>
      </w:pPr>
    </w:p>
    <w:p w14:paraId="736EC710" w14:textId="77777777" w:rsidR="00E06FCC" w:rsidRPr="00E06FCC" w:rsidRDefault="00E06FCC" w:rsidP="00E06FCC">
      <w:pPr>
        <w:spacing w:after="0" w:line="240" w:lineRule="auto"/>
        <w:jc w:val="right"/>
        <w:rPr>
          <w:rFonts w:ascii="Arial" w:hAnsi="Arial" w:cs="Arial"/>
          <w:b/>
          <w:bCs/>
          <w:sz w:val="20"/>
          <w:szCs w:val="20"/>
        </w:rPr>
      </w:pPr>
      <w:r w:rsidRPr="00E06FCC">
        <w:rPr>
          <w:rFonts w:ascii="Arial" w:hAnsi="Arial" w:cs="Arial"/>
          <w:b/>
          <w:bCs/>
          <w:sz w:val="20"/>
          <w:szCs w:val="20"/>
        </w:rPr>
        <w:t>CC: Embassy of Azerbaijan in the United States</w:t>
      </w:r>
    </w:p>
    <w:p w14:paraId="7BD7997C" w14:textId="77777777" w:rsidR="00E06FCC" w:rsidRPr="00E06FCC" w:rsidRDefault="00E06FCC" w:rsidP="00E06FCC">
      <w:pPr>
        <w:spacing w:after="0" w:line="240" w:lineRule="auto"/>
        <w:jc w:val="right"/>
        <w:rPr>
          <w:rFonts w:ascii="Arial" w:hAnsi="Arial" w:cs="Arial"/>
          <w:b/>
          <w:bCs/>
          <w:sz w:val="20"/>
          <w:szCs w:val="20"/>
        </w:rPr>
      </w:pPr>
      <w:r w:rsidRPr="00E06FCC">
        <w:rPr>
          <w:rFonts w:ascii="Arial" w:hAnsi="Arial" w:cs="Arial"/>
          <w:b/>
          <w:bCs/>
          <w:sz w:val="20"/>
          <w:szCs w:val="20"/>
        </w:rPr>
        <w:t>Ambassador Khazar Ibrahim</w:t>
      </w:r>
    </w:p>
    <w:p w14:paraId="4FD5F061" w14:textId="77777777" w:rsidR="00E06FCC" w:rsidRPr="00E06FCC" w:rsidRDefault="00E06FCC" w:rsidP="00E06FCC">
      <w:pPr>
        <w:spacing w:after="0" w:line="240" w:lineRule="auto"/>
        <w:jc w:val="right"/>
        <w:rPr>
          <w:rFonts w:ascii="Arial" w:hAnsi="Arial" w:cs="Arial"/>
          <w:sz w:val="20"/>
          <w:szCs w:val="20"/>
        </w:rPr>
      </w:pPr>
      <w:r w:rsidRPr="00E06FCC">
        <w:rPr>
          <w:rFonts w:ascii="Arial" w:hAnsi="Arial" w:cs="Arial"/>
          <w:sz w:val="20"/>
          <w:szCs w:val="20"/>
        </w:rPr>
        <w:t xml:space="preserve">2741 34th St NW, </w:t>
      </w:r>
    </w:p>
    <w:p w14:paraId="337F7B4B" w14:textId="6C45E102" w:rsidR="00E06FCC" w:rsidRPr="00E06FCC" w:rsidRDefault="00E06FCC" w:rsidP="00E06FCC">
      <w:pPr>
        <w:spacing w:after="0" w:line="240" w:lineRule="auto"/>
        <w:jc w:val="right"/>
        <w:rPr>
          <w:rFonts w:ascii="Arial" w:hAnsi="Arial" w:cs="Arial"/>
          <w:sz w:val="20"/>
          <w:szCs w:val="20"/>
        </w:rPr>
      </w:pPr>
      <w:r w:rsidRPr="00E06FCC">
        <w:rPr>
          <w:rFonts w:ascii="Arial" w:hAnsi="Arial" w:cs="Arial"/>
          <w:sz w:val="20"/>
          <w:szCs w:val="20"/>
        </w:rPr>
        <w:t>Washington, DC 20008</w:t>
      </w:r>
    </w:p>
    <w:p w14:paraId="3CA9BAC5" w14:textId="77777777" w:rsidR="00E06FCC" w:rsidRPr="00E06FCC" w:rsidRDefault="00E06FCC" w:rsidP="00E06FCC">
      <w:pPr>
        <w:spacing w:after="0" w:line="240" w:lineRule="auto"/>
        <w:jc w:val="right"/>
        <w:rPr>
          <w:rFonts w:ascii="Arial" w:hAnsi="Arial" w:cs="Arial"/>
          <w:sz w:val="20"/>
          <w:szCs w:val="20"/>
        </w:rPr>
      </w:pPr>
      <w:r w:rsidRPr="00E06FCC">
        <w:rPr>
          <w:rFonts w:ascii="Arial" w:hAnsi="Arial" w:cs="Arial"/>
          <w:sz w:val="20"/>
          <w:szCs w:val="20"/>
        </w:rPr>
        <w:t xml:space="preserve">Email: </w:t>
      </w:r>
      <w:hyperlink r:id="rId13" w:history="1">
        <w:r w:rsidRPr="00E06FCC">
          <w:rPr>
            <w:rStyle w:val="Hyperlink"/>
            <w:rFonts w:ascii="Arial" w:hAnsi="Arial" w:cs="Arial"/>
            <w:sz w:val="20"/>
            <w:szCs w:val="20"/>
          </w:rPr>
          <w:t>azerbaijan@azembassy.us</w:t>
        </w:r>
      </w:hyperlink>
      <w:r w:rsidRPr="00E06FCC">
        <w:rPr>
          <w:rFonts w:ascii="Arial" w:hAnsi="Arial" w:cs="Arial"/>
          <w:sz w:val="20"/>
          <w:szCs w:val="20"/>
        </w:rPr>
        <w:t xml:space="preserve"> </w:t>
      </w:r>
    </w:p>
    <w:p w14:paraId="70E8D8D8" w14:textId="77777777" w:rsidR="00E06FCC" w:rsidRPr="00E06FCC" w:rsidRDefault="00E06FCC" w:rsidP="00E06FCC">
      <w:pPr>
        <w:spacing w:line="240" w:lineRule="auto"/>
        <w:rPr>
          <w:rFonts w:ascii="Arial" w:hAnsi="Arial" w:cs="Arial"/>
        </w:rPr>
        <w:sectPr w:rsidR="00E06FCC" w:rsidRPr="00E06FCC" w:rsidSect="00E06FCC">
          <w:type w:val="continuous"/>
          <w:pgSz w:w="12240" w:h="15840"/>
          <w:pgMar w:top="720" w:right="720" w:bottom="2160" w:left="720" w:header="720" w:footer="720" w:gutter="0"/>
          <w:cols w:num="2" w:space="720"/>
          <w:docGrid w:linePitch="360"/>
        </w:sectPr>
      </w:pPr>
    </w:p>
    <w:p w14:paraId="6F86834E" w14:textId="77777777" w:rsidR="00E06FCC" w:rsidRPr="00E06FCC" w:rsidRDefault="00E06FCC" w:rsidP="00E06FCC">
      <w:pPr>
        <w:spacing w:line="240" w:lineRule="auto"/>
        <w:rPr>
          <w:rFonts w:ascii="Arial" w:hAnsi="Arial" w:cs="Arial"/>
          <w:sz w:val="2"/>
          <w:szCs w:val="2"/>
        </w:rPr>
      </w:pPr>
    </w:p>
    <w:p w14:paraId="5369734C" w14:textId="77777777" w:rsidR="00E06FCC" w:rsidRPr="00E06FCC" w:rsidRDefault="00E06FCC" w:rsidP="00E06FCC">
      <w:pPr>
        <w:spacing w:line="240" w:lineRule="auto"/>
        <w:rPr>
          <w:rFonts w:ascii="Arial" w:hAnsi="Arial" w:cs="Arial"/>
        </w:rPr>
      </w:pPr>
      <w:r w:rsidRPr="00E06FCC">
        <w:rPr>
          <w:rFonts w:ascii="Arial" w:hAnsi="Arial" w:cs="Arial"/>
        </w:rPr>
        <w:t xml:space="preserve">Dear President Aliyev, </w:t>
      </w:r>
    </w:p>
    <w:p w14:paraId="3503C1C4" w14:textId="66777924" w:rsidR="00E06FCC" w:rsidRPr="00E06FCC" w:rsidRDefault="00E06FCC" w:rsidP="00E06FCC">
      <w:pPr>
        <w:spacing w:line="240" w:lineRule="auto"/>
        <w:rPr>
          <w:rFonts w:ascii="Arial" w:hAnsi="Arial" w:cs="Arial"/>
        </w:rPr>
      </w:pPr>
      <w:r w:rsidRPr="00E06FCC">
        <w:rPr>
          <w:rFonts w:ascii="Arial" w:hAnsi="Arial" w:cs="Arial"/>
        </w:rPr>
        <w:t>I am writing to draw your attention to the rapidly deteriorating health of arbitrarily imprisoned political opposition leader</w:t>
      </w:r>
      <w:r w:rsidR="00521C77">
        <w:rPr>
          <w:rFonts w:ascii="Arial" w:hAnsi="Arial" w:cs="Arial"/>
        </w:rPr>
        <w:t>,</w:t>
      </w:r>
      <w:r w:rsidRPr="00E06FCC">
        <w:rPr>
          <w:rFonts w:ascii="Arial" w:hAnsi="Arial" w:cs="Arial"/>
        </w:rPr>
        <w:t xml:space="preserve"> </w:t>
      </w:r>
      <w:r w:rsidRPr="00521C77">
        <w:rPr>
          <w:rFonts w:ascii="Arial" w:hAnsi="Arial" w:cs="Arial"/>
          <w:b/>
          <w:bCs/>
        </w:rPr>
        <w:t>Tofig Yagublu</w:t>
      </w:r>
      <w:r w:rsidRPr="00E06FCC">
        <w:rPr>
          <w:rFonts w:ascii="Arial" w:hAnsi="Arial" w:cs="Arial"/>
        </w:rPr>
        <w:t xml:space="preserve">. He is held in Penitentiary Facility No 17 and is unable to bear weight on his knee due to severe pain and swelling. </w:t>
      </w:r>
    </w:p>
    <w:p w14:paraId="232AEB95" w14:textId="4123DDAE" w:rsidR="00E06FCC" w:rsidRPr="00E06FCC" w:rsidRDefault="00E06FCC" w:rsidP="00E06FCC">
      <w:pPr>
        <w:spacing w:line="240" w:lineRule="auto"/>
        <w:rPr>
          <w:rFonts w:ascii="Arial" w:hAnsi="Arial" w:cs="Arial"/>
        </w:rPr>
      </w:pPr>
      <w:r w:rsidRPr="00E06FCC">
        <w:rPr>
          <w:rFonts w:ascii="Arial" w:hAnsi="Arial" w:cs="Arial"/>
        </w:rPr>
        <w:t xml:space="preserve">Following repeated demands by his family, he was taken to the penitentiary service hospital, where an X-ray was conducted but proved insufficient to diagnose his condition. He was subsequently transferred to Leyla </w:t>
      </w:r>
      <w:proofErr w:type="spellStart"/>
      <w:r w:rsidRPr="00E06FCC">
        <w:rPr>
          <w:rFonts w:ascii="Arial" w:hAnsi="Arial" w:cs="Arial"/>
        </w:rPr>
        <w:t>Shikhlinskaya</w:t>
      </w:r>
      <w:proofErr w:type="spellEnd"/>
      <w:r w:rsidRPr="00E06FCC">
        <w:rPr>
          <w:rFonts w:ascii="Arial" w:hAnsi="Arial" w:cs="Arial"/>
        </w:rPr>
        <w:t xml:space="preserve"> Hospital, where an MRI was performed. However, as of June</w:t>
      </w:r>
      <w:r w:rsidR="00521C77">
        <w:rPr>
          <w:rFonts w:ascii="Arial" w:hAnsi="Arial" w:cs="Arial"/>
        </w:rPr>
        <w:t xml:space="preserve"> 15</w:t>
      </w:r>
      <w:r w:rsidRPr="00E06FCC">
        <w:rPr>
          <w:rFonts w:ascii="Arial" w:hAnsi="Arial" w:cs="Arial"/>
        </w:rPr>
        <w:t xml:space="preserve">, more than four weeks after the MRI test, and despite Tofig Yagublu consenting to the results being shared with his family, the results of the MRI have not been shared with Tofig </w:t>
      </w:r>
      <w:proofErr w:type="gramStart"/>
      <w:r w:rsidRPr="00E06FCC">
        <w:rPr>
          <w:rFonts w:ascii="Arial" w:hAnsi="Arial" w:cs="Arial"/>
        </w:rPr>
        <w:t>Yagublu</w:t>
      </w:r>
      <w:proofErr w:type="gramEnd"/>
      <w:r w:rsidRPr="00E06FCC">
        <w:rPr>
          <w:rFonts w:ascii="Arial" w:hAnsi="Arial" w:cs="Arial"/>
        </w:rPr>
        <w:t xml:space="preserve"> or his family and the prison authorities have consistently refused to do so. </w:t>
      </w:r>
    </w:p>
    <w:p w14:paraId="242713E5" w14:textId="64A4A86F" w:rsidR="00E06FCC" w:rsidRPr="00E06FCC" w:rsidRDefault="00E06FCC" w:rsidP="00E06FCC">
      <w:pPr>
        <w:spacing w:line="240" w:lineRule="auto"/>
        <w:rPr>
          <w:rFonts w:ascii="Arial" w:hAnsi="Arial" w:cs="Arial"/>
        </w:rPr>
      </w:pPr>
      <w:r w:rsidRPr="00E06FCC">
        <w:rPr>
          <w:rFonts w:ascii="Arial" w:hAnsi="Arial" w:cs="Arial"/>
        </w:rPr>
        <w:t xml:space="preserve">The swelling in Tofig Yagublu's knee had been documented during his time in pre-trial detention at </w:t>
      </w:r>
      <w:proofErr w:type="spellStart"/>
      <w:r w:rsidRPr="00E06FCC">
        <w:rPr>
          <w:rFonts w:ascii="Arial" w:hAnsi="Arial" w:cs="Arial"/>
        </w:rPr>
        <w:t>Kurdakhani</w:t>
      </w:r>
      <w:proofErr w:type="spellEnd"/>
      <w:r w:rsidRPr="00E06FCC">
        <w:rPr>
          <w:rFonts w:ascii="Arial" w:hAnsi="Arial" w:cs="Arial"/>
        </w:rPr>
        <w:t>, where he was examined on several occasions. Initially, facility staff told him not to use a knee brace. However, after the MRI scan</w:t>
      </w:r>
      <w:r w:rsidR="00CD2B2F">
        <w:rPr>
          <w:rFonts w:ascii="Arial" w:hAnsi="Arial" w:cs="Arial"/>
        </w:rPr>
        <w:t>,</w:t>
      </w:r>
      <w:r w:rsidRPr="00E06FCC">
        <w:rPr>
          <w:rFonts w:ascii="Arial" w:hAnsi="Arial" w:cs="Arial"/>
        </w:rPr>
        <w:t xml:space="preserve"> the treating doctor firmly advised that a knee brace must be worn. </w:t>
      </w:r>
      <w:r w:rsidR="00CD2B2F">
        <w:rPr>
          <w:rFonts w:ascii="Arial" w:hAnsi="Arial" w:cs="Arial"/>
        </w:rPr>
        <w:t>T</w:t>
      </w:r>
      <w:r w:rsidRPr="00E06FCC">
        <w:rPr>
          <w:rFonts w:ascii="Arial" w:hAnsi="Arial" w:cs="Arial"/>
        </w:rPr>
        <w:t xml:space="preserve">he pain has become so severe that he now requires a walking aid. His family </w:t>
      </w:r>
      <w:r w:rsidR="00CD2B2F" w:rsidRPr="00E06FCC">
        <w:rPr>
          <w:rFonts w:ascii="Arial" w:hAnsi="Arial" w:cs="Arial"/>
        </w:rPr>
        <w:t>had</w:t>
      </w:r>
      <w:r w:rsidRPr="00E06FCC">
        <w:rPr>
          <w:rFonts w:ascii="Arial" w:hAnsi="Arial" w:cs="Arial"/>
        </w:rPr>
        <w:t xml:space="preserve"> to arrange for a crutch to be brought to him, but the prison authorities refuse to allow it and have returned it to the family. </w:t>
      </w:r>
    </w:p>
    <w:p w14:paraId="5E7C6850" w14:textId="77777777" w:rsidR="00E06FCC" w:rsidRPr="00E06FCC" w:rsidRDefault="00E06FCC" w:rsidP="00E06FCC">
      <w:pPr>
        <w:spacing w:line="240" w:lineRule="auto"/>
        <w:rPr>
          <w:rFonts w:ascii="Arial" w:hAnsi="Arial" w:cs="Arial"/>
        </w:rPr>
      </w:pPr>
      <w:r w:rsidRPr="00E06FCC">
        <w:rPr>
          <w:rFonts w:ascii="Arial" w:hAnsi="Arial" w:cs="Arial"/>
        </w:rPr>
        <w:t xml:space="preserve">The state bears responsibility for the life and health of all individuals in its custody. This includes ensuring access to adequate healthcare services free of charge and without discrimination and providing immediate medical attention in urgent situations. </w:t>
      </w:r>
    </w:p>
    <w:p w14:paraId="447A2990" w14:textId="77777777" w:rsidR="00E06FCC" w:rsidRPr="00E06FCC" w:rsidRDefault="00E06FCC" w:rsidP="00E06FCC">
      <w:pPr>
        <w:spacing w:line="240" w:lineRule="auto"/>
        <w:rPr>
          <w:rFonts w:ascii="Arial" w:hAnsi="Arial" w:cs="Arial"/>
        </w:rPr>
      </w:pPr>
      <w:r w:rsidRPr="00E06FCC">
        <w:rPr>
          <w:rFonts w:ascii="Arial" w:hAnsi="Arial" w:cs="Arial"/>
        </w:rPr>
        <w:t xml:space="preserve">I urge you to immediately and unconditionally release Tofig Yagublu and ensure that he can access the healthcare he requires. I also call on the Azerbaijani authorities to stop misusing the criminal justice system to target dissent and freedom of expression. </w:t>
      </w:r>
    </w:p>
    <w:p w14:paraId="246D379B" w14:textId="77777777" w:rsidR="00E06FCC" w:rsidRPr="00E06FCC" w:rsidRDefault="00E06FCC" w:rsidP="00E06FCC">
      <w:pPr>
        <w:spacing w:line="240" w:lineRule="auto"/>
        <w:rPr>
          <w:rFonts w:ascii="Arial" w:hAnsi="Arial" w:cs="Arial"/>
        </w:rPr>
      </w:pPr>
      <w:r w:rsidRPr="00E06FCC">
        <w:rPr>
          <w:rFonts w:ascii="Arial" w:hAnsi="Arial" w:cs="Arial"/>
        </w:rPr>
        <w:t xml:space="preserve">Yours sincerely, </w:t>
      </w:r>
    </w:p>
    <w:p w14:paraId="14B50B2C" w14:textId="77777777" w:rsidR="00E06FCC" w:rsidRPr="00E06FCC" w:rsidRDefault="00E06FCC" w:rsidP="00E06FCC">
      <w:pPr>
        <w:spacing w:after="0" w:line="240" w:lineRule="auto"/>
        <w:rPr>
          <w:rFonts w:ascii="Arial" w:hAnsi="Arial" w:cs="Arial"/>
          <w:b/>
          <w:bCs/>
        </w:rPr>
      </w:pPr>
      <w:r w:rsidRPr="00E06FCC">
        <w:rPr>
          <w:rFonts w:ascii="Arial" w:hAnsi="Arial" w:cs="Arial"/>
          <w:b/>
          <w:bCs/>
          <w:highlight w:val="lightGray"/>
        </w:rPr>
        <w:lastRenderedPageBreak/>
        <w:t>ADDITIONAL INFORMATION</w:t>
      </w:r>
      <w:r w:rsidRPr="00E06FCC">
        <w:rPr>
          <w:rFonts w:ascii="Arial" w:hAnsi="Arial" w:cs="Arial"/>
          <w:b/>
          <w:bCs/>
        </w:rPr>
        <w:t xml:space="preserve"> </w:t>
      </w:r>
    </w:p>
    <w:p w14:paraId="46FBEC86" w14:textId="77777777" w:rsidR="00E06FCC" w:rsidRPr="00E06FCC" w:rsidRDefault="00E06FCC" w:rsidP="00E06FCC">
      <w:pPr>
        <w:spacing w:after="0" w:line="240" w:lineRule="auto"/>
        <w:rPr>
          <w:rFonts w:ascii="Arial" w:hAnsi="Arial" w:cs="Arial"/>
        </w:rPr>
      </w:pPr>
      <w:r w:rsidRPr="00E06FCC">
        <w:rPr>
          <w:rFonts w:ascii="Arial" w:hAnsi="Arial" w:cs="Arial"/>
          <w:b/>
          <w:bCs/>
        </w:rPr>
        <w:t>Tofig Yagublu</w:t>
      </w:r>
      <w:r w:rsidRPr="00E06FCC">
        <w:rPr>
          <w:rFonts w:ascii="Arial" w:hAnsi="Arial" w:cs="Arial"/>
        </w:rPr>
        <w:t xml:space="preserve"> is a prominent opposition figure, a former journalist and an outspoken critic of the Azerbaijani government. He is a member of the Musavat Party and a senior politician in the National Council of Democratic Forces, a coalition of opposition parties and activists. He has long been targeted by the authorities for his criticism of alleged government corruption and human rights violations, and was previously imprisoned on fabricated, politically motivated charges. </w:t>
      </w:r>
    </w:p>
    <w:p w14:paraId="2798B4CC" w14:textId="77777777" w:rsidR="00E06FCC" w:rsidRPr="00E06FCC" w:rsidRDefault="00E06FCC" w:rsidP="00E06FCC">
      <w:pPr>
        <w:spacing w:after="0" w:line="240" w:lineRule="auto"/>
        <w:rPr>
          <w:rFonts w:ascii="Arial" w:hAnsi="Arial" w:cs="Arial"/>
          <w:sz w:val="18"/>
          <w:szCs w:val="18"/>
        </w:rPr>
      </w:pPr>
    </w:p>
    <w:p w14:paraId="0BD06CE2" w14:textId="0000813A" w:rsidR="00E06FCC" w:rsidRPr="00E06FCC" w:rsidRDefault="00E06FCC" w:rsidP="00E06FCC">
      <w:pPr>
        <w:spacing w:after="0" w:line="240" w:lineRule="auto"/>
        <w:rPr>
          <w:rFonts w:ascii="Arial" w:hAnsi="Arial" w:cs="Arial"/>
        </w:rPr>
      </w:pPr>
      <w:r w:rsidRPr="00E06FCC">
        <w:rPr>
          <w:rFonts w:ascii="Arial" w:hAnsi="Arial" w:cs="Arial"/>
        </w:rPr>
        <w:t xml:space="preserve">On December </w:t>
      </w:r>
      <w:r w:rsidR="00CD2B2F" w:rsidRPr="00E06FCC">
        <w:rPr>
          <w:rFonts w:ascii="Arial" w:hAnsi="Arial" w:cs="Arial"/>
        </w:rPr>
        <w:t>14</w:t>
      </w:r>
      <w:r w:rsidR="00CD2B2F">
        <w:rPr>
          <w:rFonts w:ascii="Arial" w:hAnsi="Arial" w:cs="Arial"/>
        </w:rPr>
        <w:t xml:space="preserve">, </w:t>
      </w:r>
      <w:r w:rsidRPr="00E06FCC">
        <w:rPr>
          <w:rFonts w:ascii="Arial" w:hAnsi="Arial" w:cs="Arial"/>
        </w:rPr>
        <w:t xml:space="preserve">2023, police arrested Tofig Yagublu as he was exiting the metro in central Baku. They subsequently claimed to have found 5,000 euros, 2,500 manats, and an unspecified number of US dollars in his family's home. According to his daughter, </w:t>
      </w:r>
      <w:r w:rsidRPr="00CD2B2F">
        <w:rPr>
          <w:rFonts w:ascii="Arial" w:hAnsi="Arial" w:cs="Arial"/>
          <w:b/>
          <w:bCs/>
        </w:rPr>
        <w:t>Nigar Hazi</w:t>
      </w:r>
      <w:r w:rsidRPr="00E06FCC">
        <w:rPr>
          <w:rFonts w:ascii="Arial" w:hAnsi="Arial" w:cs="Arial"/>
        </w:rPr>
        <w:t>, the money had been planted by authorities during the search. Possession of cash, including in foreign currency, is not an offen</w:t>
      </w:r>
      <w:r w:rsidR="00CD2B2F">
        <w:rPr>
          <w:rFonts w:ascii="Arial" w:hAnsi="Arial" w:cs="Arial"/>
        </w:rPr>
        <w:t>s</w:t>
      </w:r>
      <w:r w:rsidRPr="00E06FCC">
        <w:rPr>
          <w:rFonts w:ascii="Arial" w:hAnsi="Arial" w:cs="Arial"/>
        </w:rPr>
        <w:t xml:space="preserve">e under Azerbaijani law. </w:t>
      </w:r>
    </w:p>
    <w:p w14:paraId="20812698" w14:textId="77777777" w:rsidR="00E06FCC" w:rsidRPr="00E06FCC" w:rsidRDefault="00E06FCC" w:rsidP="00E06FCC">
      <w:pPr>
        <w:spacing w:after="0" w:line="240" w:lineRule="auto"/>
        <w:rPr>
          <w:rFonts w:ascii="Arial" w:hAnsi="Arial" w:cs="Arial"/>
          <w:sz w:val="18"/>
          <w:szCs w:val="18"/>
        </w:rPr>
      </w:pPr>
    </w:p>
    <w:p w14:paraId="748D1B78" w14:textId="4090B86C" w:rsidR="00E06FCC" w:rsidRPr="00E06FCC" w:rsidRDefault="00E06FCC" w:rsidP="00E06FCC">
      <w:pPr>
        <w:spacing w:after="0" w:line="240" w:lineRule="auto"/>
        <w:rPr>
          <w:rFonts w:ascii="Arial" w:hAnsi="Arial" w:cs="Arial"/>
        </w:rPr>
      </w:pPr>
      <w:hyperlink r:id="rId14" w:history="1">
        <w:r w:rsidRPr="00E06FCC">
          <w:rPr>
            <w:rStyle w:val="Hyperlink"/>
            <w:rFonts w:ascii="Arial" w:hAnsi="Arial" w:cs="Arial"/>
          </w:rPr>
          <w:t>On March 10, 2025, the Baku Court of Grave Crimes sentenced Tofig Yagublu</w:t>
        </w:r>
      </w:hyperlink>
      <w:r w:rsidRPr="00E06FCC">
        <w:rPr>
          <w:rFonts w:ascii="Arial" w:hAnsi="Arial" w:cs="Arial"/>
        </w:rPr>
        <w:t xml:space="preserve"> to nine years in prison on charges of "fraud resulting in substantial harm" (Article 178.3.2 of the Criminal Code) and "document forgery" (Articles 320.1 and 320.2). He has consistently denied </w:t>
      </w:r>
      <w:proofErr w:type="gramStart"/>
      <w:r w:rsidRPr="00E06FCC">
        <w:rPr>
          <w:rFonts w:ascii="Arial" w:hAnsi="Arial" w:cs="Arial"/>
        </w:rPr>
        <w:t>all allegations</w:t>
      </w:r>
      <w:proofErr w:type="gramEnd"/>
      <w:r w:rsidRPr="00E06FCC">
        <w:rPr>
          <w:rFonts w:ascii="Arial" w:hAnsi="Arial" w:cs="Arial"/>
        </w:rPr>
        <w:t xml:space="preserve"> against him. </w:t>
      </w:r>
      <w:hyperlink r:id="rId15" w:history="1">
        <w:r w:rsidRPr="00E06FCC">
          <w:rPr>
            <w:rStyle w:val="Hyperlink"/>
            <w:rFonts w:ascii="Arial" w:hAnsi="Arial" w:cs="Arial"/>
          </w:rPr>
          <w:t>On May 20, 2025, the Baku Court of Appeal’s upheld the nine-year prison sentence against Tofig Yagublu</w:t>
        </w:r>
      </w:hyperlink>
      <w:r w:rsidRPr="00E06FCC">
        <w:rPr>
          <w:rFonts w:ascii="Arial" w:hAnsi="Arial" w:cs="Arial"/>
        </w:rPr>
        <w:t xml:space="preserve"> in a sham court hearing, largely seen as part of the systematic repression of dissent in Azerbaijan. On April</w:t>
      </w:r>
      <w:r w:rsidR="00B76545">
        <w:rPr>
          <w:rFonts w:ascii="Arial" w:hAnsi="Arial" w:cs="Arial"/>
        </w:rPr>
        <w:t xml:space="preserve"> 1,</w:t>
      </w:r>
      <w:r w:rsidRPr="00E06FCC">
        <w:rPr>
          <w:rFonts w:ascii="Arial" w:hAnsi="Arial" w:cs="Arial"/>
        </w:rPr>
        <w:t xml:space="preserve"> 2025, he announced a hunger strike in protest at his conviction, which he described as "unfounded, unlawful</w:t>
      </w:r>
      <w:r w:rsidR="00B76545">
        <w:rPr>
          <w:rFonts w:ascii="Arial" w:hAnsi="Arial" w:cs="Arial"/>
        </w:rPr>
        <w:t>,</w:t>
      </w:r>
      <w:r w:rsidRPr="00E06FCC">
        <w:rPr>
          <w:rFonts w:ascii="Arial" w:hAnsi="Arial" w:cs="Arial"/>
        </w:rPr>
        <w:t xml:space="preserve"> and dishonorable." </w:t>
      </w:r>
    </w:p>
    <w:p w14:paraId="6334082F" w14:textId="77777777" w:rsidR="00E06FCC" w:rsidRPr="00E06FCC" w:rsidRDefault="00E06FCC" w:rsidP="00E06FCC">
      <w:pPr>
        <w:spacing w:after="0" w:line="240" w:lineRule="auto"/>
        <w:rPr>
          <w:rFonts w:ascii="Arial" w:hAnsi="Arial" w:cs="Arial"/>
          <w:sz w:val="18"/>
          <w:szCs w:val="18"/>
        </w:rPr>
      </w:pPr>
    </w:p>
    <w:p w14:paraId="5A4D1BC9" w14:textId="387FD00B" w:rsidR="00E06FCC" w:rsidRPr="00E06FCC" w:rsidRDefault="00E06FCC" w:rsidP="00E06FCC">
      <w:pPr>
        <w:spacing w:after="0" w:line="240" w:lineRule="auto"/>
        <w:rPr>
          <w:rFonts w:ascii="Arial" w:hAnsi="Arial" w:cs="Arial"/>
        </w:rPr>
      </w:pPr>
      <w:r w:rsidRPr="00E06FCC">
        <w:rPr>
          <w:rFonts w:ascii="Arial" w:hAnsi="Arial" w:cs="Arial"/>
        </w:rPr>
        <w:t>Tofig Yagublu has been held in quarantine at Penitentiary Institution No. 17 for more than fifteen days without explanation from the authorities, before being transferred to the general detention area on</w:t>
      </w:r>
      <w:r w:rsidR="0067303D">
        <w:rPr>
          <w:rFonts w:ascii="Arial" w:hAnsi="Arial" w:cs="Arial"/>
        </w:rPr>
        <w:t xml:space="preserve"> </w:t>
      </w:r>
      <w:r w:rsidRPr="00E06FCC">
        <w:rPr>
          <w:rFonts w:ascii="Arial" w:hAnsi="Arial" w:cs="Arial"/>
        </w:rPr>
        <w:t>May</w:t>
      </w:r>
      <w:r w:rsidR="0067303D">
        <w:rPr>
          <w:rFonts w:ascii="Arial" w:hAnsi="Arial" w:cs="Arial"/>
        </w:rPr>
        <w:t xml:space="preserve"> 8</w:t>
      </w:r>
      <w:r w:rsidRPr="00E06FCC">
        <w:rPr>
          <w:rFonts w:ascii="Arial" w:hAnsi="Arial" w:cs="Arial"/>
        </w:rPr>
        <w:t xml:space="preserve">. Tofig Yagublu's politically motivated prosecution is part of the </w:t>
      </w:r>
      <w:hyperlink r:id="rId16" w:history="1">
        <w:r w:rsidRPr="00E06FCC">
          <w:rPr>
            <w:rStyle w:val="Hyperlink"/>
            <w:rFonts w:ascii="Arial" w:hAnsi="Arial" w:cs="Arial"/>
          </w:rPr>
          <w:t>Azerbaijani authorities' systematic ongoing crackdown</w:t>
        </w:r>
      </w:hyperlink>
      <w:r w:rsidRPr="00E06FCC">
        <w:rPr>
          <w:rFonts w:ascii="Arial" w:hAnsi="Arial" w:cs="Arial"/>
        </w:rPr>
        <w:t xml:space="preserve"> on politicians, human rights defenders, government critics, independent media, and all forms of dissent, including </w:t>
      </w:r>
      <w:hyperlink r:id="rId17" w:history="1">
        <w:r w:rsidRPr="00E06FCC">
          <w:rPr>
            <w:rStyle w:val="Hyperlink"/>
            <w:rFonts w:ascii="Arial" w:hAnsi="Arial" w:cs="Arial"/>
          </w:rPr>
          <w:t>the recent imprisonment</w:t>
        </w:r>
      </w:hyperlink>
      <w:r w:rsidRPr="00E06FCC">
        <w:rPr>
          <w:rFonts w:ascii="Arial" w:hAnsi="Arial" w:cs="Arial"/>
        </w:rPr>
        <w:t xml:space="preserve"> of other opposition figures on similarly baseless charges. </w:t>
      </w:r>
    </w:p>
    <w:p w14:paraId="547D444C" w14:textId="77777777" w:rsidR="00E06FCC" w:rsidRPr="00E06FCC" w:rsidRDefault="00E06FCC" w:rsidP="00E06FCC">
      <w:pPr>
        <w:spacing w:after="0" w:line="240" w:lineRule="auto"/>
        <w:rPr>
          <w:rFonts w:ascii="Arial" w:hAnsi="Arial" w:cs="Arial"/>
          <w:sz w:val="18"/>
          <w:szCs w:val="18"/>
        </w:rPr>
      </w:pPr>
    </w:p>
    <w:p w14:paraId="1C237C73" w14:textId="4324EDFC" w:rsidR="00E06FCC" w:rsidRPr="00E06FCC" w:rsidRDefault="00E06FCC" w:rsidP="00E06FCC">
      <w:pPr>
        <w:spacing w:after="0" w:line="240" w:lineRule="auto"/>
        <w:rPr>
          <w:rFonts w:ascii="Arial" w:hAnsi="Arial" w:cs="Arial"/>
        </w:rPr>
      </w:pPr>
      <w:r w:rsidRPr="00E06FCC">
        <w:rPr>
          <w:rFonts w:ascii="Arial" w:hAnsi="Arial" w:cs="Arial"/>
          <w:b/>
          <w:bCs/>
        </w:rPr>
        <w:t>PREFERRED LANGUAGE TO ADDRESS TARGET</w:t>
      </w:r>
      <w:r w:rsidRPr="00E06FCC">
        <w:rPr>
          <w:rFonts w:ascii="Arial" w:hAnsi="Arial" w:cs="Arial"/>
        </w:rPr>
        <w:t>: Azerbaijani, Turkish, Russian, English</w:t>
      </w:r>
      <w:r>
        <w:rPr>
          <w:rFonts w:ascii="Arial" w:hAnsi="Arial" w:cs="Arial"/>
        </w:rPr>
        <w:t xml:space="preserve">, or your own </w:t>
      </w:r>
      <w:r w:rsidRPr="00E06FCC">
        <w:rPr>
          <w:rFonts w:ascii="Arial" w:hAnsi="Arial" w:cs="Arial"/>
        </w:rPr>
        <w:t xml:space="preserve">language. </w:t>
      </w:r>
    </w:p>
    <w:p w14:paraId="353A79E4" w14:textId="77777777" w:rsidR="00E06FCC" w:rsidRPr="00E06FCC" w:rsidRDefault="00E06FCC" w:rsidP="00E06FCC">
      <w:pPr>
        <w:spacing w:after="0" w:line="240" w:lineRule="auto"/>
        <w:rPr>
          <w:rFonts w:ascii="Arial" w:hAnsi="Arial" w:cs="Arial"/>
          <w:sz w:val="18"/>
          <w:szCs w:val="18"/>
        </w:rPr>
      </w:pPr>
    </w:p>
    <w:p w14:paraId="2F3F92C4" w14:textId="5290B1EF" w:rsidR="00E06FCC" w:rsidRPr="00E06FCC" w:rsidRDefault="00E06FCC" w:rsidP="00E06FCC">
      <w:pPr>
        <w:spacing w:after="0" w:line="240" w:lineRule="auto"/>
        <w:rPr>
          <w:rFonts w:ascii="Arial" w:hAnsi="Arial" w:cs="Arial"/>
        </w:rPr>
      </w:pPr>
      <w:r w:rsidRPr="00E06FCC">
        <w:rPr>
          <w:rFonts w:ascii="Arial" w:hAnsi="Arial" w:cs="Arial"/>
          <w:b/>
          <w:bCs/>
        </w:rPr>
        <w:t>PLEASE TAKE ACTION AS SOON AS POSSIBLE UNTIL</w:t>
      </w:r>
      <w:r w:rsidRPr="00E06FCC">
        <w:rPr>
          <w:rFonts w:ascii="Arial" w:hAnsi="Arial" w:cs="Arial"/>
        </w:rPr>
        <w:t>: December 23</w:t>
      </w:r>
      <w:r>
        <w:rPr>
          <w:rFonts w:ascii="Arial" w:hAnsi="Arial" w:cs="Arial"/>
        </w:rPr>
        <w:t xml:space="preserve">, </w:t>
      </w:r>
      <w:r w:rsidRPr="00E06FCC">
        <w:rPr>
          <w:rFonts w:ascii="Arial" w:hAnsi="Arial" w:cs="Arial"/>
        </w:rPr>
        <w:t>2026</w:t>
      </w:r>
    </w:p>
    <w:p w14:paraId="30C02F00" w14:textId="77777777" w:rsidR="00E06FCC" w:rsidRPr="00E06FCC" w:rsidRDefault="00E06FCC" w:rsidP="00E06FCC">
      <w:pPr>
        <w:spacing w:after="0" w:line="240" w:lineRule="auto"/>
        <w:rPr>
          <w:rFonts w:ascii="Arial" w:hAnsi="Arial" w:cs="Arial"/>
          <w:sz w:val="18"/>
          <w:szCs w:val="18"/>
        </w:rPr>
      </w:pPr>
    </w:p>
    <w:p w14:paraId="10BFD020" w14:textId="77777777" w:rsidR="00E06FCC" w:rsidRPr="00E06FCC" w:rsidRDefault="00E06FCC" w:rsidP="00E06FCC">
      <w:pPr>
        <w:spacing w:after="0" w:line="240" w:lineRule="auto"/>
        <w:rPr>
          <w:rFonts w:ascii="Arial" w:hAnsi="Arial" w:cs="Arial"/>
        </w:rPr>
      </w:pPr>
      <w:r w:rsidRPr="00E06FCC">
        <w:rPr>
          <w:rFonts w:ascii="Arial" w:hAnsi="Arial" w:cs="Arial"/>
          <w:b/>
          <w:bCs/>
        </w:rPr>
        <w:t>NAME AND PRONOUN</w:t>
      </w:r>
      <w:r w:rsidRPr="00E06FCC">
        <w:rPr>
          <w:rFonts w:ascii="Arial" w:hAnsi="Arial" w:cs="Arial"/>
        </w:rPr>
        <w:t xml:space="preserve">: Tofig Yagublu (he/him) </w:t>
      </w:r>
    </w:p>
    <w:p w14:paraId="7FC8C393" w14:textId="77777777" w:rsidR="00E06FCC" w:rsidRPr="00E06FCC" w:rsidRDefault="00E06FCC" w:rsidP="00E06FCC">
      <w:pPr>
        <w:spacing w:after="0" w:line="240" w:lineRule="auto"/>
        <w:rPr>
          <w:rFonts w:ascii="Arial" w:hAnsi="Arial" w:cs="Arial"/>
          <w:sz w:val="18"/>
          <w:szCs w:val="18"/>
        </w:rPr>
      </w:pPr>
    </w:p>
    <w:p w14:paraId="2EF17BA1" w14:textId="0587EB1D" w:rsidR="00E06FCC" w:rsidRPr="00E06FCC" w:rsidRDefault="00E06FCC" w:rsidP="00E06FCC">
      <w:pPr>
        <w:spacing w:after="0" w:line="240" w:lineRule="auto"/>
        <w:rPr>
          <w:rFonts w:ascii="Arial" w:hAnsi="Arial" w:cs="Arial"/>
        </w:rPr>
      </w:pPr>
      <w:r w:rsidRPr="00E06FCC">
        <w:rPr>
          <w:rFonts w:ascii="Arial" w:hAnsi="Arial" w:cs="Arial"/>
          <w:b/>
          <w:bCs/>
        </w:rPr>
        <w:t>PREVIOUS UA</w:t>
      </w:r>
      <w:r w:rsidRPr="00E06FCC">
        <w:rPr>
          <w:rFonts w:ascii="Arial" w:hAnsi="Arial" w:cs="Arial"/>
        </w:rPr>
        <w:t xml:space="preserve">: </w:t>
      </w:r>
      <w:hyperlink r:id="rId18" w:history="1">
        <w:r w:rsidRPr="00E06FCC">
          <w:rPr>
            <w:rStyle w:val="Hyperlink"/>
            <w:rFonts w:ascii="Arial" w:hAnsi="Arial" w:cs="Arial"/>
          </w:rPr>
          <w:t>https://www.amnestyusa.org/urgent-actions/azerbaijan-tofig-yagublus-life-in-danger/</w:t>
        </w:r>
      </w:hyperlink>
      <w:r w:rsidRPr="00E06FCC">
        <w:rPr>
          <w:rFonts w:ascii="Arial" w:hAnsi="Arial" w:cs="Arial"/>
        </w:rPr>
        <w:t xml:space="preserve"> </w:t>
      </w:r>
    </w:p>
    <w:sectPr w:rsidR="00E06FCC" w:rsidRPr="00E06FCC" w:rsidSect="00E06FCC">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7463" w14:textId="77777777" w:rsidR="00A80036" w:rsidRDefault="00A80036" w:rsidP="00E06FCC">
      <w:pPr>
        <w:spacing w:after="0" w:line="240" w:lineRule="auto"/>
      </w:pPr>
      <w:r>
        <w:separator/>
      </w:r>
    </w:p>
  </w:endnote>
  <w:endnote w:type="continuationSeparator" w:id="0">
    <w:p w14:paraId="7B05768B" w14:textId="77777777" w:rsidR="00A80036" w:rsidRDefault="00A80036" w:rsidP="00E0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9FB3" w14:textId="2E5AAC62" w:rsidR="00E06FCC" w:rsidRPr="00234918" w:rsidRDefault="00E06FCC" w:rsidP="00E06FCC">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5033F537" w14:textId="300426E0" w:rsidR="00E06FCC" w:rsidRDefault="00E06FCC" w:rsidP="00E06FCC">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4C0E" w14:textId="0C59CD76" w:rsidR="00E06FCC" w:rsidRDefault="00E06FCC" w:rsidP="00E06FCC">
    <w:pPr>
      <w:pStyle w:val="Footer"/>
      <w:jc w:val="right"/>
    </w:pPr>
    <w:r>
      <w:rPr>
        <w:noProof/>
      </w:rPr>
      <w:drawing>
        <wp:inline distT="0" distB="0" distL="0" distR="0" wp14:anchorId="6C2BE3BC" wp14:editId="6ACC822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583B" w14:textId="77777777" w:rsidR="00A80036" w:rsidRDefault="00A80036" w:rsidP="00E06FCC">
      <w:pPr>
        <w:spacing w:after="0" w:line="240" w:lineRule="auto"/>
      </w:pPr>
      <w:r>
        <w:separator/>
      </w:r>
    </w:p>
  </w:footnote>
  <w:footnote w:type="continuationSeparator" w:id="0">
    <w:p w14:paraId="1FB138A9" w14:textId="77777777" w:rsidR="00A80036" w:rsidRDefault="00A80036" w:rsidP="00E0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EE2B" w14:textId="23D8BCCD" w:rsidR="00E06FCC" w:rsidRPr="00E06FCC" w:rsidRDefault="00E06FCC" w:rsidP="00E06FCC">
    <w:pPr>
      <w:rPr>
        <w:sz w:val="20"/>
        <w:szCs w:val="20"/>
      </w:rPr>
    </w:pPr>
    <w:r w:rsidRPr="00E06FCC">
      <w:rPr>
        <w:rFonts w:ascii="Arial" w:hAnsi="Arial" w:cs="Arial"/>
        <w:sz w:val="20"/>
        <w:szCs w:val="20"/>
      </w:rPr>
      <w:t xml:space="preserve">Sixth UA: 38/20 Index: EUR 55/1183/2026 Azerbaijan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06FCC">
      <w:rPr>
        <w:rFonts w:ascii="Arial" w:hAnsi="Arial" w:cs="Arial"/>
        <w:sz w:val="20"/>
        <w:szCs w:val="20"/>
      </w:rPr>
      <w:t xml:space="preserve">Date: 23 June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54E6" w14:textId="44B9AC49" w:rsidR="00E06FCC" w:rsidRPr="00E06FCC" w:rsidRDefault="00E06FCC" w:rsidP="00E06FCC">
    <w:pPr>
      <w:rPr>
        <w:sz w:val="20"/>
        <w:szCs w:val="20"/>
      </w:rPr>
    </w:pPr>
    <w:r w:rsidRPr="00E06FCC">
      <w:rPr>
        <w:rFonts w:ascii="Arial" w:hAnsi="Arial" w:cs="Arial"/>
        <w:sz w:val="20"/>
        <w:szCs w:val="20"/>
      </w:rPr>
      <w:t xml:space="preserve">Sixth UA: 38/20 Index: EUR 55/1183/2026 Azerbaijan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06FCC">
      <w:rPr>
        <w:rFonts w:ascii="Arial" w:hAnsi="Arial" w:cs="Arial"/>
        <w:sz w:val="20"/>
        <w:szCs w:val="20"/>
      </w:rPr>
      <w:t xml:space="preserve">Date: 23 June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CC"/>
    <w:rsid w:val="00521C77"/>
    <w:rsid w:val="00625B00"/>
    <w:rsid w:val="0067303D"/>
    <w:rsid w:val="006F3D22"/>
    <w:rsid w:val="00A80036"/>
    <w:rsid w:val="00B76545"/>
    <w:rsid w:val="00C8729F"/>
    <w:rsid w:val="00CD2B2F"/>
    <w:rsid w:val="00DA227D"/>
    <w:rsid w:val="00E0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630D"/>
  <w15:chartTrackingRefBased/>
  <w15:docId w15:val="{1C62F4E6-5F84-40B1-BD7D-4565895D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FCC"/>
    <w:rPr>
      <w:rFonts w:eastAsiaTheme="majorEastAsia" w:cstheme="majorBidi"/>
      <w:color w:val="272727" w:themeColor="text1" w:themeTint="D8"/>
    </w:rPr>
  </w:style>
  <w:style w:type="paragraph" w:styleId="Title">
    <w:name w:val="Title"/>
    <w:basedOn w:val="Normal"/>
    <w:next w:val="Normal"/>
    <w:link w:val="TitleChar"/>
    <w:uiPriority w:val="10"/>
    <w:qFormat/>
    <w:rsid w:val="00E0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FCC"/>
    <w:pPr>
      <w:spacing w:before="160"/>
      <w:jc w:val="center"/>
    </w:pPr>
    <w:rPr>
      <w:i/>
      <w:iCs/>
      <w:color w:val="404040" w:themeColor="text1" w:themeTint="BF"/>
    </w:rPr>
  </w:style>
  <w:style w:type="character" w:customStyle="1" w:styleId="QuoteChar">
    <w:name w:val="Quote Char"/>
    <w:basedOn w:val="DefaultParagraphFont"/>
    <w:link w:val="Quote"/>
    <w:uiPriority w:val="29"/>
    <w:rsid w:val="00E06FCC"/>
    <w:rPr>
      <w:i/>
      <w:iCs/>
      <w:color w:val="404040" w:themeColor="text1" w:themeTint="BF"/>
    </w:rPr>
  </w:style>
  <w:style w:type="paragraph" w:styleId="ListParagraph">
    <w:name w:val="List Paragraph"/>
    <w:basedOn w:val="Normal"/>
    <w:uiPriority w:val="34"/>
    <w:qFormat/>
    <w:rsid w:val="00E06FCC"/>
    <w:pPr>
      <w:ind w:left="720"/>
      <w:contextualSpacing/>
    </w:pPr>
  </w:style>
  <w:style w:type="character" w:styleId="IntenseEmphasis">
    <w:name w:val="Intense Emphasis"/>
    <w:basedOn w:val="DefaultParagraphFont"/>
    <w:uiPriority w:val="21"/>
    <w:qFormat/>
    <w:rsid w:val="00E06FCC"/>
    <w:rPr>
      <w:i/>
      <w:iCs/>
      <w:color w:val="0F4761" w:themeColor="accent1" w:themeShade="BF"/>
    </w:rPr>
  </w:style>
  <w:style w:type="paragraph" w:styleId="IntenseQuote">
    <w:name w:val="Intense Quote"/>
    <w:basedOn w:val="Normal"/>
    <w:next w:val="Normal"/>
    <w:link w:val="IntenseQuoteChar"/>
    <w:uiPriority w:val="30"/>
    <w:qFormat/>
    <w:rsid w:val="00E06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FCC"/>
    <w:rPr>
      <w:i/>
      <w:iCs/>
      <w:color w:val="0F4761" w:themeColor="accent1" w:themeShade="BF"/>
    </w:rPr>
  </w:style>
  <w:style w:type="character" w:styleId="IntenseReference">
    <w:name w:val="Intense Reference"/>
    <w:basedOn w:val="DefaultParagraphFont"/>
    <w:uiPriority w:val="32"/>
    <w:qFormat/>
    <w:rsid w:val="00E06FCC"/>
    <w:rPr>
      <w:b/>
      <w:bCs/>
      <w:smallCaps/>
      <w:color w:val="0F4761" w:themeColor="accent1" w:themeShade="BF"/>
      <w:spacing w:val="5"/>
    </w:rPr>
  </w:style>
  <w:style w:type="paragraph" w:styleId="Header">
    <w:name w:val="header"/>
    <w:basedOn w:val="Normal"/>
    <w:link w:val="HeaderChar"/>
    <w:uiPriority w:val="99"/>
    <w:unhideWhenUsed/>
    <w:rsid w:val="00E06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CC"/>
  </w:style>
  <w:style w:type="paragraph" w:styleId="Footer">
    <w:name w:val="footer"/>
    <w:basedOn w:val="Normal"/>
    <w:link w:val="FooterChar"/>
    <w:uiPriority w:val="99"/>
    <w:unhideWhenUsed/>
    <w:rsid w:val="00E06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CC"/>
  </w:style>
  <w:style w:type="character" w:styleId="Hyperlink">
    <w:name w:val="Hyperlink"/>
    <w:basedOn w:val="DefaultParagraphFont"/>
    <w:uiPriority w:val="99"/>
    <w:unhideWhenUsed/>
    <w:rsid w:val="00E06FCC"/>
    <w:rPr>
      <w:color w:val="467886" w:themeColor="hyperlink"/>
      <w:u w:val="single"/>
    </w:rPr>
  </w:style>
  <w:style w:type="paragraph" w:customStyle="1" w:styleId="paragraph">
    <w:name w:val="paragraph"/>
    <w:basedOn w:val="Normal"/>
    <w:rsid w:val="00E06F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06FCC"/>
  </w:style>
  <w:style w:type="character" w:styleId="UnresolvedMention">
    <w:name w:val="Unresolved Mention"/>
    <w:basedOn w:val="DefaultParagraphFont"/>
    <w:uiPriority w:val="99"/>
    <w:semiHidden/>
    <w:unhideWhenUsed/>
    <w:rsid w:val="00E06FCC"/>
    <w:rPr>
      <w:color w:val="605E5C"/>
      <w:shd w:val="clear" w:color="auto" w:fill="E1DFDD"/>
    </w:rPr>
  </w:style>
  <w:style w:type="character" w:styleId="CommentReference">
    <w:name w:val="annotation reference"/>
    <w:basedOn w:val="DefaultParagraphFont"/>
    <w:uiPriority w:val="99"/>
    <w:semiHidden/>
    <w:unhideWhenUsed/>
    <w:rsid w:val="00CD2B2F"/>
    <w:rPr>
      <w:sz w:val="16"/>
      <w:szCs w:val="16"/>
    </w:rPr>
  </w:style>
  <w:style w:type="paragraph" w:styleId="CommentText">
    <w:name w:val="annotation text"/>
    <w:basedOn w:val="Normal"/>
    <w:link w:val="CommentTextChar"/>
    <w:uiPriority w:val="99"/>
    <w:unhideWhenUsed/>
    <w:rsid w:val="00CD2B2F"/>
    <w:pPr>
      <w:spacing w:line="240" w:lineRule="auto"/>
    </w:pPr>
    <w:rPr>
      <w:sz w:val="20"/>
      <w:szCs w:val="20"/>
    </w:rPr>
  </w:style>
  <w:style w:type="character" w:customStyle="1" w:styleId="CommentTextChar">
    <w:name w:val="Comment Text Char"/>
    <w:basedOn w:val="DefaultParagraphFont"/>
    <w:link w:val="CommentText"/>
    <w:uiPriority w:val="99"/>
    <w:rsid w:val="00CD2B2F"/>
    <w:rPr>
      <w:sz w:val="20"/>
      <w:szCs w:val="20"/>
    </w:rPr>
  </w:style>
  <w:style w:type="paragraph" w:styleId="CommentSubject">
    <w:name w:val="annotation subject"/>
    <w:basedOn w:val="CommentText"/>
    <w:next w:val="CommentText"/>
    <w:link w:val="CommentSubjectChar"/>
    <w:uiPriority w:val="99"/>
    <w:semiHidden/>
    <w:unhideWhenUsed/>
    <w:rsid w:val="00CD2B2F"/>
    <w:rPr>
      <w:b/>
      <w:bCs/>
    </w:rPr>
  </w:style>
  <w:style w:type="character" w:customStyle="1" w:styleId="CommentSubjectChar">
    <w:name w:val="Comment Subject Char"/>
    <w:basedOn w:val="CommentTextChar"/>
    <w:link w:val="CommentSubject"/>
    <w:uiPriority w:val="99"/>
    <w:semiHidden/>
    <w:rsid w:val="00CD2B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zerbaijan@azembassy.us" TargetMode="External"/><Relationship Id="rId18" Type="http://schemas.openxmlformats.org/officeDocument/2006/relationships/hyperlink" Target="https://www.amnestyusa.org/urgent-actions/azerbaijan-tofig-yagublus-life-in-danger/"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office@pa.gov.az" TargetMode="External"/><Relationship Id="rId17" Type="http://schemas.openxmlformats.org/officeDocument/2006/relationships/hyperlink" Target="https://www.amnesty.org/en/latest/news/2025/12/azerbaijan-arrest-of-opposition-leader-is-further-evidence-of-consolidation-of-authoritarian-practices/" TargetMode="External"/><Relationship Id="rId2" Type="http://schemas.openxmlformats.org/officeDocument/2006/relationships/styles" Target="styles.xml"/><Relationship Id="rId16" Type="http://schemas.openxmlformats.org/officeDocument/2006/relationships/hyperlink" Target="https://www.amnesty.org/en/location/europe-and-central-asia/eastern-europe-and-central-asia/azerbaijan/report-azerbaija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news/2025/05/azerbaijan-jail-sentence-against-opposition-leader-tofig-yagublu-upheld-in-sham-court-hearing/"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news/2025/03/azerbaijan-opposition-activist-tofig-yagublu-sentenced-following-sham-tria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937</Words>
  <Characters>5137</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6</cp:revision>
  <dcterms:created xsi:type="dcterms:W3CDTF">2026-07-06T18:12:00Z</dcterms:created>
  <dcterms:modified xsi:type="dcterms:W3CDTF">2026-07-13T19:12:00Z</dcterms:modified>
</cp:coreProperties>
</file>