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0726" w14:textId="77777777" w:rsidR="001F117A" w:rsidRPr="001F117A" w:rsidRDefault="001F117A" w:rsidP="00F44B22">
      <w:pPr>
        <w:spacing w:line="240" w:lineRule="auto"/>
        <w:rPr>
          <w:rFonts w:ascii="Arial" w:hAnsi="Arial" w:cs="Arial"/>
          <w:sz w:val="60"/>
          <w:szCs w:val="60"/>
        </w:rPr>
      </w:pPr>
      <w:r w:rsidRPr="001F117A">
        <w:rPr>
          <w:rFonts w:ascii="Arial" w:hAnsi="Arial" w:cs="Arial"/>
          <w:sz w:val="60"/>
          <w:szCs w:val="60"/>
          <w:highlight w:val="yellow"/>
        </w:rPr>
        <w:t>URGENT ACTION</w:t>
      </w:r>
      <w:r w:rsidRPr="001F117A">
        <w:rPr>
          <w:rFonts w:ascii="Arial" w:hAnsi="Arial" w:cs="Arial"/>
          <w:sz w:val="60"/>
          <w:szCs w:val="60"/>
        </w:rPr>
        <w:t xml:space="preserve"> </w:t>
      </w:r>
    </w:p>
    <w:p w14:paraId="7E2755B6" w14:textId="77777777" w:rsidR="001F117A" w:rsidRPr="001F117A" w:rsidRDefault="001F117A" w:rsidP="00F44B22">
      <w:pPr>
        <w:spacing w:after="0" w:line="240" w:lineRule="auto"/>
        <w:rPr>
          <w:rFonts w:ascii="Arial" w:hAnsi="Arial" w:cs="Arial"/>
          <w:b/>
          <w:bCs/>
          <w:sz w:val="28"/>
          <w:szCs w:val="28"/>
        </w:rPr>
      </w:pPr>
      <w:r w:rsidRPr="001F117A">
        <w:rPr>
          <w:rFonts w:ascii="Arial" w:hAnsi="Arial" w:cs="Arial"/>
          <w:b/>
          <w:bCs/>
          <w:sz w:val="28"/>
          <w:szCs w:val="28"/>
        </w:rPr>
        <w:t xml:space="preserve">PREVENT DISPLACEMENT OF FISHERS’ COMMUNITY </w:t>
      </w:r>
    </w:p>
    <w:p w14:paraId="7290BFAD" w14:textId="0CABDFB0" w:rsidR="001F117A" w:rsidRDefault="001F117A" w:rsidP="00F44B22">
      <w:pPr>
        <w:spacing w:after="0" w:line="240" w:lineRule="auto"/>
        <w:rPr>
          <w:rFonts w:ascii="Arial" w:hAnsi="Arial" w:cs="Arial"/>
          <w:b/>
          <w:bCs/>
          <w:sz w:val="22"/>
          <w:szCs w:val="22"/>
        </w:rPr>
      </w:pPr>
      <w:r w:rsidRPr="001F117A">
        <w:rPr>
          <w:rFonts w:ascii="Arial" w:hAnsi="Arial" w:cs="Arial"/>
          <w:b/>
          <w:bCs/>
          <w:sz w:val="22"/>
          <w:szCs w:val="22"/>
        </w:rPr>
        <w:t>On February</w:t>
      </w:r>
      <w:r w:rsidR="00BF59AA">
        <w:rPr>
          <w:rFonts w:ascii="Arial" w:hAnsi="Arial" w:cs="Arial"/>
          <w:b/>
          <w:bCs/>
          <w:sz w:val="22"/>
          <w:szCs w:val="22"/>
        </w:rPr>
        <w:t xml:space="preserve"> </w:t>
      </w:r>
      <w:r w:rsidR="00BF59AA" w:rsidRPr="001F117A">
        <w:rPr>
          <w:rFonts w:ascii="Arial" w:hAnsi="Arial" w:cs="Arial"/>
          <w:b/>
          <w:bCs/>
          <w:sz w:val="22"/>
          <w:szCs w:val="22"/>
        </w:rPr>
        <w:t>15</w:t>
      </w:r>
      <w:r w:rsidR="00BF59AA">
        <w:rPr>
          <w:rFonts w:ascii="Arial" w:hAnsi="Arial" w:cs="Arial"/>
          <w:b/>
          <w:bCs/>
          <w:sz w:val="22"/>
          <w:szCs w:val="22"/>
        </w:rPr>
        <w:t xml:space="preserve">, </w:t>
      </w:r>
      <w:r w:rsidR="003B6F51">
        <w:rPr>
          <w:rFonts w:ascii="Arial" w:hAnsi="Arial" w:cs="Arial"/>
          <w:b/>
          <w:bCs/>
          <w:sz w:val="22"/>
          <w:szCs w:val="22"/>
        </w:rPr>
        <w:t xml:space="preserve">2025, </w:t>
      </w:r>
      <w:r w:rsidRPr="001F117A">
        <w:rPr>
          <w:rFonts w:ascii="Arial" w:hAnsi="Arial" w:cs="Arial"/>
          <w:b/>
          <w:bCs/>
          <w:sz w:val="22"/>
          <w:szCs w:val="22"/>
        </w:rPr>
        <w:t xml:space="preserve">the fishers' association FEDEPESAN announced that they feel forced to carry out a collective displacement from the lakes and rivers surrounding the city of Barrancabermeja, Colombia. In recent years, including the first two months of 2025, FEDEPESAN members have been subjected to numerous instances of harassment, threats, robbery, extortion, and even attempted murder by armed groups seeking control of the waters to their own benefit, or in retaliation for denouncing potential cases of pollution and corruption affecting the environment. We call on the National Police to guarantee the safety of FEDEPESAN members and prevent their forced displacement. </w:t>
      </w:r>
    </w:p>
    <w:p w14:paraId="23570CF2" w14:textId="77777777" w:rsidR="001F117A" w:rsidRPr="001F117A" w:rsidRDefault="001F117A" w:rsidP="00F44B22">
      <w:pPr>
        <w:spacing w:after="0" w:line="240" w:lineRule="auto"/>
        <w:rPr>
          <w:rFonts w:ascii="Arial" w:hAnsi="Arial" w:cs="Arial"/>
          <w:b/>
          <w:bCs/>
          <w:sz w:val="18"/>
          <w:szCs w:val="18"/>
        </w:rPr>
      </w:pPr>
    </w:p>
    <w:p w14:paraId="49CFADFA" w14:textId="77777777" w:rsidR="001F117A" w:rsidRPr="00E42F62" w:rsidRDefault="001F117A" w:rsidP="00F44B2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F52222B" w14:textId="77777777" w:rsidR="001F117A" w:rsidRDefault="001F117A" w:rsidP="00F44B2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CF59700" w14:textId="77777777" w:rsidR="001F117A" w:rsidRDefault="001F117A" w:rsidP="00F44B2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19</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18701013" w14:textId="77777777" w:rsidR="001F117A" w:rsidRPr="001F117A" w:rsidRDefault="001F117A" w:rsidP="00F44B22">
      <w:pPr>
        <w:spacing w:after="0" w:line="240" w:lineRule="auto"/>
        <w:rPr>
          <w:rFonts w:ascii="Arial" w:hAnsi="Arial" w:cs="Arial"/>
          <w:sz w:val="18"/>
          <w:szCs w:val="18"/>
        </w:rPr>
      </w:pPr>
    </w:p>
    <w:p w14:paraId="35369B1F" w14:textId="77777777" w:rsidR="001F117A" w:rsidRDefault="001F117A" w:rsidP="00F44B22">
      <w:pPr>
        <w:spacing w:after="0" w:line="240" w:lineRule="auto"/>
        <w:rPr>
          <w:rFonts w:ascii="Arial" w:hAnsi="Arial" w:cs="Arial"/>
          <w:b/>
          <w:bCs/>
          <w:sz w:val="20"/>
          <w:szCs w:val="20"/>
        </w:rPr>
        <w:sectPr w:rsidR="001F117A" w:rsidSect="00F44B2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DCBC4B9" w14:textId="2B8E9828" w:rsidR="001F117A" w:rsidRPr="001F117A" w:rsidRDefault="001F117A" w:rsidP="00F44B22">
      <w:pPr>
        <w:spacing w:after="0" w:line="240" w:lineRule="auto"/>
        <w:rPr>
          <w:rFonts w:ascii="Arial" w:hAnsi="Arial" w:cs="Arial"/>
          <w:b/>
          <w:bCs/>
          <w:sz w:val="20"/>
          <w:szCs w:val="20"/>
        </w:rPr>
      </w:pPr>
      <w:r w:rsidRPr="001F117A">
        <w:rPr>
          <w:rFonts w:ascii="Arial" w:hAnsi="Arial" w:cs="Arial"/>
          <w:b/>
          <w:bCs/>
          <w:sz w:val="20"/>
          <w:szCs w:val="20"/>
        </w:rPr>
        <w:t xml:space="preserve">General Carlos Fernando Triana </w:t>
      </w:r>
    </w:p>
    <w:p w14:paraId="1C2FCCFC" w14:textId="77777777" w:rsidR="001F117A" w:rsidRPr="001F117A" w:rsidRDefault="001F117A" w:rsidP="00F44B22">
      <w:pPr>
        <w:spacing w:after="0" w:line="240" w:lineRule="auto"/>
        <w:rPr>
          <w:rFonts w:ascii="Arial" w:hAnsi="Arial" w:cs="Arial"/>
          <w:b/>
          <w:bCs/>
          <w:sz w:val="20"/>
          <w:szCs w:val="20"/>
        </w:rPr>
      </w:pPr>
      <w:r w:rsidRPr="001F117A">
        <w:rPr>
          <w:rFonts w:ascii="Arial" w:hAnsi="Arial" w:cs="Arial"/>
          <w:b/>
          <w:bCs/>
          <w:sz w:val="20"/>
          <w:szCs w:val="20"/>
        </w:rPr>
        <w:t xml:space="preserve">Director of the National Police </w:t>
      </w:r>
    </w:p>
    <w:p w14:paraId="1E156678" w14:textId="77777777" w:rsidR="001F117A" w:rsidRPr="001F117A" w:rsidRDefault="001F117A" w:rsidP="00F44B22">
      <w:pPr>
        <w:spacing w:after="0" w:line="240" w:lineRule="auto"/>
        <w:rPr>
          <w:rFonts w:ascii="Arial" w:hAnsi="Arial" w:cs="Arial"/>
          <w:sz w:val="20"/>
          <w:szCs w:val="20"/>
        </w:rPr>
      </w:pPr>
      <w:r w:rsidRPr="001F117A">
        <w:rPr>
          <w:rFonts w:ascii="Arial" w:hAnsi="Arial" w:cs="Arial"/>
          <w:sz w:val="20"/>
          <w:szCs w:val="20"/>
        </w:rPr>
        <w:t xml:space="preserve">Carrera 59 26-21 – CAN </w:t>
      </w:r>
    </w:p>
    <w:p w14:paraId="093022DE" w14:textId="77777777" w:rsidR="001F117A" w:rsidRPr="001F117A" w:rsidRDefault="001F117A" w:rsidP="00F44B22">
      <w:pPr>
        <w:spacing w:after="0" w:line="240" w:lineRule="auto"/>
        <w:rPr>
          <w:rFonts w:ascii="Arial" w:hAnsi="Arial" w:cs="Arial"/>
          <w:sz w:val="20"/>
          <w:szCs w:val="20"/>
        </w:rPr>
      </w:pPr>
      <w:r w:rsidRPr="001F117A">
        <w:rPr>
          <w:rFonts w:ascii="Arial" w:hAnsi="Arial" w:cs="Arial"/>
          <w:sz w:val="20"/>
          <w:szCs w:val="20"/>
        </w:rPr>
        <w:t xml:space="preserve">Bogotá DC, Colombia </w:t>
      </w:r>
    </w:p>
    <w:p w14:paraId="65254807" w14:textId="77777777" w:rsidR="001F117A" w:rsidRPr="001F117A" w:rsidRDefault="001F117A" w:rsidP="00F44B22">
      <w:pPr>
        <w:spacing w:after="0" w:line="240" w:lineRule="auto"/>
        <w:rPr>
          <w:rFonts w:ascii="Arial" w:hAnsi="Arial" w:cs="Arial"/>
          <w:sz w:val="20"/>
          <w:szCs w:val="20"/>
        </w:rPr>
      </w:pPr>
      <w:r w:rsidRPr="001F117A">
        <w:rPr>
          <w:rFonts w:ascii="Arial" w:hAnsi="Arial" w:cs="Arial"/>
          <w:sz w:val="20"/>
          <w:szCs w:val="20"/>
        </w:rPr>
        <w:t xml:space="preserve">E-mail: lineadirecta@policia.gov.co </w:t>
      </w:r>
    </w:p>
    <w:p w14:paraId="2D539ABB" w14:textId="0761D405" w:rsidR="001F117A" w:rsidRPr="001F117A" w:rsidRDefault="001F117A" w:rsidP="00F44B22">
      <w:pPr>
        <w:spacing w:after="0" w:line="240" w:lineRule="auto"/>
        <w:rPr>
          <w:rFonts w:ascii="Arial" w:hAnsi="Arial" w:cs="Arial"/>
          <w:sz w:val="20"/>
          <w:szCs w:val="20"/>
        </w:rPr>
      </w:pPr>
      <w:r w:rsidRPr="001F117A">
        <w:rPr>
          <w:rFonts w:ascii="Arial" w:hAnsi="Arial" w:cs="Arial"/>
          <w:sz w:val="20"/>
          <w:szCs w:val="20"/>
        </w:rPr>
        <w:t xml:space="preserve">Twitter/X: </w:t>
      </w:r>
      <w:hyperlink r:id="rId12" w:history="1">
        <w:r w:rsidRPr="001F117A">
          <w:rPr>
            <w:rStyle w:val="Hyperlink"/>
            <w:rFonts w:ascii="Arial" w:hAnsi="Arial" w:cs="Arial"/>
            <w:sz w:val="20"/>
            <w:szCs w:val="20"/>
          </w:rPr>
          <w:t>@PoliciaColombia</w:t>
        </w:r>
      </w:hyperlink>
      <w:r w:rsidRPr="001F117A">
        <w:rPr>
          <w:rFonts w:ascii="Arial" w:hAnsi="Arial" w:cs="Arial"/>
          <w:sz w:val="20"/>
          <w:szCs w:val="20"/>
        </w:rPr>
        <w:t xml:space="preserve"> </w:t>
      </w:r>
    </w:p>
    <w:p w14:paraId="7E8F007E" w14:textId="77777777" w:rsidR="001F117A" w:rsidRPr="00475BF3" w:rsidRDefault="001F117A" w:rsidP="00F44B22">
      <w:pPr>
        <w:spacing w:after="0" w:line="240" w:lineRule="auto"/>
        <w:jc w:val="right"/>
        <w:rPr>
          <w:rFonts w:ascii="Arial" w:hAnsi="Arial" w:cs="Arial"/>
          <w:b/>
          <w:bCs/>
          <w:sz w:val="20"/>
          <w:szCs w:val="20"/>
        </w:rPr>
      </w:pPr>
      <w:r>
        <w:rPr>
          <w:rFonts w:ascii="Arial" w:hAnsi="Arial" w:cs="Arial"/>
          <w:b/>
          <w:bCs/>
          <w:sz w:val="20"/>
          <w:szCs w:val="20"/>
        </w:rPr>
        <w:t xml:space="preserve">CC: </w:t>
      </w:r>
      <w:r w:rsidRPr="00475BF3">
        <w:rPr>
          <w:rFonts w:ascii="Arial" w:hAnsi="Arial" w:cs="Arial"/>
          <w:b/>
          <w:bCs/>
          <w:sz w:val="20"/>
          <w:szCs w:val="20"/>
        </w:rPr>
        <w:t>Colombian Embassy in the United States</w:t>
      </w:r>
    </w:p>
    <w:p w14:paraId="4F12E56C" w14:textId="77777777" w:rsidR="001F117A" w:rsidRPr="00475BF3" w:rsidRDefault="001F117A" w:rsidP="00F44B22">
      <w:pPr>
        <w:spacing w:after="0" w:line="240" w:lineRule="auto"/>
        <w:jc w:val="right"/>
        <w:rPr>
          <w:rFonts w:ascii="Arial" w:hAnsi="Arial" w:cs="Arial"/>
          <w:b/>
          <w:bCs/>
          <w:sz w:val="20"/>
          <w:szCs w:val="20"/>
        </w:rPr>
      </w:pPr>
      <w:r w:rsidRPr="00475BF3">
        <w:rPr>
          <w:rFonts w:ascii="Arial" w:hAnsi="Arial" w:cs="Arial"/>
          <w:b/>
          <w:bCs/>
          <w:sz w:val="20"/>
          <w:szCs w:val="20"/>
        </w:rPr>
        <w:t>Ambassador Daniel García-Peña Jaramillo</w:t>
      </w:r>
    </w:p>
    <w:p w14:paraId="22F83F9F" w14:textId="77777777" w:rsidR="001F117A" w:rsidRPr="00475BF3" w:rsidRDefault="001F117A" w:rsidP="00F44B22">
      <w:pPr>
        <w:spacing w:after="0" w:line="240" w:lineRule="auto"/>
        <w:jc w:val="right"/>
        <w:rPr>
          <w:rFonts w:ascii="Arial" w:hAnsi="Arial" w:cs="Arial"/>
          <w:sz w:val="20"/>
          <w:szCs w:val="20"/>
        </w:rPr>
      </w:pPr>
      <w:r w:rsidRPr="00475BF3">
        <w:rPr>
          <w:rFonts w:ascii="Arial" w:hAnsi="Arial" w:cs="Arial"/>
          <w:sz w:val="20"/>
          <w:szCs w:val="20"/>
        </w:rPr>
        <w:t xml:space="preserve">1724 Massachusetts Ave, NW, </w:t>
      </w:r>
    </w:p>
    <w:p w14:paraId="28AD7301" w14:textId="77777777" w:rsidR="001F117A" w:rsidRPr="00475BF3" w:rsidRDefault="001F117A" w:rsidP="00F44B22">
      <w:pPr>
        <w:spacing w:after="0" w:line="240" w:lineRule="auto"/>
        <w:jc w:val="right"/>
        <w:rPr>
          <w:rFonts w:ascii="Arial" w:hAnsi="Arial" w:cs="Arial"/>
          <w:sz w:val="20"/>
          <w:szCs w:val="20"/>
        </w:rPr>
      </w:pPr>
      <w:r w:rsidRPr="00475BF3">
        <w:rPr>
          <w:rFonts w:ascii="Arial" w:hAnsi="Arial" w:cs="Arial"/>
          <w:sz w:val="20"/>
          <w:szCs w:val="20"/>
        </w:rPr>
        <w:t xml:space="preserve">Washington, DC 20036 </w:t>
      </w:r>
    </w:p>
    <w:p w14:paraId="2121C8B4" w14:textId="77777777" w:rsidR="001F117A" w:rsidRPr="00475BF3" w:rsidRDefault="001F117A" w:rsidP="00F44B22">
      <w:pPr>
        <w:spacing w:after="0" w:line="240" w:lineRule="auto"/>
        <w:jc w:val="right"/>
        <w:rPr>
          <w:rFonts w:ascii="Arial" w:hAnsi="Arial" w:cs="Arial"/>
          <w:sz w:val="20"/>
          <w:szCs w:val="20"/>
        </w:rPr>
      </w:pPr>
      <w:r w:rsidRPr="00475BF3">
        <w:rPr>
          <w:rFonts w:ascii="Arial" w:hAnsi="Arial" w:cs="Arial"/>
          <w:sz w:val="20"/>
          <w:szCs w:val="20"/>
        </w:rPr>
        <w:t xml:space="preserve">Email: </w:t>
      </w:r>
      <w:hyperlink r:id="rId13" w:tgtFrame="_blank" w:history="1">
        <w:r w:rsidRPr="00475BF3">
          <w:rPr>
            <w:rStyle w:val="Hyperlink"/>
            <w:rFonts w:ascii="Arial" w:hAnsi="Arial" w:cs="Arial"/>
            <w:sz w:val="20"/>
            <w:szCs w:val="20"/>
          </w:rPr>
          <w:t>eestadosunidos@cancilleria.gov.co</w:t>
        </w:r>
      </w:hyperlink>
    </w:p>
    <w:p w14:paraId="0AE9BA9F" w14:textId="77777777" w:rsidR="001F117A" w:rsidRDefault="001F117A" w:rsidP="00F44B22">
      <w:pPr>
        <w:spacing w:line="240" w:lineRule="auto"/>
        <w:rPr>
          <w:rFonts w:ascii="Arial" w:hAnsi="Arial" w:cs="Arial"/>
        </w:rPr>
        <w:sectPr w:rsidR="001F117A" w:rsidSect="001F117A">
          <w:type w:val="continuous"/>
          <w:pgSz w:w="12240" w:h="15840"/>
          <w:pgMar w:top="720" w:right="720" w:bottom="2160" w:left="720" w:header="720" w:footer="720" w:gutter="0"/>
          <w:cols w:num="2" w:space="720"/>
          <w:docGrid w:linePitch="360"/>
        </w:sectPr>
      </w:pPr>
    </w:p>
    <w:p w14:paraId="3B9976F6" w14:textId="77777777" w:rsidR="001F117A" w:rsidRDefault="001F117A" w:rsidP="00F44B22">
      <w:pPr>
        <w:spacing w:line="240" w:lineRule="auto"/>
        <w:rPr>
          <w:rFonts w:ascii="Arial" w:hAnsi="Arial" w:cs="Arial"/>
        </w:rPr>
      </w:pPr>
    </w:p>
    <w:p w14:paraId="7DF86EC9" w14:textId="77777777" w:rsidR="001F117A" w:rsidRDefault="001F117A" w:rsidP="00F44B22">
      <w:pPr>
        <w:spacing w:line="240" w:lineRule="auto"/>
        <w:rPr>
          <w:rFonts w:ascii="Arial" w:hAnsi="Arial" w:cs="Arial"/>
        </w:rPr>
      </w:pPr>
      <w:r w:rsidRPr="001F117A">
        <w:rPr>
          <w:rFonts w:ascii="Arial" w:hAnsi="Arial" w:cs="Arial"/>
        </w:rPr>
        <w:t xml:space="preserve">Dear Mr. Director,  </w:t>
      </w:r>
    </w:p>
    <w:p w14:paraId="2AB95194" w14:textId="77777777" w:rsidR="00F44B22" w:rsidRDefault="001F117A" w:rsidP="00F44B22">
      <w:pPr>
        <w:spacing w:line="240" w:lineRule="auto"/>
        <w:rPr>
          <w:rFonts w:ascii="Arial" w:hAnsi="Arial" w:cs="Arial"/>
        </w:rPr>
      </w:pPr>
      <w:r w:rsidRPr="001F117A">
        <w:rPr>
          <w:rFonts w:ascii="Arial" w:hAnsi="Arial" w:cs="Arial"/>
        </w:rPr>
        <w:t xml:space="preserve">I am writing to express my deep concern about the risks faced by </w:t>
      </w:r>
      <w:r w:rsidRPr="00E861D1">
        <w:rPr>
          <w:rFonts w:ascii="Arial" w:hAnsi="Arial" w:cs="Arial"/>
          <w:b/>
          <w:bCs/>
        </w:rPr>
        <w:t>the members of the Federation of Artisanal, Environmentalist, and Touristic Fishermen and Women of Santander (FEDEPESAN)</w:t>
      </w:r>
      <w:r w:rsidRPr="001F117A">
        <w:rPr>
          <w:rFonts w:ascii="Arial" w:hAnsi="Arial" w:cs="Arial"/>
        </w:rPr>
        <w:t xml:space="preserve">, particularly those who carry out their fishing activities in the lake of </w:t>
      </w:r>
      <w:proofErr w:type="spellStart"/>
      <w:r w:rsidRPr="001F117A">
        <w:rPr>
          <w:rFonts w:ascii="Arial" w:hAnsi="Arial" w:cs="Arial"/>
        </w:rPr>
        <w:t>Ciénaga</w:t>
      </w:r>
      <w:proofErr w:type="spellEnd"/>
      <w:r w:rsidRPr="001F117A">
        <w:rPr>
          <w:rFonts w:ascii="Arial" w:hAnsi="Arial" w:cs="Arial"/>
        </w:rPr>
        <w:t xml:space="preserve"> de San Silvestre as well as the rivers </w:t>
      </w:r>
      <w:proofErr w:type="spellStart"/>
      <w:r w:rsidRPr="001F117A">
        <w:rPr>
          <w:rFonts w:ascii="Arial" w:hAnsi="Arial" w:cs="Arial"/>
        </w:rPr>
        <w:t>Sogamoso</w:t>
      </w:r>
      <w:proofErr w:type="spellEnd"/>
      <w:r w:rsidRPr="001F117A">
        <w:rPr>
          <w:rFonts w:ascii="Arial" w:hAnsi="Arial" w:cs="Arial"/>
        </w:rPr>
        <w:t xml:space="preserve"> and Magdalena, </w:t>
      </w:r>
      <w:proofErr w:type="spellStart"/>
      <w:r w:rsidRPr="001F117A">
        <w:rPr>
          <w:rFonts w:ascii="Arial" w:hAnsi="Arial" w:cs="Arial"/>
        </w:rPr>
        <w:t>Caño</w:t>
      </w:r>
      <w:proofErr w:type="spellEnd"/>
      <w:r w:rsidRPr="001F117A">
        <w:rPr>
          <w:rFonts w:ascii="Arial" w:hAnsi="Arial" w:cs="Arial"/>
        </w:rPr>
        <w:t xml:space="preserve"> San Silvestre, </w:t>
      </w:r>
      <w:proofErr w:type="spellStart"/>
      <w:r w:rsidRPr="001F117A">
        <w:rPr>
          <w:rFonts w:ascii="Arial" w:hAnsi="Arial" w:cs="Arial"/>
        </w:rPr>
        <w:t>Caño</w:t>
      </w:r>
      <w:proofErr w:type="spellEnd"/>
      <w:r w:rsidRPr="001F117A">
        <w:rPr>
          <w:rFonts w:ascii="Arial" w:hAnsi="Arial" w:cs="Arial"/>
        </w:rPr>
        <w:t xml:space="preserve"> Rosario, and </w:t>
      </w:r>
      <w:proofErr w:type="spellStart"/>
      <w:r w:rsidRPr="001F117A">
        <w:rPr>
          <w:rFonts w:ascii="Arial" w:hAnsi="Arial" w:cs="Arial"/>
        </w:rPr>
        <w:t>Quebraza</w:t>
      </w:r>
      <w:proofErr w:type="spellEnd"/>
      <w:r w:rsidRPr="001F117A">
        <w:rPr>
          <w:rFonts w:ascii="Arial" w:hAnsi="Arial" w:cs="Arial"/>
        </w:rPr>
        <w:t xml:space="preserve"> El </w:t>
      </w:r>
      <w:proofErr w:type="spellStart"/>
      <w:r w:rsidRPr="001F117A">
        <w:rPr>
          <w:rFonts w:ascii="Arial" w:hAnsi="Arial" w:cs="Arial"/>
        </w:rPr>
        <w:t>Zarzal</w:t>
      </w:r>
      <w:proofErr w:type="spellEnd"/>
      <w:r w:rsidRPr="001F117A">
        <w:rPr>
          <w:rFonts w:ascii="Arial" w:hAnsi="Arial" w:cs="Arial"/>
        </w:rPr>
        <w:t xml:space="preserve">, in the Barrancabermeja area. </w:t>
      </w:r>
    </w:p>
    <w:p w14:paraId="707266D0" w14:textId="4D1AC3EF" w:rsidR="00F44B22" w:rsidRDefault="001F117A" w:rsidP="00F44B22">
      <w:pPr>
        <w:spacing w:line="240" w:lineRule="auto"/>
        <w:rPr>
          <w:rFonts w:ascii="Arial" w:hAnsi="Arial" w:cs="Arial"/>
        </w:rPr>
      </w:pPr>
      <w:r w:rsidRPr="001F117A">
        <w:rPr>
          <w:rFonts w:ascii="Arial" w:hAnsi="Arial" w:cs="Arial"/>
        </w:rPr>
        <w:t xml:space="preserve">I am deeply concerned that, on February </w:t>
      </w:r>
      <w:r w:rsidR="00537647" w:rsidRPr="001F117A">
        <w:rPr>
          <w:rFonts w:ascii="Arial" w:hAnsi="Arial" w:cs="Arial"/>
        </w:rPr>
        <w:t>15</w:t>
      </w:r>
      <w:r w:rsidR="00537647">
        <w:rPr>
          <w:rFonts w:ascii="Arial" w:hAnsi="Arial" w:cs="Arial"/>
        </w:rPr>
        <w:t xml:space="preserve">, </w:t>
      </w:r>
      <w:r w:rsidRPr="001F117A">
        <w:rPr>
          <w:rFonts w:ascii="Arial" w:hAnsi="Arial" w:cs="Arial"/>
        </w:rPr>
        <w:t>2025, the fishermen and women of FEDEPESAN announced that they felt forced to leave their territory due to the violent pressure they have endured for years</w:t>
      </w:r>
      <w:r w:rsidR="00537647">
        <w:rPr>
          <w:rFonts w:ascii="Arial" w:hAnsi="Arial" w:cs="Arial"/>
        </w:rPr>
        <w:t xml:space="preserve"> </w:t>
      </w:r>
      <w:r w:rsidRPr="001F117A">
        <w:rPr>
          <w:rFonts w:ascii="Arial" w:hAnsi="Arial" w:cs="Arial"/>
        </w:rPr>
        <w:t xml:space="preserve">and due to the lack of attention and protection from authorities. </w:t>
      </w:r>
    </w:p>
    <w:p w14:paraId="5F0BC4BA" w14:textId="1FC44FD3" w:rsidR="00F44B22" w:rsidRDefault="001F117A" w:rsidP="00F44B22">
      <w:pPr>
        <w:spacing w:line="240" w:lineRule="auto"/>
        <w:rPr>
          <w:rFonts w:ascii="Arial" w:hAnsi="Arial" w:cs="Arial"/>
        </w:rPr>
      </w:pPr>
      <w:r w:rsidRPr="001F117A">
        <w:rPr>
          <w:rFonts w:ascii="Arial" w:hAnsi="Arial" w:cs="Arial"/>
        </w:rPr>
        <w:t>FEDEPESAN members face multiple forms of harassment</w:t>
      </w:r>
      <w:r w:rsidR="009219E6">
        <w:rPr>
          <w:rFonts w:ascii="Arial" w:hAnsi="Arial" w:cs="Arial"/>
        </w:rPr>
        <w:t xml:space="preserve">, </w:t>
      </w:r>
      <w:r w:rsidRPr="001F117A">
        <w:rPr>
          <w:rFonts w:ascii="Arial" w:hAnsi="Arial" w:cs="Arial"/>
        </w:rPr>
        <w:t xml:space="preserve">sometimes for extortion, other times because they are seen as obstacles to armed groups seeking control of the region’s lakes and rivers. Additionally, they have been attacked after denouncing water pollution or potential acts of corruption that undermine environmental policies in their territory. Under these circumstances, FEDEPESAN members fear going out to fish, leaving them unable to earn an income or provide food for their families. </w:t>
      </w:r>
    </w:p>
    <w:p w14:paraId="148D35EF" w14:textId="6FE4FB54" w:rsidR="00F44B22" w:rsidRDefault="001F117A" w:rsidP="00F44B22">
      <w:pPr>
        <w:spacing w:line="240" w:lineRule="auto"/>
        <w:rPr>
          <w:rFonts w:ascii="Arial" w:hAnsi="Arial" w:cs="Arial"/>
        </w:rPr>
      </w:pPr>
      <w:r w:rsidRPr="001F117A">
        <w:rPr>
          <w:rFonts w:ascii="Arial" w:hAnsi="Arial" w:cs="Arial"/>
        </w:rPr>
        <w:t>Considering the National Police’s duty to maintain conditions that allow people to exercise their rights and freedoms, I urge you to take immediate and effective action to protect FEDEPESAN members and ensure their safety, through measures that must be planned, implemented</w:t>
      </w:r>
      <w:r w:rsidR="00E52148">
        <w:rPr>
          <w:rFonts w:ascii="Arial" w:hAnsi="Arial" w:cs="Arial"/>
        </w:rPr>
        <w:t>,</w:t>
      </w:r>
      <w:r w:rsidRPr="001F117A">
        <w:rPr>
          <w:rFonts w:ascii="Arial" w:hAnsi="Arial" w:cs="Arial"/>
        </w:rPr>
        <w:t xml:space="preserve"> and evaluated in consultation with FEDEPESAN’s members.  </w:t>
      </w:r>
    </w:p>
    <w:p w14:paraId="0C1F61E8" w14:textId="77777777" w:rsidR="00F44B22" w:rsidRDefault="001F117A" w:rsidP="00F44B22">
      <w:pPr>
        <w:spacing w:line="240" w:lineRule="auto"/>
        <w:rPr>
          <w:rFonts w:ascii="Arial" w:hAnsi="Arial" w:cs="Arial"/>
        </w:rPr>
      </w:pPr>
      <w:r w:rsidRPr="001F117A">
        <w:rPr>
          <w:rFonts w:ascii="Arial" w:hAnsi="Arial" w:cs="Arial"/>
        </w:rPr>
        <w:t xml:space="preserve">Yours sincerely, </w:t>
      </w:r>
    </w:p>
    <w:p w14:paraId="131641E3" w14:textId="77777777" w:rsidR="00F44B22" w:rsidRPr="00F44B22" w:rsidRDefault="001F117A" w:rsidP="00F44B22">
      <w:pPr>
        <w:spacing w:after="0" w:line="240" w:lineRule="auto"/>
        <w:rPr>
          <w:rFonts w:ascii="Arial" w:hAnsi="Arial" w:cs="Arial"/>
          <w:b/>
          <w:bCs/>
        </w:rPr>
      </w:pPr>
      <w:r w:rsidRPr="00F44B22">
        <w:rPr>
          <w:rFonts w:ascii="Arial" w:hAnsi="Arial" w:cs="Arial"/>
          <w:b/>
          <w:bCs/>
          <w:highlight w:val="lightGray"/>
        </w:rPr>
        <w:lastRenderedPageBreak/>
        <w:t>ADDITIONAL INFORMATION</w:t>
      </w:r>
      <w:r w:rsidRPr="00F44B22">
        <w:rPr>
          <w:rFonts w:ascii="Arial" w:hAnsi="Arial" w:cs="Arial"/>
          <w:b/>
          <w:bCs/>
        </w:rPr>
        <w:t xml:space="preserve"> </w:t>
      </w:r>
    </w:p>
    <w:p w14:paraId="1632F5A8" w14:textId="46D3C3FF" w:rsidR="00F44B22" w:rsidRDefault="001F117A" w:rsidP="00F44B22">
      <w:pPr>
        <w:spacing w:after="0" w:line="240" w:lineRule="auto"/>
        <w:rPr>
          <w:rFonts w:ascii="Arial" w:hAnsi="Arial" w:cs="Arial"/>
        </w:rPr>
      </w:pPr>
      <w:r w:rsidRPr="001F117A">
        <w:rPr>
          <w:rFonts w:ascii="Arial" w:hAnsi="Arial" w:cs="Arial"/>
        </w:rPr>
        <w:t xml:space="preserve">The </w:t>
      </w:r>
      <w:r w:rsidRPr="00D4023E">
        <w:rPr>
          <w:rFonts w:ascii="Arial" w:hAnsi="Arial" w:cs="Arial"/>
        </w:rPr>
        <w:t>Magdalena Medio</w:t>
      </w:r>
      <w:r w:rsidRPr="001F117A">
        <w:rPr>
          <w:rFonts w:ascii="Arial" w:hAnsi="Arial" w:cs="Arial"/>
        </w:rPr>
        <w:t xml:space="preserve"> is an extensive valley between the Colombian mountain ranges crossed by Colombia's main river, the Magdalena River. Petroleum is one of the major sources of economic activity in the region, where the country's largest refinery operates in the city of Barrancabermeja, Santander, at the heart of the Magdalena Medio. Due to its location and the abundance of valuable resources like oil and water, the region is considered strategic and has been the subject of continuous disputes between the State and armed groups present in the country. The Magdalena Medio has also been an area for sustained processes of popular mobilization and human rights advocacy for decades where unions, feminist organizations, popular movements, and human rights </w:t>
      </w:r>
      <w:r w:rsidR="00D4023E" w:rsidRPr="001F117A">
        <w:rPr>
          <w:rFonts w:ascii="Arial" w:hAnsi="Arial" w:cs="Arial"/>
        </w:rPr>
        <w:t>defense</w:t>
      </w:r>
      <w:r w:rsidRPr="001F117A">
        <w:rPr>
          <w:rFonts w:ascii="Arial" w:hAnsi="Arial" w:cs="Arial"/>
        </w:rPr>
        <w:t xml:space="preserve"> has come together to form a strong local civic space. This, coupled with the dispute for territorial, political, and economic control of the region by interest groups and armed factions, has fostered a breeding ground for violence against human rights defenders that has persisted since at least the 1980s. All of this unfolds in a context of fight between at least four armed groups present in the region, including the </w:t>
      </w:r>
      <w:proofErr w:type="spellStart"/>
      <w:r w:rsidRPr="001F117A">
        <w:rPr>
          <w:rFonts w:ascii="Arial" w:hAnsi="Arial" w:cs="Arial"/>
        </w:rPr>
        <w:t>Ejército</w:t>
      </w:r>
      <w:proofErr w:type="spellEnd"/>
      <w:r w:rsidRPr="001F117A">
        <w:rPr>
          <w:rFonts w:ascii="Arial" w:hAnsi="Arial" w:cs="Arial"/>
        </w:rPr>
        <w:t xml:space="preserve"> </w:t>
      </w:r>
      <w:proofErr w:type="spellStart"/>
      <w:r w:rsidRPr="001F117A">
        <w:rPr>
          <w:rFonts w:ascii="Arial" w:hAnsi="Arial" w:cs="Arial"/>
        </w:rPr>
        <w:t>Gaitanista</w:t>
      </w:r>
      <w:proofErr w:type="spellEnd"/>
      <w:r w:rsidRPr="001F117A">
        <w:rPr>
          <w:rFonts w:ascii="Arial" w:hAnsi="Arial" w:cs="Arial"/>
        </w:rPr>
        <w:t xml:space="preserve"> de Colombia (EGC), also known as AGC or Clan del Golfo, currently the biggest armed group of the country</w:t>
      </w:r>
      <w:r w:rsidR="003D0F24">
        <w:rPr>
          <w:rFonts w:ascii="Arial" w:hAnsi="Arial" w:cs="Arial"/>
        </w:rPr>
        <w:t>.</w:t>
      </w:r>
    </w:p>
    <w:p w14:paraId="6FF1BF4B" w14:textId="77777777" w:rsidR="00F44B22" w:rsidRPr="00F44B22" w:rsidRDefault="00F44B22" w:rsidP="00F44B22">
      <w:pPr>
        <w:spacing w:after="0" w:line="240" w:lineRule="auto"/>
        <w:rPr>
          <w:rFonts w:ascii="Arial" w:hAnsi="Arial" w:cs="Arial"/>
          <w:sz w:val="18"/>
          <w:szCs w:val="18"/>
        </w:rPr>
      </w:pPr>
    </w:p>
    <w:p w14:paraId="159B37FD" w14:textId="0FC25B85" w:rsidR="00F44B22" w:rsidRDefault="001F117A" w:rsidP="00F44B22">
      <w:pPr>
        <w:spacing w:after="0" w:line="240" w:lineRule="auto"/>
        <w:rPr>
          <w:rFonts w:ascii="Arial" w:hAnsi="Arial" w:cs="Arial"/>
        </w:rPr>
      </w:pPr>
      <w:r w:rsidRPr="003D0F24">
        <w:rPr>
          <w:rFonts w:ascii="Arial" w:hAnsi="Arial" w:cs="Arial"/>
          <w:b/>
          <w:bCs/>
        </w:rPr>
        <w:t>The Federation of Artisanal, Environmentalist, and Tourist Fishers of the Department of Santander (FEDEPESAN)</w:t>
      </w:r>
      <w:r w:rsidRPr="001F117A">
        <w:rPr>
          <w:rFonts w:ascii="Arial" w:hAnsi="Arial" w:cs="Arial"/>
        </w:rPr>
        <w:t xml:space="preserve"> carries out its work in the </w:t>
      </w:r>
      <w:r w:rsidR="003D0F24" w:rsidRPr="001F117A">
        <w:rPr>
          <w:rFonts w:ascii="Arial" w:hAnsi="Arial" w:cs="Arial"/>
        </w:rPr>
        <w:t>San Silvestre Lake</w:t>
      </w:r>
      <w:r w:rsidRPr="001F117A">
        <w:rPr>
          <w:rFonts w:ascii="Arial" w:hAnsi="Arial" w:cs="Arial"/>
        </w:rPr>
        <w:t xml:space="preserve">, in the vicinity of the city of Barrancabermeja. FEDEPESAN has reported water pollution by regional companies and the presence of armed groups seeking control of the territory, including the water bodies. In this context, the president of FEDEPESAN, Yuly Velázquez, has experienced numerous forms of violence </w:t>
      </w:r>
      <w:hyperlink r:id="rId14" w:history="1">
        <w:r w:rsidRPr="00F44B22">
          <w:rPr>
            <w:rStyle w:val="Hyperlink"/>
            <w:rFonts w:ascii="Arial" w:hAnsi="Arial" w:cs="Arial"/>
          </w:rPr>
          <w:t>documented by Amnesty International</w:t>
        </w:r>
      </w:hyperlink>
      <w:r w:rsidR="00863EB4">
        <w:rPr>
          <w:rFonts w:ascii="Arial" w:hAnsi="Arial" w:cs="Arial"/>
        </w:rPr>
        <w:t xml:space="preserve">. </w:t>
      </w:r>
      <w:r w:rsidRPr="001F117A">
        <w:rPr>
          <w:rFonts w:ascii="Arial" w:hAnsi="Arial" w:cs="Arial"/>
        </w:rPr>
        <w:t xml:space="preserve">In June 2022 Amnesty International </w:t>
      </w:r>
      <w:hyperlink r:id="rId15" w:history="1">
        <w:r w:rsidRPr="00F44B22">
          <w:rPr>
            <w:rStyle w:val="Hyperlink"/>
            <w:rFonts w:ascii="Arial" w:hAnsi="Arial" w:cs="Arial"/>
          </w:rPr>
          <w:t>issued an Urgent Action</w:t>
        </w:r>
      </w:hyperlink>
      <w:r w:rsidRPr="001F117A">
        <w:rPr>
          <w:rFonts w:ascii="Arial" w:hAnsi="Arial" w:cs="Arial"/>
        </w:rPr>
        <w:t xml:space="preserve"> asking the Government to protect FEDEPESAN. Amnesty International has documented deficiencies in the functioning of the protection scheme provided by the state through the National Protection Unit – UNP to Yuly Velásquez, due to her high level of risk, and has </w:t>
      </w:r>
      <w:hyperlink r:id="rId16" w:history="1">
        <w:r w:rsidRPr="00F44B22">
          <w:rPr>
            <w:rStyle w:val="Hyperlink"/>
            <w:rFonts w:ascii="Arial" w:hAnsi="Arial" w:cs="Arial"/>
          </w:rPr>
          <w:t>asked for better protection</w:t>
        </w:r>
      </w:hyperlink>
      <w:r w:rsidRPr="001F117A">
        <w:rPr>
          <w:rFonts w:ascii="Arial" w:hAnsi="Arial" w:cs="Arial"/>
        </w:rPr>
        <w:t xml:space="preserve">. Yuly Velásquez, </w:t>
      </w:r>
      <w:hyperlink r:id="rId17" w:history="1">
        <w:r w:rsidRPr="00F44B22">
          <w:rPr>
            <w:rStyle w:val="Hyperlink"/>
            <w:rFonts w:ascii="Arial" w:hAnsi="Arial" w:cs="Arial"/>
          </w:rPr>
          <w:t>received the 2024 Human Rights Award</w:t>
        </w:r>
      </w:hyperlink>
      <w:r w:rsidRPr="001F117A">
        <w:rPr>
          <w:rFonts w:ascii="Arial" w:hAnsi="Arial" w:cs="Arial"/>
        </w:rPr>
        <w:t xml:space="preserve"> by Amnesty International in Germany.  </w:t>
      </w:r>
    </w:p>
    <w:p w14:paraId="1A1A3F0D" w14:textId="77777777" w:rsidR="00F44B22" w:rsidRPr="00F44B22" w:rsidRDefault="00F44B22" w:rsidP="00F44B22">
      <w:pPr>
        <w:spacing w:after="0" w:line="240" w:lineRule="auto"/>
        <w:rPr>
          <w:rFonts w:ascii="Arial" w:hAnsi="Arial" w:cs="Arial"/>
          <w:sz w:val="18"/>
          <w:szCs w:val="18"/>
        </w:rPr>
      </w:pPr>
    </w:p>
    <w:p w14:paraId="3E8C32B3" w14:textId="667FB16C" w:rsidR="00F44B22" w:rsidRDefault="001F117A" w:rsidP="00F44B22">
      <w:pPr>
        <w:spacing w:after="0" w:line="240" w:lineRule="auto"/>
        <w:rPr>
          <w:rFonts w:ascii="Arial" w:hAnsi="Arial" w:cs="Arial"/>
        </w:rPr>
      </w:pPr>
      <w:r w:rsidRPr="001F117A">
        <w:rPr>
          <w:rFonts w:ascii="Arial" w:hAnsi="Arial" w:cs="Arial"/>
        </w:rPr>
        <w:t xml:space="preserve">In </w:t>
      </w:r>
      <w:hyperlink r:id="rId18" w:history="1">
        <w:r w:rsidRPr="00F44B22">
          <w:rPr>
            <w:rStyle w:val="Hyperlink"/>
            <w:rFonts w:ascii="Arial" w:hAnsi="Arial" w:cs="Arial"/>
          </w:rPr>
          <w:t>February 2024</w:t>
        </w:r>
      </w:hyperlink>
      <w:r w:rsidRPr="001F117A">
        <w:rPr>
          <w:rFonts w:ascii="Arial" w:hAnsi="Arial" w:cs="Arial"/>
        </w:rPr>
        <w:t xml:space="preserve">, </w:t>
      </w:r>
      <w:hyperlink r:id="rId19" w:history="1">
        <w:r w:rsidRPr="00F44B22">
          <w:rPr>
            <w:rStyle w:val="Hyperlink"/>
            <w:rFonts w:ascii="Arial" w:hAnsi="Arial" w:cs="Arial"/>
          </w:rPr>
          <w:t>March 2024</w:t>
        </w:r>
      </w:hyperlink>
      <w:r w:rsidR="00F44B22">
        <w:rPr>
          <w:rFonts w:ascii="Arial" w:hAnsi="Arial" w:cs="Arial"/>
        </w:rPr>
        <w:t>,</w:t>
      </w:r>
      <w:r w:rsidRPr="001F117A">
        <w:rPr>
          <w:rFonts w:ascii="Arial" w:hAnsi="Arial" w:cs="Arial"/>
        </w:rPr>
        <w:t xml:space="preserve"> and </w:t>
      </w:r>
      <w:hyperlink r:id="rId20" w:history="1">
        <w:r w:rsidRPr="00F44B22">
          <w:rPr>
            <w:rStyle w:val="Hyperlink"/>
            <w:rFonts w:ascii="Arial" w:hAnsi="Arial" w:cs="Arial"/>
          </w:rPr>
          <w:t>January 2025</w:t>
        </w:r>
      </w:hyperlink>
      <w:r w:rsidR="00F44B22">
        <w:rPr>
          <w:rFonts w:ascii="Arial" w:hAnsi="Arial" w:cs="Arial"/>
        </w:rPr>
        <w:t>,</w:t>
      </w:r>
      <w:r w:rsidRPr="001F117A">
        <w:rPr>
          <w:rFonts w:ascii="Arial" w:hAnsi="Arial" w:cs="Arial"/>
        </w:rPr>
        <w:t xml:space="preserve"> Amnesty Internacional has issued urgent actions asking the authorities to provide protection and carry out effective judicial investigation after threats by the EGC mentioning FEDEPESAN and CREDHOS, the human rights </w:t>
      </w:r>
      <w:r w:rsidR="00F44B22" w:rsidRPr="001F117A">
        <w:rPr>
          <w:rFonts w:ascii="Arial" w:hAnsi="Arial" w:cs="Arial"/>
        </w:rPr>
        <w:t>organization</w:t>
      </w:r>
      <w:r w:rsidRPr="001F117A">
        <w:rPr>
          <w:rFonts w:ascii="Arial" w:hAnsi="Arial" w:cs="Arial"/>
        </w:rPr>
        <w:t xml:space="preserve"> supporting locally FEDEPESAN. </w:t>
      </w:r>
    </w:p>
    <w:p w14:paraId="48676573" w14:textId="77777777" w:rsidR="00F44B22" w:rsidRPr="00F44B22" w:rsidRDefault="00F44B22" w:rsidP="00F44B22">
      <w:pPr>
        <w:spacing w:after="0" w:line="240" w:lineRule="auto"/>
        <w:rPr>
          <w:rFonts w:ascii="Arial" w:hAnsi="Arial" w:cs="Arial"/>
          <w:sz w:val="18"/>
          <w:szCs w:val="18"/>
        </w:rPr>
      </w:pPr>
    </w:p>
    <w:p w14:paraId="73D5E540" w14:textId="773DF9C3" w:rsidR="00F44B22" w:rsidRDefault="001F117A" w:rsidP="00F44B22">
      <w:pPr>
        <w:spacing w:after="0" w:line="240" w:lineRule="auto"/>
        <w:rPr>
          <w:rFonts w:ascii="Arial" w:hAnsi="Arial" w:cs="Arial"/>
        </w:rPr>
      </w:pPr>
      <w:r w:rsidRPr="001F117A">
        <w:rPr>
          <w:rFonts w:ascii="Arial" w:hAnsi="Arial" w:cs="Arial"/>
        </w:rPr>
        <w:t>In January and February 2025, FEDEPESAN has reported various threats received by its members</w:t>
      </w:r>
      <w:r w:rsidR="00AC5932">
        <w:rPr>
          <w:rFonts w:ascii="Arial" w:hAnsi="Arial" w:cs="Arial"/>
        </w:rPr>
        <w:t xml:space="preserve"> </w:t>
      </w:r>
      <w:r w:rsidR="00AC5932" w:rsidRPr="001F117A">
        <w:rPr>
          <w:rFonts w:ascii="Arial" w:hAnsi="Arial" w:cs="Arial"/>
        </w:rPr>
        <w:t>to the authorities</w:t>
      </w:r>
      <w:r w:rsidRPr="001F117A">
        <w:rPr>
          <w:rFonts w:ascii="Arial" w:hAnsi="Arial" w:cs="Arial"/>
        </w:rPr>
        <w:t>, which have heightened fear among the fishermen and women of the organization. However, these threats have not received adequate attention from local authorities</w:t>
      </w:r>
      <w:r w:rsidR="001B71C0">
        <w:rPr>
          <w:rFonts w:ascii="Arial" w:hAnsi="Arial" w:cs="Arial"/>
        </w:rPr>
        <w:t xml:space="preserve">. </w:t>
      </w:r>
      <w:r w:rsidRPr="001F117A">
        <w:rPr>
          <w:rFonts w:ascii="Arial" w:hAnsi="Arial" w:cs="Arial"/>
        </w:rPr>
        <w:t>Under these circumstances, on February</w:t>
      </w:r>
      <w:r w:rsidR="001B71C0">
        <w:rPr>
          <w:rFonts w:ascii="Arial" w:hAnsi="Arial" w:cs="Arial"/>
        </w:rPr>
        <w:t xml:space="preserve"> </w:t>
      </w:r>
      <w:r w:rsidR="001B71C0" w:rsidRPr="001F117A">
        <w:rPr>
          <w:rFonts w:ascii="Arial" w:hAnsi="Arial" w:cs="Arial"/>
        </w:rPr>
        <w:t>15</w:t>
      </w:r>
      <w:r w:rsidR="001B71C0">
        <w:rPr>
          <w:rFonts w:ascii="Arial" w:hAnsi="Arial" w:cs="Arial"/>
        </w:rPr>
        <w:t xml:space="preserve">, </w:t>
      </w:r>
      <w:r w:rsidRPr="001F117A">
        <w:rPr>
          <w:rFonts w:ascii="Arial" w:hAnsi="Arial" w:cs="Arial"/>
        </w:rPr>
        <w:t xml:space="preserve">FEDEPESAN issued a public statement declaring that they felt forced to leave their territory with their families. This displacement would not only threaten their ability to continue practicing sustainable artisanal fishing but also jeopardize their role in monitoring the environmental impact on Lake and River San Silvestre. </w:t>
      </w:r>
      <w:r w:rsidR="00AC5932">
        <w:rPr>
          <w:rFonts w:ascii="Arial" w:hAnsi="Arial" w:cs="Arial"/>
        </w:rPr>
        <w:t xml:space="preserve"> </w:t>
      </w:r>
    </w:p>
    <w:p w14:paraId="052EF6EC" w14:textId="77777777" w:rsidR="00F44B22" w:rsidRPr="00F44B22" w:rsidRDefault="00F44B22" w:rsidP="00F44B22">
      <w:pPr>
        <w:spacing w:after="0" w:line="240" w:lineRule="auto"/>
        <w:rPr>
          <w:rFonts w:ascii="Arial" w:hAnsi="Arial" w:cs="Arial"/>
          <w:sz w:val="18"/>
          <w:szCs w:val="18"/>
        </w:rPr>
      </w:pPr>
    </w:p>
    <w:p w14:paraId="1872A86E" w14:textId="704F10DF" w:rsidR="00F44B22" w:rsidRDefault="001F117A" w:rsidP="00F44B22">
      <w:pPr>
        <w:spacing w:after="0" w:line="240" w:lineRule="auto"/>
        <w:rPr>
          <w:rFonts w:ascii="Arial" w:hAnsi="Arial" w:cs="Arial"/>
        </w:rPr>
      </w:pPr>
      <w:r w:rsidRPr="00F44B22">
        <w:rPr>
          <w:rFonts w:ascii="Arial" w:hAnsi="Arial" w:cs="Arial"/>
          <w:b/>
          <w:bCs/>
        </w:rPr>
        <w:t>PREFERRED LANGUAGE TO ADDRESS TARGET</w:t>
      </w:r>
      <w:r w:rsidRPr="001F117A">
        <w:rPr>
          <w:rFonts w:ascii="Arial" w:hAnsi="Arial" w:cs="Arial"/>
        </w:rPr>
        <w:t>: Spanish</w:t>
      </w:r>
      <w:r w:rsidR="00F44B22">
        <w:rPr>
          <w:rFonts w:ascii="Arial" w:hAnsi="Arial" w:cs="Arial"/>
        </w:rPr>
        <w:t xml:space="preserve"> or</w:t>
      </w:r>
      <w:r w:rsidRPr="001F117A">
        <w:rPr>
          <w:rFonts w:ascii="Arial" w:hAnsi="Arial" w:cs="Arial"/>
        </w:rPr>
        <w:t xml:space="preserve"> your own language.  </w:t>
      </w:r>
    </w:p>
    <w:p w14:paraId="7DD0268A" w14:textId="77777777" w:rsidR="00F44B22" w:rsidRPr="00F44B22" w:rsidRDefault="00F44B22" w:rsidP="00F44B22">
      <w:pPr>
        <w:spacing w:after="0" w:line="240" w:lineRule="auto"/>
        <w:rPr>
          <w:rFonts w:ascii="Arial" w:hAnsi="Arial" w:cs="Arial"/>
          <w:sz w:val="18"/>
          <w:szCs w:val="18"/>
        </w:rPr>
      </w:pPr>
    </w:p>
    <w:p w14:paraId="453B5131" w14:textId="12749390" w:rsidR="00F44B22" w:rsidRDefault="001F117A" w:rsidP="00F44B22">
      <w:pPr>
        <w:spacing w:after="0" w:line="240" w:lineRule="auto"/>
        <w:rPr>
          <w:rFonts w:ascii="Arial" w:hAnsi="Arial" w:cs="Arial"/>
        </w:rPr>
      </w:pPr>
      <w:r w:rsidRPr="00F44B22">
        <w:rPr>
          <w:rFonts w:ascii="Arial" w:hAnsi="Arial" w:cs="Arial"/>
          <w:b/>
          <w:bCs/>
        </w:rPr>
        <w:t>PLEASE TAKE ACTION AS SOON AS POSSIBLE UNTIL</w:t>
      </w:r>
      <w:r w:rsidRPr="001F117A">
        <w:rPr>
          <w:rFonts w:ascii="Arial" w:hAnsi="Arial" w:cs="Arial"/>
        </w:rPr>
        <w:t>: May</w:t>
      </w:r>
      <w:r w:rsidR="00BE311D">
        <w:rPr>
          <w:rFonts w:ascii="Arial" w:hAnsi="Arial" w:cs="Arial"/>
        </w:rPr>
        <w:t xml:space="preserve"> </w:t>
      </w:r>
      <w:r w:rsidR="00BE311D" w:rsidRPr="001F117A">
        <w:rPr>
          <w:rFonts w:ascii="Arial" w:hAnsi="Arial" w:cs="Arial"/>
        </w:rPr>
        <w:t>28</w:t>
      </w:r>
      <w:r w:rsidR="00BE311D">
        <w:rPr>
          <w:rFonts w:ascii="Arial" w:hAnsi="Arial" w:cs="Arial"/>
        </w:rPr>
        <w:t>,</w:t>
      </w:r>
      <w:r w:rsidRPr="001F117A">
        <w:rPr>
          <w:rFonts w:ascii="Arial" w:hAnsi="Arial" w:cs="Arial"/>
        </w:rPr>
        <w:t xml:space="preserve"> 2025 </w:t>
      </w:r>
    </w:p>
    <w:p w14:paraId="07152043" w14:textId="77777777" w:rsidR="00F44B22" w:rsidRPr="00F44B22" w:rsidRDefault="00F44B22" w:rsidP="00F44B22">
      <w:pPr>
        <w:spacing w:after="0" w:line="240" w:lineRule="auto"/>
        <w:rPr>
          <w:rFonts w:ascii="Arial" w:hAnsi="Arial" w:cs="Arial"/>
          <w:sz w:val="18"/>
          <w:szCs w:val="18"/>
        </w:rPr>
      </w:pPr>
    </w:p>
    <w:p w14:paraId="35F93479" w14:textId="50835858" w:rsidR="001F117A" w:rsidRPr="001F117A" w:rsidRDefault="001F117A" w:rsidP="00F44B22">
      <w:pPr>
        <w:spacing w:after="0" w:line="240" w:lineRule="auto"/>
        <w:rPr>
          <w:rFonts w:ascii="Arial" w:hAnsi="Arial" w:cs="Arial"/>
        </w:rPr>
      </w:pPr>
      <w:r w:rsidRPr="00F44B22">
        <w:rPr>
          <w:rFonts w:ascii="Arial" w:hAnsi="Arial" w:cs="Arial"/>
          <w:b/>
          <w:bCs/>
        </w:rPr>
        <w:t>NAME AND PREFFERED PRONOUN</w:t>
      </w:r>
      <w:r w:rsidRPr="001F117A">
        <w:rPr>
          <w:rFonts w:ascii="Arial" w:hAnsi="Arial" w:cs="Arial"/>
        </w:rPr>
        <w:t xml:space="preserve">: FEDEPESAN - Federation of Artisanal, Environmentalist, and Touristic Fishermen and Women of Santander (They/them) </w:t>
      </w:r>
    </w:p>
    <w:sectPr w:rsidR="001F117A" w:rsidRPr="001F117A" w:rsidSect="001F117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6538E" w14:textId="77777777" w:rsidR="001F117A" w:rsidRDefault="001F117A" w:rsidP="001F117A">
      <w:pPr>
        <w:spacing w:after="0" w:line="240" w:lineRule="auto"/>
      </w:pPr>
      <w:r>
        <w:separator/>
      </w:r>
    </w:p>
  </w:endnote>
  <w:endnote w:type="continuationSeparator" w:id="0">
    <w:p w14:paraId="4AB65B93" w14:textId="77777777" w:rsidR="001F117A" w:rsidRDefault="001F117A" w:rsidP="001F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04EA" w14:textId="2E10D156" w:rsidR="00F44B22" w:rsidRPr="00234918" w:rsidRDefault="00F44B22" w:rsidP="00F44B2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3E994DC" w14:textId="49BF3BE3" w:rsidR="00F44B22" w:rsidRDefault="00F44B22" w:rsidP="00F44B2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06EE" w14:textId="74B7DF6B" w:rsidR="00F44B22" w:rsidRDefault="00F44B22" w:rsidP="00F44B22">
    <w:pPr>
      <w:pStyle w:val="Footer"/>
      <w:jc w:val="right"/>
    </w:pPr>
    <w:r>
      <w:rPr>
        <w:noProof/>
      </w:rPr>
      <w:drawing>
        <wp:inline distT="0" distB="0" distL="0" distR="0" wp14:anchorId="4D030854" wp14:editId="08634D1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33A9" w14:textId="77777777" w:rsidR="001F117A" w:rsidRDefault="001F117A" w:rsidP="001F117A">
      <w:pPr>
        <w:spacing w:after="0" w:line="240" w:lineRule="auto"/>
      </w:pPr>
      <w:r>
        <w:separator/>
      </w:r>
    </w:p>
  </w:footnote>
  <w:footnote w:type="continuationSeparator" w:id="0">
    <w:p w14:paraId="1195659F" w14:textId="77777777" w:rsidR="001F117A" w:rsidRDefault="001F117A" w:rsidP="001F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BC67" w14:textId="11FD9D03" w:rsidR="001F117A" w:rsidRPr="001F117A" w:rsidRDefault="001F117A" w:rsidP="001F117A">
    <w:pPr>
      <w:rPr>
        <w:sz w:val="20"/>
        <w:szCs w:val="20"/>
      </w:rPr>
    </w:pPr>
    <w:r w:rsidRPr="001F117A">
      <w:rPr>
        <w:rFonts w:ascii="Arial" w:hAnsi="Arial" w:cs="Arial"/>
        <w:sz w:val="20"/>
        <w:szCs w:val="20"/>
      </w:rPr>
      <w:t xml:space="preserve">First UA: 16/25 Index: AMR 23/9055/2025 </w:t>
    </w:r>
    <w:proofErr w:type="gramStart"/>
    <w:r w:rsidRPr="001F117A">
      <w:rPr>
        <w:rFonts w:ascii="Arial" w:hAnsi="Arial" w:cs="Arial"/>
        <w:sz w:val="20"/>
        <w:szCs w:val="20"/>
      </w:rPr>
      <w:t xml:space="preserve">Colombia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F117A">
      <w:rPr>
        <w:rFonts w:ascii="Arial" w:hAnsi="Arial" w:cs="Arial"/>
        <w:sz w:val="20"/>
        <w:szCs w:val="20"/>
      </w:rPr>
      <w:t xml:space="preserve">Date: 27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FBCE" w14:textId="5B39BAAD" w:rsidR="00F44B22" w:rsidRPr="00F44B22" w:rsidRDefault="00F44B22" w:rsidP="00F44B22">
    <w:pPr>
      <w:rPr>
        <w:sz w:val="20"/>
        <w:szCs w:val="20"/>
      </w:rPr>
    </w:pPr>
    <w:r w:rsidRPr="001F117A">
      <w:rPr>
        <w:rFonts w:ascii="Arial" w:hAnsi="Arial" w:cs="Arial"/>
        <w:sz w:val="20"/>
        <w:szCs w:val="20"/>
      </w:rPr>
      <w:t xml:space="preserve">First UA: 16/25 Index: AMR 23/9055/2025 </w:t>
    </w:r>
    <w:proofErr w:type="gramStart"/>
    <w:r w:rsidRPr="001F117A">
      <w:rPr>
        <w:rFonts w:ascii="Arial" w:hAnsi="Arial" w:cs="Arial"/>
        <w:sz w:val="20"/>
        <w:szCs w:val="20"/>
      </w:rPr>
      <w:t xml:space="preserve">Colombia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F117A">
      <w:rPr>
        <w:rFonts w:ascii="Arial" w:hAnsi="Arial" w:cs="Arial"/>
        <w:sz w:val="20"/>
        <w:szCs w:val="20"/>
      </w:rPr>
      <w:t xml:space="preserve">Date: 27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7A"/>
    <w:rsid w:val="001B71C0"/>
    <w:rsid w:val="001F117A"/>
    <w:rsid w:val="00347959"/>
    <w:rsid w:val="003B6F51"/>
    <w:rsid w:val="003D0F24"/>
    <w:rsid w:val="00537647"/>
    <w:rsid w:val="005517C9"/>
    <w:rsid w:val="006403B5"/>
    <w:rsid w:val="00863EB4"/>
    <w:rsid w:val="00881078"/>
    <w:rsid w:val="009219E6"/>
    <w:rsid w:val="00AC5932"/>
    <w:rsid w:val="00BC6781"/>
    <w:rsid w:val="00BE311D"/>
    <w:rsid w:val="00BF59AA"/>
    <w:rsid w:val="00D4023E"/>
    <w:rsid w:val="00E52148"/>
    <w:rsid w:val="00E861D1"/>
    <w:rsid w:val="00F4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807A3"/>
  <w15:chartTrackingRefBased/>
  <w15:docId w15:val="{2E6E60F5-DD67-4F84-9902-C21CB238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17A"/>
    <w:rPr>
      <w:rFonts w:eastAsiaTheme="majorEastAsia" w:cstheme="majorBidi"/>
      <w:color w:val="272727" w:themeColor="text1" w:themeTint="D8"/>
    </w:rPr>
  </w:style>
  <w:style w:type="paragraph" w:styleId="Title">
    <w:name w:val="Title"/>
    <w:basedOn w:val="Normal"/>
    <w:next w:val="Normal"/>
    <w:link w:val="TitleChar"/>
    <w:uiPriority w:val="10"/>
    <w:qFormat/>
    <w:rsid w:val="001F1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17A"/>
    <w:pPr>
      <w:spacing w:before="160"/>
      <w:jc w:val="center"/>
    </w:pPr>
    <w:rPr>
      <w:i/>
      <w:iCs/>
      <w:color w:val="404040" w:themeColor="text1" w:themeTint="BF"/>
    </w:rPr>
  </w:style>
  <w:style w:type="character" w:customStyle="1" w:styleId="QuoteChar">
    <w:name w:val="Quote Char"/>
    <w:basedOn w:val="DefaultParagraphFont"/>
    <w:link w:val="Quote"/>
    <w:uiPriority w:val="29"/>
    <w:rsid w:val="001F117A"/>
    <w:rPr>
      <w:i/>
      <w:iCs/>
      <w:color w:val="404040" w:themeColor="text1" w:themeTint="BF"/>
    </w:rPr>
  </w:style>
  <w:style w:type="paragraph" w:styleId="ListParagraph">
    <w:name w:val="List Paragraph"/>
    <w:basedOn w:val="Normal"/>
    <w:uiPriority w:val="34"/>
    <w:qFormat/>
    <w:rsid w:val="001F117A"/>
    <w:pPr>
      <w:ind w:left="720"/>
      <w:contextualSpacing/>
    </w:pPr>
  </w:style>
  <w:style w:type="character" w:styleId="IntenseEmphasis">
    <w:name w:val="Intense Emphasis"/>
    <w:basedOn w:val="DefaultParagraphFont"/>
    <w:uiPriority w:val="21"/>
    <w:qFormat/>
    <w:rsid w:val="001F117A"/>
    <w:rPr>
      <w:i/>
      <w:iCs/>
      <w:color w:val="0F4761" w:themeColor="accent1" w:themeShade="BF"/>
    </w:rPr>
  </w:style>
  <w:style w:type="paragraph" w:styleId="IntenseQuote">
    <w:name w:val="Intense Quote"/>
    <w:basedOn w:val="Normal"/>
    <w:next w:val="Normal"/>
    <w:link w:val="IntenseQuoteChar"/>
    <w:uiPriority w:val="30"/>
    <w:qFormat/>
    <w:rsid w:val="001F1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17A"/>
    <w:rPr>
      <w:i/>
      <w:iCs/>
      <w:color w:val="0F4761" w:themeColor="accent1" w:themeShade="BF"/>
    </w:rPr>
  </w:style>
  <w:style w:type="character" w:styleId="IntenseReference">
    <w:name w:val="Intense Reference"/>
    <w:basedOn w:val="DefaultParagraphFont"/>
    <w:uiPriority w:val="32"/>
    <w:qFormat/>
    <w:rsid w:val="001F117A"/>
    <w:rPr>
      <w:b/>
      <w:bCs/>
      <w:smallCaps/>
      <w:color w:val="0F4761" w:themeColor="accent1" w:themeShade="BF"/>
      <w:spacing w:val="5"/>
    </w:rPr>
  </w:style>
  <w:style w:type="paragraph" w:styleId="Header">
    <w:name w:val="header"/>
    <w:basedOn w:val="Normal"/>
    <w:link w:val="HeaderChar"/>
    <w:uiPriority w:val="99"/>
    <w:unhideWhenUsed/>
    <w:rsid w:val="001F1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17A"/>
  </w:style>
  <w:style w:type="paragraph" w:styleId="Footer">
    <w:name w:val="footer"/>
    <w:basedOn w:val="Normal"/>
    <w:link w:val="FooterChar"/>
    <w:uiPriority w:val="99"/>
    <w:unhideWhenUsed/>
    <w:rsid w:val="001F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17A"/>
  </w:style>
  <w:style w:type="character" w:styleId="Hyperlink">
    <w:name w:val="Hyperlink"/>
    <w:rsid w:val="001F117A"/>
    <w:rPr>
      <w:color w:val="0000FF"/>
      <w:u w:val="single"/>
    </w:rPr>
  </w:style>
  <w:style w:type="paragraph" w:customStyle="1" w:styleId="paragraph">
    <w:name w:val="paragraph"/>
    <w:basedOn w:val="Normal"/>
    <w:rsid w:val="001F117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F117A"/>
  </w:style>
  <w:style w:type="character" w:styleId="UnresolvedMention">
    <w:name w:val="Unresolved Mention"/>
    <w:basedOn w:val="DefaultParagraphFont"/>
    <w:uiPriority w:val="99"/>
    <w:semiHidden/>
    <w:unhideWhenUsed/>
    <w:rsid w:val="001F117A"/>
    <w:rPr>
      <w:color w:val="605E5C"/>
      <w:shd w:val="clear" w:color="auto" w:fill="E1DFDD"/>
    </w:rPr>
  </w:style>
  <w:style w:type="character" w:styleId="CommentReference">
    <w:name w:val="annotation reference"/>
    <w:basedOn w:val="DefaultParagraphFont"/>
    <w:uiPriority w:val="99"/>
    <w:semiHidden/>
    <w:unhideWhenUsed/>
    <w:rsid w:val="00537647"/>
    <w:rPr>
      <w:sz w:val="16"/>
      <w:szCs w:val="16"/>
    </w:rPr>
  </w:style>
  <w:style w:type="paragraph" w:styleId="CommentText">
    <w:name w:val="annotation text"/>
    <w:basedOn w:val="Normal"/>
    <w:link w:val="CommentTextChar"/>
    <w:uiPriority w:val="99"/>
    <w:unhideWhenUsed/>
    <w:rsid w:val="00537647"/>
    <w:pPr>
      <w:spacing w:line="240" w:lineRule="auto"/>
    </w:pPr>
    <w:rPr>
      <w:sz w:val="20"/>
      <w:szCs w:val="20"/>
    </w:rPr>
  </w:style>
  <w:style w:type="character" w:customStyle="1" w:styleId="CommentTextChar">
    <w:name w:val="Comment Text Char"/>
    <w:basedOn w:val="DefaultParagraphFont"/>
    <w:link w:val="CommentText"/>
    <w:uiPriority w:val="99"/>
    <w:rsid w:val="00537647"/>
    <w:rPr>
      <w:sz w:val="20"/>
      <w:szCs w:val="20"/>
    </w:rPr>
  </w:style>
  <w:style w:type="paragraph" w:styleId="CommentSubject">
    <w:name w:val="annotation subject"/>
    <w:basedOn w:val="CommentText"/>
    <w:next w:val="CommentText"/>
    <w:link w:val="CommentSubjectChar"/>
    <w:uiPriority w:val="99"/>
    <w:semiHidden/>
    <w:unhideWhenUsed/>
    <w:rsid w:val="00537647"/>
    <w:rPr>
      <w:b/>
      <w:bCs/>
    </w:rPr>
  </w:style>
  <w:style w:type="character" w:customStyle="1" w:styleId="CommentSubjectChar">
    <w:name w:val="Comment Subject Char"/>
    <w:basedOn w:val="CommentTextChar"/>
    <w:link w:val="CommentSubject"/>
    <w:uiPriority w:val="99"/>
    <w:semiHidden/>
    <w:rsid w:val="00537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ysite.com" TargetMode="External"/><Relationship Id="rId18" Type="http://schemas.openxmlformats.org/officeDocument/2006/relationships/hyperlink" Target="https://www.amnesty.org/en/documents/amr23/7694/2024/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https://x.com/policiacolombia?lang=ca" TargetMode="External"/><Relationship Id="rId17" Type="http://schemas.openxmlformats.org/officeDocument/2006/relationships/hyperlink" Target="https://www.youtube.com/watch?v=jaO1Z9ggC7E&amp;ab_channel=AmnestyInternationalDeutschland" TargetMode="External"/><Relationship Id="rId2" Type="http://schemas.openxmlformats.org/officeDocument/2006/relationships/styles" Target="styles.xml"/><Relationship Id="rId16" Type="http://schemas.openxmlformats.org/officeDocument/2006/relationships/hyperlink" Target="https://www.amnesty.org/en/documents/amr23/5871/2022/en/" TargetMode="External"/><Relationship Id="rId20" Type="http://schemas.openxmlformats.org/officeDocument/2006/relationships/hyperlink" Target="https://www.amnesty.org/en/documents/amr23/8924/202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mr23/5677/2022/en/" TargetMode="External"/><Relationship Id="rId10" Type="http://schemas.openxmlformats.org/officeDocument/2006/relationships/header" Target="header2.xml"/><Relationship Id="rId19" Type="http://schemas.openxmlformats.org/officeDocument/2006/relationships/hyperlink" Target="https://www.amnesty.org/en/documents/amr23/7747/2024/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mr23/7248/2023/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16</cp:revision>
  <cp:lastPrinted>2025-03-11T19:09:00Z</cp:lastPrinted>
  <dcterms:created xsi:type="dcterms:W3CDTF">2025-03-05T20:35:00Z</dcterms:created>
  <dcterms:modified xsi:type="dcterms:W3CDTF">2025-03-11T19:11:00Z</dcterms:modified>
</cp:coreProperties>
</file>