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7120A" w14:textId="77777777" w:rsidR="00D05A8F" w:rsidRPr="00D05A8F" w:rsidRDefault="00D05A8F" w:rsidP="00D05A8F">
      <w:pPr>
        <w:spacing w:line="240" w:lineRule="auto"/>
        <w:rPr>
          <w:rFonts w:ascii="Arial" w:hAnsi="Arial" w:cs="Arial"/>
          <w:sz w:val="60"/>
          <w:szCs w:val="60"/>
        </w:rPr>
      </w:pPr>
      <w:r w:rsidRPr="00D05A8F">
        <w:rPr>
          <w:rFonts w:ascii="Arial" w:hAnsi="Arial" w:cs="Arial"/>
          <w:sz w:val="60"/>
          <w:szCs w:val="60"/>
          <w:highlight w:val="yellow"/>
        </w:rPr>
        <w:t>URGENT ACTION</w:t>
      </w:r>
      <w:r w:rsidRPr="00D05A8F">
        <w:rPr>
          <w:rFonts w:ascii="Arial" w:hAnsi="Arial" w:cs="Arial"/>
          <w:sz w:val="60"/>
          <w:szCs w:val="60"/>
        </w:rPr>
        <w:t xml:space="preserve"> </w:t>
      </w:r>
    </w:p>
    <w:p w14:paraId="243318AC" w14:textId="77777777" w:rsidR="00D05A8F" w:rsidRPr="00D05A8F" w:rsidRDefault="00D05A8F" w:rsidP="00D05A8F">
      <w:pPr>
        <w:spacing w:after="0" w:line="240" w:lineRule="auto"/>
        <w:rPr>
          <w:rFonts w:ascii="Arial" w:hAnsi="Arial" w:cs="Arial"/>
          <w:b/>
          <w:bCs/>
          <w:sz w:val="28"/>
          <w:szCs w:val="28"/>
        </w:rPr>
      </w:pPr>
      <w:r w:rsidRPr="00D05A8F">
        <w:rPr>
          <w:rFonts w:ascii="Arial" w:hAnsi="Arial" w:cs="Arial"/>
          <w:b/>
          <w:bCs/>
          <w:sz w:val="28"/>
          <w:szCs w:val="28"/>
        </w:rPr>
        <w:t xml:space="preserve">KURDISH ACTIVIST AT RISK OF IMMINENT EXECUTION </w:t>
      </w:r>
    </w:p>
    <w:p w14:paraId="3C4AACC7" w14:textId="6FFD7DB8" w:rsidR="00D05A8F" w:rsidRDefault="00D05A8F" w:rsidP="00D05A8F">
      <w:pPr>
        <w:spacing w:after="0" w:line="240" w:lineRule="auto"/>
        <w:rPr>
          <w:rFonts w:ascii="Arial" w:hAnsi="Arial" w:cs="Arial"/>
          <w:b/>
          <w:bCs/>
          <w:sz w:val="22"/>
          <w:szCs w:val="22"/>
        </w:rPr>
      </w:pPr>
      <w:r w:rsidRPr="00D05A8F">
        <w:rPr>
          <w:rFonts w:ascii="Arial" w:hAnsi="Arial" w:cs="Arial"/>
          <w:b/>
          <w:bCs/>
          <w:sz w:val="22"/>
          <w:szCs w:val="22"/>
        </w:rPr>
        <w:t>Humanitarian worker and human rights defender</w:t>
      </w:r>
      <w:r w:rsidR="00A5062D">
        <w:rPr>
          <w:rFonts w:ascii="Arial" w:hAnsi="Arial" w:cs="Arial"/>
          <w:b/>
          <w:bCs/>
          <w:sz w:val="22"/>
          <w:szCs w:val="22"/>
        </w:rPr>
        <w:t>,</w:t>
      </w:r>
      <w:r w:rsidRPr="00D05A8F">
        <w:rPr>
          <w:rFonts w:ascii="Arial" w:hAnsi="Arial" w:cs="Arial"/>
          <w:b/>
          <w:bCs/>
          <w:sz w:val="22"/>
          <w:szCs w:val="22"/>
        </w:rPr>
        <w:t xml:space="preserve"> </w:t>
      </w:r>
      <w:proofErr w:type="spellStart"/>
      <w:r w:rsidRPr="00D05A8F">
        <w:rPr>
          <w:rFonts w:ascii="Arial" w:hAnsi="Arial" w:cs="Arial"/>
          <w:b/>
          <w:bCs/>
          <w:sz w:val="22"/>
          <w:szCs w:val="22"/>
        </w:rPr>
        <w:t>Pakhshan</w:t>
      </w:r>
      <w:proofErr w:type="spellEnd"/>
      <w:r w:rsidRPr="00D05A8F">
        <w:rPr>
          <w:rFonts w:ascii="Arial" w:hAnsi="Arial" w:cs="Arial"/>
          <w:b/>
          <w:bCs/>
          <w:sz w:val="22"/>
          <w:szCs w:val="22"/>
        </w:rPr>
        <w:t xml:space="preserve"> Azizi, from Iran’s oppressed Kurdish minority, is at risk of imminent execution. On February</w:t>
      </w:r>
      <w:r w:rsidR="00A5062D">
        <w:rPr>
          <w:rFonts w:ascii="Arial" w:hAnsi="Arial" w:cs="Arial"/>
          <w:b/>
          <w:bCs/>
          <w:sz w:val="22"/>
          <w:szCs w:val="22"/>
        </w:rPr>
        <w:t xml:space="preserve"> </w:t>
      </w:r>
      <w:r w:rsidR="00A5062D" w:rsidRPr="00D05A8F">
        <w:rPr>
          <w:rFonts w:ascii="Arial" w:hAnsi="Arial" w:cs="Arial"/>
          <w:b/>
          <w:bCs/>
          <w:sz w:val="22"/>
          <w:szCs w:val="22"/>
        </w:rPr>
        <w:t>5</w:t>
      </w:r>
      <w:r w:rsidRPr="00D05A8F">
        <w:rPr>
          <w:rFonts w:ascii="Arial" w:hAnsi="Arial" w:cs="Arial"/>
          <w:b/>
          <w:bCs/>
          <w:sz w:val="22"/>
          <w:szCs w:val="22"/>
        </w:rPr>
        <w:t xml:space="preserve">, </w:t>
      </w:r>
      <w:r w:rsidR="00A5062D">
        <w:rPr>
          <w:rFonts w:ascii="Arial" w:hAnsi="Arial" w:cs="Arial"/>
          <w:b/>
          <w:bCs/>
          <w:sz w:val="22"/>
          <w:szCs w:val="22"/>
        </w:rPr>
        <w:t xml:space="preserve">2025, </w:t>
      </w:r>
      <w:r w:rsidRPr="00D05A8F">
        <w:rPr>
          <w:rFonts w:ascii="Arial" w:hAnsi="Arial" w:cs="Arial"/>
          <w:b/>
          <w:bCs/>
          <w:sz w:val="22"/>
          <w:szCs w:val="22"/>
        </w:rPr>
        <w:t xml:space="preserve">her lawyers were notified that Branch Nine of the Supreme Court rejected her request for judicial review. In July 2024, a Revolutionary Court sentenced her to death following a grossly unfair trial solely in relation to her peaceful humanitarian and human rights activities. In January 2025, the Supreme Court upheld the sentence. Her allegations of torture and other ill-treatment were never investigated. </w:t>
      </w:r>
    </w:p>
    <w:p w14:paraId="3013313B" w14:textId="77777777" w:rsidR="00D05A8F" w:rsidRPr="00D05A8F" w:rsidRDefault="00D05A8F" w:rsidP="00D05A8F">
      <w:pPr>
        <w:spacing w:after="0" w:line="240" w:lineRule="auto"/>
        <w:rPr>
          <w:rFonts w:ascii="Arial" w:hAnsi="Arial" w:cs="Arial"/>
          <w:b/>
          <w:bCs/>
          <w:sz w:val="18"/>
          <w:szCs w:val="18"/>
        </w:rPr>
      </w:pPr>
    </w:p>
    <w:p w14:paraId="6CA63F08" w14:textId="77777777" w:rsidR="00D05A8F" w:rsidRPr="00E42F62" w:rsidRDefault="00D05A8F" w:rsidP="00D05A8F">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40CD0B2B" w14:textId="77777777" w:rsidR="00D05A8F" w:rsidRDefault="00D05A8F" w:rsidP="00D05A8F">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153254CE" w14:textId="55BD7D4E" w:rsidR="00D05A8F" w:rsidRPr="00D4459F" w:rsidRDefault="00D05A8F" w:rsidP="00D05A8F">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8"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sidR="009D5EB2">
        <w:rPr>
          <w:rStyle w:val="normaltextrun"/>
          <w:rFonts w:ascii="Arial" w:eastAsiaTheme="majorEastAsia" w:hAnsi="Arial" w:cs="Arial"/>
          <w:b/>
          <w:bCs/>
          <w:i/>
          <w:iCs/>
          <w:color w:val="000000" w:themeColor="text1"/>
          <w:sz w:val="20"/>
          <w:szCs w:val="20"/>
        </w:rPr>
        <w:t>Second U</w:t>
      </w:r>
      <w:r>
        <w:rPr>
          <w:rStyle w:val="normaltextrun"/>
          <w:rFonts w:ascii="Arial" w:eastAsiaTheme="majorEastAsia" w:hAnsi="Arial" w:cs="Arial"/>
          <w:b/>
          <w:bCs/>
          <w:i/>
          <w:iCs/>
          <w:color w:val="000000" w:themeColor="text1"/>
          <w:sz w:val="20"/>
          <w:szCs w:val="20"/>
        </w:rPr>
        <w:t>A</w:t>
      </w:r>
      <w:r w:rsidRPr="00D4459F">
        <w:rPr>
          <w:rStyle w:val="normaltextrun"/>
          <w:rFonts w:ascii="Arial" w:eastAsiaTheme="majorEastAsia" w:hAnsi="Arial" w:cs="Arial"/>
          <w:b/>
          <w:bCs/>
          <w:i/>
          <w:iCs/>
          <w:color w:val="000000" w:themeColor="text1"/>
          <w:sz w:val="20"/>
          <w:szCs w:val="20"/>
        </w:rPr>
        <w:t xml:space="preserve"> </w:t>
      </w:r>
      <w:r w:rsidR="009D5EB2">
        <w:rPr>
          <w:rStyle w:val="normaltextrun"/>
          <w:rFonts w:ascii="Arial" w:eastAsiaTheme="majorEastAsia" w:hAnsi="Arial" w:cs="Arial"/>
          <w:b/>
          <w:bCs/>
          <w:i/>
          <w:iCs/>
          <w:color w:val="000000" w:themeColor="text1"/>
          <w:sz w:val="20"/>
          <w:szCs w:val="20"/>
        </w:rPr>
        <w:t>87</w:t>
      </w:r>
      <w:r w:rsidRPr="00D4459F">
        <w:rPr>
          <w:rStyle w:val="normaltextrun"/>
          <w:rFonts w:ascii="Arial" w:eastAsiaTheme="majorEastAsia" w:hAnsi="Arial" w:cs="Arial"/>
          <w:b/>
          <w:bCs/>
          <w:i/>
          <w:iCs/>
          <w:color w:val="000000" w:themeColor="text1"/>
          <w:sz w:val="20"/>
          <w:szCs w:val="20"/>
        </w:rPr>
        <w:t>.2</w:t>
      </w:r>
      <w:r w:rsidR="009D5EB2">
        <w:rPr>
          <w:rStyle w:val="normaltextrun"/>
          <w:rFonts w:ascii="Arial" w:eastAsiaTheme="majorEastAsia" w:hAnsi="Arial" w:cs="Arial"/>
          <w:b/>
          <w:bCs/>
          <w:i/>
          <w:iCs/>
          <w:color w:val="000000" w:themeColor="text1"/>
          <w:sz w:val="20"/>
          <w:szCs w:val="20"/>
        </w:rPr>
        <w:t>4</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10BDBF3A" w14:textId="77777777" w:rsidR="00D05A8F" w:rsidRPr="00D05A8F" w:rsidRDefault="00D05A8F" w:rsidP="00D05A8F">
      <w:pPr>
        <w:spacing w:after="0" w:line="240" w:lineRule="auto"/>
        <w:rPr>
          <w:rFonts w:ascii="Arial" w:hAnsi="Arial" w:cs="Arial"/>
          <w:sz w:val="18"/>
          <w:szCs w:val="18"/>
        </w:rPr>
      </w:pPr>
    </w:p>
    <w:p w14:paraId="5C28B72C" w14:textId="77777777" w:rsidR="00D05A8F" w:rsidRDefault="00D05A8F" w:rsidP="00D05A8F">
      <w:pPr>
        <w:spacing w:after="0" w:line="240" w:lineRule="auto"/>
        <w:rPr>
          <w:rFonts w:ascii="Arial" w:hAnsi="Arial" w:cs="Arial"/>
          <w:sz w:val="20"/>
          <w:szCs w:val="20"/>
        </w:rPr>
        <w:sectPr w:rsidR="00D05A8F" w:rsidSect="00D05A8F">
          <w:headerReference w:type="default" r:id="rId9"/>
          <w:footerReference w:type="default" r:id="rId10"/>
          <w:headerReference w:type="first" r:id="rId11"/>
          <w:footerReference w:type="first" r:id="rId12"/>
          <w:pgSz w:w="12240" w:h="15840"/>
          <w:pgMar w:top="720" w:right="720" w:bottom="2160" w:left="720" w:header="720" w:footer="720" w:gutter="0"/>
          <w:cols w:space="720"/>
          <w:titlePg/>
          <w:docGrid w:linePitch="360"/>
        </w:sectPr>
      </w:pPr>
    </w:p>
    <w:p w14:paraId="787C9649" w14:textId="77777777" w:rsidR="00D05A8F" w:rsidRDefault="00D05A8F" w:rsidP="00D05A8F">
      <w:pPr>
        <w:spacing w:after="0" w:line="240" w:lineRule="auto"/>
        <w:rPr>
          <w:rFonts w:ascii="Arial" w:hAnsi="Arial" w:cs="Arial"/>
          <w:sz w:val="20"/>
          <w:szCs w:val="20"/>
        </w:rPr>
      </w:pPr>
      <w:r w:rsidRPr="00D05A8F">
        <w:rPr>
          <w:rFonts w:ascii="Arial" w:hAnsi="Arial" w:cs="Arial"/>
          <w:b/>
          <w:bCs/>
          <w:sz w:val="20"/>
          <w:szCs w:val="20"/>
        </w:rPr>
        <w:t>Head of judiciary, Gholamhossein Mohseni Ejei</w:t>
      </w:r>
      <w:r w:rsidRPr="00D05A8F">
        <w:rPr>
          <w:rFonts w:ascii="Arial" w:hAnsi="Arial" w:cs="Arial"/>
          <w:sz w:val="20"/>
          <w:szCs w:val="20"/>
        </w:rPr>
        <w:t xml:space="preserve">, </w:t>
      </w:r>
    </w:p>
    <w:p w14:paraId="2875B13C" w14:textId="2CC7650E" w:rsidR="00D05A8F" w:rsidRPr="00D05A8F" w:rsidRDefault="00D05A8F" w:rsidP="00D05A8F">
      <w:pPr>
        <w:spacing w:after="0" w:line="240" w:lineRule="auto"/>
        <w:rPr>
          <w:rFonts w:ascii="Arial" w:hAnsi="Arial" w:cs="Arial"/>
          <w:sz w:val="20"/>
          <w:szCs w:val="20"/>
        </w:rPr>
      </w:pPr>
      <w:r w:rsidRPr="00D05A8F">
        <w:rPr>
          <w:rFonts w:ascii="Arial" w:hAnsi="Arial" w:cs="Arial"/>
          <w:sz w:val="20"/>
          <w:szCs w:val="20"/>
        </w:rPr>
        <w:t>c/o Embassy of Iran to the Union Nations in Geneva</w:t>
      </w:r>
    </w:p>
    <w:p w14:paraId="63EF66D3" w14:textId="77777777" w:rsidR="00D05A8F" w:rsidRDefault="00D05A8F" w:rsidP="00D05A8F">
      <w:pPr>
        <w:spacing w:after="0" w:line="240" w:lineRule="auto"/>
        <w:rPr>
          <w:rFonts w:ascii="Arial" w:hAnsi="Arial" w:cs="Arial"/>
          <w:sz w:val="20"/>
          <w:szCs w:val="20"/>
        </w:rPr>
      </w:pPr>
      <w:r w:rsidRPr="00D05A8F">
        <w:rPr>
          <w:rFonts w:ascii="Arial" w:hAnsi="Arial" w:cs="Arial"/>
          <w:sz w:val="20"/>
          <w:szCs w:val="20"/>
        </w:rPr>
        <w:t>Chemin du Petit-</w:t>
      </w:r>
      <w:proofErr w:type="spellStart"/>
      <w:r w:rsidRPr="00D05A8F">
        <w:rPr>
          <w:rFonts w:ascii="Arial" w:hAnsi="Arial" w:cs="Arial"/>
          <w:sz w:val="20"/>
          <w:szCs w:val="20"/>
        </w:rPr>
        <w:t>Saconnex</w:t>
      </w:r>
      <w:proofErr w:type="spellEnd"/>
      <w:r w:rsidRPr="00D05A8F">
        <w:rPr>
          <w:rFonts w:ascii="Arial" w:hAnsi="Arial" w:cs="Arial"/>
          <w:sz w:val="20"/>
          <w:szCs w:val="20"/>
        </w:rPr>
        <w:t xml:space="preserve"> 28, 1209 Geneva, Switzerland </w:t>
      </w:r>
    </w:p>
    <w:p w14:paraId="25EF2E6C" w14:textId="77777777" w:rsidR="00285CBA" w:rsidRDefault="00D05A8F" w:rsidP="00285CBA">
      <w:pPr>
        <w:spacing w:after="0" w:line="240" w:lineRule="auto"/>
        <w:jc w:val="right"/>
        <w:rPr>
          <w:rFonts w:ascii="Arial" w:hAnsi="Arial" w:cs="Arial"/>
          <w:b/>
          <w:bCs/>
          <w:sz w:val="20"/>
          <w:szCs w:val="20"/>
        </w:rPr>
      </w:pPr>
      <w:r>
        <w:rPr>
          <w:rFonts w:ascii="Arial" w:hAnsi="Arial" w:cs="Arial"/>
          <w:b/>
          <w:bCs/>
          <w:sz w:val="20"/>
          <w:szCs w:val="20"/>
        </w:rPr>
        <w:br w:type="column"/>
      </w:r>
      <w:r w:rsidR="00285CBA" w:rsidRPr="007F0B0E">
        <w:rPr>
          <w:rFonts w:ascii="Arial" w:hAnsi="Arial" w:cs="Arial"/>
          <w:b/>
          <w:bCs/>
          <w:i/>
          <w:iCs/>
          <w:sz w:val="20"/>
          <w:szCs w:val="20"/>
        </w:rPr>
        <w:t>Send a copy of your letter to the address listed below</w:t>
      </w:r>
      <w:r w:rsidR="00285CBA" w:rsidRPr="00B7649D">
        <w:rPr>
          <w:rFonts w:ascii="Arial" w:hAnsi="Arial" w:cs="Arial"/>
          <w:b/>
          <w:bCs/>
          <w:sz w:val="20"/>
          <w:szCs w:val="20"/>
        </w:rPr>
        <w:t xml:space="preserve"> </w:t>
      </w:r>
    </w:p>
    <w:p w14:paraId="63D4A3DF" w14:textId="77777777" w:rsidR="00285CBA" w:rsidRDefault="00285CBA" w:rsidP="00285CBA">
      <w:pPr>
        <w:spacing w:after="0" w:line="240" w:lineRule="auto"/>
        <w:jc w:val="right"/>
        <w:rPr>
          <w:rFonts w:ascii="Arial" w:hAnsi="Arial" w:cs="Arial"/>
          <w:b/>
          <w:bCs/>
          <w:sz w:val="20"/>
          <w:szCs w:val="20"/>
        </w:rPr>
      </w:pPr>
    </w:p>
    <w:p w14:paraId="6F9F9C84" w14:textId="77777777" w:rsidR="00285CBA" w:rsidRPr="00B7649D" w:rsidRDefault="00285CBA" w:rsidP="00285CBA">
      <w:pPr>
        <w:spacing w:after="0" w:line="240" w:lineRule="auto"/>
        <w:jc w:val="right"/>
        <w:rPr>
          <w:rFonts w:ascii="Arial" w:hAnsi="Arial" w:cs="Arial"/>
          <w:b/>
          <w:bCs/>
          <w:sz w:val="20"/>
          <w:szCs w:val="20"/>
        </w:rPr>
      </w:pPr>
      <w:r w:rsidRPr="00B7649D">
        <w:rPr>
          <w:rFonts w:ascii="Arial" w:hAnsi="Arial" w:cs="Arial"/>
          <w:b/>
          <w:bCs/>
          <w:sz w:val="20"/>
          <w:szCs w:val="20"/>
        </w:rPr>
        <w:t>c/o Permanent Mission of the Islamic Republic of Iran to the United Nations</w:t>
      </w:r>
    </w:p>
    <w:p w14:paraId="5944737B" w14:textId="77777777" w:rsidR="00285CBA" w:rsidRPr="00B7649D" w:rsidRDefault="00285CBA" w:rsidP="00285CBA">
      <w:pPr>
        <w:spacing w:after="0" w:line="240" w:lineRule="auto"/>
        <w:jc w:val="right"/>
        <w:rPr>
          <w:rFonts w:ascii="Arial" w:eastAsia="Times New Roman" w:hAnsi="Arial" w:cs="Arial"/>
          <w:kern w:val="0"/>
          <w:sz w:val="20"/>
          <w:szCs w:val="20"/>
          <w14:ligatures w14:val="none"/>
        </w:rPr>
      </w:pPr>
      <w:r w:rsidRPr="00B7649D">
        <w:rPr>
          <w:rFonts w:ascii="Arial" w:eastAsia="Times New Roman" w:hAnsi="Arial" w:cs="Arial"/>
          <w:kern w:val="0"/>
          <w:sz w:val="20"/>
          <w:szCs w:val="20"/>
          <w14:ligatures w14:val="none"/>
        </w:rPr>
        <w:t xml:space="preserve">622 3rd Ave, 34th floor, </w:t>
      </w:r>
    </w:p>
    <w:p w14:paraId="320F1585" w14:textId="77777777" w:rsidR="00285CBA" w:rsidRPr="00B7649D" w:rsidRDefault="00285CBA" w:rsidP="00285CBA">
      <w:pPr>
        <w:spacing w:after="0" w:line="240" w:lineRule="auto"/>
        <w:jc w:val="right"/>
        <w:rPr>
          <w:rFonts w:ascii="Arial" w:eastAsia="Times New Roman" w:hAnsi="Arial" w:cs="Arial"/>
          <w:kern w:val="0"/>
          <w:sz w:val="20"/>
          <w:szCs w:val="20"/>
          <w14:ligatures w14:val="none"/>
        </w:rPr>
      </w:pPr>
      <w:r w:rsidRPr="00B7649D">
        <w:rPr>
          <w:rFonts w:ascii="Arial" w:eastAsia="Times New Roman" w:hAnsi="Arial" w:cs="Arial"/>
          <w:kern w:val="0"/>
          <w:sz w:val="20"/>
          <w:szCs w:val="20"/>
          <w14:ligatures w14:val="none"/>
        </w:rPr>
        <w:t>New York, NY 10017</w:t>
      </w:r>
    </w:p>
    <w:p w14:paraId="07B94F02" w14:textId="77777777" w:rsidR="00285CBA" w:rsidRPr="00B7649D" w:rsidRDefault="00285CBA" w:rsidP="00285CBA">
      <w:pPr>
        <w:spacing w:after="0" w:line="240" w:lineRule="auto"/>
        <w:jc w:val="right"/>
        <w:rPr>
          <w:rStyle w:val="Hyperlink"/>
          <w:rFonts w:ascii="Arial" w:eastAsia="Times New Roman" w:hAnsi="Arial" w:cs="Arial"/>
          <w:kern w:val="0"/>
          <w:sz w:val="20"/>
          <w:szCs w:val="20"/>
          <w14:ligatures w14:val="none"/>
        </w:rPr>
      </w:pPr>
      <w:r w:rsidRPr="00B7649D">
        <w:rPr>
          <w:rFonts w:ascii="Arial" w:eastAsia="Times New Roman" w:hAnsi="Arial" w:cs="Arial"/>
          <w:kern w:val="0"/>
          <w:sz w:val="20"/>
          <w:szCs w:val="20"/>
          <w14:ligatures w14:val="none"/>
        </w:rPr>
        <w:t xml:space="preserve">Email: </w:t>
      </w:r>
      <w:hyperlink r:id="rId13" w:history="1">
        <w:r w:rsidRPr="00B7649D">
          <w:rPr>
            <w:rStyle w:val="Hyperlink"/>
            <w:rFonts w:ascii="Arial" w:eastAsia="Times New Roman" w:hAnsi="Arial" w:cs="Arial"/>
            <w:kern w:val="0"/>
            <w:sz w:val="20"/>
            <w:szCs w:val="20"/>
            <w14:ligatures w14:val="none"/>
          </w:rPr>
          <w:t>iranunny@mfa.gov.ir</w:t>
        </w:r>
      </w:hyperlink>
    </w:p>
    <w:p w14:paraId="2107E901" w14:textId="6B18C256" w:rsidR="00D05A8F" w:rsidRDefault="00D05A8F" w:rsidP="00285CBA">
      <w:pPr>
        <w:spacing w:after="0" w:line="240" w:lineRule="auto"/>
        <w:jc w:val="right"/>
        <w:rPr>
          <w:rFonts w:ascii="Arial" w:hAnsi="Arial" w:cs="Arial"/>
          <w:sz w:val="20"/>
          <w:szCs w:val="20"/>
        </w:rPr>
        <w:sectPr w:rsidR="00D05A8F" w:rsidSect="00D05A8F">
          <w:type w:val="continuous"/>
          <w:pgSz w:w="12240" w:h="15840"/>
          <w:pgMar w:top="720" w:right="720" w:bottom="2160" w:left="720" w:header="720" w:footer="720" w:gutter="0"/>
          <w:cols w:num="2" w:space="720"/>
          <w:docGrid w:linePitch="360"/>
        </w:sectPr>
      </w:pPr>
    </w:p>
    <w:p w14:paraId="171FB1EF" w14:textId="77777777" w:rsidR="00D05A8F" w:rsidRPr="00D05A8F" w:rsidRDefault="00D05A8F" w:rsidP="00D05A8F">
      <w:pPr>
        <w:spacing w:line="240" w:lineRule="auto"/>
        <w:rPr>
          <w:rFonts w:ascii="Arial" w:hAnsi="Arial" w:cs="Arial"/>
          <w:sz w:val="2"/>
          <w:szCs w:val="2"/>
        </w:rPr>
      </w:pPr>
    </w:p>
    <w:p w14:paraId="63A9FDF4" w14:textId="1089F243" w:rsidR="00D05A8F" w:rsidRDefault="00D05A8F" w:rsidP="00D05A8F">
      <w:pPr>
        <w:spacing w:line="240" w:lineRule="auto"/>
        <w:rPr>
          <w:rFonts w:ascii="Arial" w:hAnsi="Arial" w:cs="Arial"/>
        </w:rPr>
      </w:pPr>
      <w:r w:rsidRPr="00D05A8F">
        <w:rPr>
          <w:rFonts w:ascii="Arial" w:hAnsi="Arial" w:cs="Arial"/>
        </w:rPr>
        <w:t>Dear Mr</w:t>
      </w:r>
      <w:r>
        <w:rPr>
          <w:rFonts w:ascii="Arial" w:hAnsi="Arial" w:cs="Arial"/>
        </w:rPr>
        <w:t>.</w:t>
      </w:r>
      <w:r w:rsidRPr="00D05A8F">
        <w:rPr>
          <w:rFonts w:ascii="Arial" w:hAnsi="Arial" w:cs="Arial"/>
        </w:rPr>
        <w:t xml:space="preserve"> Gholamhossein Mohseni Ejei, </w:t>
      </w:r>
    </w:p>
    <w:p w14:paraId="4DA57436" w14:textId="0123A7E8" w:rsidR="00D05A8F" w:rsidRDefault="00D05A8F" w:rsidP="00D05A8F">
      <w:pPr>
        <w:spacing w:line="240" w:lineRule="auto"/>
        <w:rPr>
          <w:rFonts w:ascii="Arial" w:hAnsi="Arial" w:cs="Arial"/>
        </w:rPr>
      </w:pPr>
      <w:r w:rsidRPr="00D05A8F">
        <w:rPr>
          <w:rFonts w:ascii="Arial" w:hAnsi="Arial" w:cs="Arial"/>
        </w:rPr>
        <w:t>Humanitarian aid worker and human rights defender</w:t>
      </w:r>
      <w:r>
        <w:rPr>
          <w:rFonts w:ascii="Arial" w:hAnsi="Arial" w:cs="Arial"/>
        </w:rPr>
        <w:t>,</w:t>
      </w:r>
      <w:r w:rsidRPr="00D05A8F">
        <w:rPr>
          <w:rFonts w:ascii="Arial" w:hAnsi="Arial" w:cs="Arial"/>
        </w:rPr>
        <w:t xml:space="preserve"> </w:t>
      </w:r>
      <w:proofErr w:type="spellStart"/>
      <w:r w:rsidRPr="00D05A8F">
        <w:rPr>
          <w:rFonts w:ascii="Arial" w:hAnsi="Arial" w:cs="Arial"/>
          <w:b/>
          <w:bCs/>
        </w:rPr>
        <w:t>Pakhshan</w:t>
      </w:r>
      <w:proofErr w:type="spellEnd"/>
      <w:r w:rsidRPr="00D05A8F">
        <w:rPr>
          <w:rFonts w:ascii="Arial" w:hAnsi="Arial" w:cs="Arial"/>
          <w:b/>
          <w:bCs/>
        </w:rPr>
        <w:t xml:space="preserve"> Azizi</w:t>
      </w:r>
      <w:r w:rsidRPr="00D05A8F">
        <w:rPr>
          <w:rFonts w:ascii="Arial" w:hAnsi="Arial" w:cs="Arial"/>
        </w:rPr>
        <w:t>, 40, from Iran’s oppressed Kurdish ethnic minority, is at risk of imminent execution after Branch Nine of the Supreme Court rejected her request for judicial review on January</w:t>
      </w:r>
      <w:r w:rsidR="006D61B1">
        <w:rPr>
          <w:rFonts w:ascii="Arial" w:hAnsi="Arial" w:cs="Arial"/>
        </w:rPr>
        <w:t xml:space="preserve"> </w:t>
      </w:r>
      <w:r w:rsidR="006D61B1" w:rsidRPr="00D05A8F">
        <w:rPr>
          <w:rFonts w:ascii="Arial" w:hAnsi="Arial" w:cs="Arial"/>
        </w:rPr>
        <w:t>25</w:t>
      </w:r>
      <w:r w:rsidRPr="00D05A8F">
        <w:rPr>
          <w:rFonts w:ascii="Arial" w:hAnsi="Arial" w:cs="Arial"/>
        </w:rPr>
        <w:t>,</w:t>
      </w:r>
      <w:r w:rsidR="006D61B1">
        <w:rPr>
          <w:rFonts w:ascii="Arial" w:hAnsi="Arial" w:cs="Arial"/>
        </w:rPr>
        <w:t xml:space="preserve"> 2025</w:t>
      </w:r>
      <w:r w:rsidR="00FC1466">
        <w:rPr>
          <w:rFonts w:ascii="Arial" w:hAnsi="Arial" w:cs="Arial"/>
        </w:rPr>
        <w:t xml:space="preserve">. </w:t>
      </w:r>
      <w:r w:rsidRPr="00D05A8F">
        <w:rPr>
          <w:rFonts w:ascii="Arial" w:hAnsi="Arial" w:cs="Arial"/>
        </w:rPr>
        <w:t>Her conviction, which included “armed rebellion against the state” (</w:t>
      </w:r>
      <w:proofErr w:type="spellStart"/>
      <w:r w:rsidRPr="00D05A8F">
        <w:rPr>
          <w:rFonts w:ascii="Arial" w:hAnsi="Arial" w:cs="Arial"/>
        </w:rPr>
        <w:t>baghi</w:t>
      </w:r>
      <w:proofErr w:type="spellEnd"/>
      <w:r w:rsidRPr="00D05A8F">
        <w:rPr>
          <w:rFonts w:ascii="Arial" w:hAnsi="Arial" w:cs="Arial"/>
        </w:rPr>
        <w:t xml:space="preserve">), was solely in relation to her peaceful human rights and humanitarian activities. </w:t>
      </w:r>
    </w:p>
    <w:p w14:paraId="49CA9082" w14:textId="4FED1485" w:rsidR="00D05A8F" w:rsidRDefault="00D05A8F" w:rsidP="00D05A8F">
      <w:pPr>
        <w:spacing w:line="240" w:lineRule="auto"/>
        <w:rPr>
          <w:rFonts w:ascii="Arial" w:hAnsi="Arial" w:cs="Arial"/>
        </w:rPr>
      </w:pPr>
      <w:r w:rsidRPr="00D05A8F">
        <w:rPr>
          <w:rFonts w:ascii="Arial" w:hAnsi="Arial" w:cs="Arial"/>
        </w:rPr>
        <w:t xml:space="preserve">According to informed sources, following her arrest in August 2023, </w:t>
      </w:r>
      <w:proofErr w:type="spellStart"/>
      <w:r w:rsidRPr="00D05A8F">
        <w:rPr>
          <w:rFonts w:ascii="Arial" w:hAnsi="Arial" w:cs="Arial"/>
        </w:rPr>
        <w:t>Pakhshan</w:t>
      </w:r>
      <w:proofErr w:type="spellEnd"/>
      <w:r w:rsidRPr="00D05A8F">
        <w:rPr>
          <w:rFonts w:ascii="Arial" w:hAnsi="Arial" w:cs="Arial"/>
        </w:rPr>
        <w:t xml:space="preserve"> Azizi was subjected to torture and other ill-treatment </w:t>
      </w:r>
      <w:proofErr w:type="gramStart"/>
      <w:r w:rsidRPr="00D05A8F">
        <w:rPr>
          <w:rFonts w:ascii="Arial" w:hAnsi="Arial" w:cs="Arial"/>
        </w:rPr>
        <w:t>in order to</w:t>
      </w:r>
      <w:proofErr w:type="gramEnd"/>
      <w:r w:rsidRPr="00D05A8F">
        <w:rPr>
          <w:rFonts w:ascii="Arial" w:hAnsi="Arial" w:cs="Arial"/>
        </w:rPr>
        <w:t xml:space="preserve"> compel her to make forced “confessions” of having ties to Kurdish opposition groups, which she repeatedly denied. </w:t>
      </w:r>
      <w:proofErr w:type="spellStart"/>
      <w:r w:rsidRPr="00D05A8F">
        <w:rPr>
          <w:rFonts w:ascii="Arial" w:hAnsi="Arial" w:cs="Arial"/>
        </w:rPr>
        <w:t>Pakhshan</w:t>
      </w:r>
      <w:proofErr w:type="spellEnd"/>
      <w:r w:rsidRPr="00D05A8F">
        <w:rPr>
          <w:rFonts w:ascii="Arial" w:hAnsi="Arial" w:cs="Arial"/>
        </w:rPr>
        <w:t xml:space="preserve"> Azizi’s trial in 2024 was grossly unfair. She was denied adequate time and facilities to prepare her </w:t>
      </w:r>
      <w:r w:rsidR="00F92900" w:rsidRPr="00D05A8F">
        <w:rPr>
          <w:rFonts w:ascii="Arial" w:hAnsi="Arial" w:cs="Arial"/>
        </w:rPr>
        <w:t>defense</w:t>
      </w:r>
      <w:r w:rsidRPr="00D05A8F">
        <w:rPr>
          <w:rFonts w:ascii="Arial" w:hAnsi="Arial" w:cs="Arial"/>
        </w:rPr>
        <w:t xml:space="preserve">. In addition, the courts have repeatedly failed to present any credible evidence of her alleged membership in Kurdish opposition groups. </w:t>
      </w:r>
    </w:p>
    <w:p w14:paraId="2E31D593" w14:textId="6AC2CAC4" w:rsidR="00D05A8F" w:rsidRDefault="00D05A8F" w:rsidP="00D05A8F">
      <w:pPr>
        <w:spacing w:line="240" w:lineRule="auto"/>
        <w:rPr>
          <w:rFonts w:ascii="Arial" w:hAnsi="Arial" w:cs="Arial"/>
        </w:rPr>
      </w:pPr>
      <w:r w:rsidRPr="00D05A8F">
        <w:rPr>
          <w:rFonts w:ascii="Arial" w:hAnsi="Arial" w:cs="Arial"/>
        </w:rPr>
        <w:t xml:space="preserve">I urge you to immediately halt any plans to execute </w:t>
      </w:r>
      <w:proofErr w:type="spellStart"/>
      <w:r w:rsidRPr="00D05A8F">
        <w:rPr>
          <w:rFonts w:ascii="Arial" w:hAnsi="Arial" w:cs="Arial"/>
        </w:rPr>
        <w:t>Pakhshan</w:t>
      </w:r>
      <w:proofErr w:type="spellEnd"/>
      <w:r w:rsidRPr="00D05A8F">
        <w:rPr>
          <w:rFonts w:ascii="Arial" w:hAnsi="Arial" w:cs="Arial"/>
        </w:rPr>
        <w:t xml:space="preserve"> Azizi, quash her conviction and death sentence, and release her immediately and unconditionally, as she is held solely for her peaceful humanitarian work and human rights activism. Pending her release, provide her with adequate healthcare and regular access to family and lawyers; protect her from further torture and other ill-treatment; and order an impartial investigation into her torture allegations, bringing anyone suspected of criminal responsibility to justice in fair trials without resort to the death penalty. </w:t>
      </w:r>
    </w:p>
    <w:p w14:paraId="00BBFD2D" w14:textId="77777777" w:rsidR="00D05A8F" w:rsidRDefault="00D05A8F" w:rsidP="00D05A8F">
      <w:pPr>
        <w:spacing w:line="240" w:lineRule="auto"/>
        <w:rPr>
          <w:rFonts w:ascii="Arial" w:hAnsi="Arial" w:cs="Arial"/>
        </w:rPr>
      </w:pPr>
      <w:r w:rsidRPr="00D05A8F">
        <w:rPr>
          <w:rFonts w:ascii="Arial" w:hAnsi="Arial" w:cs="Arial"/>
        </w:rPr>
        <w:t xml:space="preserve">Yours sincerely, </w:t>
      </w:r>
    </w:p>
    <w:p w14:paraId="032F4587" w14:textId="77777777" w:rsidR="00605D20" w:rsidRDefault="00605D20">
      <w:pPr>
        <w:rPr>
          <w:rFonts w:ascii="Arial" w:hAnsi="Arial" w:cs="Arial"/>
          <w:b/>
          <w:bCs/>
          <w:highlight w:val="lightGray"/>
        </w:rPr>
      </w:pPr>
      <w:r>
        <w:rPr>
          <w:rFonts w:ascii="Arial" w:hAnsi="Arial" w:cs="Arial"/>
          <w:b/>
          <w:bCs/>
          <w:highlight w:val="lightGray"/>
        </w:rPr>
        <w:br w:type="page"/>
      </w:r>
    </w:p>
    <w:p w14:paraId="72069D9C" w14:textId="529D9A24" w:rsidR="00D05A8F" w:rsidRPr="00D05A8F" w:rsidRDefault="00D05A8F" w:rsidP="00D05A8F">
      <w:pPr>
        <w:spacing w:after="0" w:line="240" w:lineRule="auto"/>
        <w:rPr>
          <w:rFonts w:ascii="Arial" w:hAnsi="Arial" w:cs="Arial"/>
          <w:b/>
          <w:bCs/>
        </w:rPr>
      </w:pPr>
      <w:r w:rsidRPr="00D05A8F">
        <w:rPr>
          <w:rFonts w:ascii="Arial" w:hAnsi="Arial" w:cs="Arial"/>
          <w:b/>
          <w:bCs/>
          <w:highlight w:val="lightGray"/>
        </w:rPr>
        <w:lastRenderedPageBreak/>
        <w:t>ADDITIONAL INFORMATION</w:t>
      </w:r>
      <w:r w:rsidRPr="00D05A8F">
        <w:rPr>
          <w:rFonts w:ascii="Arial" w:hAnsi="Arial" w:cs="Arial"/>
          <w:b/>
          <w:bCs/>
        </w:rPr>
        <w:t xml:space="preserve"> </w:t>
      </w:r>
    </w:p>
    <w:p w14:paraId="18EAA304" w14:textId="64FF0449" w:rsidR="00D05A8F" w:rsidRPr="00605D20" w:rsidRDefault="00D05A8F" w:rsidP="00D05A8F">
      <w:pPr>
        <w:spacing w:after="0" w:line="240" w:lineRule="auto"/>
        <w:rPr>
          <w:rFonts w:ascii="Arial" w:hAnsi="Arial" w:cs="Arial"/>
        </w:rPr>
      </w:pPr>
      <w:r w:rsidRPr="00D05A8F">
        <w:rPr>
          <w:rFonts w:ascii="Arial" w:hAnsi="Arial" w:cs="Arial"/>
        </w:rPr>
        <w:t xml:space="preserve">On August </w:t>
      </w:r>
      <w:r w:rsidR="001923A9" w:rsidRPr="00D05A8F">
        <w:rPr>
          <w:rFonts w:ascii="Arial" w:hAnsi="Arial" w:cs="Arial"/>
        </w:rPr>
        <w:t>4</w:t>
      </w:r>
      <w:r w:rsidR="001923A9">
        <w:rPr>
          <w:rFonts w:ascii="Arial" w:hAnsi="Arial" w:cs="Arial"/>
        </w:rPr>
        <w:t xml:space="preserve">, </w:t>
      </w:r>
      <w:r w:rsidRPr="00D05A8F">
        <w:rPr>
          <w:rFonts w:ascii="Arial" w:hAnsi="Arial" w:cs="Arial"/>
        </w:rPr>
        <w:t xml:space="preserve">2023, agents from the Ministry of Intelligence arbitrarily arrested </w:t>
      </w:r>
      <w:proofErr w:type="spellStart"/>
      <w:r w:rsidRPr="001923A9">
        <w:rPr>
          <w:rFonts w:ascii="Arial" w:hAnsi="Arial" w:cs="Arial"/>
          <w:b/>
          <w:bCs/>
        </w:rPr>
        <w:t>Pakhshan</w:t>
      </w:r>
      <w:proofErr w:type="spellEnd"/>
      <w:r w:rsidRPr="001923A9">
        <w:rPr>
          <w:rFonts w:ascii="Arial" w:hAnsi="Arial" w:cs="Arial"/>
          <w:b/>
          <w:bCs/>
        </w:rPr>
        <w:t xml:space="preserve"> Azizi</w:t>
      </w:r>
      <w:r w:rsidRPr="00D05A8F">
        <w:rPr>
          <w:rFonts w:ascii="Arial" w:hAnsi="Arial" w:cs="Arial"/>
        </w:rPr>
        <w:t xml:space="preserve"> in Tehran and transferred her to section 209 of Evin prison, which is under the control of the Ministry of </w:t>
      </w:r>
      <w:proofErr w:type="gramStart"/>
      <w:r w:rsidRPr="00D05A8F">
        <w:rPr>
          <w:rFonts w:ascii="Arial" w:hAnsi="Arial" w:cs="Arial"/>
        </w:rPr>
        <w:t>Intelligence, and</w:t>
      </w:r>
      <w:proofErr w:type="gramEnd"/>
      <w:r w:rsidRPr="00D05A8F">
        <w:rPr>
          <w:rFonts w:ascii="Arial" w:hAnsi="Arial" w:cs="Arial"/>
        </w:rPr>
        <w:t xml:space="preserve"> held her there in prolonged solitary confinement for five months without access to a lawyer and her family. </w:t>
      </w:r>
      <w:proofErr w:type="spellStart"/>
      <w:r w:rsidRPr="00D05A8F">
        <w:rPr>
          <w:rFonts w:ascii="Arial" w:hAnsi="Arial" w:cs="Arial"/>
        </w:rPr>
        <w:t>Pakhshan</w:t>
      </w:r>
      <w:proofErr w:type="spellEnd"/>
      <w:r w:rsidRPr="00D05A8F">
        <w:rPr>
          <w:rFonts w:ascii="Arial" w:hAnsi="Arial" w:cs="Arial"/>
        </w:rPr>
        <w:t xml:space="preserve"> Azizi was </w:t>
      </w:r>
      <w:r w:rsidRPr="00605D20">
        <w:rPr>
          <w:rFonts w:ascii="Arial" w:hAnsi="Arial" w:cs="Arial"/>
        </w:rPr>
        <w:t xml:space="preserve">tried before Branch 26 of the Revolutionary Court over two trial sessions on May </w:t>
      </w:r>
      <w:r w:rsidR="001923A9" w:rsidRPr="00605D20">
        <w:rPr>
          <w:rFonts w:ascii="Arial" w:hAnsi="Arial" w:cs="Arial"/>
        </w:rPr>
        <w:t xml:space="preserve">28 </w:t>
      </w:r>
      <w:r w:rsidRPr="00605D20">
        <w:rPr>
          <w:rFonts w:ascii="Arial" w:hAnsi="Arial" w:cs="Arial"/>
        </w:rPr>
        <w:t xml:space="preserve">and June </w:t>
      </w:r>
      <w:r w:rsidR="001923A9" w:rsidRPr="00605D20">
        <w:rPr>
          <w:rFonts w:ascii="Arial" w:hAnsi="Arial" w:cs="Arial"/>
        </w:rPr>
        <w:t>16</w:t>
      </w:r>
      <w:r w:rsidR="001923A9" w:rsidRPr="00605D20">
        <w:rPr>
          <w:rFonts w:ascii="Arial" w:hAnsi="Arial" w:cs="Arial"/>
        </w:rPr>
        <w:t xml:space="preserve">, </w:t>
      </w:r>
      <w:r w:rsidRPr="00605D20">
        <w:rPr>
          <w:rFonts w:ascii="Arial" w:hAnsi="Arial" w:cs="Arial"/>
        </w:rPr>
        <w:t xml:space="preserve">2024. In addition to convicting </w:t>
      </w:r>
      <w:proofErr w:type="spellStart"/>
      <w:r w:rsidRPr="00605D20">
        <w:rPr>
          <w:rFonts w:ascii="Arial" w:hAnsi="Arial" w:cs="Arial"/>
        </w:rPr>
        <w:t>Pakhshan</w:t>
      </w:r>
      <w:proofErr w:type="spellEnd"/>
      <w:r w:rsidRPr="00605D20">
        <w:rPr>
          <w:rFonts w:ascii="Arial" w:hAnsi="Arial" w:cs="Arial"/>
        </w:rPr>
        <w:t xml:space="preserve"> Azizi of “armed rebellion against the state” (</w:t>
      </w:r>
      <w:proofErr w:type="spellStart"/>
      <w:r w:rsidRPr="00605D20">
        <w:rPr>
          <w:rFonts w:ascii="Arial" w:hAnsi="Arial" w:cs="Arial"/>
        </w:rPr>
        <w:t>baghi</w:t>
      </w:r>
      <w:proofErr w:type="spellEnd"/>
      <w:r w:rsidRPr="00605D20">
        <w:rPr>
          <w:rFonts w:ascii="Arial" w:hAnsi="Arial" w:cs="Arial"/>
        </w:rPr>
        <w:t xml:space="preserve">), the Revolutionary Court also sentenced </w:t>
      </w:r>
      <w:proofErr w:type="spellStart"/>
      <w:r w:rsidRPr="00605D20">
        <w:rPr>
          <w:rFonts w:ascii="Arial" w:hAnsi="Arial" w:cs="Arial"/>
        </w:rPr>
        <w:t>Pakhshan</w:t>
      </w:r>
      <w:proofErr w:type="spellEnd"/>
      <w:r w:rsidRPr="00605D20">
        <w:rPr>
          <w:rFonts w:ascii="Arial" w:hAnsi="Arial" w:cs="Arial"/>
        </w:rPr>
        <w:t xml:space="preserve"> Azizi to four years in prison on the national security related offen</w:t>
      </w:r>
      <w:r w:rsidR="001923A9" w:rsidRPr="00605D20">
        <w:rPr>
          <w:rFonts w:ascii="Arial" w:hAnsi="Arial" w:cs="Arial"/>
        </w:rPr>
        <w:t>s</w:t>
      </w:r>
      <w:r w:rsidRPr="00605D20">
        <w:rPr>
          <w:rFonts w:ascii="Arial" w:hAnsi="Arial" w:cs="Arial"/>
        </w:rPr>
        <w:t xml:space="preserve">e of “membership of an opposition group [against] the country (PJAK) [Free Life Party of Kurdistan]”. In its ruling upholding </w:t>
      </w:r>
      <w:proofErr w:type="spellStart"/>
      <w:r w:rsidRPr="00605D20">
        <w:rPr>
          <w:rFonts w:ascii="Arial" w:hAnsi="Arial" w:cs="Arial"/>
        </w:rPr>
        <w:t>Pakhshan</w:t>
      </w:r>
      <w:proofErr w:type="spellEnd"/>
      <w:r w:rsidRPr="00605D20">
        <w:rPr>
          <w:rFonts w:ascii="Arial" w:hAnsi="Arial" w:cs="Arial"/>
        </w:rPr>
        <w:t xml:space="preserve"> Azizi’s conviction and death sentence in early January 2025, Branch 39 of the Supreme Court </w:t>
      </w:r>
      <w:r w:rsidR="00F4296F" w:rsidRPr="00605D20">
        <w:rPr>
          <w:rFonts w:ascii="Arial" w:hAnsi="Arial" w:cs="Arial"/>
        </w:rPr>
        <w:t xml:space="preserve">incorrectly </w:t>
      </w:r>
      <w:r w:rsidRPr="00605D20">
        <w:rPr>
          <w:rFonts w:ascii="Arial" w:hAnsi="Arial" w:cs="Arial"/>
        </w:rPr>
        <w:t xml:space="preserve">asserted, without citing any evidence, that </w:t>
      </w:r>
      <w:proofErr w:type="spellStart"/>
      <w:r w:rsidRPr="00605D20">
        <w:rPr>
          <w:rFonts w:ascii="Arial" w:hAnsi="Arial" w:cs="Arial"/>
        </w:rPr>
        <w:t>Pakhshan</w:t>
      </w:r>
      <w:proofErr w:type="spellEnd"/>
      <w:r w:rsidRPr="00605D20">
        <w:rPr>
          <w:rFonts w:ascii="Arial" w:hAnsi="Arial" w:cs="Arial"/>
        </w:rPr>
        <w:t xml:space="preserve"> Azizi was a member of the Islamic State (IS) armed group. In the verdict, Branch Nine of the Supreme Court </w:t>
      </w:r>
      <w:r w:rsidR="00417879" w:rsidRPr="00605D20">
        <w:rPr>
          <w:rFonts w:ascii="Arial" w:hAnsi="Arial" w:cs="Arial"/>
        </w:rPr>
        <w:t xml:space="preserve">also </w:t>
      </w:r>
      <w:r w:rsidRPr="00605D20">
        <w:rPr>
          <w:rFonts w:ascii="Arial" w:hAnsi="Arial" w:cs="Arial"/>
        </w:rPr>
        <w:t xml:space="preserve">did not present any evidence of her membership with the Kurdistan Democratic Party of Iran. </w:t>
      </w:r>
      <w:proofErr w:type="spellStart"/>
      <w:r w:rsidRPr="00605D20">
        <w:rPr>
          <w:rFonts w:ascii="Arial" w:hAnsi="Arial" w:cs="Arial"/>
        </w:rPr>
        <w:t>Pakhshan</w:t>
      </w:r>
      <w:proofErr w:type="spellEnd"/>
      <w:r w:rsidRPr="00605D20">
        <w:rPr>
          <w:rFonts w:ascii="Arial" w:hAnsi="Arial" w:cs="Arial"/>
        </w:rPr>
        <w:t xml:space="preserve"> Azizi has repeatedly denied being a member of any Kurdish opposition group, and according to informed sources, provided the courts extensive evidence documenting her humanitarian work supporting women and children displaced following attacks by the IS and sheltering in camps in northeast Syria</w:t>
      </w:r>
      <w:r w:rsidR="00895F9C" w:rsidRPr="00605D20">
        <w:rPr>
          <w:rFonts w:ascii="Arial" w:hAnsi="Arial" w:cs="Arial"/>
        </w:rPr>
        <w:t>.</w:t>
      </w:r>
    </w:p>
    <w:p w14:paraId="50093131" w14:textId="77777777" w:rsidR="00D05A8F" w:rsidRPr="00605D20" w:rsidRDefault="00D05A8F" w:rsidP="00D05A8F">
      <w:pPr>
        <w:spacing w:after="0" w:line="240" w:lineRule="auto"/>
        <w:rPr>
          <w:rFonts w:ascii="Arial" w:hAnsi="Arial" w:cs="Arial"/>
          <w:sz w:val="18"/>
          <w:szCs w:val="18"/>
        </w:rPr>
      </w:pPr>
    </w:p>
    <w:p w14:paraId="2253522A" w14:textId="74E7B5FB" w:rsidR="00D05A8F" w:rsidRPr="00605D20" w:rsidRDefault="00D05A8F" w:rsidP="00D05A8F">
      <w:pPr>
        <w:spacing w:after="0" w:line="240" w:lineRule="auto"/>
        <w:rPr>
          <w:rFonts w:ascii="Arial" w:hAnsi="Arial" w:cs="Arial"/>
        </w:rPr>
      </w:pPr>
      <w:r w:rsidRPr="00605D20">
        <w:rPr>
          <w:rFonts w:ascii="Arial" w:hAnsi="Arial" w:cs="Arial"/>
        </w:rPr>
        <w:t xml:space="preserve">In reprisal for </w:t>
      </w:r>
      <w:proofErr w:type="spellStart"/>
      <w:r w:rsidRPr="00605D20">
        <w:rPr>
          <w:rFonts w:ascii="Arial" w:hAnsi="Arial" w:cs="Arial"/>
        </w:rPr>
        <w:t>Pakhshan</w:t>
      </w:r>
      <w:proofErr w:type="spellEnd"/>
      <w:r w:rsidRPr="00605D20">
        <w:rPr>
          <w:rFonts w:ascii="Arial" w:hAnsi="Arial" w:cs="Arial"/>
        </w:rPr>
        <w:t xml:space="preserve"> Azizi’s ongoing human rights activism from prison, authorities opened two new cases against her and have been denying her in-person family visits since early July 2024. They only permit her visits communicating through a glass screen and a phone. In a separate case, in October 2024, a criminal court in Tehran sentenced </w:t>
      </w:r>
      <w:proofErr w:type="spellStart"/>
      <w:r w:rsidRPr="00605D20">
        <w:rPr>
          <w:rFonts w:ascii="Arial" w:hAnsi="Arial" w:cs="Arial"/>
        </w:rPr>
        <w:t>Pakhshan</w:t>
      </w:r>
      <w:proofErr w:type="spellEnd"/>
      <w:r w:rsidRPr="00605D20">
        <w:rPr>
          <w:rFonts w:ascii="Arial" w:hAnsi="Arial" w:cs="Arial"/>
        </w:rPr>
        <w:t xml:space="preserve"> Azizi to six months in prison for protesting along with several others in the women’s ward of Evin prison against the authorities’ intensified use of the death penalty.  </w:t>
      </w:r>
    </w:p>
    <w:p w14:paraId="68931C23" w14:textId="77777777" w:rsidR="00D05A8F" w:rsidRPr="00605D20" w:rsidRDefault="00D05A8F" w:rsidP="00D05A8F">
      <w:pPr>
        <w:spacing w:after="0" w:line="240" w:lineRule="auto"/>
        <w:rPr>
          <w:rFonts w:ascii="Arial" w:hAnsi="Arial" w:cs="Arial"/>
          <w:sz w:val="18"/>
          <w:szCs w:val="18"/>
        </w:rPr>
      </w:pPr>
    </w:p>
    <w:p w14:paraId="1E6B3403" w14:textId="206C8A3C" w:rsidR="00D05A8F" w:rsidRPr="00605D20" w:rsidRDefault="00D05A8F" w:rsidP="00D05A8F">
      <w:pPr>
        <w:spacing w:after="0" w:line="240" w:lineRule="auto"/>
        <w:rPr>
          <w:rFonts w:ascii="Arial" w:hAnsi="Arial" w:cs="Arial"/>
        </w:rPr>
      </w:pPr>
      <w:r w:rsidRPr="00605D20">
        <w:rPr>
          <w:rFonts w:ascii="Arial" w:hAnsi="Arial" w:cs="Arial"/>
        </w:rPr>
        <w:t xml:space="preserve">In the aftermath of the “Woman Life Freedom” uprising, Iranian authorities have intensified their use of the death penalty to </w:t>
      </w:r>
      <w:r w:rsidR="00A475EB" w:rsidRPr="00605D20">
        <w:rPr>
          <w:rFonts w:ascii="Arial" w:hAnsi="Arial" w:cs="Arial"/>
        </w:rPr>
        <w:t>instill</w:t>
      </w:r>
      <w:r w:rsidRPr="00605D20">
        <w:rPr>
          <w:rFonts w:ascii="Arial" w:hAnsi="Arial" w:cs="Arial"/>
        </w:rPr>
        <w:t xml:space="preserve"> fear among the population and tighten their grip on power. This escalation includes the use of the death penalty against oppressed ethnic minorities, including Baluchis and Kurds. At least two other woman, Kurdish dissident </w:t>
      </w:r>
      <w:hyperlink r:id="rId14" w:history="1">
        <w:r w:rsidRPr="00605D20">
          <w:rPr>
            <w:rStyle w:val="Hyperlink"/>
            <w:rFonts w:ascii="Arial" w:hAnsi="Arial" w:cs="Arial"/>
          </w:rPr>
          <w:t>Verisheh Moradi</w:t>
        </w:r>
      </w:hyperlink>
      <w:r w:rsidRPr="00605D20">
        <w:rPr>
          <w:rFonts w:ascii="Arial" w:hAnsi="Arial" w:cs="Arial"/>
        </w:rPr>
        <w:t xml:space="preserve"> and human rights defender </w:t>
      </w:r>
      <w:hyperlink r:id="rId15" w:history="1">
        <w:r w:rsidRPr="00605D20">
          <w:rPr>
            <w:rStyle w:val="Hyperlink"/>
            <w:rFonts w:ascii="Arial" w:hAnsi="Arial" w:cs="Arial"/>
          </w:rPr>
          <w:t>Sharifeh Mohammadi</w:t>
        </w:r>
      </w:hyperlink>
      <w:r w:rsidRPr="00605D20">
        <w:rPr>
          <w:rFonts w:ascii="Arial" w:hAnsi="Arial" w:cs="Arial"/>
        </w:rPr>
        <w:t>, are also under sentence death after Revolutionary Courts convicted them of “armed rebellion against the state” (</w:t>
      </w:r>
      <w:proofErr w:type="spellStart"/>
      <w:r w:rsidRPr="00605D20">
        <w:rPr>
          <w:rFonts w:ascii="Arial" w:hAnsi="Arial" w:cs="Arial"/>
        </w:rPr>
        <w:t>baghi</w:t>
      </w:r>
      <w:proofErr w:type="spellEnd"/>
      <w:r w:rsidRPr="00605D20">
        <w:rPr>
          <w:rFonts w:ascii="Arial" w:hAnsi="Arial" w:cs="Arial"/>
        </w:rPr>
        <w:t>) in separate cases</w:t>
      </w:r>
      <w:r w:rsidR="00390D3D" w:rsidRPr="00605D20">
        <w:rPr>
          <w:rFonts w:ascii="Arial" w:hAnsi="Arial" w:cs="Arial"/>
        </w:rPr>
        <w:t xml:space="preserve">. </w:t>
      </w:r>
      <w:r w:rsidRPr="00605D20">
        <w:rPr>
          <w:rFonts w:ascii="Arial" w:hAnsi="Arial" w:cs="Arial"/>
        </w:rPr>
        <w:t>Amnesty International opposes the death penalty in all cases without exception. Ethnic minorities in Iran, including Kurds, face widespread discrimination, curtailing their access to education, employment, adequate housing</w:t>
      </w:r>
      <w:r w:rsidR="00592CD8" w:rsidRPr="00605D20">
        <w:rPr>
          <w:rFonts w:ascii="Arial" w:hAnsi="Arial" w:cs="Arial"/>
        </w:rPr>
        <w:t>,</w:t>
      </w:r>
      <w:r w:rsidRPr="00605D20">
        <w:rPr>
          <w:rFonts w:ascii="Arial" w:hAnsi="Arial" w:cs="Arial"/>
        </w:rPr>
        <w:t xml:space="preserve"> and political office. Amnesty International has also repeatedly </w:t>
      </w:r>
      <w:hyperlink r:id="rId16" w:history="1">
        <w:r w:rsidRPr="00605D20">
          <w:rPr>
            <w:rStyle w:val="Hyperlink"/>
            <w:rFonts w:ascii="Arial" w:hAnsi="Arial" w:cs="Arial"/>
          </w:rPr>
          <w:t>documented</w:t>
        </w:r>
      </w:hyperlink>
      <w:r w:rsidRPr="00605D20">
        <w:rPr>
          <w:rFonts w:ascii="Arial" w:hAnsi="Arial" w:cs="Arial"/>
        </w:rPr>
        <w:t xml:space="preserve"> how the Iranian authorities target individuals from Iran’s Kurdish ethnic minority for arbitrary arrest and detention based on their real or perceived support for or association with Kurdish parties, and do not provide sufficient evidence of their direct or indirect involvement in internationally recognizable offen</w:t>
      </w:r>
      <w:r w:rsidRPr="00605D20">
        <w:rPr>
          <w:rFonts w:ascii="Arial" w:hAnsi="Arial" w:cs="Arial"/>
        </w:rPr>
        <w:t>s</w:t>
      </w:r>
      <w:r w:rsidRPr="00605D20">
        <w:rPr>
          <w:rFonts w:ascii="Arial" w:hAnsi="Arial" w:cs="Arial"/>
        </w:rPr>
        <w:t xml:space="preserve">es. </w:t>
      </w:r>
    </w:p>
    <w:p w14:paraId="37FD38C0" w14:textId="77777777" w:rsidR="00D05A8F" w:rsidRPr="00605D20" w:rsidRDefault="00D05A8F" w:rsidP="00D05A8F">
      <w:pPr>
        <w:spacing w:after="0" w:line="240" w:lineRule="auto"/>
        <w:rPr>
          <w:rFonts w:ascii="Arial" w:hAnsi="Arial" w:cs="Arial"/>
          <w:sz w:val="18"/>
          <w:szCs w:val="18"/>
        </w:rPr>
      </w:pPr>
    </w:p>
    <w:p w14:paraId="574D0A4B" w14:textId="77777777" w:rsidR="00D05A8F" w:rsidRPr="00605D20" w:rsidRDefault="00D05A8F" w:rsidP="00D05A8F">
      <w:pPr>
        <w:spacing w:after="0" w:line="240" w:lineRule="auto"/>
        <w:rPr>
          <w:rFonts w:ascii="Arial" w:hAnsi="Arial" w:cs="Arial"/>
        </w:rPr>
      </w:pPr>
      <w:r w:rsidRPr="00605D20">
        <w:rPr>
          <w:rFonts w:ascii="Arial" w:hAnsi="Arial" w:cs="Arial"/>
          <w:b/>
          <w:bCs/>
        </w:rPr>
        <w:t>PREFERRED LANGUAGE TO ADDRESS TARGET</w:t>
      </w:r>
      <w:r w:rsidRPr="00605D20">
        <w:rPr>
          <w:rFonts w:ascii="Arial" w:hAnsi="Arial" w:cs="Arial"/>
        </w:rPr>
        <w:t xml:space="preserve">: Persian, English, or your own language. </w:t>
      </w:r>
    </w:p>
    <w:p w14:paraId="69D6DE9E" w14:textId="77777777" w:rsidR="00D05A8F" w:rsidRPr="00605D20" w:rsidRDefault="00D05A8F" w:rsidP="00D05A8F">
      <w:pPr>
        <w:spacing w:after="0" w:line="240" w:lineRule="auto"/>
        <w:rPr>
          <w:rFonts w:ascii="Arial" w:hAnsi="Arial" w:cs="Arial"/>
          <w:sz w:val="18"/>
          <w:szCs w:val="18"/>
        </w:rPr>
      </w:pPr>
    </w:p>
    <w:p w14:paraId="42F09875" w14:textId="1E06AE63" w:rsidR="00D05A8F" w:rsidRPr="00605D20" w:rsidRDefault="00D05A8F" w:rsidP="00D05A8F">
      <w:pPr>
        <w:spacing w:after="0" w:line="240" w:lineRule="auto"/>
        <w:rPr>
          <w:rFonts w:ascii="Arial" w:hAnsi="Arial" w:cs="Arial"/>
        </w:rPr>
      </w:pPr>
      <w:r w:rsidRPr="00605D20">
        <w:rPr>
          <w:rFonts w:ascii="Arial" w:hAnsi="Arial" w:cs="Arial"/>
          <w:b/>
          <w:bCs/>
        </w:rPr>
        <w:t>PLEASE TAKE ACTION AS SOON AS POSSIBLE UNTIL</w:t>
      </w:r>
      <w:r w:rsidRPr="00605D20">
        <w:rPr>
          <w:rFonts w:ascii="Arial" w:hAnsi="Arial" w:cs="Arial"/>
        </w:rPr>
        <w:t>: April 30</w:t>
      </w:r>
      <w:r w:rsidRPr="00605D20">
        <w:rPr>
          <w:rFonts w:ascii="Arial" w:hAnsi="Arial" w:cs="Arial"/>
        </w:rPr>
        <w:t xml:space="preserve">, </w:t>
      </w:r>
      <w:r w:rsidRPr="00605D20">
        <w:rPr>
          <w:rFonts w:ascii="Arial" w:hAnsi="Arial" w:cs="Arial"/>
        </w:rPr>
        <w:t xml:space="preserve">2025 </w:t>
      </w:r>
    </w:p>
    <w:p w14:paraId="1124D8BE" w14:textId="77777777" w:rsidR="00D05A8F" w:rsidRPr="00605D20" w:rsidRDefault="00D05A8F" w:rsidP="00D05A8F">
      <w:pPr>
        <w:spacing w:after="0" w:line="240" w:lineRule="auto"/>
        <w:rPr>
          <w:rFonts w:ascii="Arial" w:hAnsi="Arial" w:cs="Arial"/>
          <w:sz w:val="18"/>
          <w:szCs w:val="18"/>
        </w:rPr>
      </w:pPr>
    </w:p>
    <w:p w14:paraId="6AB7297E" w14:textId="77777777" w:rsidR="00D05A8F" w:rsidRPr="00605D20" w:rsidRDefault="00D05A8F" w:rsidP="00D05A8F">
      <w:pPr>
        <w:spacing w:after="0" w:line="240" w:lineRule="auto"/>
        <w:rPr>
          <w:rFonts w:ascii="Arial" w:hAnsi="Arial" w:cs="Arial"/>
        </w:rPr>
      </w:pPr>
      <w:r w:rsidRPr="00605D20">
        <w:rPr>
          <w:rFonts w:ascii="Arial" w:hAnsi="Arial" w:cs="Arial"/>
          <w:b/>
          <w:bCs/>
        </w:rPr>
        <w:t>NAME AND PREFFERED PRONOUN</w:t>
      </w:r>
      <w:r w:rsidRPr="00605D20">
        <w:rPr>
          <w:rFonts w:ascii="Arial" w:hAnsi="Arial" w:cs="Arial"/>
        </w:rPr>
        <w:t xml:space="preserve">: </w:t>
      </w:r>
      <w:proofErr w:type="spellStart"/>
      <w:r w:rsidRPr="00605D20">
        <w:rPr>
          <w:rFonts w:ascii="Arial" w:hAnsi="Arial" w:cs="Arial"/>
        </w:rPr>
        <w:t>Pakhshan</w:t>
      </w:r>
      <w:proofErr w:type="spellEnd"/>
      <w:r w:rsidRPr="00605D20">
        <w:rPr>
          <w:rFonts w:ascii="Arial" w:hAnsi="Arial" w:cs="Arial"/>
        </w:rPr>
        <w:t xml:space="preserve"> Azizi (her/she). </w:t>
      </w:r>
    </w:p>
    <w:p w14:paraId="489AD503" w14:textId="77777777" w:rsidR="00D05A8F" w:rsidRPr="00605D20" w:rsidRDefault="00D05A8F" w:rsidP="00D05A8F">
      <w:pPr>
        <w:spacing w:after="0" w:line="240" w:lineRule="auto"/>
        <w:rPr>
          <w:rFonts w:ascii="Arial" w:hAnsi="Arial" w:cs="Arial"/>
          <w:sz w:val="18"/>
          <w:szCs w:val="18"/>
        </w:rPr>
      </w:pPr>
    </w:p>
    <w:p w14:paraId="6FE6F152" w14:textId="2ED5CFA9" w:rsidR="00D05A8F" w:rsidRPr="00D05A8F" w:rsidRDefault="00D05A8F" w:rsidP="00D05A8F">
      <w:pPr>
        <w:spacing w:after="0" w:line="240" w:lineRule="auto"/>
        <w:rPr>
          <w:rFonts w:ascii="Arial" w:hAnsi="Arial" w:cs="Arial"/>
        </w:rPr>
      </w:pPr>
      <w:r w:rsidRPr="00605D20">
        <w:rPr>
          <w:rFonts w:ascii="Arial" w:hAnsi="Arial" w:cs="Arial"/>
          <w:b/>
          <w:bCs/>
        </w:rPr>
        <w:t>LINK TO PREVIOUS UA</w:t>
      </w:r>
      <w:r w:rsidRPr="00605D20">
        <w:rPr>
          <w:rFonts w:ascii="Arial" w:hAnsi="Arial" w:cs="Arial"/>
        </w:rPr>
        <w:t xml:space="preserve">: </w:t>
      </w:r>
      <w:hyperlink r:id="rId17" w:history="1">
        <w:r w:rsidRPr="00605D20">
          <w:rPr>
            <w:rStyle w:val="Hyperlink"/>
            <w:rFonts w:ascii="Arial" w:hAnsi="Arial" w:cs="Arial"/>
          </w:rPr>
          <w:t>https://www.amnestyusa.org/urgent-actions/urgent-action-kurdish-woman-activist-sentenced-to-death-iran-87-24/</w:t>
        </w:r>
      </w:hyperlink>
      <w:r>
        <w:rPr>
          <w:rFonts w:ascii="Arial" w:hAnsi="Arial" w:cs="Arial"/>
        </w:rPr>
        <w:t xml:space="preserve"> </w:t>
      </w:r>
    </w:p>
    <w:sectPr w:rsidR="00D05A8F" w:rsidRPr="00D05A8F" w:rsidSect="00D05A8F">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D5F3F" w14:textId="77777777" w:rsidR="00890970" w:rsidRDefault="00890970" w:rsidP="00D05A8F">
      <w:pPr>
        <w:spacing w:after="0" w:line="240" w:lineRule="auto"/>
      </w:pPr>
      <w:r>
        <w:separator/>
      </w:r>
    </w:p>
  </w:endnote>
  <w:endnote w:type="continuationSeparator" w:id="0">
    <w:p w14:paraId="6CCD9516" w14:textId="77777777" w:rsidR="00890970" w:rsidRDefault="00890970" w:rsidP="00D05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E77E7" w14:textId="056B68A2" w:rsidR="00D05A8F" w:rsidRPr="00234918" w:rsidRDefault="00D05A8F" w:rsidP="00D05A8F">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581F6B6B" w14:textId="192E48C9" w:rsidR="00D05A8F" w:rsidRDefault="00D05A8F" w:rsidP="00D05A8F">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D71CC" w14:textId="38AA4038" w:rsidR="00D05A8F" w:rsidRDefault="00D05A8F" w:rsidP="00D05A8F">
    <w:pPr>
      <w:pStyle w:val="Footer"/>
      <w:jc w:val="right"/>
    </w:pPr>
    <w:r>
      <w:rPr>
        <w:noProof/>
      </w:rPr>
      <w:drawing>
        <wp:inline distT="0" distB="0" distL="0" distR="0" wp14:anchorId="766E8705" wp14:editId="093ED37D">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A534F" w14:textId="77777777" w:rsidR="00890970" w:rsidRDefault="00890970" w:rsidP="00D05A8F">
      <w:pPr>
        <w:spacing w:after="0" w:line="240" w:lineRule="auto"/>
      </w:pPr>
      <w:r>
        <w:separator/>
      </w:r>
    </w:p>
  </w:footnote>
  <w:footnote w:type="continuationSeparator" w:id="0">
    <w:p w14:paraId="74DBC650" w14:textId="77777777" w:rsidR="00890970" w:rsidRDefault="00890970" w:rsidP="00D05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83F6" w14:textId="5F8B4BBA" w:rsidR="00D05A8F" w:rsidRPr="00D05A8F" w:rsidRDefault="00D05A8F" w:rsidP="00D05A8F">
    <w:pPr>
      <w:rPr>
        <w:sz w:val="20"/>
        <w:szCs w:val="20"/>
      </w:rPr>
    </w:pPr>
    <w:r w:rsidRPr="00D05A8F">
      <w:rPr>
        <w:rFonts w:ascii="Arial" w:hAnsi="Arial" w:cs="Arial"/>
        <w:sz w:val="20"/>
        <w:szCs w:val="20"/>
      </w:rPr>
      <w:t xml:space="preserve">Second UA: 87/24 Index: MDE 13/9035/2025 </w:t>
    </w:r>
    <w:proofErr w:type="gramStart"/>
    <w:r w:rsidRPr="00D05A8F">
      <w:rPr>
        <w:rFonts w:ascii="Arial" w:hAnsi="Arial" w:cs="Arial"/>
        <w:sz w:val="20"/>
        <w:szCs w:val="20"/>
      </w:rPr>
      <w:t xml:space="preserve">Iran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05A8F">
      <w:rPr>
        <w:rFonts w:ascii="Arial" w:hAnsi="Arial" w:cs="Arial"/>
        <w:sz w:val="20"/>
        <w:szCs w:val="20"/>
      </w:rPr>
      <w:t xml:space="preserve">Date: 14 February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B657" w14:textId="1E9DEA65" w:rsidR="00D05A8F" w:rsidRPr="00D05A8F" w:rsidRDefault="00D05A8F" w:rsidP="00D05A8F">
    <w:pPr>
      <w:rPr>
        <w:sz w:val="20"/>
        <w:szCs w:val="20"/>
      </w:rPr>
    </w:pPr>
    <w:r w:rsidRPr="00D05A8F">
      <w:rPr>
        <w:rFonts w:ascii="Arial" w:hAnsi="Arial" w:cs="Arial"/>
        <w:sz w:val="20"/>
        <w:szCs w:val="20"/>
      </w:rPr>
      <w:t xml:space="preserve">Second UA: 87/24 Index: MDE 13/9035/2025 </w:t>
    </w:r>
    <w:proofErr w:type="gramStart"/>
    <w:r w:rsidRPr="00D05A8F">
      <w:rPr>
        <w:rFonts w:ascii="Arial" w:hAnsi="Arial" w:cs="Arial"/>
        <w:sz w:val="20"/>
        <w:szCs w:val="20"/>
      </w:rPr>
      <w:t xml:space="preserve">Iran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05A8F">
      <w:rPr>
        <w:rFonts w:ascii="Arial" w:hAnsi="Arial" w:cs="Arial"/>
        <w:sz w:val="20"/>
        <w:szCs w:val="20"/>
      </w:rPr>
      <w:t xml:space="preserve">Date: 14 February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8F"/>
    <w:rsid w:val="00180616"/>
    <w:rsid w:val="00187148"/>
    <w:rsid w:val="001923A9"/>
    <w:rsid w:val="0024681A"/>
    <w:rsid w:val="00285CBA"/>
    <w:rsid w:val="00390D3D"/>
    <w:rsid w:val="00417879"/>
    <w:rsid w:val="00450038"/>
    <w:rsid w:val="00505197"/>
    <w:rsid w:val="00592CD8"/>
    <w:rsid w:val="005F50B0"/>
    <w:rsid w:val="00605D20"/>
    <w:rsid w:val="006207FF"/>
    <w:rsid w:val="00670F81"/>
    <w:rsid w:val="006D61B1"/>
    <w:rsid w:val="00762DE3"/>
    <w:rsid w:val="00807A58"/>
    <w:rsid w:val="00890970"/>
    <w:rsid w:val="00895F9C"/>
    <w:rsid w:val="008E2A50"/>
    <w:rsid w:val="009D5EB2"/>
    <w:rsid w:val="00A475EB"/>
    <w:rsid w:val="00A50487"/>
    <w:rsid w:val="00A5062D"/>
    <w:rsid w:val="00BC4940"/>
    <w:rsid w:val="00BD159B"/>
    <w:rsid w:val="00C07A21"/>
    <w:rsid w:val="00D05A8F"/>
    <w:rsid w:val="00DA6169"/>
    <w:rsid w:val="00E2345F"/>
    <w:rsid w:val="00EF208D"/>
    <w:rsid w:val="00F4296F"/>
    <w:rsid w:val="00F545DC"/>
    <w:rsid w:val="00F92900"/>
    <w:rsid w:val="00FC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E26AA"/>
  <w15:chartTrackingRefBased/>
  <w15:docId w15:val="{B3EE8ECC-3631-415C-99A7-4A421E83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A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A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A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A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A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A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A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A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A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A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A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A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A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A8F"/>
    <w:rPr>
      <w:rFonts w:eastAsiaTheme="majorEastAsia" w:cstheme="majorBidi"/>
      <w:color w:val="272727" w:themeColor="text1" w:themeTint="D8"/>
    </w:rPr>
  </w:style>
  <w:style w:type="paragraph" w:styleId="Title">
    <w:name w:val="Title"/>
    <w:basedOn w:val="Normal"/>
    <w:next w:val="Normal"/>
    <w:link w:val="TitleChar"/>
    <w:uiPriority w:val="10"/>
    <w:qFormat/>
    <w:rsid w:val="00D05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A8F"/>
    <w:pPr>
      <w:spacing w:before="160"/>
      <w:jc w:val="center"/>
    </w:pPr>
    <w:rPr>
      <w:i/>
      <w:iCs/>
      <w:color w:val="404040" w:themeColor="text1" w:themeTint="BF"/>
    </w:rPr>
  </w:style>
  <w:style w:type="character" w:customStyle="1" w:styleId="QuoteChar">
    <w:name w:val="Quote Char"/>
    <w:basedOn w:val="DefaultParagraphFont"/>
    <w:link w:val="Quote"/>
    <w:uiPriority w:val="29"/>
    <w:rsid w:val="00D05A8F"/>
    <w:rPr>
      <w:i/>
      <w:iCs/>
      <w:color w:val="404040" w:themeColor="text1" w:themeTint="BF"/>
    </w:rPr>
  </w:style>
  <w:style w:type="paragraph" w:styleId="ListParagraph">
    <w:name w:val="List Paragraph"/>
    <w:basedOn w:val="Normal"/>
    <w:uiPriority w:val="34"/>
    <w:qFormat/>
    <w:rsid w:val="00D05A8F"/>
    <w:pPr>
      <w:ind w:left="720"/>
      <w:contextualSpacing/>
    </w:pPr>
  </w:style>
  <w:style w:type="character" w:styleId="IntenseEmphasis">
    <w:name w:val="Intense Emphasis"/>
    <w:basedOn w:val="DefaultParagraphFont"/>
    <w:uiPriority w:val="21"/>
    <w:qFormat/>
    <w:rsid w:val="00D05A8F"/>
    <w:rPr>
      <w:i/>
      <w:iCs/>
      <w:color w:val="0F4761" w:themeColor="accent1" w:themeShade="BF"/>
    </w:rPr>
  </w:style>
  <w:style w:type="paragraph" w:styleId="IntenseQuote">
    <w:name w:val="Intense Quote"/>
    <w:basedOn w:val="Normal"/>
    <w:next w:val="Normal"/>
    <w:link w:val="IntenseQuoteChar"/>
    <w:uiPriority w:val="30"/>
    <w:qFormat/>
    <w:rsid w:val="00D05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A8F"/>
    <w:rPr>
      <w:i/>
      <w:iCs/>
      <w:color w:val="0F4761" w:themeColor="accent1" w:themeShade="BF"/>
    </w:rPr>
  </w:style>
  <w:style w:type="character" w:styleId="IntenseReference">
    <w:name w:val="Intense Reference"/>
    <w:basedOn w:val="DefaultParagraphFont"/>
    <w:uiPriority w:val="32"/>
    <w:qFormat/>
    <w:rsid w:val="00D05A8F"/>
    <w:rPr>
      <w:b/>
      <w:bCs/>
      <w:smallCaps/>
      <w:color w:val="0F4761" w:themeColor="accent1" w:themeShade="BF"/>
      <w:spacing w:val="5"/>
    </w:rPr>
  </w:style>
  <w:style w:type="paragraph" w:styleId="Header">
    <w:name w:val="header"/>
    <w:basedOn w:val="Normal"/>
    <w:link w:val="HeaderChar"/>
    <w:uiPriority w:val="99"/>
    <w:unhideWhenUsed/>
    <w:rsid w:val="00D05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A8F"/>
  </w:style>
  <w:style w:type="paragraph" w:styleId="Footer">
    <w:name w:val="footer"/>
    <w:basedOn w:val="Normal"/>
    <w:link w:val="FooterChar"/>
    <w:uiPriority w:val="99"/>
    <w:unhideWhenUsed/>
    <w:rsid w:val="00D05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A8F"/>
  </w:style>
  <w:style w:type="character" w:styleId="Hyperlink">
    <w:name w:val="Hyperlink"/>
    <w:rsid w:val="00D05A8F"/>
    <w:rPr>
      <w:color w:val="0000FF"/>
      <w:u w:val="single"/>
    </w:rPr>
  </w:style>
  <w:style w:type="paragraph" w:customStyle="1" w:styleId="paragraph">
    <w:name w:val="paragraph"/>
    <w:basedOn w:val="Normal"/>
    <w:rsid w:val="00D05A8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05A8F"/>
  </w:style>
  <w:style w:type="character" w:styleId="UnresolvedMention">
    <w:name w:val="Unresolved Mention"/>
    <w:basedOn w:val="DefaultParagraphFont"/>
    <w:uiPriority w:val="99"/>
    <w:semiHidden/>
    <w:unhideWhenUsed/>
    <w:rsid w:val="00D05A8F"/>
    <w:rPr>
      <w:color w:val="605E5C"/>
      <w:shd w:val="clear" w:color="auto" w:fill="E1DFDD"/>
    </w:rPr>
  </w:style>
  <w:style w:type="character" w:styleId="CommentReference">
    <w:name w:val="annotation reference"/>
    <w:basedOn w:val="DefaultParagraphFont"/>
    <w:uiPriority w:val="99"/>
    <w:semiHidden/>
    <w:unhideWhenUsed/>
    <w:rsid w:val="00807A58"/>
    <w:rPr>
      <w:sz w:val="16"/>
      <w:szCs w:val="16"/>
    </w:rPr>
  </w:style>
  <w:style w:type="paragraph" w:styleId="CommentText">
    <w:name w:val="annotation text"/>
    <w:basedOn w:val="Normal"/>
    <w:link w:val="CommentTextChar"/>
    <w:uiPriority w:val="99"/>
    <w:unhideWhenUsed/>
    <w:rsid w:val="00807A58"/>
    <w:pPr>
      <w:spacing w:line="240" w:lineRule="auto"/>
    </w:pPr>
    <w:rPr>
      <w:sz w:val="20"/>
      <w:szCs w:val="20"/>
    </w:rPr>
  </w:style>
  <w:style w:type="character" w:customStyle="1" w:styleId="CommentTextChar">
    <w:name w:val="Comment Text Char"/>
    <w:basedOn w:val="DefaultParagraphFont"/>
    <w:link w:val="CommentText"/>
    <w:uiPriority w:val="99"/>
    <w:rsid w:val="00807A58"/>
    <w:rPr>
      <w:sz w:val="20"/>
      <w:szCs w:val="20"/>
    </w:rPr>
  </w:style>
  <w:style w:type="paragraph" w:styleId="CommentSubject">
    <w:name w:val="annotation subject"/>
    <w:basedOn w:val="CommentText"/>
    <w:next w:val="CommentText"/>
    <w:link w:val="CommentSubjectChar"/>
    <w:uiPriority w:val="99"/>
    <w:semiHidden/>
    <w:unhideWhenUsed/>
    <w:rsid w:val="00807A58"/>
    <w:rPr>
      <w:b/>
      <w:bCs/>
    </w:rPr>
  </w:style>
  <w:style w:type="character" w:customStyle="1" w:styleId="CommentSubjectChar">
    <w:name w:val="Comment Subject Char"/>
    <w:basedOn w:val="CommentTextChar"/>
    <w:link w:val="CommentSubject"/>
    <w:uiPriority w:val="99"/>
    <w:semiHidden/>
    <w:rsid w:val="00807A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ny@mfa.gov.i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usa.org/urgent-actions/urgent-action-kurdish-woman-activist-sentenced-to-death-iran-87-24/" TargetMode="External"/><Relationship Id="rId2" Type="http://schemas.openxmlformats.org/officeDocument/2006/relationships/numbering" Target="numbering.xml"/><Relationship Id="rId16" Type="http://schemas.openxmlformats.org/officeDocument/2006/relationships/hyperlink" Target="https://www.amnesty.org/en/documents/mde13/7869/202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x.com/AmnestyIran/status/189033924733006689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mnesty.org/en/documents/mde13/8788/2024/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36289-3DFB-44E1-9F1C-BC69C552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2</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33</cp:revision>
  <dcterms:created xsi:type="dcterms:W3CDTF">2025-02-26T18:02:00Z</dcterms:created>
  <dcterms:modified xsi:type="dcterms:W3CDTF">2025-02-28T20:47:00Z</dcterms:modified>
</cp:coreProperties>
</file>