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C8ECC" w14:textId="77777777" w:rsidR="00590876" w:rsidRPr="00590876" w:rsidRDefault="00590876" w:rsidP="00E243CC">
      <w:pPr>
        <w:spacing w:line="240" w:lineRule="auto"/>
        <w:rPr>
          <w:rFonts w:ascii="Arial" w:hAnsi="Arial" w:cs="Arial"/>
          <w:sz w:val="60"/>
          <w:szCs w:val="60"/>
        </w:rPr>
      </w:pPr>
      <w:r w:rsidRPr="00590876">
        <w:rPr>
          <w:rFonts w:ascii="Arial" w:hAnsi="Arial" w:cs="Arial"/>
          <w:sz w:val="60"/>
          <w:szCs w:val="60"/>
          <w:highlight w:val="yellow"/>
        </w:rPr>
        <w:t>URGENT ACTION</w:t>
      </w:r>
      <w:r w:rsidRPr="00590876">
        <w:rPr>
          <w:rFonts w:ascii="Arial" w:hAnsi="Arial" w:cs="Arial"/>
          <w:sz w:val="60"/>
          <w:szCs w:val="60"/>
        </w:rPr>
        <w:t xml:space="preserve"> </w:t>
      </w:r>
    </w:p>
    <w:p w14:paraId="0961831D" w14:textId="77777777" w:rsidR="00590876" w:rsidRPr="00590876" w:rsidRDefault="00590876" w:rsidP="00E243CC">
      <w:pPr>
        <w:spacing w:after="0" w:line="240" w:lineRule="auto"/>
        <w:rPr>
          <w:rFonts w:ascii="Arial" w:hAnsi="Arial" w:cs="Arial"/>
          <w:b/>
          <w:bCs/>
          <w:sz w:val="28"/>
          <w:szCs w:val="28"/>
        </w:rPr>
      </w:pPr>
      <w:r w:rsidRPr="00590876">
        <w:rPr>
          <w:rFonts w:ascii="Arial" w:hAnsi="Arial" w:cs="Arial"/>
          <w:b/>
          <w:bCs/>
          <w:sz w:val="28"/>
          <w:szCs w:val="28"/>
        </w:rPr>
        <w:t xml:space="preserve">LIFT MOHAMMED AL-QAHTANI'S TRAVEL BAN </w:t>
      </w:r>
    </w:p>
    <w:p w14:paraId="1058FB3F" w14:textId="6EC26805" w:rsidR="00590876" w:rsidRDefault="00590876" w:rsidP="00E243CC">
      <w:pPr>
        <w:spacing w:after="0" w:line="240" w:lineRule="auto"/>
        <w:rPr>
          <w:rFonts w:ascii="Arial" w:hAnsi="Arial" w:cs="Arial"/>
          <w:b/>
          <w:bCs/>
          <w:sz w:val="22"/>
          <w:szCs w:val="22"/>
        </w:rPr>
      </w:pPr>
      <w:r w:rsidRPr="00590876">
        <w:rPr>
          <w:rFonts w:ascii="Arial" w:hAnsi="Arial" w:cs="Arial"/>
          <w:b/>
          <w:bCs/>
          <w:sz w:val="22"/>
          <w:szCs w:val="22"/>
        </w:rPr>
        <w:t xml:space="preserve">On January </w:t>
      </w:r>
      <w:r w:rsidR="006A1DEA" w:rsidRPr="00590876">
        <w:rPr>
          <w:rFonts w:ascii="Arial" w:hAnsi="Arial" w:cs="Arial"/>
          <w:b/>
          <w:bCs/>
          <w:sz w:val="22"/>
          <w:szCs w:val="22"/>
        </w:rPr>
        <w:t>7</w:t>
      </w:r>
      <w:r w:rsidR="006A1DEA">
        <w:rPr>
          <w:rFonts w:ascii="Arial" w:hAnsi="Arial" w:cs="Arial"/>
          <w:b/>
          <w:bCs/>
          <w:sz w:val="22"/>
          <w:szCs w:val="22"/>
        </w:rPr>
        <w:t xml:space="preserve">, </w:t>
      </w:r>
      <w:r w:rsidRPr="00590876">
        <w:rPr>
          <w:rFonts w:ascii="Arial" w:hAnsi="Arial" w:cs="Arial"/>
          <w:b/>
          <w:bCs/>
          <w:sz w:val="22"/>
          <w:szCs w:val="22"/>
        </w:rPr>
        <w:t xml:space="preserve">2025, human rights defender and former prisoner of conscience, Mohammed al-Qahtani, was conditionally released after spending 12 years in prison for his human rights work. Mohammed al-Qahtani finished serving his unjust 10-year prison sentence in 2022, yet he remained detained until this year. He </w:t>
      </w:r>
      <w:proofErr w:type="gramStart"/>
      <w:r w:rsidRPr="00590876">
        <w:rPr>
          <w:rFonts w:ascii="Arial" w:hAnsi="Arial" w:cs="Arial"/>
          <w:b/>
          <w:bCs/>
          <w:sz w:val="22"/>
          <w:szCs w:val="22"/>
        </w:rPr>
        <w:t>was forcibly disappeared</w:t>
      </w:r>
      <w:proofErr w:type="gramEnd"/>
      <w:r w:rsidRPr="00590876">
        <w:rPr>
          <w:rFonts w:ascii="Arial" w:hAnsi="Arial" w:cs="Arial"/>
          <w:b/>
          <w:bCs/>
          <w:sz w:val="22"/>
          <w:szCs w:val="22"/>
        </w:rPr>
        <w:t xml:space="preserve"> for two years, from October 2022 to November 2024. Mohammed al-Qahtani is the cofounder of the now disbanded Saudi Civil and Political Rights Association (ACPRA), formerly one of Saudi Arabia’s few independent human rights organizations. Mohammed al-Qahtani is now serving a 10-year travel ban, imposed as part of his sentence, which keeps him separated from his family who are based in the U</w:t>
      </w:r>
      <w:r w:rsidR="004146C0">
        <w:rPr>
          <w:rFonts w:ascii="Arial" w:hAnsi="Arial" w:cs="Arial"/>
          <w:b/>
          <w:bCs/>
          <w:sz w:val="22"/>
          <w:szCs w:val="22"/>
        </w:rPr>
        <w:t>.</w:t>
      </w:r>
      <w:r w:rsidRPr="00590876">
        <w:rPr>
          <w:rFonts w:ascii="Arial" w:hAnsi="Arial" w:cs="Arial"/>
          <w:b/>
          <w:bCs/>
          <w:sz w:val="22"/>
          <w:szCs w:val="22"/>
        </w:rPr>
        <w:t xml:space="preserve">S. Saudi Arabian authorities must immediately lift the travel ban imposed on Mohammed al-Qahtani. </w:t>
      </w:r>
    </w:p>
    <w:p w14:paraId="03AB792B" w14:textId="77777777" w:rsidR="00590876" w:rsidRPr="00590876" w:rsidRDefault="00590876" w:rsidP="00E243CC">
      <w:pPr>
        <w:spacing w:after="0" w:line="240" w:lineRule="auto"/>
        <w:rPr>
          <w:rFonts w:ascii="Arial" w:hAnsi="Arial" w:cs="Arial"/>
          <w:b/>
          <w:bCs/>
          <w:sz w:val="18"/>
          <w:szCs w:val="18"/>
        </w:rPr>
      </w:pPr>
    </w:p>
    <w:p w14:paraId="00F5E494" w14:textId="77777777" w:rsidR="00590876" w:rsidRPr="00E42F62" w:rsidRDefault="00590876" w:rsidP="00E243CC">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744EBF0E" w14:textId="77777777" w:rsidR="00590876" w:rsidRDefault="00590876" w:rsidP="00E243CC">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0C046C42" w14:textId="2DE41ED8" w:rsidR="00590876" w:rsidRPr="00D4459F" w:rsidRDefault="00590876" w:rsidP="00E243CC">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330CCA">
          <w:rPr>
            <w:rStyle w:val="Hyperlink"/>
            <w:rFonts w:ascii="Arial" w:eastAsiaTheme="majorEastAsia" w:hAnsi="Arial" w:cs="Arial"/>
            <w:sz w:val="20"/>
            <w:szCs w:val="20"/>
          </w:rPr>
          <w:t>Click here</w:t>
        </w:r>
      </w:hyperlink>
      <w:r>
        <w:rPr>
          <w:rStyle w:val="normaltextrun"/>
          <w:rFonts w:ascii="Arial" w:eastAsiaTheme="majorEastAsia" w:hAnsi="Arial" w:cs="Arial"/>
          <w:sz w:val="20"/>
          <w:szCs w:val="20"/>
        </w:rPr>
        <w:t xml:space="preserve"> to report </w:t>
      </w:r>
      <w:r w:rsidRPr="00D4459F">
        <w:rPr>
          <w:rStyle w:val="normaltextrun"/>
          <w:rFonts w:ascii="Arial" w:eastAsiaTheme="majorEastAsia" w:hAnsi="Arial" w:cs="Arial"/>
          <w:sz w:val="20"/>
          <w:szCs w:val="20"/>
        </w:rPr>
        <w:t>your action</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D4459F">
        <w:rPr>
          <w:rStyle w:val="normaltextrun"/>
          <w:rFonts w:ascii="Arial" w:eastAsiaTheme="majorEastAsia" w:hAnsi="Arial" w:cs="Arial"/>
          <w:sz w:val="20"/>
          <w:szCs w:val="20"/>
        </w:rPr>
        <w:t xml:space="preserve"> on </w:t>
      </w:r>
      <w:r>
        <w:rPr>
          <w:rStyle w:val="normaltextrun"/>
          <w:rFonts w:ascii="Arial" w:eastAsiaTheme="majorEastAsia" w:hAnsi="Arial" w:cs="Arial"/>
          <w:b/>
          <w:bCs/>
          <w:i/>
          <w:iCs/>
          <w:color w:val="000000" w:themeColor="text1"/>
          <w:sz w:val="20"/>
          <w:szCs w:val="20"/>
        </w:rPr>
        <w:t>Fifth U</w:t>
      </w:r>
      <w:r>
        <w:rPr>
          <w:rStyle w:val="normaltextrun"/>
          <w:rFonts w:ascii="Arial" w:eastAsiaTheme="majorEastAsia" w:hAnsi="Arial" w:cs="Arial"/>
          <w:b/>
          <w:bCs/>
          <w:i/>
          <w:iCs/>
          <w:color w:val="000000" w:themeColor="text1"/>
          <w:sz w:val="20"/>
          <w:szCs w:val="20"/>
        </w:rPr>
        <w:t>A</w:t>
      </w:r>
      <w:r w:rsidRPr="00D4459F">
        <w:rPr>
          <w:rStyle w:val="normaltextrun"/>
          <w:rFonts w:ascii="Arial" w:eastAsiaTheme="majorEastAsia" w:hAnsi="Arial" w:cs="Arial"/>
          <w:b/>
          <w:bCs/>
          <w:i/>
          <w:iCs/>
          <w:color w:val="000000" w:themeColor="text1"/>
          <w:sz w:val="20"/>
          <w:szCs w:val="20"/>
        </w:rPr>
        <w:t xml:space="preserve"> </w:t>
      </w:r>
      <w:r>
        <w:rPr>
          <w:rStyle w:val="normaltextrun"/>
          <w:rFonts w:ascii="Arial" w:eastAsiaTheme="majorEastAsia" w:hAnsi="Arial" w:cs="Arial"/>
          <w:b/>
          <w:bCs/>
          <w:i/>
          <w:iCs/>
          <w:color w:val="000000" w:themeColor="text1"/>
          <w:sz w:val="20"/>
          <w:szCs w:val="20"/>
        </w:rPr>
        <w:t>257</w:t>
      </w:r>
      <w:r w:rsidRPr="00D4459F">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1</w:t>
      </w:r>
      <w:r w:rsidRPr="00D4459F">
        <w:rPr>
          <w:rStyle w:val="normaltextrun"/>
          <w:rFonts w:ascii="Arial" w:eastAsiaTheme="majorEastAsia" w:hAnsi="Arial" w:cs="Arial"/>
          <w:b/>
          <w:bCs/>
          <w:i/>
          <w:iCs/>
          <w:color w:val="000000" w:themeColor="text1"/>
          <w:sz w:val="20"/>
          <w:szCs w:val="20"/>
        </w:rPr>
        <w:t>2</w:t>
      </w:r>
      <w:r w:rsidRPr="00D4459F">
        <w:rPr>
          <w:rStyle w:val="normaltextrun"/>
          <w:rFonts w:ascii="Arial" w:eastAsiaTheme="majorEastAsia" w:hAnsi="Arial" w:cs="Arial"/>
          <w:sz w:val="20"/>
          <w:szCs w:val="20"/>
        </w:rPr>
        <w:t xml:space="preserve">. We share </w:t>
      </w:r>
      <w:r>
        <w:rPr>
          <w:rStyle w:val="normaltextrun"/>
          <w:rFonts w:ascii="Arial" w:eastAsiaTheme="majorEastAsia" w:hAnsi="Arial" w:cs="Arial"/>
          <w:sz w:val="20"/>
          <w:szCs w:val="20"/>
        </w:rPr>
        <w:t>this</w:t>
      </w:r>
      <w:r w:rsidRPr="00D4459F">
        <w:rPr>
          <w:rStyle w:val="normaltextrun"/>
          <w:rFonts w:ascii="Arial" w:eastAsiaTheme="majorEastAsia" w:hAnsi="Arial" w:cs="Arial"/>
          <w:sz w:val="20"/>
          <w:szCs w:val="20"/>
        </w:rPr>
        <w:t xml:space="preserve"> number with the officials we are trying to persuade</w:t>
      </w:r>
      <w:r>
        <w:rPr>
          <w:rStyle w:val="normaltextrun"/>
          <w:rFonts w:ascii="Arial" w:eastAsiaTheme="majorEastAsia" w:hAnsi="Arial" w:cs="Arial"/>
          <w:sz w:val="20"/>
          <w:szCs w:val="20"/>
        </w:rPr>
        <w:t>.</w:t>
      </w:r>
    </w:p>
    <w:p w14:paraId="62B07844" w14:textId="77777777" w:rsidR="00590876" w:rsidRPr="00590876" w:rsidRDefault="00590876" w:rsidP="00E243CC">
      <w:pPr>
        <w:spacing w:after="0" w:line="240" w:lineRule="auto"/>
        <w:rPr>
          <w:rFonts w:ascii="Arial" w:hAnsi="Arial" w:cs="Arial"/>
          <w:sz w:val="18"/>
          <w:szCs w:val="18"/>
        </w:rPr>
      </w:pPr>
    </w:p>
    <w:p w14:paraId="2CFFAAB4" w14:textId="77777777" w:rsidR="00590876" w:rsidRDefault="00590876" w:rsidP="00E243CC">
      <w:pPr>
        <w:spacing w:after="0" w:line="240" w:lineRule="auto"/>
        <w:rPr>
          <w:rFonts w:ascii="Arial" w:hAnsi="Arial" w:cs="Arial"/>
          <w:sz w:val="20"/>
          <w:szCs w:val="20"/>
        </w:rPr>
        <w:sectPr w:rsidR="00590876" w:rsidSect="00E243CC">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0376C121" w14:textId="2A358809" w:rsidR="00590876" w:rsidRPr="00590876" w:rsidRDefault="00590876" w:rsidP="00E243CC">
      <w:pPr>
        <w:spacing w:after="0" w:line="240" w:lineRule="auto"/>
        <w:rPr>
          <w:rFonts w:ascii="Arial" w:hAnsi="Arial" w:cs="Arial"/>
          <w:b/>
          <w:bCs/>
          <w:sz w:val="20"/>
          <w:szCs w:val="20"/>
        </w:rPr>
      </w:pPr>
      <w:r w:rsidRPr="00590876">
        <w:rPr>
          <w:rFonts w:ascii="Arial" w:hAnsi="Arial" w:cs="Arial"/>
          <w:b/>
          <w:bCs/>
          <w:sz w:val="20"/>
          <w:szCs w:val="20"/>
        </w:rPr>
        <w:t xml:space="preserve">Walid bin Mohammad </w:t>
      </w:r>
      <w:proofErr w:type="spellStart"/>
      <w:r w:rsidRPr="00590876">
        <w:rPr>
          <w:rFonts w:ascii="Arial" w:hAnsi="Arial" w:cs="Arial"/>
          <w:b/>
          <w:bCs/>
          <w:sz w:val="20"/>
          <w:szCs w:val="20"/>
        </w:rPr>
        <w:t>AlSama'ani</w:t>
      </w:r>
      <w:proofErr w:type="spellEnd"/>
      <w:r w:rsidRPr="00590876">
        <w:rPr>
          <w:rFonts w:ascii="Arial" w:hAnsi="Arial" w:cs="Arial"/>
          <w:b/>
          <w:bCs/>
          <w:sz w:val="20"/>
          <w:szCs w:val="20"/>
        </w:rPr>
        <w:t xml:space="preserve"> </w:t>
      </w:r>
    </w:p>
    <w:p w14:paraId="703F1DBD" w14:textId="77777777" w:rsidR="00590876" w:rsidRPr="00590876" w:rsidRDefault="00590876" w:rsidP="00E243CC">
      <w:pPr>
        <w:spacing w:after="0" w:line="240" w:lineRule="auto"/>
        <w:rPr>
          <w:rFonts w:ascii="Arial" w:hAnsi="Arial" w:cs="Arial"/>
          <w:b/>
          <w:bCs/>
          <w:sz w:val="20"/>
          <w:szCs w:val="20"/>
        </w:rPr>
      </w:pPr>
      <w:r w:rsidRPr="00590876">
        <w:rPr>
          <w:rFonts w:ascii="Arial" w:hAnsi="Arial" w:cs="Arial"/>
          <w:b/>
          <w:bCs/>
          <w:sz w:val="20"/>
          <w:szCs w:val="20"/>
        </w:rPr>
        <w:t xml:space="preserve">Minister of Justice </w:t>
      </w:r>
    </w:p>
    <w:p w14:paraId="780302A6" w14:textId="77777777" w:rsidR="00590876" w:rsidRPr="00590876" w:rsidRDefault="00590876" w:rsidP="00E243CC">
      <w:pPr>
        <w:spacing w:after="0" w:line="240" w:lineRule="auto"/>
        <w:rPr>
          <w:rFonts w:ascii="Arial" w:hAnsi="Arial" w:cs="Arial"/>
          <w:sz w:val="20"/>
          <w:szCs w:val="20"/>
        </w:rPr>
      </w:pPr>
      <w:r w:rsidRPr="00590876">
        <w:rPr>
          <w:rFonts w:ascii="Arial" w:hAnsi="Arial" w:cs="Arial"/>
          <w:sz w:val="20"/>
          <w:szCs w:val="20"/>
        </w:rPr>
        <w:t xml:space="preserve">Riyadh, Saudi Arabia </w:t>
      </w:r>
    </w:p>
    <w:p w14:paraId="08FED349" w14:textId="77777777" w:rsidR="00590876" w:rsidRPr="00590876" w:rsidRDefault="00590876" w:rsidP="00E243CC">
      <w:pPr>
        <w:spacing w:after="0" w:line="240" w:lineRule="auto"/>
        <w:rPr>
          <w:rFonts w:ascii="Arial" w:hAnsi="Arial" w:cs="Arial"/>
          <w:sz w:val="20"/>
          <w:szCs w:val="20"/>
        </w:rPr>
      </w:pPr>
      <w:r w:rsidRPr="00590876">
        <w:rPr>
          <w:rFonts w:ascii="Arial" w:hAnsi="Arial" w:cs="Arial"/>
          <w:sz w:val="20"/>
          <w:szCs w:val="20"/>
        </w:rPr>
        <w:t xml:space="preserve">Postal Code 11472, P.O. Box 7775 </w:t>
      </w:r>
    </w:p>
    <w:p w14:paraId="11662660" w14:textId="576153D8" w:rsidR="00590876" w:rsidRPr="00590876" w:rsidRDefault="00590876" w:rsidP="00E243CC">
      <w:pPr>
        <w:spacing w:after="0" w:line="240" w:lineRule="auto"/>
        <w:rPr>
          <w:rFonts w:ascii="Arial" w:hAnsi="Arial" w:cs="Arial"/>
          <w:sz w:val="20"/>
          <w:szCs w:val="20"/>
        </w:rPr>
      </w:pPr>
      <w:r w:rsidRPr="00590876">
        <w:rPr>
          <w:rFonts w:ascii="Arial" w:hAnsi="Arial" w:cs="Arial"/>
          <w:sz w:val="20"/>
          <w:szCs w:val="20"/>
        </w:rPr>
        <w:t xml:space="preserve">Email: </w:t>
      </w:r>
      <w:hyperlink r:id="rId12" w:history="1">
        <w:r w:rsidRPr="00590876">
          <w:rPr>
            <w:rStyle w:val="Hyperlink"/>
            <w:rFonts w:ascii="Arial" w:hAnsi="Arial" w:cs="Arial"/>
            <w:sz w:val="20"/>
            <w:szCs w:val="20"/>
          </w:rPr>
          <w:t>1950@moj.gov.sa</w:t>
        </w:r>
      </w:hyperlink>
      <w:r w:rsidRPr="00590876">
        <w:rPr>
          <w:rFonts w:ascii="Arial" w:hAnsi="Arial" w:cs="Arial"/>
          <w:sz w:val="20"/>
          <w:szCs w:val="20"/>
        </w:rPr>
        <w:t xml:space="preserve"> </w:t>
      </w:r>
    </w:p>
    <w:p w14:paraId="484401F9" w14:textId="268B2746" w:rsidR="00590876" w:rsidRPr="00BE3810" w:rsidRDefault="00590876" w:rsidP="00E243CC">
      <w:pPr>
        <w:spacing w:after="0" w:line="240" w:lineRule="auto"/>
        <w:jc w:val="right"/>
        <w:rPr>
          <w:rFonts w:ascii="Arial" w:hAnsi="Arial" w:cs="Arial"/>
          <w:b/>
          <w:bCs/>
          <w:sz w:val="20"/>
          <w:szCs w:val="20"/>
        </w:rPr>
      </w:pPr>
      <w:r>
        <w:rPr>
          <w:rFonts w:ascii="Arial" w:hAnsi="Arial" w:cs="Arial"/>
          <w:b/>
          <w:bCs/>
          <w:sz w:val="20"/>
          <w:szCs w:val="20"/>
        </w:rPr>
        <w:br w:type="column"/>
      </w:r>
      <w:r w:rsidRPr="00BE3810">
        <w:rPr>
          <w:rFonts w:ascii="Arial" w:hAnsi="Arial" w:cs="Arial"/>
          <w:b/>
          <w:bCs/>
          <w:sz w:val="20"/>
          <w:szCs w:val="20"/>
        </w:rPr>
        <w:t>CC: Embassy of Saudi Arabia in the United States</w:t>
      </w:r>
    </w:p>
    <w:p w14:paraId="740C966E" w14:textId="77777777" w:rsidR="00590876" w:rsidRPr="00BE3810" w:rsidRDefault="00590876" w:rsidP="00E243CC">
      <w:pPr>
        <w:spacing w:after="0" w:line="240" w:lineRule="auto"/>
        <w:jc w:val="right"/>
        <w:rPr>
          <w:rFonts w:ascii="Arial" w:hAnsi="Arial" w:cs="Arial"/>
          <w:b/>
          <w:bCs/>
          <w:sz w:val="20"/>
          <w:szCs w:val="20"/>
        </w:rPr>
      </w:pPr>
      <w:r w:rsidRPr="00BE3810">
        <w:rPr>
          <w:rFonts w:ascii="Arial" w:hAnsi="Arial" w:cs="Arial"/>
          <w:b/>
          <w:bCs/>
          <w:sz w:val="20"/>
          <w:szCs w:val="20"/>
        </w:rPr>
        <w:t xml:space="preserve">Her Royal Highness Princess Reema </w:t>
      </w:r>
      <w:proofErr w:type="spellStart"/>
      <w:r w:rsidRPr="00BE3810">
        <w:rPr>
          <w:rFonts w:ascii="Arial" w:hAnsi="Arial" w:cs="Arial"/>
          <w:b/>
          <w:bCs/>
          <w:sz w:val="20"/>
          <w:szCs w:val="20"/>
        </w:rPr>
        <w:t>bint</w:t>
      </w:r>
      <w:proofErr w:type="spellEnd"/>
      <w:r w:rsidRPr="00BE3810">
        <w:rPr>
          <w:rFonts w:ascii="Arial" w:hAnsi="Arial" w:cs="Arial"/>
          <w:b/>
          <w:bCs/>
          <w:sz w:val="20"/>
          <w:szCs w:val="20"/>
        </w:rPr>
        <w:t xml:space="preserve"> Bandar bin Sultan bin Abdulaziz Al Saud</w:t>
      </w:r>
    </w:p>
    <w:p w14:paraId="21F3E629" w14:textId="77777777" w:rsidR="00590876" w:rsidRPr="00BE3810" w:rsidRDefault="00590876" w:rsidP="00E243CC">
      <w:pPr>
        <w:spacing w:after="0" w:line="240" w:lineRule="auto"/>
        <w:jc w:val="right"/>
        <w:rPr>
          <w:rFonts w:ascii="Arial" w:hAnsi="Arial" w:cs="Arial"/>
          <w:sz w:val="20"/>
          <w:szCs w:val="20"/>
        </w:rPr>
      </w:pPr>
      <w:r w:rsidRPr="00BE3810">
        <w:rPr>
          <w:rFonts w:ascii="Arial" w:eastAsia="Times New Roman" w:hAnsi="Arial" w:cs="Arial"/>
          <w:sz w:val="20"/>
          <w:szCs w:val="20"/>
        </w:rPr>
        <w:t>601 New Hampshire Ave NW</w:t>
      </w:r>
      <w:r w:rsidRPr="00BE3810">
        <w:rPr>
          <w:rFonts w:ascii="Arial" w:hAnsi="Arial" w:cs="Arial"/>
          <w:sz w:val="20"/>
          <w:szCs w:val="20"/>
        </w:rPr>
        <w:t xml:space="preserve">, </w:t>
      </w:r>
    </w:p>
    <w:p w14:paraId="24D17176" w14:textId="77777777" w:rsidR="00590876" w:rsidRPr="00BE3810" w:rsidRDefault="00590876" w:rsidP="00E243CC">
      <w:pPr>
        <w:spacing w:after="0" w:line="240" w:lineRule="auto"/>
        <w:jc w:val="right"/>
        <w:rPr>
          <w:rFonts w:ascii="Arial" w:eastAsia="Times New Roman" w:hAnsi="Arial" w:cs="Arial"/>
          <w:sz w:val="20"/>
          <w:szCs w:val="20"/>
        </w:rPr>
      </w:pPr>
      <w:r w:rsidRPr="00BE3810">
        <w:rPr>
          <w:rFonts w:ascii="Arial" w:hAnsi="Arial" w:cs="Arial"/>
          <w:sz w:val="20"/>
          <w:szCs w:val="20"/>
        </w:rPr>
        <w:t>Washington, DC 20037</w:t>
      </w:r>
    </w:p>
    <w:p w14:paraId="4C957AAC" w14:textId="77777777" w:rsidR="00590876" w:rsidRDefault="00590876" w:rsidP="00E243CC">
      <w:pPr>
        <w:spacing w:after="0" w:line="240" w:lineRule="auto"/>
      </w:pPr>
      <w:r w:rsidRPr="00BE3810">
        <w:rPr>
          <w:rFonts w:ascii="Arial" w:hAnsi="Arial" w:cs="Arial"/>
          <w:sz w:val="20"/>
          <w:szCs w:val="20"/>
        </w:rPr>
        <w:t xml:space="preserve">Contact Form: </w:t>
      </w:r>
      <w:hyperlink r:id="rId13" w:history="1">
        <w:r w:rsidRPr="00BE3810">
          <w:rPr>
            <w:rStyle w:val="Hyperlink"/>
            <w:rFonts w:ascii="Arial" w:hAnsi="Arial" w:cs="Arial"/>
            <w:sz w:val="20"/>
            <w:szCs w:val="20"/>
          </w:rPr>
          <w:t>https://www.saudiembassy.net/contact-us</w:t>
        </w:r>
      </w:hyperlink>
    </w:p>
    <w:p w14:paraId="392A4AFA" w14:textId="77777777" w:rsidR="00590876" w:rsidRDefault="00590876" w:rsidP="00E243CC">
      <w:pPr>
        <w:spacing w:after="0" w:line="240" w:lineRule="auto"/>
      </w:pPr>
    </w:p>
    <w:p w14:paraId="674474DC" w14:textId="15C9E9DD" w:rsidR="00590876" w:rsidRDefault="00590876" w:rsidP="00E243CC">
      <w:pPr>
        <w:spacing w:after="0" w:line="240" w:lineRule="auto"/>
        <w:rPr>
          <w:rFonts w:ascii="Arial" w:hAnsi="Arial" w:cs="Arial"/>
        </w:rPr>
        <w:sectPr w:rsidR="00590876" w:rsidSect="00590876">
          <w:type w:val="continuous"/>
          <w:pgSz w:w="12240" w:h="15840"/>
          <w:pgMar w:top="720" w:right="720" w:bottom="2160" w:left="720" w:header="720" w:footer="720" w:gutter="0"/>
          <w:cols w:num="2" w:space="720"/>
          <w:docGrid w:linePitch="360"/>
        </w:sectPr>
      </w:pPr>
    </w:p>
    <w:p w14:paraId="77334477" w14:textId="77777777" w:rsidR="00590876" w:rsidRDefault="00590876" w:rsidP="00E243CC">
      <w:pPr>
        <w:spacing w:line="240" w:lineRule="auto"/>
        <w:rPr>
          <w:rFonts w:ascii="Arial" w:hAnsi="Arial" w:cs="Arial"/>
        </w:rPr>
      </w:pPr>
      <w:r w:rsidRPr="00590876">
        <w:rPr>
          <w:rFonts w:ascii="Arial" w:hAnsi="Arial" w:cs="Arial"/>
        </w:rPr>
        <w:t xml:space="preserve">Your Excellency, </w:t>
      </w:r>
    </w:p>
    <w:p w14:paraId="7CCE392E" w14:textId="77E14FB3" w:rsidR="00590876" w:rsidRDefault="00590876" w:rsidP="00E243CC">
      <w:pPr>
        <w:spacing w:line="240" w:lineRule="auto"/>
        <w:rPr>
          <w:rFonts w:ascii="Arial" w:hAnsi="Arial" w:cs="Arial"/>
        </w:rPr>
      </w:pPr>
      <w:r w:rsidRPr="00590876">
        <w:rPr>
          <w:rFonts w:ascii="Arial" w:hAnsi="Arial" w:cs="Arial"/>
        </w:rPr>
        <w:t xml:space="preserve">I am </w:t>
      </w:r>
      <w:r w:rsidR="00FE0D8A" w:rsidRPr="00FE0D8A">
        <w:rPr>
          <w:rFonts w:ascii="Arial" w:hAnsi="Arial" w:cs="Arial"/>
        </w:rPr>
        <w:t xml:space="preserve">pleased </w:t>
      </w:r>
      <w:r w:rsidRPr="00590876">
        <w:rPr>
          <w:rFonts w:ascii="Arial" w:hAnsi="Arial" w:cs="Arial"/>
        </w:rPr>
        <w:t xml:space="preserve">that </w:t>
      </w:r>
      <w:r w:rsidRPr="00590876">
        <w:rPr>
          <w:rFonts w:ascii="Arial" w:hAnsi="Arial" w:cs="Arial"/>
          <w:b/>
          <w:bCs/>
        </w:rPr>
        <w:t>Mohammed al-Qahtani</w:t>
      </w:r>
      <w:r w:rsidRPr="00590876">
        <w:rPr>
          <w:rFonts w:ascii="Arial" w:hAnsi="Arial" w:cs="Arial"/>
        </w:rPr>
        <w:t xml:space="preserve">, human rights defender and co-founder of the Saudi Civil and Political Rights Association (ACPRA), has been released from prison, yet dismayed to learn that Mohammed al-Qahtani is unable to reunite with his family in the United States due to the 10-year travel ban imposed on him as part of his sentence.  </w:t>
      </w:r>
    </w:p>
    <w:p w14:paraId="1F24D88E" w14:textId="6773E21E" w:rsidR="00590876" w:rsidRDefault="00590876" w:rsidP="00E243CC">
      <w:pPr>
        <w:spacing w:line="240" w:lineRule="auto"/>
        <w:rPr>
          <w:rFonts w:ascii="Arial" w:hAnsi="Arial" w:cs="Arial"/>
        </w:rPr>
      </w:pPr>
      <w:r w:rsidRPr="00590876">
        <w:rPr>
          <w:rFonts w:ascii="Arial" w:hAnsi="Arial" w:cs="Arial"/>
        </w:rPr>
        <w:t xml:space="preserve">Mohammed al-Qahtani’s trial began in March 2012, when he was summoned for interrogation regarding his human rights activism with ACPRA. On March </w:t>
      </w:r>
      <w:r w:rsidR="004146C0" w:rsidRPr="00590876">
        <w:rPr>
          <w:rFonts w:ascii="Arial" w:hAnsi="Arial" w:cs="Arial"/>
        </w:rPr>
        <w:t>9</w:t>
      </w:r>
      <w:r w:rsidR="004146C0">
        <w:rPr>
          <w:rFonts w:ascii="Arial" w:hAnsi="Arial" w:cs="Arial"/>
        </w:rPr>
        <w:t xml:space="preserve">, </w:t>
      </w:r>
      <w:r w:rsidRPr="00590876">
        <w:rPr>
          <w:rFonts w:ascii="Arial" w:hAnsi="Arial" w:cs="Arial"/>
        </w:rPr>
        <w:t>2013, the Criminal Court in Riyadh sentenced him to 10 years in prison to be followed by a travel ban of equal length on charges</w:t>
      </w:r>
      <w:r w:rsidR="0073707F">
        <w:rPr>
          <w:rFonts w:ascii="Arial" w:hAnsi="Arial" w:cs="Arial"/>
        </w:rPr>
        <w:t xml:space="preserve">. </w:t>
      </w:r>
      <w:r w:rsidRPr="00590876">
        <w:rPr>
          <w:rFonts w:ascii="Arial" w:hAnsi="Arial" w:cs="Arial"/>
        </w:rPr>
        <w:t xml:space="preserve">The court also ordered the disbanding of ACPRA, confiscation of its property and the closure of its social media accounts. </w:t>
      </w:r>
    </w:p>
    <w:p w14:paraId="525C6F7B" w14:textId="1AAA6A1E" w:rsidR="00590876" w:rsidRDefault="00590876" w:rsidP="00E243CC">
      <w:pPr>
        <w:spacing w:line="240" w:lineRule="auto"/>
        <w:rPr>
          <w:rFonts w:ascii="Arial" w:hAnsi="Arial" w:cs="Arial"/>
        </w:rPr>
      </w:pPr>
      <w:r w:rsidRPr="00590876">
        <w:rPr>
          <w:rFonts w:ascii="Arial" w:hAnsi="Arial" w:cs="Arial"/>
        </w:rPr>
        <w:t xml:space="preserve">Mohammed al-Qahtani </w:t>
      </w:r>
      <w:proofErr w:type="gramStart"/>
      <w:r w:rsidRPr="00590876">
        <w:rPr>
          <w:rFonts w:ascii="Arial" w:hAnsi="Arial" w:cs="Arial"/>
        </w:rPr>
        <w:t>was forcibly disappeared</w:t>
      </w:r>
      <w:proofErr w:type="gramEnd"/>
      <w:r w:rsidRPr="00590876">
        <w:rPr>
          <w:rFonts w:ascii="Arial" w:hAnsi="Arial" w:cs="Arial"/>
        </w:rPr>
        <w:t xml:space="preserve"> between October </w:t>
      </w:r>
      <w:r w:rsidR="00460B94" w:rsidRPr="00590876">
        <w:rPr>
          <w:rFonts w:ascii="Arial" w:hAnsi="Arial" w:cs="Arial"/>
        </w:rPr>
        <w:t>24</w:t>
      </w:r>
      <w:r w:rsidR="00460B94">
        <w:rPr>
          <w:rFonts w:ascii="Arial" w:hAnsi="Arial" w:cs="Arial"/>
        </w:rPr>
        <w:t xml:space="preserve">, </w:t>
      </w:r>
      <w:r w:rsidRPr="00590876">
        <w:rPr>
          <w:rFonts w:ascii="Arial" w:hAnsi="Arial" w:cs="Arial"/>
        </w:rPr>
        <w:t xml:space="preserve">2022 and November </w:t>
      </w:r>
      <w:r w:rsidR="00460B94" w:rsidRPr="00590876">
        <w:rPr>
          <w:rFonts w:ascii="Arial" w:hAnsi="Arial" w:cs="Arial"/>
        </w:rPr>
        <w:t>3</w:t>
      </w:r>
      <w:r w:rsidR="00460B94">
        <w:rPr>
          <w:rFonts w:ascii="Arial" w:hAnsi="Arial" w:cs="Arial"/>
        </w:rPr>
        <w:t xml:space="preserve">, </w:t>
      </w:r>
      <w:r w:rsidRPr="00590876">
        <w:rPr>
          <w:rFonts w:ascii="Arial" w:hAnsi="Arial" w:cs="Arial"/>
        </w:rPr>
        <w:t>2024, before his release from prison on January</w:t>
      </w:r>
      <w:r w:rsidR="00460B94">
        <w:rPr>
          <w:rFonts w:ascii="Arial" w:hAnsi="Arial" w:cs="Arial"/>
        </w:rPr>
        <w:t xml:space="preserve"> </w:t>
      </w:r>
      <w:r w:rsidR="00460B94" w:rsidRPr="00590876">
        <w:rPr>
          <w:rFonts w:ascii="Arial" w:hAnsi="Arial" w:cs="Arial"/>
        </w:rPr>
        <w:t>7</w:t>
      </w:r>
      <w:r w:rsidR="00460B94">
        <w:rPr>
          <w:rFonts w:ascii="Arial" w:hAnsi="Arial" w:cs="Arial"/>
        </w:rPr>
        <w:t>,</w:t>
      </w:r>
      <w:r w:rsidRPr="00590876">
        <w:rPr>
          <w:rFonts w:ascii="Arial" w:hAnsi="Arial" w:cs="Arial"/>
        </w:rPr>
        <w:t xml:space="preserve"> 2025. He had completed his ten-year prison sentence in 2022. </w:t>
      </w:r>
    </w:p>
    <w:p w14:paraId="2B7AC996" w14:textId="665EF1A1" w:rsidR="00590876" w:rsidRDefault="00590876" w:rsidP="00E243CC">
      <w:pPr>
        <w:spacing w:line="240" w:lineRule="auto"/>
        <w:rPr>
          <w:rFonts w:ascii="Arial" w:hAnsi="Arial" w:cs="Arial"/>
        </w:rPr>
      </w:pPr>
      <w:r w:rsidRPr="00590876">
        <w:rPr>
          <w:rFonts w:ascii="Arial" w:hAnsi="Arial" w:cs="Arial"/>
        </w:rPr>
        <w:t>I urge you to immediately lift the travel ban imposed on Mohammed al-Qahtani</w:t>
      </w:r>
      <w:r w:rsidR="00460B94">
        <w:rPr>
          <w:rFonts w:ascii="Arial" w:hAnsi="Arial" w:cs="Arial"/>
        </w:rPr>
        <w:t xml:space="preserve">, </w:t>
      </w:r>
      <w:r w:rsidRPr="00590876">
        <w:rPr>
          <w:rFonts w:ascii="Arial" w:hAnsi="Arial" w:cs="Arial"/>
        </w:rPr>
        <w:t xml:space="preserve">allowing him to be reunited with his family. Saudi authorities must also release all human rights defenders and activists unjustly detained solely for exercising their rights to freedom of expression and association.  </w:t>
      </w:r>
    </w:p>
    <w:p w14:paraId="28AC00EF" w14:textId="77777777" w:rsidR="00590876" w:rsidRDefault="00590876" w:rsidP="00E243CC">
      <w:pPr>
        <w:spacing w:line="240" w:lineRule="auto"/>
        <w:rPr>
          <w:rFonts w:ascii="Arial" w:hAnsi="Arial" w:cs="Arial"/>
        </w:rPr>
      </w:pPr>
      <w:r w:rsidRPr="00590876">
        <w:rPr>
          <w:rFonts w:ascii="Arial" w:hAnsi="Arial" w:cs="Arial"/>
        </w:rPr>
        <w:t xml:space="preserve">Yours sincerely, </w:t>
      </w:r>
    </w:p>
    <w:p w14:paraId="03DDB26F" w14:textId="77777777" w:rsidR="0073707F" w:rsidRDefault="0073707F" w:rsidP="00E243CC">
      <w:pPr>
        <w:spacing w:after="0" w:line="240" w:lineRule="auto"/>
        <w:rPr>
          <w:rFonts w:ascii="Arial" w:hAnsi="Arial" w:cs="Arial"/>
          <w:b/>
          <w:bCs/>
          <w:highlight w:val="lightGray"/>
        </w:rPr>
      </w:pPr>
    </w:p>
    <w:p w14:paraId="56BC526F" w14:textId="236F6761" w:rsidR="00590876" w:rsidRPr="00590876" w:rsidRDefault="00590876" w:rsidP="00E243CC">
      <w:pPr>
        <w:spacing w:after="0" w:line="240" w:lineRule="auto"/>
        <w:rPr>
          <w:rFonts w:ascii="Arial" w:hAnsi="Arial" w:cs="Arial"/>
          <w:b/>
          <w:bCs/>
        </w:rPr>
      </w:pPr>
      <w:r w:rsidRPr="00590876">
        <w:rPr>
          <w:rFonts w:ascii="Arial" w:hAnsi="Arial" w:cs="Arial"/>
          <w:b/>
          <w:bCs/>
          <w:highlight w:val="lightGray"/>
        </w:rPr>
        <w:lastRenderedPageBreak/>
        <w:t>ADDITIONAL INFORMATION</w:t>
      </w:r>
      <w:r w:rsidRPr="00590876">
        <w:rPr>
          <w:rFonts w:ascii="Arial" w:hAnsi="Arial" w:cs="Arial"/>
          <w:b/>
          <w:bCs/>
        </w:rPr>
        <w:t xml:space="preserve"> </w:t>
      </w:r>
    </w:p>
    <w:p w14:paraId="415A00B8" w14:textId="27B3B766" w:rsidR="00590876" w:rsidRDefault="00590876" w:rsidP="00E243CC">
      <w:pPr>
        <w:spacing w:after="0" w:line="240" w:lineRule="auto"/>
        <w:rPr>
          <w:rFonts w:ascii="Arial" w:hAnsi="Arial" w:cs="Arial"/>
        </w:rPr>
      </w:pPr>
      <w:r w:rsidRPr="00590876">
        <w:rPr>
          <w:rFonts w:ascii="Arial" w:hAnsi="Arial" w:cs="Arial"/>
        </w:rPr>
        <w:t xml:space="preserve">In March 2012, </w:t>
      </w:r>
      <w:r w:rsidRPr="00590876">
        <w:rPr>
          <w:rFonts w:ascii="Arial" w:hAnsi="Arial" w:cs="Arial"/>
          <w:b/>
          <w:bCs/>
        </w:rPr>
        <w:t>Mohammed al-Qahtani</w:t>
      </w:r>
      <w:r w:rsidRPr="00590876">
        <w:rPr>
          <w:rFonts w:ascii="Arial" w:hAnsi="Arial" w:cs="Arial"/>
        </w:rPr>
        <w:t xml:space="preserve"> and Dr. Abdullah al-Hamid, founders of the Saudi Civil and Political Rights Association (ACPRA), which was established in 2009, were interrogated for their human rights work. In March 2013, they were sentenced to 10 and 11 years in prison, respectively. Dr. Abdullah al-Hamid suffered from a stroke on April</w:t>
      </w:r>
      <w:r w:rsidR="0073707F">
        <w:rPr>
          <w:rFonts w:ascii="Arial" w:hAnsi="Arial" w:cs="Arial"/>
        </w:rPr>
        <w:t xml:space="preserve"> </w:t>
      </w:r>
      <w:r w:rsidR="0073707F" w:rsidRPr="00590876">
        <w:rPr>
          <w:rFonts w:ascii="Arial" w:hAnsi="Arial" w:cs="Arial"/>
        </w:rPr>
        <w:t>9</w:t>
      </w:r>
      <w:r w:rsidR="0073707F">
        <w:rPr>
          <w:rFonts w:ascii="Arial" w:hAnsi="Arial" w:cs="Arial"/>
        </w:rPr>
        <w:t>,</w:t>
      </w:r>
      <w:r w:rsidRPr="00590876">
        <w:rPr>
          <w:rFonts w:ascii="Arial" w:hAnsi="Arial" w:cs="Arial"/>
        </w:rPr>
        <w:t xml:space="preserve"> 2020 and </w:t>
      </w:r>
      <w:hyperlink r:id="rId14" w:history="1">
        <w:r w:rsidRPr="00590876">
          <w:rPr>
            <w:rStyle w:val="Hyperlink"/>
            <w:rFonts w:ascii="Arial" w:hAnsi="Arial" w:cs="Arial"/>
          </w:rPr>
          <w:t>remained in detention</w:t>
        </w:r>
      </w:hyperlink>
      <w:r w:rsidRPr="00590876">
        <w:rPr>
          <w:rFonts w:ascii="Arial" w:hAnsi="Arial" w:cs="Arial"/>
        </w:rPr>
        <w:t>, despite being in a coma in the intensive care unit at al-</w:t>
      </w:r>
      <w:proofErr w:type="spellStart"/>
      <w:r w:rsidRPr="00590876">
        <w:rPr>
          <w:rFonts w:ascii="Arial" w:hAnsi="Arial" w:cs="Arial"/>
        </w:rPr>
        <w:t>Shumaisi</w:t>
      </w:r>
      <w:proofErr w:type="spellEnd"/>
      <w:r w:rsidRPr="00590876">
        <w:rPr>
          <w:rFonts w:ascii="Arial" w:hAnsi="Arial" w:cs="Arial"/>
        </w:rPr>
        <w:t xml:space="preserve"> Hospital in Riyadh. He later </w:t>
      </w:r>
      <w:hyperlink r:id="rId15" w:history="1">
        <w:r w:rsidRPr="00590876">
          <w:rPr>
            <w:rStyle w:val="Hyperlink"/>
            <w:rFonts w:ascii="Arial" w:hAnsi="Arial" w:cs="Arial"/>
          </w:rPr>
          <w:t>died</w:t>
        </w:r>
      </w:hyperlink>
      <w:r w:rsidRPr="00590876">
        <w:rPr>
          <w:rFonts w:ascii="Arial" w:hAnsi="Arial" w:cs="Arial"/>
        </w:rPr>
        <w:t xml:space="preserve"> on April </w:t>
      </w:r>
      <w:r w:rsidR="0073707F" w:rsidRPr="00590876">
        <w:rPr>
          <w:rFonts w:ascii="Arial" w:hAnsi="Arial" w:cs="Arial"/>
        </w:rPr>
        <w:t>24</w:t>
      </w:r>
      <w:r w:rsidR="0073707F">
        <w:rPr>
          <w:rFonts w:ascii="Arial" w:hAnsi="Arial" w:cs="Arial"/>
        </w:rPr>
        <w:t xml:space="preserve">, </w:t>
      </w:r>
      <w:r w:rsidRPr="00590876">
        <w:rPr>
          <w:rFonts w:ascii="Arial" w:hAnsi="Arial" w:cs="Arial"/>
        </w:rPr>
        <w:t>2021.</w:t>
      </w:r>
    </w:p>
    <w:p w14:paraId="3B825BFF" w14:textId="77777777" w:rsidR="00590876" w:rsidRPr="00E243CC" w:rsidRDefault="00590876" w:rsidP="00E243CC">
      <w:pPr>
        <w:spacing w:after="0" w:line="240" w:lineRule="auto"/>
        <w:rPr>
          <w:rFonts w:ascii="Arial" w:hAnsi="Arial" w:cs="Arial"/>
          <w:sz w:val="18"/>
          <w:szCs w:val="18"/>
        </w:rPr>
      </w:pPr>
    </w:p>
    <w:p w14:paraId="52C4FAE4" w14:textId="0B9E62E2" w:rsidR="00590876" w:rsidRDefault="00590876" w:rsidP="00E243CC">
      <w:pPr>
        <w:spacing w:after="0" w:line="240" w:lineRule="auto"/>
        <w:rPr>
          <w:rFonts w:ascii="Arial" w:hAnsi="Arial" w:cs="Arial"/>
        </w:rPr>
      </w:pPr>
      <w:r w:rsidRPr="00590876">
        <w:rPr>
          <w:rFonts w:ascii="Arial" w:hAnsi="Arial" w:cs="Arial"/>
        </w:rPr>
        <w:t>Mohammed al-</w:t>
      </w:r>
      <w:proofErr w:type="spellStart"/>
      <w:r w:rsidRPr="00590876">
        <w:rPr>
          <w:rFonts w:ascii="Arial" w:hAnsi="Arial" w:cs="Arial"/>
        </w:rPr>
        <w:t>Bajadi</w:t>
      </w:r>
      <w:proofErr w:type="spellEnd"/>
      <w:r w:rsidRPr="00590876">
        <w:rPr>
          <w:rFonts w:ascii="Arial" w:hAnsi="Arial" w:cs="Arial"/>
        </w:rPr>
        <w:t xml:space="preserve">, also one of the 11 founding members of ACPRA, was arrested in March 2011 and tried before the notorious </w:t>
      </w:r>
      <w:hyperlink r:id="rId16" w:history="1">
        <w:r w:rsidRPr="00590876">
          <w:rPr>
            <w:rStyle w:val="Hyperlink"/>
            <w:rFonts w:ascii="Arial" w:hAnsi="Arial" w:cs="Arial"/>
          </w:rPr>
          <w:t>Specialized Criminal Court</w:t>
        </w:r>
      </w:hyperlink>
      <w:r w:rsidRPr="00590876">
        <w:rPr>
          <w:rFonts w:ascii="Arial" w:hAnsi="Arial" w:cs="Arial"/>
        </w:rPr>
        <w:t xml:space="preserve"> for attending a peaceful protest outside the Ministry of Interior in Riyadh. In April 2012, he was sentenced to four-years in prison followed by a </w:t>
      </w:r>
      <w:r w:rsidR="00C0628F" w:rsidRPr="00590876">
        <w:rPr>
          <w:rFonts w:ascii="Arial" w:hAnsi="Arial" w:cs="Arial"/>
        </w:rPr>
        <w:t>five-year</w:t>
      </w:r>
      <w:r w:rsidRPr="00590876">
        <w:rPr>
          <w:rFonts w:ascii="Arial" w:hAnsi="Arial" w:cs="Arial"/>
        </w:rPr>
        <w:t xml:space="preserve"> travel ban based on a range of charges linked to his peaceful human rights activism. After being released and re-arrested on multiple occasions, Mohammed al-</w:t>
      </w:r>
      <w:proofErr w:type="spellStart"/>
      <w:r w:rsidRPr="00590876">
        <w:rPr>
          <w:rFonts w:ascii="Arial" w:hAnsi="Arial" w:cs="Arial"/>
        </w:rPr>
        <w:t>Bajadi</w:t>
      </w:r>
      <w:proofErr w:type="spellEnd"/>
      <w:r w:rsidRPr="00590876">
        <w:rPr>
          <w:rFonts w:ascii="Arial" w:hAnsi="Arial" w:cs="Arial"/>
        </w:rPr>
        <w:t xml:space="preserve"> was detained once again in May 2018 and remains in detention without charge or trial.  </w:t>
      </w:r>
    </w:p>
    <w:p w14:paraId="63751929" w14:textId="77777777" w:rsidR="00590876" w:rsidRPr="00E243CC" w:rsidRDefault="00590876" w:rsidP="00E243CC">
      <w:pPr>
        <w:spacing w:after="0" w:line="240" w:lineRule="auto"/>
        <w:rPr>
          <w:rFonts w:ascii="Arial" w:hAnsi="Arial" w:cs="Arial"/>
          <w:sz w:val="18"/>
          <w:szCs w:val="18"/>
        </w:rPr>
      </w:pPr>
    </w:p>
    <w:p w14:paraId="3193AA88" w14:textId="77777777" w:rsidR="00590876" w:rsidRDefault="00590876" w:rsidP="00E243CC">
      <w:pPr>
        <w:spacing w:after="0" w:line="240" w:lineRule="auto"/>
        <w:rPr>
          <w:rFonts w:ascii="Arial" w:hAnsi="Arial" w:cs="Arial"/>
        </w:rPr>
      </w:pPr>
      <w:r w:rsidRPr="00590876">
        <w:rPr>
          <w:rFonts w:ascii="Arial" w:hAnsi="Arial" w:cs="Arial"/>
        </w:rPr>
        <w:t xml:space="preserve">Members of the now disbanded ACPRA have been extensively targeted by the Saudi Arabian authorities over the past decade. ACPRA has reported on human rights violations and helped families of detainees held without charge to bring cases against the Ministry of Interior before the Board of Grievances, an administrative court with jurisdiction to consider complaints against the state and its public services.  </w:t>
      </w:r>
    </w:p>
    <w:p w14:paraId="27DC7F6C" w14:textId="77777777" w:rsidR="00590876" w:rsidRPr="00E243CC" w:rsidRDefault="00590876" w:rsidP="00E243CC">
      <w:pPr>
        <w:spacing w:after="0" w:line="240" w:lineRule="auto"/>
        <w:rPr>
          <w:rFonts w:ascii="Arial" w:hAnsi="Arial" w:cs="Arial"/>
          <w:sz w:val="18"/>
          <w:szCs w:val="18"/>
        </w:rPr>
      </w:pPr>
    </w:p>
    <w:p w14:paraId="1573C486" w14:textId="7414DF50" w:rsidR="00590876" w:rsidRDefault="00590876" w:rsidP="00E243CC">
      <w:pPr>
        <w:spacing w:after="0" w:line="240" w:lineRule="auto"/>
        <w:rPr>
          <w:rFonts w:ascii="Arial" w:hAnsi="Arial" w:cs="Arial"/>
        </w:rPr>
      </w:pPr>
      <w:r w:rsidRPr="00590876">
        <w:rPr>
          <w:rFonts w:ascii="Arial" w:hAnsi="Arial" w:cs="Arial"/>
        </w:rPr>
        <w:t>As of January 2025, Amnesty International has documented the cases of 85 individuals who had been prosecuted since 2013 solely for exercising their rights to freedom of expression, association</w:t>
      </w:r>
      <w:r w:rsidR="00C0628F">
        <w:rPr>
          <w:rFonts w:ascii="Arial" w:hAnsi="Arial" w:cs="Arial"/>
        </w:rPr>
        <w:t>,</w:t>
      </w:r>
      <w:r w:rsidRPr="00590876">
        <w:rPr>
          <w:rFonts w:ascii="Arial" w:hAnsi="Arial" w:cs="Arial"/>
        </w:rPr>
        <w:t xml:space="preserve"> and peaceful assembly, including human rights defenders, peaceful political activists, journalists, poets</w:t>
      </w:r>
      <w:r w:rsidR="00C0628F">
        <w:rPr>
          <w:rFonts w:ascii="Arial" w:hAnsi="Arial" w:cs="Arial"/>
        </w:rPr>
        <w:t>,</w:t>
      </w:r>
      <w:r w:rsidRPr="00590876">
        <w:rPr>
          <w:rFonts w:ascii="Arial" w:hAnsi="Arial" w:cs="Arial"/>
        </w:rPr>
        <w:t xml:space="preserve"> and clerics in Saudi Arabia. Amnesty International is aware that the real number of such prosecutions is likely much higher. </w:t>
      </w:r>
    </w:p>
    <w:p w14:paraId="61D0DED8" w14:textId="77777777" w:rsidR="00590876" w:rsidRPr="00E243CC" w:rsidRDefault="00590876" w:rsidP="00E243CC">
      <w:pPr>
        <w:spacing w:after="0" w:line="240" w:lineRule="auto"/>
        <w:rPr>
          <w:rFonts w:ascii="Arial" w:hAnsi="Arial" w:cs="Arial"/>
          <w:sz w:val="18"/>
          <w:szCs w:val="18"/>
        </w:rPr>
      </w:pPr>
    </w:p>
    <w:p w14:paraId="5F2063FF" w14:textId="77777777" w:rsidR="00590876" w:rsidRDefault="00590876" w:rsidP="00E243CC">
      <w:pPr>
        <w:spacing w:after="0" w:line="240" w:lineRule="auto"/>
        <w:rPr>
          <w:rFonts w:ascii="Arial" w:hAnsi="Arial" w:cs="Arial"/>
        </w:rPr>
      </w:pPr>
      <w:r w:rsidRPr="00590876">
        <w:rPr>
          <w:rFonts w:ascii="Arial" w:hAnsi="Arial" w:cs="Arial"/>
        </w:rPr>
        <w:t xml:space="preserve">Amnesty International </w:t>
      </w:r>
      <w:hyperlink r:id="rId17" w:history="1">
        <w:r w:rsidRPr="00590876">
          <w:rPr>
            <w:rStyle w:val="Hyperlink"/>
            <w:rFonts w:ascii="Arial" w:hAnsi="Arial" w:cs="Arial"/>
          </w:rPr>
          <w:t>documented</w:t>
        </w:r>
      </w:hyperlink>
      <w:r w:rsidRPr="00590876">
        <w:rPr>
          <w:rFonts w:ascii="Arial" w:hAnsi="Arial" w:cs="Arial"/>
        </w:rPr>
        <w:t xml:space="preserve"> the use of travel bans against activists and human rights defenders following their release from prison. Arbitrary travel bans are also sometimes imposed without a court order, with people only finding out about it when they try to travel and are turned back by Saudi Arabian authorities at airports or border crossings. These bans also affect family members of Saudi activists, who may live abroad, preventing them from reuniting. </w:t>
      </w:r>
    </w:p>
    <w:p w14:paraId="0745E85C" w14:textId="77777777" w:rsidR="00590876" w:rsidRPr="00E243CC" w:rsidRDefault="00590876" w:rsidP="00E243CC">
      <w:pPr>
        <w:spacing w:after="0" w:line="240" w:lineRule="auto"/>
        <w:rPr>
          <w:rFonts w:ascii="Arial" w:hAnsi="Arial" w:cs="Arial"/>
          <w:sz w:val="18"/>
          <w:szCs w:val="18"/>
        </w:rPr>
      </w:pPr>
    </w:p>
    <w:p w14:paraId="4B1F8BB6" w14:textId="7A92B1AC" w:rsidR="00590876" w:rsidRDefault="00590876" w:rsidP="00E243CC">
      <w:pPr>
        <w:spacing w:after="0" w:line="240" w:lineRule="auto"/>
        <w:rPr>
          <w:rFonts w:ascii="Arial" w:hAnsi="Arial" w:cs="Arial"/>
        </w:rPr>
      </w:pPr>
      <w:r w:rsidRPr="00E243CC">
        <w:rPr>
          <w:rFonts w:ascii="Arial" w:hAnsi="Arial" w:cs="Arial"/>
          <w:b/>
          <w:bCs/>
        </w:rPr>
        <w:t>PREFERRED LANGUAGE TO ADDRESS TARGET</w:t>
      </w:r>
      <w:r w:rsidRPr="00590876">
        <w:rPr>
          <w:rFonts w:ascii="Arial" w:hAnsi="Arial" w:cs="Arial"/>
        </w:rPr>
        <w:t>: Arabic</w:t>
      </w:r>
      <w:r w:rsidR="00E243CC">
        <w:rPr>
          <w:rFonts w:ascii="Arial" w:hAnsi="Arial" w:cs="Arial"/>
        </w:rPr>
        <w:t xml:space="preserve">, </w:t>
      </w:r>
      <w:r w:rsidRPr="00590876">
        <w:rPr>
          <w:rFonts w:ascii="Arial" w:hAnsi="Arial" w:cs="Arial"/>
        </w:rPr>
        <w:t>English</w:t>
      </w:r>
      <w:r w:rsidR="00E243CC">
        <w:rPr>
          <w:rFonts w:ascii="Arial" w:hAnsi="Arial" w:cs="Arial"/>
        </w:rPr>
        <w:t>, or</w:t>
      </w:r>
      <w:r w:rsidRPr="00590876">
        <w:rPr>
          <w:rFonts w:ascii="Arial" w:hAnsi="Arial" w:cs="Arial"/>
        </w:rPr>
        <w:t xml:space="preserve"> your own language. </w:t>
      </w:r>
    </w:p>
    <w:p w14:paraId="67DEAD61" w14:textId="77777777" w:rsidR="00590876" w:rsidRPr="00E243CC" w:rsidRDefault="00590876" w:rsidP="00E243CC">
      <w:pPr>
        <w:spacing w:after="0" w:line="240" w:lineRule="auto"/>
        <w:rPr>
          <w:rFonts w:ascii="Arial" w:hAnsi="Arial" w:cs="Arial"/>
          <w:sz w:val="18"/>
          <w:szCs w:val="18"/>
        </w:rPr>
      </w:pPr>
    </w:p>
    <w:p w14:paraId="1084E06B" w14:textId="31675512" w:rsidR="00590876" w:rsidRDefault="00590876" w:rsidP="00E243CC">
      <w:pPr>
        <w:spacing w:after="0" w:line="240" w:lineRule="auto"/>
        <w:rPr>
          <w:rFonts w:ascii="Arial" w:hAnsi="Arial" w:cs="Arial"/>
        </w:rPr>
      </w:pPr>
      <w:r w:rsidRPr="00E243CC">
        <w:rPr>
          <w:rFonts w:ascii="Arial" w:hAnsi="Arial" w:cs="Arial"/>
          <w:b/>
          <w:bCs/>
        </w:rPr>
        <w:t>PLEASE TAKE ACTION AS SOON AS POSSIBLE UNTIL</w:t>
      </w:r>
      <w:r w:rsidRPr="00590876">
        <w:rPr>
          <w:rFonts w:ascii="Arial" w:hAnsi="Arial" w:cs="Arial"/>
        </w:rPr>
        <w:t xml:space="preserve">: August </w:t>
      </w:r>
      <w:r w:rsidR="00E243CC" w:rsidRPr="00590876">
        <w:rPr>
          <w:rFonts w:ascii="Arial" w:hAnsi="Arial" w:cs="Arial"/>
        </w:rPr>
        <w:t>5</w:t>
      </w:r>
      <w:r w:rsidR="00E243CC">
        <w:rPr>
          <w:rFonts w:ascii="Arial" w:hAnsi="Arial" w:cs="Arial"/>
        </w:rPr>
        <w:t xml:space="preserve">, </w:t>
      </w:r>
      <w:r w:rsidRPr="00590876">
        <w:rPr>
          <w:rFonts w:ascii="Arial" w:hAnsi="Arial" w:cs="Arial"/>
        </w:rPr>
        <w:t xml:space="preserve">2025 </w:t>
      </w:r>
    </w:p>
    <w:p w14:paraId="6882A6E2" w14:textId="77777777" w:rsidR="00590876" w:rsidRPr="00E243CC" w:rsidRDefault="00590876" w:rsidP="00E243CC">
      <w:pPr>
        <w:spacing w:after="0" w:line="240" w:lineRule="auto"/>
        <w:rPr>
          <w:rFonts w:ascii="Arial" w:hAnsi="Arial" w:cs="Arial"/>
          <w:sz w:val="18"/>
          <w:szCs w:val="18"/>
        </w:rPr>
      </w:pPr>
    </w:p>
    <w:p w14:paraId="4B5293BC" w14:textId="77777777" w:rsidR="00590876" w:rsidRDefault="00590876" w:rsidP="00E243CC">
      <w:pPr>
        <w:spacing w:after="0" w:line="240" w:lineRule="auto"/>
        <w:rPr>
          <w:rFonts w:ascii="Arial" w:hAnsi="Arial" w:cs="Arial"/>
        </w:rPr>
      </w:pPr>
      <w:r w:rsidRPr="00E243CC">
        <w:rPr>
          <w:rFonts w:ascii="Arial" w:hAnsi="Arial" w:cs="Arial"/>
          <w:b/>
          <w:bCs/>
        </w:rPr>
        <w:t>NAME AND PRONOUN</w:t>
      </w:r>
      <w:r w:rsidRPr="00590876">
        <w:rPr>
          <w:rFonts w:ascii="Arial" w:hAnsi="Arial" w:cs="Arial"/>
        </w:rPr>
        <w:t xml:space="preserve">: Mohammed al-Qahtani (he/him). </w:t>
      </w:r>
    </w:p>
    <w:p w14:paraId="577326CD" w14:textId="77777777" w:rsidR="00590876" w:rsidRPr="00E243CC" w:rsidRDefault="00590876" w:rsidP="00E243CC">
      <w:pPr>
        <w:spacing w:after="0" w:line="240" w:lineRule="auto"/>
        <w:rPr>
          <w:rFonts w:ascii="Arial" w:hAnsi="Arial" w:cs="Arial"/>
          <w:sz w:val="18"/>
          <w:szCs w:val="18"/>
        </w:rPr>
      </w:pPr>
    </w:p>
    <w:p w14:paraId="7A304526" w14:textId="24ACF810" w:rsidR="00590876" w:rsidRPr="00590876" w:rsidRDefault="00590876" w:rsidP="00E243CC">
      <w:pPr>
        <w:spacing w:after="0" w:line="240" w:lineRule="auto"/>
        <w:rPr>
          <w:rFonts w:ascii="Arial" w:hAnsi="Arial" w:cs="Arial"/>
        </w:rPr>
      </w:pPr>
      <w:r w:rsidRPr="00E243CC">
        <w:rPr>
          <w:rFonts w:ascii="Arial" w:hAnsi="Arial" w:cs="Arial"/>
          <w:b/>
          <w:bCs/>
        </w:rPr>
        <w:t>LINK TO PREVIOUS UA</w:t>
      </w:r>
      <w:r w:rsidRPr="00590876">
        <w:rPr>
          <w:rFonts w:ascii="Arial" w:hAnsi="Arial" w:cs="Arial"/>
        </w:rPr>
        <w:t xml:space="preserve">: https://www.amnesty.org/en/documents/mde23/6180/2022/en/  </w:t>
      </w:r>
    </w:p>
    <w:sectPr w:rsidR="00590876" w:rsidRPr="00590876" w:rsidSect="00590876">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B469B" w14:textId="77777777" w:rsidR="00590876" w:rsidRDefault="00590876" w:rsidP="00590876">
      <w:pPr>
        <w:spacing w:after="0" w:line="240" w:lineRule="auto"/>
      </w:pPr>
      <w:r>
        <w:separator/>
      </w:r>
    </w:p>
  </w:endnote>
  <w:endnote w:type="continuationSeparator" w:id="0">
    <w:p w14:paraId="37683C05" w14:textId="77777777" w:rsidR="00590876" w:rsidRDefault="00590876" w:rsidP="0059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A7B61" w14:textId="457F3926" w:rsidR="00E243CC" w:rsidRPr="00234918" w:rsidRDefault="00E243CC" w:rsidP="00E243CC">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730E1DBF" w14:textId="363AAE97" w:rsidR="00E243CC" w:rsidRDefault="00E243CC" w:rsidP="00E243CC">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3F10E" w14:textId="45777E4F" w:rsidR="00E243CC" w:rsidRDefault="00E243CC" w:rsidP="00E243CC">
    <w:pPr>
      <w:pStyle w:val="Footer"/>
      <w:jc w:val="right"/>
    </w:pPr>
    <w:r>
      <w:rPr>
        <w:noProof/>
      </w:rPr>
      <w:drawing>
        <wp:inline distT="0" distB="0" distL="0" distR="0" wp14:anchorId="14356E60" wp14:editId="60D80BE6">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2E3C6" w14:textId="77777777" w:rsidR="00590876" w:rsidRDefault="00590876" w:rsidP="00590876">
      <w:pPr>
        <w:spacing w:after="0" w:line="240" w:lineRule="auto"/>
      </w:pPr>
      <w:r>
        <w:separator/>
      </w:r>
    </w:p>
  </w:footnote>
  <w:footnote w:type="continuationSeparator" w:id="0">
    <w:p w14:paraId="0CD9BCB0" w14:textId="77777777" w:rsidR="00590876" w:rsidRDefault="00590876" w:rsidP="00590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B7E5F" w14:textId="2ECA2BE6" w:rsidR="00590876" w:rsidRPr="00590876" w:rsidRDefault="00590876" w:rsidP="00590876">
    <w:pPr>
      <w:rPr>
        <w:sz w:val="20"/>
        <w:szCs w:val="20"/>
      </w:rPr>
    </w:pPr>
    <w:r w:rsidRPr="00590876">
      <w:rPr>
        <w:rFonts w:ascii="Arial" w:hAnsi="Arial" w:cs="Arial"/>
        <w:sz w:val="20"/>
        <w:szCs w:val="20"/>
      </w:rPr>
      <w:t xml:space="preserve">Fifth UA: 257/12 Index: MDE 23/9006/2025 Saudi </w:t>
    </w:r>
    <w:proofErr w:type="gramStart"/>
    <w:r w:rsidRPr="00590876">
      <w:rPr>
        <w:rFonts w:ascii="Arial" w:hAnsi="Arial" w:cs="Arial"/>
        <w:sz w:val="20"/>
        <w:szCs w:val="20"/>
      </w:rPr>
      <w:t xml:space="preserve">Arabia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590876">
      <w:rPr>
        <w:rFonts w:ascii="Arial" w:hAnsi="Arial" w:cs="Arial"/>
        <w:sz w:val="20"/>
        <w:szCs w:val="20"/>
      </w:rPr>
      <w:t xml:space="preserve">Date: 5 February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F58DA" w14:textId="4881A815" w:rsidR="00E243CC" w:rsidRPr="00E243CC" w:rsidRDefault="00E243CC" w:rsidP="00E243CC">
    <w:pPr>
      <w:rPr>
        <w:sz w:val="20"/>
        <w:szCs w:val="20"/>
      </w:rPr>
    </w:pPr>
    <w:r w:rsidRPr="00590876">
      <w:rPr>
        <w:rFonts w:ascii="Arial" w:hAnsi="Arial" w:cs="Arial"/>
        <w:sz w:val="20"/>
        <w:szCs w:val="20"/>
      </w:rPr>
      <w:t xml:space="preserve">Fifth UA: 257/12 Index: MDE 23/9006/2025 Saudi </w:t>
    </w:r>
    <w:proofErr w:type="gramStart"/>
    <w:r w:rsidRPr="00590876">
      <w:rPr>
        <w:rFonts w:ascii="Arial" w:hAnsi="Arial" w:cs="Arial"/>
        <w:sz w:val="20"/>
        <w:szCs w:val="20"/>
      </w:rPr>
      <w:t xml:space="preserve">Arabia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590876">
      <w:rPr>
        <w:rFonts w:ascii="Arial" w:hAnsi="Arial" w:cs="Arial"/>
        <w:sz w:val="20"/>
        <w:szCs w:val="20"/>
      </w:rPr>
      <w:t xml:space="preserve">Date: 5 February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76"/>
    <w:rsid w:val="00027B90"/>
    <w:rsid w:val="004146C0"/>
    <w:rsid w:val="00460B94"/>
    <w:rsid w:val="00573EC1"/>
    <w:rsid w:val="00590876"/>
    <w:rsid w:val="005A0A57"/>
    <w:rsid w:val="006A1DEA"/>
    <w:rsid w:val="0073707F"/>
    <w:rsid w:val="00C0628F"/>
    <w:rsid w:val="00E243CC"/>
    <w:rsid w:val="00FE0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F381C"/>
  <w15:chartTrackingRefBased/>
  <w15:docId w15:val="{F3EEF7AA-7E44-424C-9449-B0ABE18A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8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8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8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8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8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8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8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8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8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8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8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8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8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8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8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876"/>
    <w:rPr>
      <w:rFonts w:eastAsiaTheme="majorEastAsia" w:cstheme="majorBidi"/>
      <w:color w:val="272727" w:themeColor="text1" w:themeTint="D8"/>
    </w:rPr>
  </w:style>
  <w:style w:type="paragraph" w:styleId="Title">
    <w:name w:val="Title"/>
    <w:basedOn w:val="Normal"/>
    <w:next w:val="Normal"/>
    <w:link w:val="TitleChar"/>
    <w:uiPriority w:val="10"/>
    <w:qFormat/>
    <w:rsid w:val="005908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8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8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8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876"/>
    <w:pPr>
      <w:spacing w:before="160"/>
      <w:jc w:val="center"/>
    </w:pPr>
    <w:rPr>
      <w:i/>
      <w:iCs/>
      <w:color w:val="404040" w:themeColor="text1" w:themeTint="BF"/>
    </w:rPr>
  </w:style>
  <w:style w:type="character" w:customStyle="1" w:styleId="QuoteChar">
    <w:name w:val="Quote Char"/>
    <w:basedOn w:val="DefaultParagraphFont"/>
    <w:link w:val="Quote"/>
    <w:uiPriority w:val="29"/>
    <w:rsid w:val="00590876"/>
    <w:rPr>
      <w:i/>
      <w:iCs/>
      <w:color w:val="404040" w:themeColor="text1" w:themeTint="BF"/>
    </w:rPr>
  </w:style>
  <w:style w:type="paragraph" w:styleId="ListParagraph">
    <w:name w:val="List Paragraph"/>
    <w:basedOn w:val="Normal"/>
    <w:uiPriority w:val="34"/>
    <w:qFormat/>
    <w:rsid w:val="00590876"/>
    <w:pPr>
      <w:ind w:left="720"/>
      <w:contextualSpacing/>
    </w:pPr>
  </w:style>
  <w:style w:type="character" w:styleId="IntenseEmphasis">
    <w:name w:val="Intense Emphasis"/>
    <w:basedOn w:val="DefaultParagraphFont"/>
    <w:uiPriority w:val="21"/>
    <w:qFormat/>
    <w:rsid w:val="00590876"/>
    <w:rPr>
      <w:i/>
      <w:iCs/>
      <w:color w:val="0F4761" w:themeColor="accent1" w:themeShade="BF"/>
    </w:rPr>
  </w:style>
  <w:style w:type="paragraph" w:styleId="IntenseQuote">
    <w:name w:val="Intense Quote"/>
    <w:basedOn w:val="Normal"/>
    <w:next w:val="Normal"/>
    <w:link w:val="IntenseQuoteChar"/>
    <w:uiPriority w:val="30"/>
    <w:qFormat/>
    <w:rsid w:val="00590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876"/>
    <w:rPr>
      <w:i/>
      <w:iCs/>
      <w:color w:val="0F4761" w:themeColor="accent1" w:themeShade="BF"/>
    </w:rPr>
  </w:style>
  <w:style w:type="character" w:styleId="IntenseReference">
    <w:name w:val="Intense Reference"/>
    <w:basedOn w:val="DefaultParagraphFont"/>
    <w:uiPriority w:val="32"/>
    <w:qFormat/>
    <w:rsid w:val="00590876"/>
    <w:rPr>
      <w:b/>
      <w:bCs/>
      <w:smallCaps/>
      <w:color w:val="0F4761" w:themeColor="accent1" w:themeShade="BF"/>
      <w:spacing w:val="5"/>
    </w:rPr>
  </w:style>
  <w:style w:type="character" w:styleId="Hyperlink">
    <w:name w:val="Hyperlink"/>
    <w:rsid w:val="00590876"/>
    <w:rPr>
      <w:color w:val="0000FF"/>
      <w:u w:val="single"/>
    </w:rPr>
  </w:style>
  <w:style w:type="paragraph" w:customStyle="1" w:styleId="paragraph">
    <w:name w:val="paragraph"/>
    <w:basedOn w:val="Normal"/>
    <w:rsid w:val="0059087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90876"/>
  </w:style>
  <w:style w:type="character" w:styleId="FollowedHyperlink">
    <w:name w:val="FollowedHyperlink"/>
    <w:basedOn w:val="DefaultParagraphFont"/>
    <w:uiPriority w:val="99"/>
    <w:semiHidden/>
    <w:unhideWhenUsed/>
    <w:rsid w:val="00590876"/>
    <w:rPr>
      <w:color w:val="96607D" w:themeColor="followedHyperlink"/>
      <w:u w:val="single"/>
    </w:rPr>
  </w:style>
  <w:style w:type="paragraph" w:styleId="Header">
    <w:name w:val="header"/>
    <w:basedOn w:val="Normal"/>
    <w:link w:val="HeaderChar"/>
    <w:uiPriority w:val="99"/>
    <w:unhideWhenUsed/>
    <w:rsid w:val="00590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876"/>
  </w:style>
  <w:style w:type="paragraph" w:styleId="Footer">
    <w:name w:val="footer"/>
    <w:basedOn w:val="Normal"/>
    <w:link w:val="FooterChar"/>
    <w:uiPriority w:val="99"/>
    <w:unhideWhenUsed/>
    <w:rsid w:val="00590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876"/>
  </w:style>
  <w:style w:type="character" w:styleId="UnresolvedMention">
    <w:name w:val="Unresolved Mention"/>
    <w:basedOn w:val="DefaultParagraphFont"/>
    <w:uiPriority w:val="99"/>
    <w:semiHidden/>
    <w:unhideWhenUsed/>
    <w:rsid w:val="00590876"/>
    <w:rPr>
      <w:color w:val="605E5C"/>
      <w:shd w:val="clear" w:color="auto" w:fill="E1DFDD"/>
    </w:rPr>
  </w:style>
  <w:style w:type="character" w:styleId="CommentReference">
    <w:name w:val="annotation reference"/>
    <w:basedOn w:val="DefaultParagraphFont"/>
    <w:uiPriority w:val="99"/>
    <w:semiHidden/>
    <w:unhideWhenUsed/>
    <w:rsid w:val="00460B94"/>
    <w:rPr>
      <w:sz w:val="16"/>
      <w:szCs w:val="16"/>
    </w:rPr>
  </w:style>
  <w:style w:type="paragraph" w:styleId="CommentText">
    <w:name w:val="annotation text"/>
    <w:basedOn w:val="Normal"/>
    <w:link w:val="CommentTextChar"/>
    <w:uiPriority w:val="99"/>
    <w:unhideWhenUsed/>
    <w:rsid w:val="00460B94"/>
    <w:pPr>
      <w:spacing w:line="240" w:lineRule="auto"/>
    </w:pPr>
    <w:rPr>
      <w:sz w:val="20"/>
      <w:szCs w:val="20"/>
    </w:rPr>
  </w:style>
  <w:style w:type="character" w:customStyle="1" w:styleId="CommentTextChar">
    <w:name w:val="Comment Text Char"/>
    <w:basedOn w:val="DefaultParagraphFont"/>
    <w:link w:val="CommentText"/>
    <w:uiPriority w:val="99"/>
    <w:rsid w:val="00460B94"/>
    <w:rPr>
      <w:sz w:val="20"/>
      <w:szCs w:val="20"/>
    </w:rPr>
  </w:style>
  <w:style w:type="paragraph" w:styleId="CommentSubject">
    <w:name w:val="annotation subject"/>
    <w:basedOn w:val="CommentText"/>
    <w:next w:val="CommentText"/>
    <w:link w:val="CommentSubjectChar"/>
    <w:uiPriority w:val="99"/>
    <w:semiHidden/>
    <w:unhideWhenUsed/>
    <w:rsid w:val="00460B94"/>
    <w:rPr>
      <w:b/>
      <w:bCs/>
    </w:rPr>
  </w:style>
  <w:style w:type="character" w:customStyle="1" w:styleId="CommentSubjectChar">
    <w:name w:val="Comment Subject Char"/>
    <w:basedOn w:val="CommentTextChar"/>
    <w:link w:val="CommentSubject"/>
    <w:uiPriority w:val="99"/>
    <w:semiHidden/>
    <w:rsid w:val="00460B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udiembassy.net/contact-u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1950@moj.gov.sa" TargetMode="External"/><Relationship Id="rId17" Type="http://schemas.openxmlformats.org/officeDocument/2006/relationships/hyperlink" Target="https://www.amnesty.org/en/latest/campaigns/2022/05/you-cant-leave-and-we-wont-tell-you-why-travel-bans-in-saudi-arabia/" TargetMode="External"/><Relationship Id="rId2" Type="http://schemas.openxmlformats.org/officeDocument/2006/relationships/styles" Target="styles.xml"/><Relationship Id="rId16" Type="http://schemas.openxmlformats.org/officeDocument/2006/relationships/hyperlink" Target="https://www.amnesty.org/en/documents/mde23/1633/2020/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latest/news/2020/04/saudi-arabia-prisoner-of-conscience-dr-abdullah-alhamid-dies-while-in-detentio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latest/news/2020/04/saudi-arabia-prisoner-of-conscience-in-coma-still-detained-during-covid19-pandemic/"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423</TotalTime>
  <Pages>2</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9</cp:revision>
  <dcterms:created xsi:type="dcterms:W3CDTF">2025-02-05T19:36:00Z</dcterms:created>
  <dcterms:modified xsi:type="dcterms:W3CDTF">2025-02-07T19:59:00Z</dcterms:modified>
</cp:coreProperties>
</file>