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FF3E9" w14:textId="77777777" w:rsidR="009E2788" w:rsidRPr="009E2788" w:rsidRDefault="009E2788" w:rsidP="00F91296">
      <w:pPr>
        <w:spacing w:line="240" w:lineRule="auto"/>
        <w:rPr>
          <w:rFonts w:ascii="Arial" w:hAnsi="Arial" w:cs="Arial"/>
          <w:sz w:val="60"/>
          <w:szCs w:val="60"/>
        </w:rPr>
      </w:pPr>
      <w:r w:rsidRPr="009E2788">
        <w:rPr>
          <w:rFonts w:ascii="Arial" w:hAnsi="Arial" w:cs="Arial"/>
          <w:sz w:val="60"/>
          <w:szCs w:val="60"/>
          <w:highlight w:val="yellow"/>
        </w:rPr>
        <w:t>URGENT ACTION</w:t>
      </w:r>
      <w:r w:rsidRPr="009E2788">
        <w:rPr>
          <w:rFonts w:ascii="Arial" w:hAnsi="Arial" w:cs="Arial"/>
          <w:sz w:val="60"/>
          <w:szCs w:val="60"/>
        </w:rPr>
        <w:t xml:space="preserve"> </w:t>
      </w:r>
    </w:p>
    <w:p w14:paraId="46395B04" w14:textId="21657BED" w:rsidR="009E2788" w:rsidRPr="009E2788" w:rsidRDefault="009E2788" w:rsidP="00F91296">
      <w:pPr>
        <w:spacing w:after="0" w:line="240" w:lineRule="auto"/>
        <w:rPr>
          <w:rFonts w:ascii="Arial" w:hAnsi="Arial" w:cs="Arial"/>
          <w:b/>
          <w:bCs/>
          <w:sz w:val="28"/>
          <w:szCs w:val="28"/>
        </w:rPr>
      </w:pPr>
      <w:r w:rsidRPr="009E2788">
        <w:rPr>
          <w:rFonts w:ascii="Arial" w:hAnsi="Arial" w:cs="Arial"/>
          <w:b/>
          <w:bCs/>
          <w:sz w:val="28"/>
          <w:szCs w:val="28"/>
        </w:rPr>
        <w:t xml:space="preserve">RELEASE ACTIVISTS FROM ARBITRARY DETENTION </w:t>
      </w:r>
    </w:p>
    <w:p w14:paraId="1A6DBDD5" w14:textId="3D4E1AE1" w:rsidR="009E2788" w:rsidRDefault="009E2788" w:rsidP="00F91296">
      <w:pPr>
        <w:spacing w:after="0" w:line="240" w:lineRule="auto"/>
        <w:rPr>
          <w:rFonts w:ascii="Arial" w:hAnsi="Arial" w:cs="Arial"/>
          <w:b/>
          <w:bCs/>
          <w:sz w:val="22"/>
          <w:szCs w:val="22"/>
        </w:rPr>
      </w:pPr>
      <w:r w:rsidRPr="009E2788">
        <w:rPr>
          <w:rFonts w:ascii="Arial" w:hAnsi="Arial" w:cs="Arial"/>
          <w:b/>
          <w:bCs/>
          <w:sz w:val="22"/>
          <w:szCs w:val="22"/>
        </w:rPr>
        <w:t xml:space="preserve">On September </w:t>
      </w:r>
      <w:r w:rsidR="0039789E" w:rsidRPr="009E2788">
        <w:rPr>
          <w:rFonts w:ascii="Arial" w:hAnsi="Arial" w:cs="Arial"/>
          <w:b/>
          <w:bCs/>
          <w:sz w:val="22"/>
          <w:szCs w:val="22"/>
        </w:rPr>
        <w:t>16</w:t>
      </w:r>
      <w:r w:rsidR="0039789E">
        <w:rPr>
          <w:rFonts w:ascii="Arial" w:hAnsi="Arial" w:cs="Arial"/>
          <w:b/>
          <w:bCs/>
          <w:sz w:val="22"/>
          <w:szCs w:val="22"/>
        </w:rPr>
        <w:t xml:space="preserve">, </w:t>
      </w:r>
      <w:r w:rsidRPr="009E2788">
        <w:rPr>
          <w:rFonts w:ascii="Arial" w:hAnsi="Arial" w:cs="Arial"/>
          <w:b/>
          <w:bCs/>
          <w:sz w:val="22"/>
          <w:szCs w:val="22"/>
        </w:rPr>
        <w:t>2023, four activists</w:t>
      </w:r>
      <w:r w:rsidR="008C6C9B">
        <w:rPr>
          <w:rFonts w:ascii="Arial" w:hAnsi="Arial" w:cs="Arial"/>
          <w:b/>
          <w:bCs/>
          <w:sz w:val="22"/>
          <w:szCs w:val="22"/>
        </w:rPr>
        <w:t xml:space="preserve"> </w:t>
      </w:r>
      <w:r w:rsidRPr="009E2788">
        <w:rPr>
          <w:rFonts w:ascii="Arial" w:hAnsi="Arial" w:cs="Arial"/>
          <w:b/>
          <w:bCs/>
          <w:sz w:val="22"/>
          <w:szCs w:val="22"/>
        </w:rPr>
        <w:t xml:space="preserve">- Adolfo Campos, Abraão Pedro Santos, Gilson Morreira, and Hermenegildo Victor José - were arrested. On September </w:t>
      </w:r>
      <w:r w:rsidR="008C6C9B" w:rsidRPr="009E2788">
        <w:rPr>
          <w:rFonts w:ascii="Arial" w:hAnsi="Arial" w:cs="Arial"/>
          <w:b/>
          <w:bCs/>
          <w:sz w:val="22"/>
          <w:szCs w:val="22"/>
        </w:rPr>
        <w:t>19</w:t>
      </w:r>
      <w:r w:rsidR="008C6C9B">
        <w:rPr>
          <w:rFonts w:ascii="Arial" w:hAnsi="Arial" w:cs="Arial"/>
          <w:b/>
          <w:bCs/>
          <w:sz w:val="22"/>
          <w:szCs w:val="22"/>
        </w:rPr>
        <w:t xml:space="preserve">, </w:t>
      </w:r>
      <w:r w:rsidRPr="009E2788">
        <w:rPr>
          <w:rFonts w:ascii="Arial" w:hAnsi="Arial" w:cs="Arial"/>
          <w:b/>
          <w:bCs/>
          <w:sz w:val="22"/>
          <w:szCs w:val="22"/>
        </w:rPr>
        <w:t>2023, they were summarily tried, convicted and sentenced</w:t>
      </w:r>
      <w:r w:rsidR="008C6C9B">
        <w:rPr>
          <w:rFonts w:ascii="Arial" w:hAnsi="Arial" w:cs="Arial"/>
          <w:b/>
          <w:bCs/>
          <w:sz w:val="22"/>
          <w:szCs w:val="22"/>
        </w:rPr>
        <w:t>,</w:t>
      </w:r>
      <w:r w:rsidRPr="009E2788">
        <w:rPr>
          <w:rFonts w:ascii="Arial" w:hAnsi="Arial" w:cs="Arial"/>
          <w:b/>
          <w:bCs/>
          <w:sz w:val="22"/>
          <w:szCs w:val="22"/>
        </w:rPr>
        <w:t xml:space="preserve"> without any evidence</w:t>
      </w:r>
      <w:r w:rsidR="008C6C9B">
        <w:rPr>
          <w:rFonts w:ascii="Arial" w:hAnsi="Arial" w:cs="Arial"/>
          <w:b/>
          <w:bCs/>
          <w:sz w:val="22"/>
          <w:szCs w:val="22"/>
        </w:rPr>
        <w:t>,</w:t>
      </w:r>
      <w:r w:rsidRPr="009E2788">
        <w:rPr>
          <w:rFonts w:ascii="Arial" w:hAnsi="Arial" w:cs="Arial"/>
          <w:b/>
          <w:bCs/>
          <w:sz w:val="22"/>
          <w:szCs w:val="22"/>
        </w:rPr>
        <w:t xml:space="preserve"> to 2 years and 5 months in prison for ‘disobedience and resisting orders’ after an attempt to join a solidarity demonstration. In detention, the health conditions of Hermenegildo Victor José, Adolfo Campos</w:t>
      </w:r>
      <w:r w:rsidR="00CB71AD">
        <w:rPr>
          <w:rFonts w:ascii="Arial" w:hAnsi="Arial" w:cs="Arial"/>
          <w:b/>
          <w:bCs/>
          <w:sz w:val="22"/>
          <w:szCs w:val="22"/>
        </w:rPr>
        <w:t>,</w:t>
      </w:r>
      <w:r w:rsidRPr="009E2788">
        <w:rPr>
          <w:rFonts w:ascii="Arial" w:hAnsi="Arial" w:cs="Arial"/>
          <w:b/>
          <w:bCs/>
          <w:sz w:val="22"/>
          <w:szCs w:val="22"/>
        </w:rPr>
        <w:t xml:space="preserve"> and Gilson Morreira have deteriorated due in large part to their denial of access to medical treatment. Their conviction and sentence stem solely from the peaceful exercise of their human rights. They must be immediately released. </w:t>
      </w:r>
    </w:p>
    <w:p w14:paraId="3C2C46B9" w14:textId="77777777" w:rsidR="009E2788" w:rsidRPr="009E2788" w:rsidRDefault="009E2788" w:rsidP="00F91296">
      <w:pPr>
        <w:spacing w:after="0" w:line="240" w:lineRule="auto"/>
        <w:rPr>
          <w:rFonts w:ascii="Arial" w:hAnsi="Arial" w:cs="Arial"/>
          <w:b/>
          <w:bCs/>
          <w:sz w:val="18"/>
          <w:szCs w:val="18"/>
        </w:rPr>
      </w:pPr>
    </w:p>
    <w:p w14:paraId="57CC9C7F" w14:textId="77777777" w:rsidR="009E2788" w:rsidRDefault="009E2788" w:rsidP="00F91296">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5F9C9E89" w14:textId="77777777" w:rsidR="009E2788" w:rsidRDefault="009E2788" w:rsidP="00F9129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0FC7342B" w14:textId="5D5F14FF" w:rsidR="009E2788" w:rsidRPr="009E2788" w:rsidRDefault="00000000" w:rsidP="00F91296">
      <w:pPr>
        <w:pStyle w:val="paragraph"/>
        <w:numPr>
          <w:ilvl w:val="0"/>
          <w:numId w:val="1"/>
        </w:numPr>
        <w:spacing w:before="0" w:beforeAutospacing="0" w:after="0" w:afterAutospacing="0"/>
        <w:textAlignment w:val="baseline"/>
        <w:rPr>
          <w:rFonts w:ascii="Arial" w:eastAsiaTheme="majorEastAsia" w:hAnsi="Arial" w:cs="Arial"/>
          <w:color w:val="000000"/>
          <w:sz w:val="20"/>
          <w:szCs w:val="20"/>
        </w:rPr>
      </w:pPr>
      <w:hyperlink r:id="rId7" w:tgtFrame="_blank" w:history="1">
        <w:r w:rsidR="009E2788" w:rsidRPr="005E5BFF">
          <w:rPr>
            <w:rStyle w:val="normaltextrun"/>
            <w:rFonts w:ascii="Arial" w:eastAsiaTheme="majorEastAsia" w:hAnsi="Arial" w:cs="Arial"/>
            <w:color w:val="0563C1"/>
            <w:sz w:val="20"/>
            <w:szCs w:val="20"/>
            <w:u w:val="single"/>
          </w:rPr>
          <w:t>Click here</w:t>
        </w:r>
      </w:hyperlink>
      <w:r w:rsidR="009E2788" w:rsidRPr="005E5BFF">
        <w:rPr>
          <w:rStyle w:val="normaltextrun"/>
          <w:rFonts w:ascii="Arial" w:eastAsiaTheme="majorEastAsia" w:hAnsi="Arial" w:cs="Arial"/>
          <w:color w:val="000000"/>
          <w:sz w:val="20"/>
          <w:szCs w:val="20"/>
        </w:rPr>
        <w:t xml:space="preserve"> to let us know the </w:t>
      </w:r>
      <w:r w:rsidR="009E2788" w:rsidRPr="000304AE">
        <w:rPr>
          <w:rStyle w:val="normaltextrun"/>
          <w:rFonts w:ascii="Arial" w:eastAsiaTheme="majorEastAsia" w:hAnsi="Arial" w:cs="Arial"/>
          <w:sz w:val="20"/>
          <w:szCs w:val="20"/>
        </w:rPr>
        <w:t xml:space="preserve">actions you took on </w:t>
      </w:r>
      <w:r w:rsidR="009E2788" w:rsidRPr="009E2788">
        <w:rPr>
          <w:rStyle w:val="normaltextrun"/>
          <w:rFonts w:ascii="Arial" w:eastAsiaTheme="majorEastAsia" w:hAnsi="Arial" w:cs="Arial"/>
          <w:b/>
          <w:bCs/>
          <w:i/>
          <w:iCs/>
          <w:sz w:val="20"/>
          <w:szCs w:val="20"/>
        </w:rPr>
        <w:t xml:space="preserve">Second </w:t>
      </w:r>
      <w:r w:rsidR="009E2788" w:rsidRPr="009E2788">
        <w:rPr>
          <w:rStyle w:val="normaltextrun"/>
          <w:rFonts w:ascii="Arial" w:eastAsiaTheme="majorEastAsia" w:hAnsi="Arial" w:cs="Arial"/>
          <w:b/>
          <w:bCs/>
          <w:i/>
          <w:iCs/>
          <w:color w:val="000000" w:themeColor="text1"/>
          <w:sz w:val="20"/>
          <w:szCs w:val="20"/>
        </w:rPr>
        <w:t>Urgent Action 115.23</w:t>
      </w:r>
      <w:r w:rsidR="009E2788" w:rsidRPr="00B2281E">
        <w:rPr>
          <w:rStyle w:val="normaltextrun"/>
          <w:rFonts w:ascii="Arial" w:eastAsiaTheme="majorEastAsia" w:hAnsi="Arial" w:cs="Arial"/>
          <w:b/>
          <w:bCs/>
          <w:color w:val="000000" w:themeColor="text1"/>
          <w:sz w:val="20"/>
          <w:szCs w:val="20"/>
        </w:rPr>
        <w:t xml:space="preserve">. </w:t>
      </w:r>
      <w:r w:rsidR="009E2788" w:rsidRPr="000304AE">
        <w:rPr>
          <w:rStyle w:val="normaltextrun"/>
          <w:rFonts w:ascii="Arial" w:eastAsiaTheme="majorEastAsia" w:hAnsi="Arial" w:cs="Arial"/>
          <w:sz w:val="20"/>
          <w:szCs w:val="20"/>
        </w:rPr>
        <w:t xml:space="preserve">It’s important </w:t>
      </w:r>
      <w:r w:rsidR="009E2788"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r w:rsidR="009E2788" w:rsidRPr="005E5BFF">
        <w:rPr>
          <w:rStyle w:val="eop"/>
          <w:rFonts w:ascii="Arial" w:eastAsiaTheme="majorEastAsia" w:hAnsi="Arial" w:cs="Arial"/>
          <w:color w:val="000000"/>
          <w:sz w:val="20"/>
          <w:szCs w:val="20"/>
        </w:rPr>
        <w:t> </w:t>
      </w:r>
    </w:p>
    <w:p w14:paraId="4D4E2EF5" w14:textId="77777777" w:rsidR="009E2788" w:rsidRPr="009E2788" w:rsidRDefault="009E2788" w:rsidP="00F91296">
      <w:pPr>
        <w:spacing w:after="0" w:line="240" w:lineRule="auto"/>
        <w:rPr>
          <w:rFonts w:ascii="Arial" w:hAnsi="Arial" w:cs="Arial"/>
          <w:sz w:val="18"/>
          <w:szCs w:val="18"/>
        </w:rPr>
      </w:pPr>
    </w:p>
    <w:p w14:paraId="15CF4828" w14:textId="77777777" w:rsidR="009E2788" w:rsidRDefault="009E2788" w:rsidP="00F91296">
      <w:pPr>
        <w:spacing w:after="0" w:line="240" w:lineRule="auto"/>
        <w:rPr>
          <w:rFonts w:ascii="Arial" w:hAnsi="Arial" w:cs="Arial"/>
          <w:sz w:val="20"/>
          <w:szCs w:val="20"/>
        </w:rPr>
        <w:sectPr w:rsidR="009E2788" w:rsidSect="00F91296">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E400072" w14:textId="5B14F029" w:rsidR="009E2788" w:rsidRPr="00EC6F89" w:rsidRDefault="009E2788" w:rsidP="00F91296">
      <w:pPr>
        <w:spacing w:after="0" w:line="240" w:lineRule="auto"/>
        <w:rPr>
          <w:rFonts w:ascii="Arial" w:hAnsi="Arial" w:cs="Arial"/>
          <w:b/>
          <w:bCs/>
          <w:sz w:val="20"/>
          <w:szCs w:val="20"/>
        </w:rPr>
      </w:pPr>
      <w:r w:rsidRPr="00EC6F89">
        <w:rPr>
          <w:rFonts w:ascii="Arial" w:hAnsi="Arial" w:cs="Arial"/>
          <w:b/>
          <w:bCs/>
          <w:sz w:val="20"/>
          <w:szCs w:val="20"/>
        </w:rPr>
        <w:t xml:space="preserve">Minister of Justice and Human Rights </w:t>
      </w:r>
    </w:p>
    <w:p w14:paraId="4C9B3E48" w14:textId="77777777" w:rsidR="009E2788" w:rsidRPr="00EC6F89" w:rsidRDefault="009E2788" w:rsidP="00F91296">
      <w:pPr>
        <w:spacing w:after="0" w:line="240" w:lineRule="auto"/>
        <w:rPr>
          <w:rFonts w:ascii="Arial" w:hAnsi="Arial" w:cs="Arial"/>
          <w:b/>
          <w:bCs/>
          <w:sz w:val="20"/>
          <w:szCs w:val="20"/>
        </w:rPr>
      </w:pPr>
      <w:r w:rsidRPr="00EC6F89">
        <w:rPr>
          <w:rFonts w:ascii="Arial" w:hAnsi="Arial" w:cs="Arial"/>
          <w:b/>
          <w:bCs/>
          <w:sz w:val="20"/>
          <w:szCs w:val="20"/>
        </w:rPr>
        <w:t xml:space="preserve">Marcy Cláudio Lopes </w:t>
      </w:r>
    </w:p>
    <w:p w14:paraId="78297E60" w14:textId="77777777" w:rsidR="009E2788" w:rsidRPr="009E2788" w:rsidRDefault="009E2788" w:rsidP="00F91296">
      <w:pPr>
        <w:spacing w:after="0" w:line="240" w:lineRule="auto"/>
        <w:rPr>
          <w:rFonts w:ascii="Arial" w:hAnsi="Arial" w:cs="Arial"/>
          <w:sz w:val="20"/>
          <w:szCs w:val="20"/>
        </w:rPr>
      </w:pPr>
      <w:r w:rsidRPr="009E2788">
        <w:rPr>
          <w:rFonts w:ascii="Arial" w:hAnsi="Arial" w:cs="Arial"/>
          <w:sz w:val="20"/>
          <w:szCs w:val="20"/>
        </w:rPr>
        <w:t xml:space="preserve">Rua 17 de </w:t>
      </w:r>
      <w:proofErr w:type="spellStart"/>
      <w:r w:rsidRPr="009E2788">
        <w:rPr>
          <w:rFonts w:ascii="Arial" w:hAnsi="Arial" w:cs="Arial"/>
          <w:sz w:val="20"/>
          <w:szCs w:val="20"/>
        </w:rPr>
        <w:t>Setembro</w:t>
      </w:r>
      <w:proofErr w:type="spellEnd"/>
      <w:r w:rsidRPr="009E2788">
        <w:rPr>
          <w:rFonts w:ascii="Arial" w:hAnsi="Arial" w:cs="Arial"/>
          <w:sz w:val="20"/>
          <w:szCs w:val="20"/>
        </w:rPr>
        <w:t xml:space="preserve"> </w:t>
      </w:r>
    </w:p>
    <w:p w14:paraId="024BAAA3" w14:textId="77777777" w:rsidR="009E2788" w:rsidRPr="009E2788" w:rsidRDefault="009E2788" w:rsidP="00F91296">
      <w:pPr>
        <w:spacing w:after="0" w:line="240" w:lineRule="auto"/>
        <w:rPr>
          <w:rFonts w:ascii="Arial" w:hAnsi="Arial" w:cs="Arial"/>
          <w:sz w:val="20"/>
          <w:szCs w:val="20"/>
        </w:rPr>
      </w:pPr>
      <w:proofErr w:type="spellStart"/>
      <w:r w:rsidRPr="009E2788">
        <w:rPr>
          <w:rFonts w:ascii="Arial" w:hAnsi="Arial" w:cs="Arial"/>
          <w:sz w:val="20"/>
          <w:szCs w:val="20"/>
        </w:rPr>
        <w:t>Ingombota</w:t>
      </w:r>
      <w:proofErr w:type="spellEnd"/>
      <w:r w:rsidRPr="009E2788">
        <w:rPr>
          <w:rFonts w:ascii="Arial" w:hAnsi="Arial" w:cs="Arial"/>
          <w:sz w:val="20"/>
          <w:szCs w:val="20"/>
        </w:rPr>
        <w:t xml:space="preserve">, Luanda, Angola </w:t>
      </w:r>
    </w:p>
    <w:p w14:paraId="2EB1818C" w14:textId="02E460E0" w:rsidR="009E2788" w:rsidRPr="009E2788" w:rsidRDefault="009E2788" w:rsidP="00F91296">
      <w:pPr>
        <w:spacing w:after="0" w:line="240" w:lineRule="auto"/>
        <w:rPr>
          <w:rFonts w:ascii="Arial" w:hAnsi="Arial" w:cs="Arial"/>
          <w:sz w:val="20"/>
          <w:szCs w:val="20"/>
        </w:rPr>
      </w:pPr>
      <w:r w:rsidRPr="009E2788">
        <w:rPr>
          <w:rFonts w:ascii="Arial" w:hAnsi="Arial" w:cs="Arial"/>
          <w:sz w:val="20"/>
          <w:szCs w:val="20"/>
        </w:rPr>
        <w:t xml:space="preserve">Emails: </w:t>
      </w:r>
      <w:hyperlink r:id="rId12" w:history="1">
        <w:r w:rsidRPr="009E2788">
          <w:rPr>
            <w:rStyle w:val="Hyperlink"/>
            <w:rFonts w:ascii="Arial" w:hAnsi="Arial" w:cs="Arial"/>
            <w:sz w:val="20"/>
            <w:szCs w:val="20"/>
          </w:rPr>
          <w:t>geral@minjusdh.gov.ao</w:t>
        </w:r>
      </w:hyperlink>
    </w:p>
    <w:p w14:paraId="78B08498" w14:textId="54637C2F" w:rsidR="009E2788" w:rsidRPr="009E2788" w:rsidRDefault="00000000" w:rsidP="00F91296">
      <w:pPr>
        <w:spacing w:after="0" w:line="240" w:lineRule="auto"/>
        <w:rPr>
          <w:rFonts w:ascii="Arial" w:hAnsi="Arial" w:cs="Arial"/>
          <w:sz w:val="20"/>
          <w:szCs w:val="20"/>
        </w:rPr>
      </w:pPr>
      <w:hyperlink r:id="rId13" w:history="1">
        <w:r w:rsidR="009E2788" w:rsidRPr="009E2788">
          <w:rPr>
            <w:rStyle w:val="Hyperlink"/>
            <w:rFonts w:ascii="Arial" w:hAnsi="Arial" w:cs="Arial"/>
            <w:sz w:val="20"/>
            <w:szCs w:val="20"/>
          </w:rPr>
          <w:t>dndh.mjdh.angola@gmail.com</w:t>
        </w:r>
      </w:hyperlink>
      <w:r w:rsidR="009E2788" w:rsidRPr="009E2788">
        <w:rPr>
          <w:rFonts w:ascii="Arial" w:hAnsi="Arial" w:cs="Arial"/>
          <w:sz w:val="20"/>
          <w:szCs w:val="20"/>
        </w:rPr>
        <w:t xml:space="preserve"> </w:t>
      </w:r>
    </w:p>
    <w:p w14:paraId="37815077" w14:textId="01350CF8" w:rsidR="009E2788" w:rsidRPr="00F91296" w:rsidRDefault="009E2788" w:rsidP="00F91296">
      <w:pPr>
        <w:spacing w:after="0" w:line="240" w:lineRule="auto"/>
        <w:jc w:val="right"/>
        <w:rPr>
          <w:rFonts w:ascii="Arial" w:hAnsi="Arial" w:cs="Arial"/>
          <w:b/>
          <w:bCs/>
          <w:sz w:val="20"/>
          <w:szCs w:val="20"/>
        </w:rPr>
      </w:pPr>
      <w:r>
        <w:rPr>
          <w:rFonts w:ascii="Arial" w:hAnsi="Arial" w:cs="Arial"/>
          <w:b/>
          <w:bCs/>
          <w:sz w:val="20"/>
          <w:szCs w:val="20"/>
        </w:rPr>
        <w:br w:type="column"/>
      </w:r>
      <w:r w:rsidRPr="00F91296">
        <w:rPr>
          <w:rFonts w:ascii="Arial" w:hAnsi="Arial" w:cs="Arial"/>
          <w:b/>
          <w:bCs/>
          <w:sz w:val="20"/>
          <w:szCs w:val="20"/>
        </w:rPr>
        <w:t>Embassy of Angola in the United States</w:t>
      </w:r>
    </w:p>
    <w:p w14:paraId="76F8B9D2" w14:textId="77777777" w:rsidR="009E2788" w:rsidRPr="00F91296" w:rsidRDefault="009E2788" w:rsidP="00F91296">
      <w:pPr>
        <w:spacing w:after="0" w:line="240" w:lineRule="auto"/>
        <w:jc w:val="right"/>
        <w:rPr>
          <w:rFonts w:ascii="Arial" w:hAnsi="Arial" w:cs="Arial"/>
          <w:b/>
          <w:bCs/>
          <w:sz w:val="20"/>
          <w:szCs w:val="20"/>
        </w:rPr>
      </w:pPr>
      <w:r w:rsidRPr="00F91296">
        <w:rPr>
          <w:rFonts w:ascii="Arial" w:hAnsi="Arial" w:cs="Arial"/>
          <w:b/>
          <w:bCs/>
          <w:sz w:val="20"/>
          <w:szCs w:val="20"/>
        </w:rPr>
        <w:t>Ambassador Agostinho Van-</w:t>
      </w:r>
      <w:proofErr w:type="spellStart"/>
      <w:r w:rsidRPr="00F91296">
        <w:rPr>
          <w:rFonts w:ascii="Arial" w:hAnsi="Arial" w:cs="Arial"/>
          <w:b/>
          <w:bCs/>
          <w:sz w:val="20"/>
          <w:szCs w:val="20"/>
        </w:rPr>
        <w:t>Dúnem</w:t>
      </w:r>
      <w:proofErr w:type="spellEnd"/>
    </w:p>
    <w:p w14:paraId="3EFDB044" w14:textId="77777777" w:rsidR="009E2788" w:rsidRPr="00F91296" w:rsidRDefault="009E2788" w:rsidP="00F91296">
      <w:pPr>
        <w:spacing w:after="0" w:line="240" w:lineRule="auto"/>
        <w:jc w:val="right"/>
        <w:rPr>
          <w:rFonts w:ascii="Arial" w:hAnsi="Arial" w:cs="Arial"/>
          <w:sz w:val="20"/>
          <w:szCs w:val="20"/>
        </w:rPr>
      </w:pPr>
      <w:r w:rsidRPr="00F91296">
        <w:rPr>
          <w:rFonts w:ascii="Arial" w:hAnsi="Arial" w:cs="Arial"/>
          <w:sz w:val="20"/>
          <w:szCs w:val="20"/>
        </w:rPr>
        <w:t xml:space="preserve">2108 16th Street, NW, </w:t>
      </w:r>
    </w:p>
    <w:p w14:paraId="255FE7AA" w14:textId="77777777" w:rsidR="009E2788" w:rsidRPr="00F91296" w:rsidRDefault="009E2788" w:rsidP="00F91296">
      <w:pPr>
        <w:spacing w:after="0" w:line="240" w:lineRule="auto"/>
        <w:jc w:val="right"/>
        <w:rPr>
          <w:rFonts w:ascii="Arial" w:hAnsi="Arial" w:cs="Arial"/>
          <w:sz w:val="20"/>
          <w:szCs w:val="20"/>
        </w:rPr>
      </w:pPr>
      <w:r w:rsidRPr="00F91296">
        <w:rPr>
          <w:rFonts w:ascii="Arial" w:hAnsi="Arial" w:cs="Arial"/>
          <w:sz w:val="20"/>
          <w:szCs w:val="20"/>
        </w:rPr>
        <w:t>Washington, DC 20009</w:t>
      </w:r>
    </w:p>
    <w:p w14:paraId="6B4718C1" w14:textId="77777777" w:rsidR="009E2788" w:rsidRPr="00F91296" w:rsidRDefault="009E2788" w:rsidP="00F91296">
      <w:pPr>
        <w:spacing w:after="0" w:line="240" w:lineRule="auto"/>
        <w:jc w:val="right"/>
        <w:rPr>
          <w:rStyle w:val="Hyperlink"/>
          <w:rFonts w:ascii="Arial" w:hAnsi="Arial" w:cs="Arial"/>
          <w:sz w:val="20"/>
          <w:szCs w:val="20"/>
        </w:rPr>
      </w:pPr>
      <w:r w:rsidRPr="00F91296">
        <w:rPr>
          <w:rFonts w:ascii="Arial" w:hAnsi="Arial" w:cs="Arial"/>
          <w:sz w:val="20"/>
          <w:szCs w:val="20"/>
        </w:rPr>
        <w:t xml:space="preserve">Email: </w:t>
      </w:r>
      <w:hyperlink r:id="rId14" w:tgtFrame="_blank" w:history="1">
        <w:r w:rsidRPr="00F91296">
          <w:rPr>
            <w:rStyle w:val="Hyperlink"/>
            <w:rFonts w:ascii="Arial" w:hAnsi="Arial" w:cs="Arial"/>
            <w:sz w:val="20"/>
            <w:szCs w:val="20"/>
          </w:rPr>
          <w:t>info@angola.org</w:t>
        </w:r>
      </w:hyperlink>
      <w:r w:rsidRPr="00F91296">
        <w:rPr>
          <w:rStyle w:val="Hyperlink"/>
          <w:rFonts w:ascii="Arial" w:hAnsi="Arial" w:cs="Arial"/>
          <w:sz w:val="20"/>
          <w:szCs w:val="20"/>
        </w:rPr>
        <w:t xml:space="preserve"> </w:t>
      </w:r>
    </w:p>
    <w:p w14:paraId="4C0FF5E1" w14:textId="19511DC4" w:rsidR="009E2788" w:rsidRDefault="009E2788" w:rsidP="00F91296">
      <w:pPr>
        <w:spacing w:after="0" w:line="240" w:lineRule="auto"/>
        <w:jc w:val="right"/>
        <w:rPr>
          <w:rFonts w:ascii="Arial" w:hAnsi="Arial" w:cs="Arial"/>
        </w:rPr>
        <w:sectPr w:rsidR="009E2788" w:rsidSect="009E2788">
          <w:type w:val="continuous"/>
          <w:pgSz w:w="12240" w:h="15840"/>
          <w:pgMar w:top="720" w:right="720" w:bottom="2160" w:left="720" w:header="720" w:footer="720" w:gutter="0"/>
          <w:cols w:num="2" w:space="720"/>
          <w:docGrid w:linePitch="360"/>
        </w:sectPr>
      </w:pPr>
      <w:r w:rsidRPr="00F91296">
        <w:rPr>
          <w:rFonts w:ascii="Arial" w:hAnsi="Arial" w:cs="Arial"/>
          <w:sz w:val="20"/>
          <w:szCs w:val="20"/>
        </w:rPr>
        <w:t xml:space="preserve">Webform Contact: </w:t>
      </w:r>
      <w:hyperlink r:id="rId15" w:history="1">
        <w:r w:rsidRPr="00F91296">
          <w:rPr>
            <w:rStyle w:val="Hyperlink"/>
            <w:rFonts w:ascii="Arial" w:hAnsi="Arial" w:cs="Arial"/>
            <w:sz w:val="20"/>
            <w:szCs w:val="20"/>
          </w:rPr>
          <w:t>https://angola.org/contact-us/</w:t>
        </w:r>
      </w:hyperlink>
      <w:r>
        <w:t xml:space="preserve"> </w:t>
      </w:r>
    </w:p>
    <w:p w14:paraId="2D7A9FE8" w14:textId="7869FC88" w:rsidR="009E2788" w:rsidRDefault="009E2788" w:rsidP="00F91296">
      <w:pPr>
        <w:spacing w:line="240" w:lineRule="auto"/>
        <w:rPr>
          <w:rFonts w:ascii="Arial" w:hAnsi="Arial" w:cs="Arial"/>
        </w:rPr>
      </w:pPr>
      <w:r w:rsidRPr="009E2788">
        <w:rPr>
          <w:rFonts w:ascii="Arial" w:hAnsi="Arial" w:cs="Arial"/>
        </w:rPr>
        <w:t xml:space="preserve">Dear Minister, </w:t>
      </w:r>
    </w:p>
    <w:p w14:paraId="520A8971" w14:textId="2ADB798B" w:rsidR="00F91296" w:rsidRDefault="009E2788" w:rsidP="00F91296">
      <w:pPr>
        <w:spacing w:line="240" w:lineRule="auto"/>
        <w:rPr>
          <w:rFonts w:ascii="Arial" w:hAnsi="Arial" w:cs="Arial"/>
        </w:rPr>
      </w:pPr>
      <w:r w:rsidRPr="009E2788">
        <w:rPr>
          <w:rFonts w:ascii="Arial" w:hAnsi="Arial" w:cs="Arial"/>
        </w:rPr>
        <w:t xml:space="preserve">I am writing to express grave concern about the health conditions of three activists, </w:t>
      </w:r>
      <w:r w:rsidRPr="00F91296">
        <w:rPr>
          <w:rFonts w:ascii="Arial" w:hAnsi="Arial" w:cs="Arial"/>
          <w:b/>
          <w:bCs/>
        </w:rPr>
        <w:t>Adolfo Campos</w:t>
      </w:r>
      <w:r w:rsidRPr="009E2788">
        <w:rPr>
          <w:rFonts w:ascii="Arial" w:hAnsi="Arial" w:cs="Arial"/>
        </w:rPr>
        <w:t xml:space="preserve">, </w:t>
      </w:r>
      <w:r w:rsidRPr="00F91296">
        <w:rPr>
          <w:rFonts w:ascii="Arial" w:hAnsi="Arial" w:cs="Arial"/>
          <w:b/>
          <w:bCs/>
        </w:rPr>
        <w:t>Hermenegildo Victor José</w:t>
      </w:r>
      <w:r w:rsidRPr="009E2788">
        <w:rPr>
          <w:rFonts w:ascii="Arial" w:hAnsi="Arial" w:cs="Arial"/>
        </w:rPr>
        <w:t xml:space="preserve"> </w:t>
      </w:r>
      <w:r w:rsidRPr="00F91296">
        <w:rPr>
          <w:rFonts w:ascii="Arial" w:hAnsi="Arial" w:cs="Arial"/>
          <w:b/>
          <w:bCs/>
        </w:rPr>
        <w:t>(AKA Gildo das Ruas)</w:t>
      </w:r>
      <w:r w:rsidRPr="009E2788">
        <w:rPr>
          <w:rFonts w:ascii="Arial" w:hAnsi="Arial" w:cs="Arial"/>
        </w:rPr>
        <w:t xml:space="preserve">, </w:t>
      </w:r>
      <w:r w:rsidR="007D5B0A">
        <w:rPr>
          <w:rFonts w:ascii="Arial" w:hAnsi="Arial" w:cs="Arial"/>
        </w:rPr>
        <w:t xml:space="preserve">and </w:t>
      </w:r>
      <w:r w:rsidRPr="00F91296">
        <w:rPr>
          <w:rFonts w:ascii="Arial" w:hAnsi="Arial" w:cs="Arial"/>
          <w:b/>
          <w:bCs/>
        </w:rPr>
        <w:t xml:space="preserve">Gilson Morreira (AKA </w:t>
      </w:r>
      <w:proofErr w:type="spellStart"/>
      <w:r w:rsidRPr="00F91296">
        <w:rPr>
          <w:rFonts w:ascii="Arial" w:hAnsi="Arial" w:cs="Arial"/>
          <w:b/>
          <w:bCs/>
        </w:rPr>
        <w:t>Tanaice</w:t>
      </w:r>
      <w:proofErr w:type="spellEnd"/>
      <w:r w:rsidRPr="00F91296">
        <w:rPr>
          <w:rFonts w:ascii="Arial" w:hAnsi="Arial" w:cs="Arial"/>
          <w:b/>
          <w:bCs/>
        </w:rPr>
        <w:t xml:space="preserve"> </w:t>
      </w:r>
      <w:proofErr w:type="spellStart"/>
      <w:r w:rsidRPr="00F91296">
        <w:rPr>
          <w:rFonts w:ascii="Arial" w:hAnsi="Arial" w:cs="Arial"/>
          <w:b/>
          <w:bCs/>
        </w:rPr>
        <w:t>Neutro</w:t>
      </w:r>
      <w:proofErr w:type="spellEnd"/>
      <w:r w:rsidRPr="00F91296">
        <w:rPr>
          <w:rFonts w:ascii="Arial" w:hAnsi="Arial" w:cs="Arial"/>
          <w:b/>
          <w:bCs/>
        </w:rPr>
        <w:t>)</w:t>
      </w:r>
      <w:r w:rsidRPr="009E2788">
        <w:rPr>
          <w:rFonts w:ascii="Arial" w:hAnsi="Arial" w:cs="Arial"/>
        </w:rPr>
        <w:t xml:space="preserve">, who have been held in arbitrary detention since September </w:t>
      </w:r>
      <w:r w:rsidR="007D5B0A" w:rsidRPr="009E2788">
        <w:rPr>
          <w:rFonts w:ascii="Arial" w:hAnsi="Arial" w:cs="Arial"/>
        </w:rPr>
        <w:t>16</w:t>
      </w:r>
      <w:r w:rsidR="007D5B0A">
        <w:rPr>
          <w:rFonts w:ascii="Arial" w:hAnsi="Arial" w:cs="Arial"/>
        </w:rPr>
        <w:t xml:space="preserve">, </w:t>
      </w:r>
      <w:r w:rsidRPr="009E2788">
        <w:rPr>
          <w:rFonts w:ascii="Arial" w:hAnsi="Arial" w:cs="Arial"/>
        </w:rPr>
        <w:t xml:space="preserve">2023, and to call for their immediate release as they are detained solely for peacefully exercising their human rights. </w:t>
      </w:r>
    </w:p>
    <w:p w14:paraId="40992ED8" w14:textId="0ABD1D19" w:rsidR="00FD5874" w:rsidRDefault="009E2788" w:rsidP="00F91296">
      <w:pPr>
        <w:spacing w:line="240" w:lineRule="auto"/>
        <w:rPr>
          <w:rFonts w:ascii="Arial" w:hAnsi="Arial" w:cs="Arial"/>
        </w:rPr>
      </w:pPr>
      <w:r w:rsidRPr="009E2788">
        <w:rPr>
          <w:rFonts w:ascii="Arial" w:hAnsi="Arial" w:cs="Arial"/>
        </w:rPr>
        <w:t>On August</w:t>
      </w:r>
      <w:r w:rsidR="007D5B0A">
        <w:rPr>
          <w:rFonts w:ascii="Arial" w:hAnsi="Arial" w:cs="Arial"/>
        </w:rPr>
        <w:t xml:space="preserve"> </w:t>
      </w:r>
      <w:r w:rsidR="007D5B0A" w:rsidRPr="009E2788">
        <w:rPr>
          <w:rFonts w:ascii="Arial" w:hAnsi="Arial" w:cs="Arial"/>
        </w:rPr>
        <w:t>1</w:t>
      </w:r>
      <w:r w:rsidRPr="009E2788">
        <w:rPr>
          <w:rFonts w:ascii="Arial" w:hAnsi="Arial" w:cs="Arial"/>
        </w:rPr>
        <w:t xml:space="preserve">, </w:t>
      </w:r>
      <w:r w:rsidR="00C96A40">
        <w:rPr>
          <w:rFonts w:ascii="Arial" w:hAnsi="Arial" w:cs="Arial"/>
        </w:rPr>
        <w:t xml:space="preserve">2024, </w:t>
      </w:r>
      <w:r w:rsidRPr="009E2788">
        <w:rPr>
          <w:rFonts w:ascii="Arial" w:hAnsi="Arial" w:cs="Arial"/>
        </w:rPr>
        <w:t>Gildo das Ruas was diagnosed with spinal deviation and was recommended a wheelchair and lumbar correction prothesis by the doctor. Meanwhile, Adolfo Campos is gradually losing his sight and has so far not received any medical treatment</w:t>
      </w:r>
      <w:r w:rsidR="003541D9">
        <w:rPr>
          <w:rFonts w:ascii="Arial" w:hAnsi="Arial" w:cs="Arial"/>
        </w:rPr>
        <w:t xml:space="preserve">. </w:t>
      </w:r>
      <w:proofErr w:type="spellStart"/>
      <w:r w:rsidRPr="009E2788">
        <w:rPr>
          <w:rFonts w:ascii="Arial" w:hAnsi="Arial" w:cs="Arial"/>
        </w:rPr>
        <w:t>Tanaice</w:t>
      </w:r>
      <w:proofErr w:type="spellEnd"/>
      <w:r w:rsidRPr="009E2788">
        <w:rPr>
          <w:rFonts w:ascii="Arial" w:hAnsi="Arial" w:cs="Arial"/>
        </w:rPr>
        <w:t xml:space="preserve"> </w:t>
      </w:r>
      <w:proofErr w:type="spellStart"/>
      <w:r w:rsidRPr="009E2788">
        <w:rPr>
          <w:rFonts w:ascii="Arial" w:hAnsi="Arial" w:cs="Arial"/>
        </w:rPr>
        <w:t>Neutro</w:t>
      </w:r>
      <w:proofErr w:type="spellEnd"/>
      <w:r w:rsidRPr="009E2788">
        <w:rPr>
          <w:rFonts w:ascii="Arial" w:hAnsi="Arial" w:cs="Arial"/>
        </w:rPr>
        <w:t xml:space="preserve"> </w:t>
      </w:r>
      <w:r w:rsidR="00F47373" w:rsidRPr="00F47373">
        <w:rPr>
          <w:rFonts w:ascii="Arial" w:hAnsi="Arial" w:cs="Arial"/>
        </w:rPr>
        <w:t xml:space="preserve">was initially placed in solitary confinement for 36 days, for no clear reason. He </w:t>
      </w:r>
      <w:r w:rsidRPr="009E2788">
        <w:rPr>
          <w:rFonts w:ascii="Arial" w:hAnsi="Arial" w:cs="Arial"/>
        </w:rPr>
        <w:t xml:space="preserve">was due to have surgery in November 2023, but it did not take place, further complicating his health situation. He is currently suffering from pain in his back and legs. </w:t>
      </w:r>
    </w:p>
    <w:p w14:paraId="4774A883" w14:textId="4A4E8034" w:rsidR="00F91296" w:rsidRDefault="00057111" w:rsidP="00F91296">
      <w:pPr>
        <w:spacing w:line="240" w:lineRule="auto"/>
        <w:rPr>
          <w:rFonts w:ascii="Arial" w:hAnsi="Arial" w:cs="Arial"/>
        </w:rPr>
      </w:pPr>
      <w:r w:rsidRPr="00057111">
        <w:rPr>
          <w:rFonts w:ascii="Arial" w:hAnsi="Arial" w:cs="Arial"/>
        </w:rPr>
        <w:t xml:space="preserve">The four activists, including </w:t>
      </w:r>
      <w:r w:rsidRPr="00057111">
        <w:rPr>
          <w:rFonts w:ascii="Arial" w:hAnsi="Arial" w:cs="Arial"/>
          <w:b/>
          <w:bCs/>
        </w:rPr>
        <w:t xml:space="preserve">Abraão Pedro dos Santos </w:t>
      </w:r>
      <w:r>
        <w:rPr>
          <w:rFonts w:ascii="Arial" w:hAnsi="Arial" w:cs="Arial"/>
          <w:b/>
          <w:bCs/>
        </w:rPr>
        <w:t>(</w:t>
      </w:r>
      <w:r w:rsidRPr="00057111">
        <w:rPr>
          <w:rFonts w:ascii="Arial" w:hAnsi="Arial" w:cs="Arial"/>
          <w:b/>
          <w:bCs/>
        </w:rPr>
        <w:t xml:space="preserve">AKA </w:t>
      </w:r>
      <w:proofErr w:type="spellStart"/>
      <w:r w:rsidRPr="00057111">
        <w:rPr>
          <w:rFonts w:ascii="Arial" w:hAnsi="Arial" w:cs="Arial"/>
          <w:b/>
          <w:bCs/>
        </w:rPr>
        <w:t>Pensador</w:t>
      </w:r>
      <w:proofErr w:type="spellEnd"/>
      <w:r>
        <w:rPr>
          <w:rFonts w:ascii="Arial" w:hAnsi="Arial" w:cs="Arial"/>
          <w:b/>
          <w:bCs/>
        </w:rPr>
        <w:t>)</w:t>
      </w:r>
      <w:r w:rsidRPr="00057111">
        <w:rPr>
          <w:rFonts w:ascii="Arial" w:hAnsi="Arial" w:cs="Arial"/>
        </w:rPr>
        <w:t>, were arrested on September 16, 2023, hours before they were due to take part in a peaceful demonstration</w:t>
      </w:r>
      <w:r w:rsidR="003F374C">
        <w:rPr>
          <w:rFonts w:ascii="Arial" w:hAnsi="Arial" w:cs="Arial"/>
        </w:rPr>
        <w:t>.</w:t>
      </w:r>
    </w:p>
    <w:p w14:paraId="7659A609" w14:textId="4E7EB9D1" w:rsidR="00F91296" w:rsidRDefault="009E2788" w:rsidP="00F91296">
      <w:pPr>
        <w:spacing w:line="240" w:lineRule="auto"/>
        <w:rPr>
          <w:rFonts w:ascii="Arial" w:hAnsi="Arial" w:cs="Arial"/>
        </w:rPr>
      </w:pPr>
      <w:r w:rsidRPr="009E2788">
        <w:rPr>
          <w:rFonts w:ascii="Arial" w:hAnsi="Arial" w:cs="Arial"/>
        </w:rPr>
        <w:t xml:space="preserve">I urge you to take all necessary steps to ensure the immediate release of the four </w:t>
      </w:r>
      <w:r w:rsidR="00E278F0" w:rsidRPr="009E2788">
        <w:rPr>
          <w:rFonts w:ascii="Arial" w:hAnsi="Arial" w:cs="Arial"/>
        </w:rPr>
        <w:t>activists</w:t>
      </w:r>
      <w:r w:rsidRPr="009E2788">
        <w:rPr>
          <w:rFonts w:ascii="Arial" w:hAnsi="Arial" w:cs="Arial"/>
        </w:rPr>
        <w:t xml:space="preserve"> as their detention stems solely from their peaceful activism. I also call on you to ensure that the activists have immediate access to all necessary healthcare and that their detention conditions </w:t>
      </w:r>
      <w:proofErr w:type="gramStart"/>
      <w:r w:rsidR="00804582">
        <w:rPr>
          <w:rFonts w:ascii="Arial" w:hAnsi="Arial" w:cs="Arial"/>
        </w:rPr>
        <w:t>are in compliance w</w:t>
      </w:r>
      <w:r w:rsidRPr="009E2788">
        <w:rPr>
          <w:rFonts w:ascii="Arial" w:hAnsi="Arial" w:cs="Arial"/>
        </w:rPr>
        <w:t>ith</w:t>
      </w:r>
      <w:proofErr w:type="gramEnd"/>
      <w:r w:rsidRPr="009E2788">
        <w:rPr>
          <w:rFonts w:ascii="Arial" w:hAnsi="Arial" w:cs="Arial"/>
        </w:rPr>
        <w:t xml:space="preserve"> the Mandela Rules. </w:t>
      </w:r>
    </w:p>
    <w:p w14:paraId="01C70C90" w14:textId="77777777" w:rsidR="00F91296" w:rsidRDefault="009E2788" w:rsidP="00F91296">
      <w:pPr>
        <w:spacing w:line="240" w:lineRule="auto"/>
        <w:rPr>
          <w:rFonts w:ascii="Arial" w:hAnsi="Arial" w:cs="Arial"/>
        </w:rPr>
      </w:pPr>
      <w:r w:rsidRPr="009E2788">
        <w:rPr>
          <w:rFonts w:ascii="Arial" w:hAnsi="Arial" w:cs="Arial"/>
        </w:rPr>
        <w:t xml:space="preserve">Yours sincerely, </w:t>
      </w:r>
    </w:p>
    <w:p w14:paraId="3FE41E64" w14:textId="77777777" w:rsidR="00804582" w:rsidRDefault="00804582">
      <w:pPr>
        <w:rPr>
          <w:rFonts w:ascii="Arial" w:hAnsi="Arial" w:cs="Arial"/>
          <w:b/>
          <w:bCs/>
          <w:highlight w:val="lightGray"/>
        </w:rPr>
      </w:pPr>
      <w:r>
        <w:rPr>
          <w:rFonts w:ascii="Arial" w:hAnsi="Arial" w:cs="Arial"/>
          <w:b/>
          <w:bCs/>
          <w:highlight w:val="lightGray"/>
        </w:rPr>
        <w:br w:type="page"/>
      </w:r>
    </w:p>
    <w:p w14:paraId="5B390373" w14:textId="6EAB6239" w:rsidR="00F91296" w:rsidRPr="00F91296" w:rsidRDefault="009E2788" w:rsidP="00F91296">
      <w:pPr>
        <w:spacing w:after="0" w:line="240" w:lineRule="auto"/>
        <w:rPr>
          <w:rFonts w:ascii="Arial" w:hAnsi="Arial" w:cs="Arial"/>
          <w:b/>
          <w:bCs/>
        </w:rPr>
      </w:pPr>
      <w:r w:rsidRPr="00F91296">
        <w:rPr>
          <w:rFonts w:ascii="Arial" w:hAnsi="Arial" w:cs="Arial"/>
          <w:b/>
          <w:bCs/>
          <w:highlight w:val="lightGray"/>
        </w:rPr>
        <w:lastRenderedPageBreak/>
        <w:t>ADDITIONAL INFORMATION</w:t>
      </w:r>
      <w:r w:rsidRPr="00F91296">
        <w:rPr>
          <w:rFonts w:ascii="Arial" w:hAnsi="Arial" w:cs="Arial"/>
          <w:b/>
          <w:bCs/>
        </w:rPr>
        <w:t xml:space="preserve"> </w:t>
      </w:r>
    </w:p>
    <w:p w14:paraId="449DD6E1" w14:textId="4FA6FA25" w:rsidR="00F91296" w:rsidRDefault="009E2788" w:rsidP="00F91296">
      <w:pPr>
        <w:spacing w:after="0" w:line="240" w:lineRule="auto"/>
        <w:rPr>
          <w:rFonts w:ascii="Arial" w:hAnsi="Arial" w:cs="Arial"/>
        </w:rPr>
      </w:pPr>
      <w:r w:rsidRPr="00F91296">
        <w:rPr>
          <w:rFonts w:ascii="Arial" w:hAnsi="Arial" w:cs="Arial"/>
          <w:b/>
          <w:bCs/>
        </w:rPr>
        <w:t>Adolfo Miguel Campos André</w:t>
      </w:r>
      <w:r w:rsidRPr="009E2788">
        <w:rPr>
          <w:rFonts w:ascii="Arial" w:hAnsi="Arial" w:cs="Arial"/>
        </w:rPr>
        <w:t xml:space="preserve"> (44) is an activist and leader of the Angolan Revolutionary Movement. Father of four children, he works as head of assets for a local newspaper in Luanda. His activism began in 2011, when, along with other young people, he started a movement against the regime of former president</w:t>
      </w:r>
      <w:r w:rsidR="00FD5874">
        <w:rPr>
          <w:rFonts w:ascii="Arial" w:hAnsi="Arial" w:cs="Arial"/>
        </w:rPr>
        <w:t>,</w:t>
      </w:r>
      <w:r w:rsidRPr="009E2788">
        <w:rPr>
          <w:rFonts w:ascii="Arial" w:hAnsi="Arial" w:cs="Arial"/>
        </w:rPr>
        <w:t xml:space="preserve"> José Eduardo Dos Santos, who at the time had been in power for 32 years, marked by corruption scandals, social inequalities, and serious violations of human rights. </w:t>
      </w:r>
    </w:p>
    <w:p w14:paraId="78085535" w14:textId="77777777" w:rsidR="00F91296" w:rsidRPr="00F91296" w:rsidRDefault="00F91296" w:rsidP="00F91296">
      <w:pPr>
        <w:spacing w:after="0" w:line="240" w:lineRule="auto"/>
        <w:rPr>
          <w:rFonts w:ascii="Arial" w:hAnsi="Arial" w:cs="Arial"/>
          <w:sz w:val="18"/>
          <w:szCs w:val="18"/>
        </w:rPr>
      </w:pPr>
    </w:p>
    <w:p w14:paraId="5C223764" w14:textId="76D41B2D" w:rsidR="00F91296" w:rsidRDefault="009E2788" w:rsidP="00F91296">
      <w:pPr>
        <w:spacing w:after="0" w:line="240" w:lineRule="auto"/>
        <w:rPr>
          <w:rFonts w:ascii="Arial" w:hAnsi="Arial" w:cs="Arial"/>
        </w:rPr>
      </w:pPr>
      <w:r w:rsidRPr="00F91296">
        <w:rPr>
          <w:rFonts w:ascii="Arial" w:hAnsi="Arial" w:cs="Arial"/>
          <w:b/>
          <w:bCs/>
        </w:rPr>
        <w:t>Gildo das Ruas</w:t>
      </w:r>
      <w:r w:rsidRPr="009E2788">
        <w:rPr>
          <w:rFonts w:ascii="Arial" w:hAnsi="Arial" w:cs="Arial"/>
        </w:rPr>
        <w:t xml:space="preserve"> (29) is an activist and member of the </w:t>
      </w:r>
      <w:proofErr w:type="spellStart"/>
      <w:r w:rsidRPr="009E2788">
        <w:rPr>
          <w:rFonts w:ascii="Arial" w:hAnsi="Arial" w:cs="Arial"/>
        </w:rPr>
        <w:t>Malangina</w:t>
      </w:r>
      <w:proofErr w:type="spellEnd"/>
      <w:r w:rsidRPr="009E2788">
        <w:rPr>
          <w:rFonts w:ascii="Arial" w:hAnsi="Arial" w:cs="Arial"/>
        </w:rPr>
        <w:t xml:space="preserve"> Resistance Movement. Father of two young daughters, Gildo das Ruas began attending demonstrations in 2014. In 2021, he was arbitrarily detained for six months in </w:t>
      </w:r>
      <w:proofErr w:type="spellStart"/>
      <w:r w:rsidRPr="009E2788">
        <w:rPr>
          <w:rFonts w:ascii="Arial" w:hAnsi="Arial" w:cs="Arial"/>
        </w:rPr>
        <w:t>Malange</w:t>
      </w:r>
      <w:proofErr w:type="spellEnd"/>
      <w:r w:rsidRPr="009E2788">
        <w:rPr>
          <w:rFonts w:ascii="Arial" w:hAnsi="Arial" w:cs="Arial"/>
        </w:rPr>
        <w:t xml:space="preserve"> province in connection </w:t>
      </w:r>
      <w:r w:rsidR="00FD5874" w:rsidRPr="009E2788">
        <w:rPr>
          <w:rFonts w:ascii="Arial" w:hAnsi="Arial" w:cs="Arial"/>
        </w:rPr>
        <w:t>with</w:t>
      </w:r>
      <w:r w:rsidRPr="009E2788">
        <w:rPr>
          <w:rFonts w:ascii="Arial" w:hAnsi="Arial" w:cs="Arial"/>
        </w:rPr>
        <w:t xml:space="preserve"> his peaceful activism. </w:t>
      </w:r>
    </w:p>
    <w:p w14:paraId="38D3ABA3" w14:textId="77777777" w:rsidR="00F91296" w:rsidRPr="00F91296" w:rsidRDefault="00F91296" w:rsidP="00F91296">
      <w:pPr>
        <w:spacing w:after="0" w:line="240" w:lineRule="auto"/>
        <w:rPr>
          <w:rFonts w:ascii="Arial" w:hAnsi="Arial" w:cs="Arial"/>
          <w:sz w:val="18"/>
          <w:szCs w:val="18"/>
        </w:rPr>
      </w:pPr>
    </w:p>
    <w:p w14:paraId="794630BD" w14:textId="769F3EA0" w:rsidR="00F91296" w:rsidRDefault="009E2788" w:rsidP="00F91296">
      <w:pPr>
        <w:spacing w:after="0" w:line="240" w:lineRule="auto"/>
        <w:rPr>
          <w:rFonts w:ascii="Arial" w:hAnsi="Arial" w:cs="Arial"/>
        </w:rPr>
      </w:pPr>
      <w:r w:rsidRPr="00F91296">
        <w:rPr>
          <w:rFonts w:ascii="Arial" w:hAnsi="Arial" w:cs="Arial"/>
          <w:b/>
          <w:bCs/>
        </w:rPr>
        <w:t>Abraão Pedro dos Santos</w:t>
      </w:r>
      <w:r w:rsidRPr="009E2788">
        <w:rPr>
          <w:rFonts w:ascii="Arial" w:hAnsi="Arial" w:cs="Arial"/>
        </w:rPr>
        <w:t xml:space="preserve"> (37) is an activist and member of </w:t>
      </w:r>
      <w:proofErr w:type="spellStart"/>
      <w:r w:rsidRPr="009E2788">
        <w:rPr>
          <w:rFonts w:ascii="Arial" w:hAnsi="Arial" w:cs="Arial"/>
        </w:rPr>
        <w:t>Sociedade</w:t>
      </w:r>
      <w:proofErr w:type="spellEnd"/>
      <w:r w:rsidRPr="009E2788">
        <w:rPr>
          <w:rFonts w:ascii="Arial" w:hAnsi="Arial" w:cs="Arial"/>
        </w:rPr>
        <w:t xml:space="preserve"> Civil </w:t>
      </w:r>
      <w:proofErr w:type="spellStart"/>
      <w:r w:rsidRPr="009E2788">
        <w:rPr>
          <w:rFonts w:ascii="Arial" w:hAnsi="Arial" w:cs="Arial"/>
        </w:rPr>
        <w:t>Constestatária</w:t>
      </w:r>
      <w:proofErr w:type="spellEnd"/>
      <w:r w:rsidRPr="009E2788">
        <w:rPr>
          <w:rFonts w:ascii="Arial" w:hAnsi="Arial" w:cs="Arial"/>
        </w:rPr>
        <w:t xml:space="preserve"> Movement and leader of the </w:t>
      </w:r>
      <w:proofErr w:type="spellStart"/>
      <w:r w:rsidRPr="009E2788">
        <w:rPr>
          <w:rFonts w:ascii="Arial" w:hAnsi="Arial" w:cs="Arial"/>
        </w:rPr>
        <w:t>Panterra</w:t>
      </w:r>
      <w:proofErr w:type="spellEnd"/>
      <w:r w:rsidRPr="009E2788">
        <w:rPr>
          <w:rFonts w:ascii="Arial" w:hAnsi="Arial" w:cs="Arial"/>
        </w:rPr>
        <w:t xml:space="preserve"> Negra Revolutionary Movement. Father of two young children, Abraão Pedro dos Santos always showed up in peaceful demonstrations, for which he was arbitrarily detained several times, but this is the first time he has been convicted. On the day of the trial, when the judge announced the names of those who were sentenced, Abraão Pedro dos Santos’ name was not mentioned – only Adolfo Campos, </w:t>
      </w:r>
      <w:proofErr w:type="spellStart"/>
      <w:r w:rsidRPr="009E2788">
        <w:rPr>
          <w:rFonts w:ascii="Arial" w:hAnsi="Arial" w:cs="Arial"/>
        </w:rPr>
        <w:t>Tanaice</w:t>
      </w:r>
      <w:proofErr w:type="spellEnd"/>
      <w:r w:rsidRPr="009E2788">
        <w:rPr>
          <w:rFonts w:ascii="Arial" w:hAnsi="Arial" w:cs="Arial"/>
        </w:rPr>
        <w:t xml:space="preserve"> </w:t>
      </w:r>
      <w:proofErr w:type="spellStart"/>
      <w:r w:rsidRPr="009E2788">
        <w:rPr>
          <w:rFonts w:ascii="Arial" w:hAnsi="Arial" w:cs="Arial"/>
        </w:rPr>
        <w:t>Neutro</w:t>
      </w:r>
      <w:proofErr w:type="spellEnd"/>
      <w:r w:rsidR="00FD5874">
        <w:rPr>
          <w:rFonts w:ascii="Arial" w:hAnsi="Arial" w:cs="Arial"/>
        </w:rPr>
        <w:t>,</w:t>
      </w:r>
      <w:r w:rsidRPr="009E2788">
        <w:rPr>
          <w:rFonts w:ascii="Arial" w:hAnsi="Arial" w:cs="Arial"/>
        </w:rPr>
        <w:t xml:space="preserve"> and Gildo das Ruas’ were. Moments later, after the judge left the courtroom, the court writer was sent back to the room to read the summary of the trial. That was when Abraão Pedro dos Santos’s name was added to the charge </w:t>
      </w:r>
      <w:r w:rsidR="00FD5874" w:rsidRPr="009E2788">
        <w:rPr>
          <w:rFonts w:ascii="Arial" w:hAnsi="Arial" w:cs="Arial"/>
        </w:rPr>
        <w:t>sheet,</w:t>
      </w:r>
      <w:r w:rsidRPr="009E2788">
        <w:rPr>
          <w:rFonts w:ascii="Arial" w:hAnsi="Arial" w:cs="Arial"/>
        </w:rPr>
        <w:t xml:space="preserve"> and he too was convicted. </w:t>
      </w:r>
    </w:p>
    <w:p w14:paraId="710B9684" w14:textId="77777777" w:rsidR="00F91296" w:rsidRPr="00F91296" w:rsidRDefault="00F91296" w:rsidP="00F91296">
      <w:pPr>
        <w:spacing w:after="0" w:line="240" w:lineRule="auto"/>
        <w:rPr>
          <w:rFonts w:ascii="Arial" w:hAnsi="Arial" w:cs="Arial"/>
          <w:sz w:val="18"/>
          <w:szCs w:val="18"/>
        </w:rPr>
      </w:pPr>
    </w:p>
    <w:p w14:paraId="0E375635" w14:textId="6B052076" w:rsidR="00F91296" w:rsidRDefault="009E2788" w:rsidP="00F91296">
      <w:pPr>
        <w:spacing w:after="0" w:line="240" w:lineRule="auto"/>
        <w:rPr>
          <w:rFonts w:ascii="Arial" w:hAnsi="Arial" w:cs="Arial"/>
        </w:rPr>
      </w:pPr>
      <w:proofErr w:type="spellStart"/>
      <w:r w:rsidRPr="00F91296">
        <w:rPr>
          <w:rFonts w:ascii="Arial" w:hAnsi="Arial" w:cs="Arial"/>
          <w:b/>
          <w:bCs/>
        </w:rPr>
        <w:t>Tanaice</w:t>
      </w:r>
      <w:proofErr w:type="spellEnd"/>
      <w:r w:rsidRPr="00F91296">
        <w:rPr>
          <w:rFonts w:ascii="Arial" w:hAnsi="Arial" w:cs="Arial"/>
          <w:b/>
          <w:bCs/>
        </w:rPr>
        <w:t xml:space="preserve"> </w:t>
      </w:r>
      <w:proofErr w:type="spellStart"/>
      <w:r w:rsidRPr="00F91296">
        <w:rPr>
          <w:rFonts w:ascii="Arial" w:hAnsi="Arial" w:cs="Arial"/>
          <w:b/>
          <w:bCs/>
        </w:rPr>
        <w:t>Neutro</w:t>
      </w:r>
      <w:proofErr w:type="spellEnd"/>
      <w:r w:rsidRPr="009E2788">
        <w:rPr>
          <w:rFonts w:ascii="Arial" w:hAnsi="Arial" w:cs="Arial"/>
        </w:rPr>
        <w:t xml:space="preserve"> (36) is an activist who uses art to express his opinions on social problems such as poverty, inequalities, and corruption through Kuduro, an Angolan music type. In October 2022, </w:t>
      </w:r>
      <w:proofErr w:type="spellStart"/>
      <w:r w:rsidRPr="009E2788">
        <w:rPr>
          <w:rFonts w:ascii="Arial" w:hAnsi="Arial" w:cs="Arial"/>
        </w:rPr>
        <w:t>Tanaice</w:t>
      </w:r>
      <w:proofErr w:type="spellEnd"/>
      <w:r w:rsidRPr="009E2788">
        <w:rPr>
          <w:rFonts w:ascii="Arial" w:hAnsi="Arial" w:cs="Arial"/>
        </w:rPr>
        <w:t xml:space="preserve"> was sentenced to 15 months of suspended sentence for calling the president a clown. Since he refused to apologize to the president, even with a release order from the court, he was kept in prison beyond the terms of his sentence. He was finally released on June </w:t>
      </w:r>
      <w:r w:rsidR="009E579A" w:rsidRPr="009E2788">
        <w:rPr>
          <w:rFonts w:ascii="Arial" w:hAnsi="Arial" w:cs="Arial"/>
        </w:rPr>
        <w:t>23</w:t>
      </w:r>
      <w:r w:rsidR="009E579A">
        <w:rPr>
          <w:rFonts w:ascii="Arial" w:hAnsi="Arial" w:cs="Arial"/>
        </w:rPr>
        <w:t xml:space="preserve">, </w:t>
      </w:r>
      <w:r w:rsidRPr="009E2788">
        <w:rPr>
          <w:rFonts w:ascii="Arial" w:hAnsi="Arial" w:cs="Arial"/>
        </w:rPr>
        <w:t xml:space="preserve">2023. He was only free for two months before his arrest with other three activists on September </w:t>
      </w:r>
      <w:r w:rsidR="009E579A" w:rsidRPr="009E2788">
        <w:rPr>
          <w:rFonts w:ascii="Arial" w:hAnsi="Arial" w:cs="Arial"/>
        </w:rPr>
        <w:t>16</w:t>
      </w:r>
      <w:r w:rsidR="009E579A">
        <w:rPr>
          <w:rFonts w:ascii="Arial" w:hAnsi="Arial" w:cs="Arial"/>
        </w:rPr>
        <w:t xml:space="preserve">, </w:t>
      </w:r>
      <w:r w:rsidRPr="009E2788">
        <w:rPr>
          <w:rFonts w:ascii="Arial" w:hAnsi="Arial" w:cs="Arial"/>
        </w:rPr>
        <w:t xml:space="preserve">2023. </w:t>
      </w:r>
    </w:p>
    <w:p w14:paraId="334C6AF0" w14:textId="77777777" w:rsidR="00F91296" w:rsidRPr="00F91296" w:rsidRDefault="00F91296" w:rsidP="00F91296">
      <w:pPr>
        <w:spacing w:after="0" w:line="240" w:lineRule="auto"/>
        <w:rPr>
          <w:rFonts w:ascii="Arial" w:hAnsi="Arial" w:cs="Arial"/>
          <w:sz w:val="18"/>
          <w:szCs w:val="18"/>
        </w:rPr>
      </w:pPr>
    </w:p>
    <w:p w14:paraId="01534DC1" w14:textId="17F062FD" w:rsidR="00F91296" w:rsidRDefault="009E2788" w:rsidP="00F91296">
      <w:pPr>
        <w:spacing w:after="0" w:line="240" w:lineRule="auto"/>
        <w:rPr>
          <w:rFonts w:ascii="Arial" w:hAnsi="Arial" w:cs="Arial"/>
        </w:rPr>
      </w:pPr>
      <w:r w:rsidRPr="009E2788">
        <w:rPr>
          <w:rFonts w:ascii="Arial" w:hAnsi="Arial" w:cs="Arial"/>
        </w:rPr>
        <w:t>Following their arrest</w:t>
      </w:r>
      <w:r w:rsidR="009E579A">
        <w:rPr>
          <w:rFonts w:ascii="Arial" w:hAnsi="Arial" w:cs="Arial"/>
        </w:rPr>
        <w:t>s</w:t>
      </w:r>
      <w:r w:rsidRPr="009E2788">
        <w:rPr>
          <w:rFonts w:ascii="Arial" w:hAnsi="Arial" w:cs="Arial"/>
        </w:rPr>
        <w:t xml:space="preserve"> in September 2023, the public prosecutor initially accused the four activists of "outrage and injury to the President of the Republic". Amid various inconsistencies and lack of evidence, the charge was changed to ‘disobedience and resisting orders</w:t>
      </w:r>
      <w:r w:rsidR="009E579A">
        <w:rPr>
          <w:rFonts w:ascii="Arial" w:hAnsi="Arial" w:cs="Arial"/>
        </w:rPr>
        <w:t>’</w:t>
      </w:r>
      <w:r w:rsidRPr="009E2788">
        <w:rPr>
          <w:rFonts w:ascii="Arial" w:hAnsi="Arial" w:cs="Arial"/>
        </w:rPr>
        <w:t xml:space="preserve">. During the four activists’ trial, one of the officers on duty of the day of the solidarity demonstration testified in court that the activists followed the due process of </w:t>
      </w:r>
      <w:r w:rsidR="00F91296" w:rsidRPr="009E2788">
        <w:rPr>
          <w:rFonts w:ascii="Arial" w:hAnsi="Arial" w:cs="Arial"/>
        </w:rPr>
        <w:t>law but</w:t>
      </w:r>
      <w:r w:rsidRPr="009E2788">
        <w:rPr>
          <w:rFonts w:ascii="Arial" w:hAnsi="Arial" w:cs="Arial"/>
        </w:rPr>
        <w:t xml:space="preserve"> even that was not enough to stop their conviction. </w:t>
      </w:r>
    </w:p>
    <w:p w14:paraId="248FA55C" w14:textId="77777777" w:rsidR="00F91296" w:rsidRPr="00F91296" w:rsidRDefault="00F91296" w:rsidP="00F91296">
      <w:pPr>
        <w:spacing w:after="0" w:line="240" w:lineRule="auto"/>
        <w:rPr>
          <w:rFonts w:ascii="Arial" w:hAnsi="Arial" w:cs="Arial"/>
          <w:sz w:val="18"/>
          <w:szCs w:val="18"/>
        </w:rPr>
      </w:pPr>
    </w:p>
    <w:p w14:paraId="3EC462BF" w14:textId="77777777" w:rsidR="00F91296" w:rsidRDefault="009E2788" w:rsidP="00F91296">
      <w:pPr>
        <w:spacing w:after="0" w:line="240" w:lineRule="auto"/>
        <w:rPr>
          <w:rFonts w:ascii="Arial" w:hAnsi="Arial" w:cs="Arial"/>
        </w:rPr>
      </w:pPr>
      <w:r w:rsidRPr="009E2788">
        <w:rPr>
          <w:rFonts w:ascii="Arial" w:hAnsi="Arial" w:cs="Arial"/>
        </w:rPr>
        <w:t xml:space="preserve">Amnesty International is concerned about the growing number of activists and human rights defenders being targeted by Angolan authorities, in clear violation of their rights to freedom of expression and peaceful assembly. </w:t>
      </w:r>
    </w:p>
    <w:p w14:paraId="004ED049" w14:textId="77777777" w:rsidR="00F91296" w:rsidRPr="00F91296" w:rsidRDefault="00F91296" w:rsidP="00F91296">
      <w:pPr>
        <w:spacing w:after="0" w:line="240" w:lineRule="auto"/>
        <w:rPr>
          <w:rFonts w:ascii="Arial" w:hAnsi="Arial" w:cs="Arial"/>
          <w:sz w:val="18"/>
          <w:szCs w:val="18"/>
        </w:rPr>
      </w:pPr>
    </w:p>
    <w:p w14:paraId="126C8F50" w14:textId="082AFCF7" w:rsidR="00F91296" w:rsidRDefault="009E2788" w:rsidP="00F91296">
      <w:pPr>
        <w:spacing w:after="0" w:line="240" w:lineRule="auto"/>
        <w:rPr>
          <w:rFonts w:ascii="Arial" w:hAnsi="Arial" w:cs="Arial"/>
        </w:rPr>
      </w:pPr>
      <w:r w:rsidRPr="00F91296">
        <w:rPr>
          <w:rFonts w:ascii="Arial" w:hAnsi="Arial" w:cs="Arial"/>
          <w:b/>
          <w:bCs/>
        </w:rPr>
        <w:t>PREFERRED LANGUAGE TO ADDRESS TARGET</w:t>
      </w:r>
      <w:r w:rsidRPr="009E2788">
        <w:rPr>
          <w:rFonts w:ascii="Arial" w:hAnsi="Arial" w:cs="Arial"/>
        </w:rPr>
        <w:t xml:space="preserve">: Portuguese </w:t>
      </w:r>
      <w:r w:rsidR="00F91296">
        <w:rPr>
          <w:rFonts w:ascii="Arial" w:hAnsi="Arial" w:cs="Arial"/>
        </w:rPr>
        <w:t>or</w:t>
      </w:r>
      <w:r w:rsidRPr="009E2788">
        <w:rPr>
          <w:rFonts w:ascii="Arial" w:hAnsi="Arial" w:cs="Arial"/>
        </w:rPr>
        <w:t xml:space="preserve"> your own language. </w:t>
      </w:r>
    </w:p>
    <w:p w14:paraId="6D1F5EBF" w14:textId="77777777" w:rsidR="00F91296" w:rsidRPr="00F91296" w:rsidRDefault="00F91296" w:rsidP="00F91296">
      <w:pPr>
        <w:spacing w:after="0" w:line="240" w:lineRule="auto"/>
        <w:rPr>
          <w:rFonts w:ascii="Arial" w:hAnsi="Arial" w:cs="Arial"/>
          <w:sz w:val="18"/>
          <w:szCs w:val="18"/>
        </w:rPr>
      </w:pPr>
    </w:p>
    <w:p w14:paraId="1EEE8316" w14:textId="72A31037" w:rsidR="00F91296" w:rsidRDefault="009E2788" w:rsidP="00F91296">
      <w:pPr>
        <w:spacing w:after="0" w:line="240" w:lineRule="auto"/>
        <w:rPr>
          <w:rFonts w:ascii="Arial" w:hAnsi="Arial" w:cs="Arial"/>
        </w:rPr>
      </w:pPr>
      <w:r w:rsidRPr="00F91296">
        <w:rPr>
          <w:rFonts w:ascii="Arial" w:hAnsi="Arial" w:cs="Arial"/>
          <w:b/>
          <w:bCs/>
        </w:rPr>
        <w:t>PLEASE TAKE ACTION AS SOON AS POSSIBLE UNTIL</w:t>
      </w:r>
      <w:r w:rsidRPr="009E2788">
        <w:rPr>
          <w:rFonts w:ascii="Arial" w:hAnsi="Arial" w:cs="Arial"/>
        </w:rPr>
        <w:t xml:space="preserve">: November </w:t>
      </w:r>
      <w:r w:rsidR="00F91296" w:rsidRPr="009E2788">
        <w:rPr>
          <w:rFonts w:ascii="Arial" w:hAnsi="Arial" w:cs="Arial"/>
        </w:rPr>
        <w:t>30</w:t>
      </w:r>
      <w:r w:rsidR="00F91296">
        <w:rPr>
          <w:rFonts w:ascii="Arial" w:hAnsi="Arial" w:cs="Arial"/>
        </w:rPr>
        <w:t xml:space="preserve">, </w:t>
      </w:r>
      <w:r w:rsidRPr="009E2788">
        <w:rPr>
          <w:rFonts w:ascii="Arial" w:hAnsi="Arial" w:cs="Arial"/>
        </w:rPr>
        <w:t xml:space="preserve">2024 </w:t>
      </w:r>
    </w:p>
    <w:p w14:paraId="7105BA40" w14:textId="77777777" w:rsidR="00F91296" w:rsidRPr="00F91296" w:rsidRDefault="00F91296" w:rsidP="00F91296">
      <w:pPr>
        <w:spacing w:after="0" w:line="240" w:lineRule="auto"/>
        <w:rPr>
          <w:rFonts w:ascii="Arial" w:hAnsi="Arial" w:cs="Arial"/>
          <w:sz w:val="18"/>
          <w:szCs w:val="18"/>
        </w:rPr>
      </w:pPr>
    </w:p>
    <w:p w14:paraId="0663A8CC" w14:textId="77777777" w:rsidR="00F91296" w:rsidRDefault="009E2788" w:rsidP="00F91296">
      <w:pPr>
        <w:spacing w:after="0" w:line="240" w:lineRule="auto"/>
        <w:rPr>
          <w:rFonts w:ascii="Arial" w:hAnsi="Arial" w:cs="Arial"/>
        </w:rPr>
      </w:pPr>
      <w:r w:rsidRPr="00F91296">
        <w:rPr>
          <w:rFonts w:ascii="Arial" w:hAnsi="Arial" w:cs="Arial"/>
          <w:b/>
          <w:bCs/>
        </w:rPr>
        <w:t>NAME AND PRONOUN</w:t>
      </w:r>
      <w:r w:rsidRPr="009E2788">
        <w:rPr>
          <w:rFonts w:ascii="Arial" w:hAnsi="Arial" w:cs="Arial"/>
        </w:rPr>
        <w:t xml:space="preserve">: Adolfo Campos, Gilson Morreira (AKA </w:t>
      </w:r>
      <w:proofErr w:type="spellStart"/>
      <w:r w:rsidRPr="009E2788">
        <w:rPr>
          <w:rFonts w:ascii="Arial" w:hAnsi="Arial" w:cs="Arial"/>
        </w:rPr>
        <w:t>Tanaice</w:t>
      </w:r>
      <w:proofErr w:type="spellEnd"/>
      <w:r w:rsidRPr="009E2788">
        <w:rPr>
          <w:rFonts w:ascii="Arial" w:hAnsi="Arial" w:cs="Arial"/>
        </w:rPr>
        <w:t xml:space="preserve"> </w:t>
      </w:r>
      <w:proofErr w:type="spellStart"/>
      <w:r w:rsidRPr="009E2788">
        <w:rPr>
          <w:rFonts w:ascii="Arial" w:hAnsi="Arial" w:cs="Arial"/>
        </w:rPr>
        <w:t>Neutro</w:t>
      </w:r>
      <w:proofErr w:type="spellEnd"/>
      <w:r w:rsidRPr="009E2788">
        <w:rPr>
          <w:rFonts w:ascii="Arial" w:hAnsi="Arial" w:cs="Arial"/>
        </w:rPr>
        <w:t xml:space="preserve">), Hermenegildo Victor José (AKA Gildo das Ruas), Abraão Pedro Santos (AKA O </w:t>
      </w:r>
      <w:proofErr w:type="spellStart"/>
      <w:r w:rsidRPr="009E2788">
        <w:rPr>
          <w:rFonts w:ascii="Arial" w:hAnsi="Arial" w:cs="Arial"/>
        </w:rPr>
        <w:t>filho</w:t>
      </w:r>
      <w:proofErr w:type="spellEnd"/>
      <w:r w:rsidRPr="009E2788">
        <w:rPr>
          <w:rFonts w:ascii="Arial" w:hAnsi="Arial" w:cs="Arial"/>
        </w:rPr>
        <w:t xml:space="preserve"> da </w:t>
      </w:r>
      <w:proofErr w:type="spellStart"/>
      <w:r w:rsidRPr="009E2788">
        <w:rPr>
          <w:rFonts w:ascii="Arial" w:hAnsi="Arial" w:cs="Arial"/>
        </w:rPr>
        <w:t>revolução_pensador</w:t>
      </w:r>
      <w:proofErr w:type="spellEnd"/>
      <w:r w:rsidRPr="009E2788">
        <w:rPr>
          <w:rFonts w:ascii="Arial" w:hAnsi="Arial" w:cs="Arial"/>
        </w:rPr>
        <w:t xml:space="preserve">) (All he/him/his) </w:t>
      </w:r>
    </w:p>
    <w:p w14:paraId="54776FA3" w14:textId="77777777" w:rsidR="00F91296" w:rsidRPr="00F91296" w:rsidRDefault="00F91296" w:rsidP="00F91296">
      <w:pPr>
        <w:spacing w:after="0" w:line="240" w:lineRule="auto"/>
        <w:rPr>
          <w:rFonts w:ascii="Arial" w:hAnsi="Arial" w:cs="Arial"/>
          <w:sz w:val="18"/>
          <w:szCs w:val="18"/>
        </w:rPr>
      </w:pPr>
    </w:p>
    <w:p w14:paraId="79A32667" w14:textId="384F4784" w:rsidR="009E2788" w:rsidRPr="009E2788" w:rsidRDefault="009E2788" w:rsidP="00F91296">
      <w:pPr>
        <w:spacing w:after="0" w:line="240" w:lineRule="auto"/>
        <w:rPr>
          <w:rFonts w:ascii="Arial" w:hAnsi="Arial" w:cs="Arial"/>
        </w:rPr>
      </w:pPr>
      <w:r w:rsidRPr="00F91296">
        <w:rPr>
          <w:rFonts w:ascii="Arial" w:hAnsi="Arial" w:cs="Arial"/>
          <w:b/>
          <w:bCs/>
        </w:rPr>
        <w:t>LINK TO PREVIOUS UA</w:t>
      </w:r>
      <w:r w:rsidRPr="009E2788">
        <w:rPr>
          <w:rFonts w:ascii="Arial" w:hAnsi="Arial" w:cs="Arial"/>
        </w:rPr>
        <w:t>: https://www.amnesty.org/en/documents/afr12/7522/2023/en/</w:t>
      </w:r>
    </w:p>
    <w:sectPr w:rsidR="009E2788" w:rsidRPr="009E2788" w:rsidSect="009E278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3171B" w14:textId="77777777" w:rsidR="00DB21DA" w:rsidRDefault="00DB21DA" w:rsidP="009E2788">
      <w:pPr>
        <w:spacing w:after="0" w:line="240" w:lineRule="auto"/>
      </w:pPr>
      <w:r>
        <w:separator/>
      </w:r>
    </w:p>
  </w:endnote>
  <w:endnote w:type="continuationSeparator" w:id="0">
    <w:p w14:paraId="70CA05A2" w14:textId="77777777" w:rsidR="00DB21DA" w:rsidRDefault="00DB21DA" w:rsidP="009E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B1210" w14:textId="56FD2D07" w:rsidR="00F91296" w:rsidRPr="00925AB8" w:rsidRDefault="00F91296" w:rsidP="00F91296">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1FAA9020" w14:textId="494A8467" w:rsidR="00F91296" w:rsidRDefault="00F91296" w:rsidP="00F91296">
    <w:pPr>
      <w:pStyle w:val="Footer"/>
      <w:jc w:val="cente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8784" w14:textId="222FF467" w:rsidR="00F91296" w:rsidRDefault="00F91296" w:rsidP="00F91296">
    <w:pPr>
      <w:pStyle w:val="Footer"/>
      <w:jc w:val="right"/>
    </w:pPr>
    <w:r>
      <w:rPr>
        <w:noProof/>
      </w:rPr>
      <w:drawing>
        <wp:inline distT="0" distB="0" distL="0" distR="0" wp14:anchorId="24BFC5EC" wp14:editId="6C18B28B">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4F752" w14:textId="77777777" w:rsidR="00DB21DA" w:rsidRDefault="00DB21DA" w:rsidP="009E2788">
      <w:pPr>
        <w:spacing w:after="0" w:line="240" w:lineRule="auto"/>
      </w:pPr>
      <w:r>
        <w:separator/>
      </w:r>
    </w:p>
  </w:footnote>
  <w:footnote w:type="continuationSeparator" w:id="0">
    <w:p w14:paraId="1A9F475A" w14:textId="77777777" w:rsidR="00DB21DA" w:rsidRDefault="00DB21DA" w:rsidP="009E2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D17C0" w14:textId="211E6713" w:rsidR="009E2788" w:rsidRPr="009E2788" w:rsidRDefault="009E2788" w:rsidP="009E2788">
    <w:pPr>
      <w:rPr>
        <w:sz w:val="20"/>
        <w:szCs w:val="20"/>
      </w:rPr>
    </w:pPr>
    <w:r w:rsidRPr="009E2788">
      <w:rPr>
        <w:rFonts w:ascii="Arial" w:hAnsi="Arial" w:cs="Arial"/>
        <w:sz w:val="20"/>
        <w:szCs w:val="20"/>
      </w:rPr>
      <w:t xml:space="preserve">Second UA: 115/23 Index: AFR 12/8447/2024 </w:t>
    </w:r>
    <w:proofErr w:type="gramStart"/>
    <w:r w:rsidRPr="009E2788">
      <w:rPr>
        <w:rFonts w:ascii="Arial" w:hAnsi="Arial" w:cs="Arial"/>
        <w:sz w:val="20"/>
        <w:szCs w:val="20"/>
      </w:rPr>
      <w:t xml:space="preserve">Angola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E2788">
      <w:rPr>
        <w:rFonts w:ascii="Arial" w:hAnsi="Arial" w:cs="Arial"/>
        <w:sz w:val="20"/>
        <w:szCs w:val="20"/>
      </w:rPr>
      <w:t xml:space="preserve">Date: 2 September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2CB14" w14:textId="40D2BBA9" w:rsidR="00F91296" w:rsidRPr="00F91296" w:rsidRDefault="00F91296" w:rsidP="00F91296">
    <w:pPr>
      <w:rPr>
        <w:sz w:val="20"/>
        <w:szCs w:val="20"/>
      </w:rPr>
    </w:pPr>
    <w:r w:rsidRPr="009E2788">
      <w:rPr>
        <w:rFonts w:ascii="Arial" w:hAnsi="Arial" w:cs="Arial"/>
        <w:sz w:val="20"/>
        <w:szCs w:val="20"/>
      </w:rPr>
      <w:t xml:space="preserve">Second UA: 115/23 Index: AFR 12/8447/2024 </w:t>
    </w:r>
    <w:proofErr w:type="gramStart"/>
    <w:r w:rsidRPr="009E2788">
      <w:rPr>
        <w:rFonts w:ascii="Arial" w:hAnsi="Arial" w:cs="Arial"/>
        <w:sz w:val="20"/>
        <w:szCs w:val="20"/>
      </w:rPr>
      <w:t xml:space="preserve">Angola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E2788">
      <w:rPr>
        <w:rFonts w:ascii="Arial" w:hAnsi="Arial" w:cs="Arial"/>
        <w:sz w:val="20"/>
        <w:szCs w:val="20"/>
      </w:rPr>
      <w:t xml:space="preserve">Date: 2 September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88"/>
    <w:rsid w:val="00057111"/>
    <w:rsid w:val="002F7A43"/>
    <w:rsid w:val="003541D9"/>
    <w:rsid w:val="0039789E"/>
    <w:rsid w:val="003F374C"/>
    <w:rsid w:val="0066334A"/>
    <w:rsid w:val="007D5B0A"/>
    <w:rsid w:val="00804582"/>
    <w:rsid w:val="008C6C9B"/>
    <w:rsid w:val="009E2788"/>
    <w:rsid w:val="009E579A"/>
    <w:rsid w:val="00C96A40"/>
    <w:rsid w:val="00CB71AD"/>
    <w:rsid w:val="00DB21DA"/>
    <w:rsid w:val="00E164EB"/>
    <w:rsid w:val="00E278F0"/>
    <w:rsid w:val="00EC6F89"/>
    <w:rsid w:val="00F47373"/>
    <w:rsid w:val="00F91296"/>
    <w:rsid w:val="00FD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68C5D"/>
  <w15:chartTrackingRefBased/>
  <w15:docId w15:val="{18931C81-DC9D-4038-9A31-B13745A4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788"/>
    <w:rPr>
      <w:rFonts w:eastAsiaTheme="majorEastAsia" w:cstheme="majorBidi"/>
      <w:color w:val="272727" w:themeColor="text1" w:themeTint="D8"/>
    </w:rPr>
  </w:style>
  <w:style w:type="paragraph" w:styleId="Title">
    <w:name w:val="Title"/>
    <w:basedOn w:val="Normal"/>
    <w:next w:val="Normal"/>
    <w:link w:val="TitleChar"/>
    <w:uiPriority w:val="10"/>
    <w:qFormat/>
    <w:rsid w:val="009E2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788"/>
    <w:pPr>
      <w:spacing w:before="160"/>
      <w:jc w:val="center"/>
    </w:pPr>
    <w:rPr>
      <w:i/>
      <w:iCs/>
      <w:color w:val="404040" w:themeColor="text1" w:themeTint="BF"/>
    </w:rPr>
  </w:style>
  <w:style w:type="character" w:customStyle="1" w:styleId="QuoteChar">
    <w:name w:val="Quote Char"/>
    <w:basedOn w:val="DefaultParagraphFont"/>
    <w:link w:val="Quote"/>
    <w:uiPriority w:val="29"/>
    <w:rsid w:val="009E2788"/>
    <w:rPr>
      <w:i/>
      <w:iCs/>
      <w:color w:val="404040" w:themeColor="text1" w:themeTint="BF"/>
    </w:rPr>
  </w:style>
  <w:style w:type="paragraph" w:styleId="ListParagraph">
    <w:name w:val="List Paragraph"/>
    <w:basedOn w:val="Normal"/>
    <w:uiPriority w:val="34"/>
    <w:qFormat/>
    <w:rsid w:val="009E2788"/>
    <w:pPr>
      <w:ind w:left="720"/>
      <w:contextualSpacing/>
    </w:pPr>
  </w:style>
  <w:style w:type="character" w:styleId="IntenseEmphasis">
    <w:name w:val="Intense Emphasis"/>
    <w:basedOn w:val="DefaultParagraphFont"/>
    <w:uiPriority w:val="21"/>
    <w:qFormat/>
    <w:rsid w:val="009E2788"/>
    <w:rPr>
      <w:i/>
      <w:iCs/>
      <w:color w:val="0F4761" w:themeColor="accent1" w:themeShade="BF"/>
    </w:rPr>
  </w:style>
  <w:style w:type="paragraph" w:styleId="IntenseQuote">
    <w:name w:val="Intense Quote"/>
    <w:basedOn w:val="Normal"/>
    <w:next w:val="Normal"/>
    <w:link w:val="IntenseQuoteChar"/>
    <w:uiPriority w:val="30"/>
    <w:qFormat/>
    <w:rsid w:val="009E2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88"/>
    <w:rPr>
      <w:i/>
      <w:iCs/>
      <w:color w:val="0F4761" w:themeColor="accent1" w:themeShade="BF"/>
    </w:rPr>
  </w:style>
  <w:style w:type="character" w:styleId="IntenseReference">
    <w:name w:val="Intense Reference"/>
    <w:basedOn w:val="DefaultParagraphFont"/>
    <w:uiPriority w:val="32"/>
    <w:qFormat/>
    <w:rsid w:val="009E2788"/>
    <w:rPr>
      <w:b/>
      <w:bCs/>
      <w:smallCaps/>
      <w:color w:val="0F4761" w:themeColor="accent1" w:themeShade="BF"/>
      <w:spacing w:val="5"/>
    </w:rPr>
  </w:style>
  <w:style w:type="paragraph" w:styleId="Header">
    <w:name w:val="header"/>
    <w:basedOn w:val="Normal"/>
    <w:link w:val="HeaderChar"/>
    <w:uiPriority w:val="99"/>
    <w:unhideWhenUsed/>
    <w:rsid w:val="009E2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788"/>
  </w:style>
  <w:style w:type="paragraph" w:styleId="Footer">
    <w:name w:val="footer"/>
    <w:basedOn w:val="Normal"/>
    <w:link w:val="FooterChar"/>
    <w:uiPriority w:val="99"/>
    <w:unhideWhenUsed/>
    <w:rsid w:val="009E2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88"/>
  </w:style>
  <w:style w:type="paragraph" w:customStyle="1" w:styleId="paragraph">
    <w:name w:val="paragraph"/>
    <w:basedOn w:val="Normal"/>
    <w:rsid w:val="009E27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E2788"/>
  </w:style>
  <w:style w:type="character" w:customStyle="1" w:styleId="eop">
    <w:name w:val="eop"/>
    <w:basedOn w:val="DefaultParagraphFont"/>
    <w:rsid w:val="009E2788"/>
  </w:style>
  <w:style w:type="character" w:styleId="Hyperlink">
    <w:name w:val="Hyperlink"/>
    <w:basedOn w:val="DefaultParagraphFont"/>
    <w:uiPriority w:val="99"/>
    <w:unhideWhenUsed/>
    <w:rsid w:val="009E2788"/>
    <w:rPr>
      <w:color w:val="467886" w:themeColor="hyperlink"/>
      <w:u w:val="single"/>
    </w:rPr>
  </w:style>
  <w:style w:type="character" w:styleId="UnresolvedMention">
    <w:name w:val="Unresolved Mention"/>
    <w:basedOn w:val="DefaultParagraphFont"/>
    <w:uiPriority w:val="99"/>
    <w:semiHidden/>
    <w:unhideWhenUsed/>
    <w:rsid w:val="009E2788"/>
    <w:rPr>
      <w:color w:val="605E5C"/>
      <w:shd w:val="clear" w:color="auto" w:fill="E1DFDD"/>
    </w:rPr>
  </w:style>
  <w:style w:type="character" w:styleId="CommentReference">
    <w:name w:val="annotation reference"/>
    <w:basedOn w:val="DefaultParagraphFont"/>
    <w:uiPriority w:val="99"/>
    <w:semiHidden/>
    <w:unhideWhenUsed/>
    <w:rsid w:val="00E278F0"/>
    <w:rPr>
      <w:sz w:val="16"/>
      <w:szCs w:val="16"/>
    </w:rPr>
  </w:style>
  <w:style w:type="paragraph" w:styleId="CommentText">
    <w:name w:val="annotation text"/>
    <w:basedOn w:val="Normal"/>
    <w:link w:val="CommentTextChar"/>
    <w:uiPriority w:val="99"/>
    <w:unhideWhenUsed/>
    <w:rsid w:val="00E278F0"/>
    <w:pPr>
      <w:spacing w:line="240" w:lineRule="auto"/>
    </w:pPr>
    <w:rPr>
      <w:sz w:val="20"/>
      <w:szCs w:val="20"/>
    </w:rPr>
  </w:style>
  <w:style w:type="character" w:customStyle="1" w:styleId="CommentTextChar">
    <w:name w:val="Comment Text Char"/>
    <w:basedOn w:val="DefaultParagraphFont"/>
    <w:link w:val="CommentText"/>
    <w:uiPriority w:val="99"/>
    <w:rsid w:val="00E278F0"/>
    <w:rPr>
      <w:sz w:val="20"/>
      <w:szCs w:val="20"/>
    </w:rPr>
  </w:style>
  <w:style w:type="paragraph" w:styleId="CommentSubject">
    <w:name w:val="annotation subject"/>
    <w:basedOn w:val="CommentText"/>
    <w:next w:val="CommentText"/>
    <w:link w:val="CommentSubjectChar"/>
    <w:uiPriority w:val="99"/>
    <w:semiHidden/>
    <w:unhideWhenUsed/>
    <w:rsid w:val="00E278F0"/>
    <w:rPr>
      <w:b/>
      <w:bCs/>
    </w:rPr>
  </w:style>
  <w:style w:type="character" w:customStyle="1" w:styleId="CommentSubjectChar">
    <w:name w:val="Comment Subject Char"/>
    <w:basedOn w:val="CommentTextChar"/>
    <w:link w:val="CommentSubject"/>
    <w:uiPriority w:val="99"/>
    <w:semiHidden/>
    <w:rsid w:val="00E27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ndh.mjdh.angola@gmail.com"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geral@minjusdh.gov.a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ngola.org/contact-u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angola.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17</cp:revision>
  <cp:lastPrinted>2024-09-11T17:08:00Z</cp:lastPrinted>
  <dcterms:created xsi:type="dcterms:W3CDTF">2024-09-09T18:54:00Z</dcterms:created>
  <dcterms:modified xsi:type="dcterms:W3CDTF">2024-09-11T17:08:00Z</dcterms:modified>
</cp:coreProperties>
</file>