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873A8" w14:textId="77777777" w:rsidR="00C278FB" w:rsidRPr="00C278FB" w:rsidRDefault="00C278FB" w:rsidP="00C278FB">
      <w:pPr>
        <w:spacing w:line="240" w:lineRule="auto"/>
        <w:rPr>
          <w:rFonts w:ascii="Arial" w:hAnsi="Arial" w:cs="Arial"/>
          <w:sz w:val="60"/>
          <w:szCs w:val="60"/>
        </w:rPr>
      </w:pPr>
      <w:r w:rsidRPr="00C278FB">
        <w:rPr>
          <w:rFonts w:ascii="Arial" w:hAnsi="Arial" w:cs="Arial"/>
          <w:sz w:val="60"/>
          <w:szCs w:val="60"/>
          <w:highlight w:val="yellow"/>
        </w:rPr>
        <w:t>URGENT ACTION</w:t>
      </w:r>
      <w:r w:rsidRPr="00C278FB">
        <w:rPr>
          <w:rFonts w:ascii="Arial" w:hAnsi="Arial" w:cs="Arial"/>
          <w:sz w:val="60"/>
          <w:szCs w:val="60"/>
        </w:rPr>
        <w:t xml:space="preserve"> </w:t>
      </w:r>
    </w:p>
    <w:p w14:paraId="494B9F21" w14:textId="77777777" w:rsidR="00C278FB" w:rsidRPr="00C278FB" w:rsidRDefault="00C278FB" w:rsidP="00C278FB">
      <w:pPr>
        <w:spacing w:after="0" w:line="240" w:lineRule="auto"/>
        <w:rPr>
          <w:rFonts w:ascii="Arial" w:hAnsi="Arial" w:cs="Arial"/>
          <w:b/>
          <w:bCs/>
          <w:sz w:val="28"/>
          <w:szCs w:val="28"/>
        </w:rPr>
      </w:pPr>
      <w:r w:rsidRPr="00C278FB">
        <w:rPr>
          <w:rFonts w:ascii="Arial" w:hAnsi="Arial" w:cs="Arial"/>
          <w:b/>
          <w:bCs/>
          <w:sz w:val="28"/>
          <w:szCs w:val="28"/>
        </w:rPr>
        <w:t xml:space="preserve">FREE PROMINENT OPPOSITION LEADER </w:t>
      </w:r>
    </w:p>
    <w:p w14:paraId="1606D283" w14:textId="3D035920" w:rsidR="00C278FB" w:rsidRDefault="00C278FB" w:rsidP="00C278FB">
      <w:pPr>
        <w:spacing w:after="0" w:line="240" w:lineRule="auto"/>
        <w:rPr>
          <w:rFonts w:ascii="Arial" w:hAnsi="Arial" w:cs="Arial"/>
          <w:b/>
          <w:bCs/>
          <w:sz w:val="22"/>
          <w:szCs w:val="22"/>
        </w:rPr>
      </w:pPr>
      <w:r w:rsidRPr="00C278FB">
        <w:rPr>
          <w:rFonts w:ascii="Arial" w:hAnsi="Arial" w:cs="Arial"/>
          <w:b/>
          <w:bCs/>
          <w:sz w:val="22"/>
          <w:szCs w:val="22"/>
        </w:rPr>
        <w:t xml:space="preserve">On December </w:t>
      </w:r>
      <w:r w:rsidR="00550A0F" w:rsidRPr="00C278FB">
        <w:rPr>
          <w:rFonts w:ascii="Arial" w:hAnsi="Arial" w:cs="Arial"/>
          <w:b/>
          <w:bCs/>
          <w:sz w:val="22"/>
          <w:szCs w:val="22"/>
        </w:rPr>
        <w:t>14</w:t>
      </w:r>
      <w:r w:rsidR="00550A0F">
        <w:rPr>
          <w:rFonts w:ascii="Arial" w:hAnsi="Arial" w:cs="Arial"/>
          <w:b/>
          <w:bCs/>
          <w:sz w:val="22"/>
          <w:szCs w:val="22"/>
        </w:rPr>
        <w:t xml:space="preserve">, </w:t>
      </w:r>
      <w:r w:rsidRPr="00C278FB">
        <w:rPr>
          <w:rFonts w:ascii="Arial" w:hAnsi="Arial" w:cs="Arial"/>
          <w:b/>
          <w:bCs/>
          <w:sz w:val="22"/>
          <w:szCs w:val="22"/>
        </w:rPr>
        <w:t>2023, the Azerbaijani authorities arrested a prominent opposition figure and unrelenting government critic, Tofig Yagublu, on spurious forgery and fraud charges. A wave of arrests in Azerbaijan that has been targeting independent journalists has now come for one of the country’s most vocal opposition leaders. On December</w:t>
      </w:r>
      <w:r w:rsidR="00550A0F">
        <w:rPr>
          <w:rFonts w:ascii="Arial" w:hAnsi="Arial" w:cs="Arial"/>
          <w:b/>
          <w:bCs/>
          <w:sz w:val="22"/>
          <w:szCs w:val="22"/>
        </w:rPr>
        <w:t xml:space="preserve"> </w:t>
      </w:r>
      <w:r w:rsidR="00550A0F" w:rsidRPr="00C278FB">
        <w:rPr>
          <w:rFonts w:ascii="Arial" w:hAnsi="Arial" w:cs="Arial"/>
          <w:b/>
          <w:bCs/>
          <w:sz w:val="22"/>
          <w:szCs w:val="22"/>
        </w:rPr>
        <w:t>15</w:t>
      </w:r>
      <w:r w:rsidRPr="00C278FB">
        <w:rPr>
          <w:rFonts w:ascii="Arial" w:hAnsi="Arial" w:cs="Arial"/>
          <w:b/>
          <w:bCs/>
          <w:sz w:val="22"/>
          <w:szCs w:val="22"/>
        </w:rPr>
        <w:t xml:space="preserve">, a court placed Tofig Yagublu in pre-trial detention for four months, which has been extended since. He denies all charges, </w:t>
      </w:r>
      <w:r w:rsidR="00406A82">
        <w:rPr>
          <w:rFonts w:ascii="Arial" w:hAnsi="Arial" w:cs="Arial"/>
          <w:b/>
          <w:bCs/>
          <w:sz w:val="22"/>
          <w:szCs w:val="22"/>
        </w:rPr>
        <w:t xml:space="preserve">and </w:t>
      </w:r>
      <w:r w:rsidRPr="00C278FB">
        <w:rPr>
          <w:rFonts w:ascii="Arial" w:hAnsi="Arial" w:cs="Arial"/>
          <w:b/>
          <w:bCs/>
          <w:sz w:val="22"/>
          <w:szCs w:val="22"/>
        </w:rPr>
        <w:t xml:space="preserve">he is being targeted because of his opposition activities. </w:t>
      </w:r>
    </w:p>
    <w:p w14:paraId="1C4B3628" w14:textId="77777777" w:rsidR="00C278FB" w:rsidRPr="00C278FB" w:rsidRDefault="00C278FB" w:rsidP="00C278FB">
      <w:pPr>
        <w:spacing w:after="0" w:line="240" w:lineRule="auto"/>
        <w:rPr>
          <w:rFonts w:ascii="Arial" w:hAnsi="Arial" w:cs="Arial"/>
          <w:b/>
          <w:bCs/>
          <w:sz w:val="18"/>
          <w:szCs w:val="18"/>
        </w:rPr>
      </w:pPr>
    </w:p>
    <w:p w14:paraId="53226265" w14:textId="77777777" w:rsidR="00C278FB" w:rsidRPr="00B6368C" w:rsidRDefault="00C278FB" w:rsidP="00C278FB">
      <w:pPr>
        <w:pStyle w:val="paragraph"/>
        <w:spacing w:before="0" w:beforeAutospacing="0" w:after="0" w:afterAutospacing="0"/>
        <w:textAlignment w:val="baseline"/>
        <w:rPr>
          <w:rFonts w:ascii="Arial" w:hAnsi="Arial" w:cs="Arial"/>
          <w:sz w:val="20"/>
          <w:szCs w:val="20"/>
        </w:rPr>
      </w:pPr>
      <w:r w:rsidRPr="00B6368C">
        <w:rPr>
          <w:rFonts w:ascii="Arial" w:hAnsi="Arial" w:cs="Arial"/>
          <w:sz w:val="20"/>
          <w:szCs w:val="20"/>
        </w:rPr>
        <w:t xml:space="preserve">TAKE ACTION: </w:t>
      </w:r>
    </w:p>
    <w:p w14:paraId="692590C2" w14:textId="77777777" w:rsidR="00C278FB" w:rsidRPr="00B6368C" w:rsidRDefault="00C278FB" w:rsidP="00C278FB">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B6368C">
        <w:rPr>
          <w:rStyle w:val="normaltextrun"/>
          <w:rFonts w:ascii="Arial" w:eastAsiaTheme="majorEastAsia" w:hAnsi="Arial" w:cs="Arial"/>
          <w:color w:val="000000"/>
          <w:sz w:val="20"/>
          <w:szCs w:val="20"/>
        </w:rPr>
        <w:t>Write a letter in your own words or using the sample below as a guide to one or both government officials listed. You can also email, fax, call or Tweet them.</w:t>
      </w:r>
    </w:p>
    <w:p w14:paraId="612F5B09" w14:textId="3ADB0BFF" w:rsidR="00C278FB" w:rsidRPr="00B6368C" w:rsidRDefault="00000000" w:rsidP="00C278FB">
      <w:pPr>
        <w:pStyle w:val="paragraph"/>
        <w:numPr>
          <w:ilvl w:val="0"/>
          <w:numId w:val="1"/>
        </w:numPr>
        <w:spacing w:before="0" w:beforeAutospacing="0" w:after="0" w:afterAutospacing="0"/>
        <w:textAlignment w:val="baseline"/>
        <w:rPr>
          <w:rStyle w:val="normaltextrun"/>
          <w:rFonts w:ascii="Arial" w:hAnsi="Arial" w:cs="Arial"/>
        </w:rPr>
      </w:pPr>
      <w:hyperlink r:id="rId7" w:tgtFrame="_blank" w:history="1">
        <w:r w:rsidR="00C278FB" w:rsidRPr="00B6368C">
          <w:rPr>
            <w:rStyle w:val="normaltextrun"/>
            <w:rFonts w:ascii="Arial" w:eastAsiaTheme="majorEastAsia" w:hAnsi="Arial" w:cs="Arial"/>
            <w:color w:val="0563C1"/>
            <w:sz w:val="20"/>
            <w:szCs w:val="20"/>
            <w:u w:val="single"/>
          </w:rPr>
          <w:t>Click here</w:t>
        </w:r>
      </w:hyperlink>
      <w:r w:rsidR="00C278FB" w:rsidRPr="00B6368C">
        <w:rPr>
          <w:rStyle w:val="normaltextrun"/>
          <w:rFonts w:ascii="Arial" w:eastAsiaTheme="majorEastAsia" w:hAnsi="Arial" w:cs="Arial"/>
          <w:color w:val="000000"/>
          <w:sz w:val="20"/>
          <w:szCs w:val="20"/>
        </w:rPr>
        <w:t xml:space="preserve"> to let us know the </w:t>
      </w:r>
      <w:r w:rsidR="00C278FB" w:rsidRPr="00B6368C">
        <w:rPr>
          <w:rStyle w:val="normaltextrun"/>
          <w:rFonts w:ascii="Arial" w:eastAsiaTheme="majorEastAsia" w:hAnsi="Arial" w:cs="Arial"/>
          <w:sz w:val="20"/>
          <w:szCs w:val="20"/>
        </w:rPr>
        <w:t xml:space="preserve">actions you took on </w:t>
      </w:r>
      <w:r w:rsidR="00C278FB">
        <w:rPr>
          <w:rStyle w:val="normaltextrun"/>
          <w:rFonts w:ascii="Arial" w:eastAsiaTheme="majorEastAsia" w:hAnsi="Arial" w:cs="Arial"/>
          <w:b/>
          <w:bCs/>
          <w:i/>
          <w:iCs/>
          <w:color w:val="000000" w:themeColor="text1"/>
          <w:sz w:val="20"/>
          <w:szCs w:val="20"/>
        </w:rPr>
        <w:t>Third</w:t>
      </w:r>
      <w:r w:rsidR="00C278FB" w:rsidRPr="00B6368C">
        <w:rPr>
          <w:rStyle w:val="normaltextrun"/>
          <w:rFonts w:ascii="Arial" w:eastAsiaTheme="majorEastAsia" w:hAnsi="Arial" w:cs="Arial"/>
          <w:b/>
          <w:bCs/>
          <w:i/>
          <w:iCs/>
          <w:color w:val="000000" w:themeColor="text1"/>
          <w:sz w:val="20"/>
          <w:szCs w:val="20"/>
        </w:rPr>
        <w:t xml:space="preserve"> Urgent Action </w:t>
      </w:r>
      <w:r w:rsidR="00C278FB">
        <w:rPr>
          <w:rStyle w:val="normaltextrun"/>
          <w:rFonts w:ascii="Arial" w:eastAsiaTheme="majorEastAsia" w:hAnsi="Arial" w:cs="Arial"/>
          <w:b/>
          <w:bCs/>
          <w:i/>
          <w:iCs/>
          <w:color w:val="000000" w:themeColor="text1"/>
          <w:sz w:val="20"/>
          <w:szCs w:val="20"/>
        </w:rPr>
        <w:t>38</w:t>
      </w:r>
      <w:r w:rsidR="00C278FB" w:rsidRPr="00B6368C">
        <w:rPr>
          <w:rStyle w:val="normaltextrun"/>
          <w:rFonts w:ascii="Arial" w:eastAsiaTheme="majorEastAsia" w:hAnsi="Arial" w:cs="Arial"/>
          <w:b/>
          <w:bCs/>
          <w:i/>
          <w:iCs/>
          <w:color w:val="000000" w:themeColor="text1"/>
          <w:sz w:val="20"/>
          <w:szCs w:val="20"/>
        </w:rPr>
        <w:t>.2</w:t>
      </w:r>
      <w:r w:rsidR="00C278FB">
        <w:rPr>
          <w:rStyle w:val="normaltextrun"/>
          <w:rFonts w:ascii="Arial" w:eastAsiaTheme="majorEastAsia" w:hAnsi="Arial" w:cs="Arial"/>
          <w:b/>
          <w:bCs/>
          <w:i/>
          <w:iCs/>
          <w:color w:val="000000" w:themeColor="text1"/>
          <w:sz w:val="20"/>
          <w:szCs w:val="20"/>
        </w:rPr>
        <w:t>0</w:t>
      </w:r>
      <w:r w:rsidR="00C278FB" w:rsidRPr="00B6368C">
        <w:rPr>
          <w:rStyle w:val="normaltextrun"/>
          <w:rFonts w:ascii="Arial" w:eastAsiaTheme="majorEastAsia" w:hAnsi="Arial" w:cs="Arial"/>
          <w:b/>
          <w:bCs/>
          <w:color w:val="000000" w:themeColor="text1"/>
          <w:sz w:val="20"/>
          <w:szCs w:val="20"/>
        </w:rPr>
        <w:t xml:space="preserve">. </w:t>
      </w:r>
      <w:r w:rsidR="00C278FB" w:rsidRPr="00B6368C">
        <w:rPr>
          <w:rStyle w:val="normaltextrun"/>
          <w:rFonts w:ascii="Arial" w:eastAsiaTheme="majorEastAsia" w:hAnsi="Arial" w:cs="Arial"/>
          <w:sz w:val="20"/>
          <w:szCs w:val="20"/>
        </w:rPr>
        <w:t xml:space="preserve">It’s important </w:t>
      </w:r>
      <w:r w:rsidR="00C278FB" w:rsidRPr="00B6368C">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p>
    <w:p w14:paraId="186976A8" w14:textId="77777777" w:rsidR="00C278FB" w:rsidRPr="00C278FB" w:rsidRDefault="00C278FB" w:rsidP="00C278FB">
      <w:pPr>
        <w:spacing w:after="0" w:line="240" w:lineRule="auto"/>
        <w:rPr>
          <w:rFonts w:ascii="Arial" w:hAnsi="Arial" w:cs="Arial"/>
          <w:b/>
          <w:bCs/>
          <w:sz w:val="18"/>
          <w:szCs w:val="18"/>
        </w:rPr>
      </w:pPr>
    </w:p>
    <w:p w14:paraId="454C082D" w14:textId="77777777" w:rsidR="00C278FB" w:rsidRPr="002E46AC" w:rsidRDefault="00C278FB" w:rsidP="00C278FB">
      <w:pPr>
        <w:spacing w:after="0" w:line="240" w:lineRule="auto"/>
        <w:rPr>
          <w:rFonts w:ascii="Arial" w:hAnsi="Arial" w:cs="Arial"/>
          <w:sz w:val="18"/>
          <w:szCs w:val="18"/>
        </w:rPr>
        <w:sectPr w:rsidR="00C278FB" w:rsidRPr="002E46AC" w:rsidSect="00C278FB">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300D30B0" w14:textId="77777777" w:rsidR="00C278FB" w:rsidRPr="00C278FB" w:rsidRDefault="00C278FB" w:rsidP="00C278FB">
      <w:pPr>
        <w:spacing w:after="0" w:line="240" w:lineRule="auto"/>
        <w:rPr>
          <w:rFonts w:ascii="Arial" w:hAnsi="Arial" w:cs="Arial"/>
          <w:b/>
          <w:bCs/>
          <w:sz w:val="20"/>
          <w:szCs w:val="20"/>
        </w:rPr>
      </w:pPr>
      <w:r w:rsidRPr="00C278FB">
        <w:rPr>
          <w:rFonts w:ascii="Arial" w:hAnsi="Arial" w:cs="Arial"/>
          <w:b/>
          <w:bCs/>
          <w:sz w:val="20"/>
          <w:szCs w:val="20"/>
        </w:rPr>
        <w:t xml:space="preserve">President of Azerbaijan </w:t>
      </w:r>
    </w:p>
    <w:p w14:paraId="0F946F69" w14:textId="1622EB8F" w:rsidR="00C278FB" w:rsidRPr="00C278FB" w:rsidRDefault="00C278FB" w:rsidP="00C278FB">
      <w:pPr>
        <w:spacing w:after="0" w:line="240" w:lineRule="auto"/>
        <w:rPr>
          <w:rFonts w:ascii="Arial" w:hAnsi="Arial" w:cs="Arial"/>
          <w:b/>
          <w:bCs/>
          <w:sz w:val="20"/>
          <w:szCs w:val="20"/>
        </w:rPr>
      </w:pPr>
      <w:r w:rsidRPr="00C278FB">
        <w:rPr>
          <w:rFonts w:ascii="Arial" w:hAnsi="Arial" w:cs="Arial"/>
          <w:b/>
          <w:bCs/>
          <w:sz w:val="20"/>
          <w:szCs w:val="20"/>
        </w:rPr>
        <w:t>Ilham Aliyev</w:t>
      </w:r>
    </w:p>
    <w:p w14:paraId="4E8B29C7" w14:textId="77777777" w:rsidR="00C278FB" w:rsidRPr="00C278FB" w:rsidRDefault="00C278FB" w:rsidP="00C278FB">
      <w:pPr>
        <w:spacing w:after="0" w:line="240" w:lineRule="auto"/>
        <w:rPr>
          <w:rFonts w:ascii="Arial" w:hAnsi="Arial" w:cs="Arial"/>
          <w:sz w:val="20"/>
          <w:szCs w:val="20"/>
        </w:rPr>
      </w:pPr>
      <w:r w:rsidRPr="00C278FB">
        <w:rPr>
          <w:rFonts w:ascii="Arial" w:hAnsi="Arial" w:cs="Arial"/>
          <w:sz w:val="20"/>
          <w:szCs w:val="20"/>
        </w:rPr>
        <w:t xml:space="preserve">Office of the President of Azerbaijan </w:t>
      </w:r>
    </w:p>
    <w:p w14:paraId="51FB307C" w14:textId="77777777" w:rsidR="00C278FB" w:rsidRPr="00C278FB" w:rsidRDefault="00C278FB" w:rsidP="00C278FB">
      <w:pPr>
        <w:spacing w:after="0" w:line="240" w:lineRule="auto"/>
        <w:rPr>
          <w:rFonts w:ascii="Arial" w:hAnsi="Arial" w:cs="Arial"/>
          <w:sz w:val="20"/>
          <w:szCs w:val="20"/>
        </w:rPr>
      </w:pPr>
      <w:r w:rsidRPr="00C278FB">
        <w:rPr>
          <w:rFonts w:ascii="Arial" w:hAnsi="Arial" w:cs="Arial"/>
          <w:sz w:val="20"/>
          <w:szCs w:val="20"/>
        </w:rPr>
        <w:t xml:space="preserve">19 Istiqlaliyyat Street </w:t>
      </w:r>
    </w:p>
    <w:p w14:paraId="4073FDB0" w14:textId="77777777" w:rsidR="00C278FB" w:rsidRPr="00C278FB" w:rsidRDefault="00C278FB" w:rsidP="00C278FB">
      <w:pPr>
        <w:spacing w:after="0" w:line="240" w:lineRule="auto"/>
        <w:rPr>
          <w:rFonts w:ascii="Arial" w:hAnsi="Arial" w:cs="Arial"/>
          <w:sz w:val="20"/>
          <w:szCs w:val="20"/>
        </w:rPr>
      </w:pPr>
      <w:r w:rsidRPr="00C278FB">
        <w:rPr>
          <w:rFonts w:ascii="Arial" w:hAnsi="Arial" w:cs="Arial"/>
          <w:sz w:val="20"/>
          <w:szCs w:val="20"/>
        </w:rPr>
        <w:t xml:space="preserve">Baku AZ1066, Azerbaijan </w:t>
      </w:r>
    </w:p>
    <w:p w14:paraId="4C532B9A" w14:textId="0EF8DBA6" w:rsidR="00C278FB" w:rsidRPr="00C278FB" w:rsidRDefault="00C278FB" w:rsidP="00C278FB">
      <w:pPr>
        <w:spacing w:after="0" w:line="240" w:lineRule="auto"/>
        <w:rPr>
          <w:rFonts w:ascii="Arial" w:hAnsi="Arial" w:cs="Arial"/>
          <w:sz w:val="20"/>
          <w:szCs w:val="20"/>
        </w:rPr>
      </w:pPr>
      <w:r w:rsidRPr="00C278FB">
        <w:rPr>
          <w:rFonts w:ascii="Arial" w:hAnsi="Arial" w:cs="Arial"/>
          <w:sz w:val="20"/>
          <w:szCs w:val="20"/>
        </w:rPr>
        <w:t xml:space="preserve">Email: </w:t>
      </w:r>
      <w:hyperlink r:id="rId12" w:history="1">
        <w:r w:rsidRPr="00C278FB">
          <w:rPr>
            <w:rStyle w:val="Hyperlink"/>
            <w:rFonts w:ascii="Arial" w:hAnsi="Arial" w:cs="Arial"/>
            <w:sz w:val="20"/>
            <w:szCs w:val="20"/>
          </w:rPr>
          <w:t>office@pa.gov.az</w:t>
        </w:r>
      </w:hyperlink>
      <w:r w:rsidRPr="00C278FB">
        <w:rPr>
          <w:rFonts w:ascii="Arial" w:hAnsi="Arial" w:cs="Arial"/>
          <w:sz w:val="20"/>
          <w:szCs w:val="20"/>
        </w:rPr>
        <w:t xml:space="preserve"> </w:t>
      </w:r>
    </w:p>
    <w:p w14:paraId="5EE905C0" w14:textId="23E23B95" w:rsidR="00C278FB" w:rsidRPr="00B6368C" w:rsidRDefault="00C278FB" w:rsidP="00C278FB">
      <w:pPr>
        <w:spacing w:after="0" w:line="240" w:lineRule="auto"/>
        <w:jc w:val="right"/>
        <w:rPr>
          <w:rFonts w:ascii="Arial" w:hAnsi="Arial" w:cs="Arial"/>
          <w:b/>
          <w:bCs/>
          <w:sz w:val="20"/>
          <w:szCs w:val="20"/>
        </w:rPr>
      </w:pPr>
      <w:r>
        <w:rPr>
          <w:rFonts w:ascii="Arial" w:hAnsi="Arial" w:cs="Arial"/>
          <w:b/>
          <w:bCs/>
          <w:sz w:val="20"/>
          <w:szCs w:val="20"/>
        </w:rPr>
        <w:br w:type="column"/>
      </w:r>
      <w:r w:rsidRPr="00B6368C">
        <w:rPr>
          <w:rFonts w:ascii="Arial" w:hAnsi="Arial" w:cs="Arial"/>
          <w:b/>
          <w:bCs/>
          <w:sz w:val="20"/>
          <w:szCs w:val="20"/>
        </w:rPr>
        <w:t>Embassy of Azerbaijan in the United States</w:t>
      </w:r>
    </w:p>
    <w:p w14:paraId="2C8E87BE" w14:textId="77777777" w:rsidR="00C278FB" w:rsidRPr="00B6368C" w:rsidRDefault="00C278FB" w:rsidP="00C278FB">
      <w:pPr>
        <w:spacing w:after="0" w:line="240" w:lineRule="auto"/>
        <w:jc w:val="right"/>
        <w:rPr>
          <w:rFonts w:ascii="Arial" w:hAnsi="Arial" w:cs="Arial"/>
          <w:b/>
          <w:bCs/>
          <w:sz w:val="20"/>
          <w:szCs w:val="20"/>
        </w:rPr>
      </w:pPr>
      <w:r w:rsidRPr="00B6368C">
        <w:rPr>
          <w:rFonts w:ascii="Arial" w:hAnsi="Arial" w:cs="Arial"/>
          <w:b/>
          <w:bCs/>
          <w:sz w:val="20"/>
          <w:szCs w:val="20"/>
        </w:rPr>
        <w:t>Ambassador Khazar Ibrahim</w:t>
      </w:r>
    </w:p>
    <w:p w14:paraId="72FA5A90" w14:textId="77777777" w:rsidR="00C278FB" w:rsidRPr="00B6368C" w:rsidRDefault="00C278FB" w:rsidP="00C278FB">
      <w:pPr>
        <w:spacing w:after="0" w:line="240" w:lineRule="auto"/>
        <w:jc w:val="right"/>
        <w:rPr>
          <w:rFonts w:ascii="Arial" w:hAnsi="Arial" w:cs="Arial"/>
          <w:sz w:val="20"/>
          <w:szCs w:val="20"/>
        </w:rPr>
      </w:pPr>
      <w:r w:rsidRPr="00B6368C">
        <w:rPr>
          <w:rFonts w:ascii="Arial" w:hAnsi="Arial" w:cs="Arial"/>
          <w:sz w:val="20"/>
          <w:szCs w:val="20"/>
        </w:rPr>
        <w:t xml:space="preserve">2741 34th St </w:t>
      </w:r>
    </w:p>
    <w:p w14:paraId="09713EA7" w14:textId="77777777" w:rsidR="00C278FB" w:rsidRPr="00B6368C" w:rsidRDefault="00C278FB" w:rsidP="00C278FB">
      <w:pPr>
        <w:spacing w:after="0" w:line="240" w:lineRule="auto"/>
        <w:jc w:val="right"/>
        <w:rPr>
          <w:rFonts w:ascii="Arial" w:hAnsi="Arial" w:cs="Arial"/>
          <w:sz w:val="20"/>
          <w:szCs w:val="20"/>
        </w:rPr>
      </w:pPr>
      <w:r w:rsidRPr="00B6368C">
        <w:rPr>
          <w:rFonts w:ascii="Arial" w:hAnsi="Arial" w:cs="Arial"/>
          <w:sz w:val="20"/>
          <w:szCs w:val="20"/>
        </w:rPr>
        <w:t>NW, Washington, DC 20008</w:t>
      </w:r>
    </w:p>
    <w:p w14:paraId="587D355A" w14:textId="77777777" w:rsidR="00C278FB" w:rsidRPr="00B6368C" w:rsidRDefault="00C278FB" w:rsidP="00C278FB">
      <w:pPr>
        <w:spacing w:after="0" w:line="240" w:lineRule="auto"/>
        <w:jc w:val="right"/>
        <w:rPr>
          <w:rFonts w:ascii="Arial" w:hAnsi="Arial" w:cs="Arial"/>
          <w:sz w:val="20"/>
          <w:szCs w:val="20"/>
        </w:rPr>
      </w:pPr>
      <w:r w:rsidRPr="00B6368C">
        <w:rPr>
          <w:rFonts w:ascii="Arial" w:hAnsi="Arial" w:cs="Arial"/>
          <w:sz w:val="20"/>
          <w:szCs w:val="20"/>
        </w:rPr>
        <w:t xml:space="preserve">Email: </w:t>
      </w:r>
      <w:hyperlink r:id="rId13" w:history="1">
        <w:r w:rsidRPr="00B6368C">
          <w:rPr>
            <w:rStyle w:val="Hyperlink"/>
            <w:rFonts w:ascii="Arial" w:hAnsi="Arial" w:cs="Arial"/>
            <w:sz w:val="20"/>
            <w:szCs w:val="20"/>
          </w:rPr>
          <w:t>azerbaijan@azembassy.us</w:t>
        </w:r>
      </w:hyperlink>
      <w:r w:rsidRPr="00B6368C">
        <w:rPr>
          <w:rFonts w:ascii="Arial" w:hAnsi="Arial" w:cs="Arial"/>
          <w:sz w:val="20"/>
          <w:szCs w:val="20"/>
        </w:rPr>
        <w:t xml:space="preserve"> OR consul@azembassy.us</w:t>
      </w:r>
    </w:p>
    <w:p w14:paraId="34E9574F" w14:textId="576C4899" w:rsidR="00C278FB" w:rsidRDefault="00C278FB" w:rsidP="00C278FB">
      <w:pPr>
        <w:spacing w:line="240" w:lineRule="auto"/>
        <w:jc w:val="right"/>
        <w:rPr>
          <w:rFonts w:ascii="Arial" w:hAnsi="Arial" w:cs="Arial"/>
          <w:sz w:val="20"/>
          <w:szCs w:val="20"/>
        </w:rPr>
      </w:pPr>
      <w:r w:rsidRPr="00B6368C">
        <w:rPr>
          <w:rFonts w:ascii="Arial" w:hAnsi="Arial" w:cs="Arial"/>
          <w:sz w:val="20"/>
          <w:szCs w:val="20"/>
        </w:rPr>
        <w:t xml:space="preserve">Salutation: </w:t>
      </w:r>
      <w:r w:rsidR="008724FB">
        <w:rPr>
          <w:rFonts w:ascii="Arial" w:hAnsi="Arial" w:cs="Arial"/>
          <w:sz w:val="20"/>
          <w:szCs w:val="20"/>
        </w:rPr>
        <w:t xml:space="preserve">Dear Ambassador </w:t>
      </w:r>
      <w:r w:rsidR="008724FB" w:rsidRPr="008724FB">
        <w:rPr>
          <w:rFonts w:ascii="Arial" w:hAnsi="Arial" w:cs="Arial"/>
          <w:sz w:val="20"/>
          <w:szCs w:val="20"/>
        </w:rPr>
        <w:t>Khazar Ibrahim</w:t>
      </w:r>
      <w:r w:rsidR="008724FB">
        <w:rPr>
          <w:rFonts w:ascii="Arial" w:hAnsi="Arial" w:cs="Arial"/>
          <w:sz w:val="20"/>
          <w:szCs w:val="20"/>
        </w:rPr>
        <w:t xml:space="preserve"> </w:t>
      </w:r>
    </w:p>
    <w:p w14:paraId="10E29133" w14:textId="497EF454" w:rsidR="00C278FB" w:rsidRDefault="00C278FB" w:rsidP="00C278FB">
      <w:pPr>
        <w:spacing w:line="240" w:lineRule="auto"/>
        <w:jc w:val="right"/>
        <w:rPr>
          <w:rFonts w:ascii="Arial" w:hAnsi="Arial" w:cs="Arial"/>
        </w:rPr>
        <w:sectPr w:rsidR="00C278FB" w:rsidSect="00C278FB">
          <w:type w:val="continuous"/>
          <w:pgSz w:w="12240" w:h="15840"/>
          <w:pgMar w:top="720" w:right="720" w:bottom="2160" w:left="720" w:header="720" w:footer="720" w:gutter="0"/>
          <w:cols w:num="2" w:space="720"/>
          <w:docGrid w:linePitch="360"/>
        </w:sectPr>
      </w:pPr>
    </w:p>
    <w:p w14:paraId="5D1C65CB" w14:textId="55BFE6DA" w:rsidR="00C278FB" w:rsidRDefault="00C278FB" w:rsidP="00C278FB">
      <w:pPr>
        <w:spacing w:line="240" w:lineRule="auto"/>
        <w:rPr>
          <w:rFonts w:ascii="Arial" w:hAnsi="Arial" w:cs="Arial"/>
        </w:rPr>
      </w:pPr>
      <w:r w:rsidRPr="00C278FB">
        <w:rPr>
          <w:rFonts w:ascii="Arial" w:hAnsi="Arial" w:cs="Arial"/>
        </w:rPr>
        <w:t>Dear President</w:t>
      </w:r>
      <w:r>
        <w:rPr>
          <w:rFonts w:ascii="Arial" w:hAnsi="Arial" w:cs="Arial"/>
        </w:rPr>
        <w:t xml:space="preserve"> / </w:t>
      </w:r>
      <w:r w:rsidR="008724FB">
        <w:rPr>
          <w:rFonts w:ascii="Arial" w:hAnsi="Arial" w:cs="Arial"/>
        </w:rPr>
        <w:t>Dear Ambassador</w:t>
      </w:r>
      <w:r>
        <w:rPr>
          <w:rFonts w:ascii="Arial" w:hAnsi="Arial" w:cs="Arial"/>
        </w:rPr>
        <w:t>,</w:t>
      </w:r>
      <w:r w:rsidRPr="00C278FB">
        <w:rPr>
          <w:rFonts w:ascii="Arial" w:hAnsi="Arial" w:cs="Arial"/>
        </w:rPr>
        <w:t xml:space="preserve"> </w:t>
      </w:r>
    </w:p>
    <w:p w14:paraId="54E9D3A9" w14:textId="4B3E7A19" w:rsidR="00C278FB" w:rsidRDefault="00C278FB" w:rsidP="00C278FB">
      <w:pPr>
        <w:spacing w:line="240" w:lineRule="auto"/>
        <w:rPr>
          <w:rFonts w:ascii="Arial" w:hAnsi="Arial" w:cs="Arial"/>
        </w:rPr>
      </w:pPr>
      <w:r w:rsidRPr="00C278FB">
        <w:rPr>
          <w:rFonts w:ascii="Arial" w:hAnsi="Arial" w:cs="Arial"/>
        </w:rPr>
        <w:t xml:space="preserve">I am writing to draw your attention to </w:t>
      </w:r>
      <w:r w:rsidR="003D7B9A">
        <w:rPr>
          <w:rFonts w:ascii="Arial" w:hAnsi="Arial" w:cs="Arial"/>
        </w:rPr>
        <w:t xml:space="preserve">the </w:t>
      </w:r>
      <w:r w:rsidRPr="00C278FB">
        <w:rPr>
          <w:rFonts w:ascii="Arial" w:hAnsi="Arial" w:cs="Arial"/>
        </w:rPr>
        <w:t xml:space="preserve">prosecution of </w:t>
      </w:r>
      <w:r w:rsidRPr="00550A0F">
        <w:rPr>
          <w:rFonts w:ascii="Arial" w:hAnsi="Arial" w:cs="Arial"/>
          <w:b/>
          <w:bCs/>
        </w:rPr>
        <w:t>Tofig Yagublu</w:t>
      </w:r>
      <w:r w:rsidRPr="00C278FB">
        <w:rPr>
          <w:rFonts w:ascii="Arial" w:hAnsi="Arial" w:cs="Arial"/>
        </w:rPr>
        <w:t>, a prominent opposition figure, former journalist</w:t>
      </w:r>
      <w:r w:rsidR="004F7A25">
        <w:rPr>
          <w:rFonts w:ascii="Arial" w:hAnsi="Arial" w:cs="Arial"/>
        </w:rPr>
        <w:t>,</w:t>
      </w:r>
      <w:r w:rsidRPr="00C278FB">
        <w:rPr>
          <w:rFonts w:ascii="Arial" w:hAnsi="Arial" w:cs="Arial"/>
        </w:rPr>
        <w:t xml:space="preserve"> and outspoken government critic in Azerbaijan. </w:t>
      </w:r>
    </w:p>
    <w:p w14:paraId="5DB4BFCF" w14:textId="39A74E92" w:rsidR="00C278FB" w:rsidRDefault="00C278FB" w:rsidP="00C278FB">
      <w:pPr>
        <w:spacing w:line="240" w:lineRule="auto"/>
        <w:rPr>
          <w:rFonts w:ascii="Arial" w:hAnsi="Arial" w:cs="Arial"/>
        </w:rPr>
      </w:pPr>
      <w:r w:rsidRPr="00C278FB">
        <w:rPr>
          <w:rFonts w:ascii="Arial" w:hAnsi="Arial" w:cs="Arial"/>
        </w:rPr>
        <w:t xml:space="preserve">On December </w:t>
      </w:r>
      <w:r w:rsidR="002E46AC" w:rsidRPr="00C278FB">
        <w:rPr>
          <w:rFonts w:ascii="Arial" w:hAnsi="Arial" w:cs="Arial"/>
        </w:rPr>
        <w:t>14</w:t>
      </w:r>
      <w:r w:rsidR="002E46AC">
        <w:rPr>
          <w:rFonts w:ascii="Arial" w:hAnsi="Arial" w:cs="Arial"/>
        </w:rPr>
        <w:t xml:space="preserve">, </w:t>
      </w:r>
      <w:r w:rsidRPr="00C278FB">
        <w:rPr>
          <w:rFonts w:ascii="Arial" w:hAnsi="Arial" w:cs="Arial"/>
        </w:rPr>
        <w:t xml:space="preserve">2023, police arrested Tofig Yagublu as he was exiting the metro in central Baku. They later claimed to have found 5,000 euros, 2,500 manats, and an unspecified </w:t>
      </w:r>
      <w:r w:rsidR="004F7A25" w:rsidRPr="00C278FB">
        <w:rPr>
          <w:rFonts w:ascii="Arial" w:hAnsi="Arial" w:cs="Arial"/>
        </w:rPr>
        <w:t>number</w:t>
      </w:r>
      <w:r w:rsidRPr="00C278FB">
        <w:rPr>
          <w:rFonts w:ascii="Arial" w:hAnsi="Arial" w:cs="Arial"/>
        </w:rPr>
        <w:t xml:space="preserve"> of US dollars in his family's home. According to his daughter, Nigar Hazi, the money had been planted by authorities. Tofig Yaqublu was charged with fraud (Article 178.3.2 of the Criminal Code), forgery of a document (Article 320.1)</w:t>
      </w:r>
      <w:r w:rsidR="004F7A25">
        <w:rPr>
          <w:rFonts w:ascii="Arial" w:hAnsi="Arial" w:cs="Arial"/>
        </w:rPr>
        <w:t>,</w:t>
      </w:r>
      <w:r w:rsidRPr="00C278FB">
        <w:rPr>
          <w:rFonts w:ascii="Arial" w:hAnsi="Arial" w:cs="Arial"/>
        </w:rPr>
        <w:t xml:space="preserve"> and use of counterfeit documents (Article 320.2). </w:t>
      </w:r>
    </w:p>
    <w:p w14:paraId="05D0DF99" w14:textId="42C01637" w:rsidR="00C278FB" w:rsidRDefault="00C278FB" w:rsidP="00C278FB">
      <w:pPr>
        <w:spacing w:line="240" w:lineRule="auto"/>
        <w:rPr>
          <w:rFonts w:ascii="Arial" w:hAnsi="Arial" w:cs="Arial"/>
        </w:rPr>
      </w:pPr>
      <w:r w:rsidRPr="00C278FB">
        <w:rPr>
          <w:rFonts w:ascii="Arial" w:hAnsi="Arial" w:cs="Arial"/>
        </w:rPr>
        <w:t xml:space="preserve">On December </w:t>
      </w:r>
      <w:r w:rsidR="004F7A25" w:rsidRPr="00C278FB">
        <w:rPr>
          <w:rFonts w:ascii="Arial" w:hAnsi="Arial" w:cs="Arial"/>
        </w:rPr>
        <w:t>15</w:t>
      </w:r>
      <w:r w:rsidR="004F7A25">
        <w:rPr>
          <w:rFonts w:ascii="Arial" w:hAnsi="Arial" w:cs="Arial"/>
        </w:rPr>
        <w:t xml:space="preserve">, </w:t>
      </w:r>
      <w:r w:rsidRPr="00C278FB">
        <w:rPr>
          <w:rFonts w:ascii="Arial" w:hAnsi="Arial" w:cs="Arial"/>
        </w:rPr>
        <w:t xml:space="preserve">2023, the Narimanov District Court of Baku issued an order to hold Yagoblu in pretrial detention for a period of four months, which has been subsequently extended. </w:t>
      </w:r>
    </w:p>
    <w:p w14:paraId="65B13A54" w14:textId="50E68A8F" w:rsidR="00C278FB" w:rsidRDefault="00C278FB" w:rsidP="00C278FB">
      <w:pPr>
        <w:spacing w:line="240" w:lineRule="auto"/>
        <w:rPr>
          <w:rFonts w:ascii="Arial" w:hAnsi="Arial" w:cs="Arial"/>
        </w:rPr>
      </w:pPr>
      <w:r w:rsidRPr="00C278FB">
        <w:rPr>
          <w:rFonts w:ascii="Arial" w:hAnsi="Arial" w:cs="Arial"/>
        </w:rPr>
        <w:t xml:space="preserve">This is not the first time Tofig Yagublu has been detained on dubious charges. Tofig Yagublu has been arrested and subjected to ill-treatment for his political activism and criticism of </w:t>
      </w:r>
      <w:r w:rsidR="003D7B9A">
        <w:rPr>
          <w:rFonts w:ascii="Arial" w:hAnsi="Arial" w:cs="Arial"/>
        </w:rPr>
        <w:t xml:space="preserve">the </w:t>
      </w:r>
      <w:r w:rsidRPr="00C278FB">
        <w:rPr>
          <w:rFonts w:ascii="Arial" w:hAnsi="Arial" w:cs="Arial"/>
        </w:rPr>
        <w:t xml:space="preserve">government for more than a decade now. </w:t>
      </w:r>
    </w:p>
    <w:p w14:paraId="336BC6A4" w14:textId="4CBD71A4" w:rsidR="00C278FB" w:rsidRDefault="00C278FB" w:rsidP="00C278FB">
      <w:pPr>
        <w:spacing w:line="240" w:lineRule="auto"/>
        <w:rPr>
          <w:rFonts w:ascii="Arial" w:hAnsi="Arial" w:cs="Arial"/>
        </w:rPr>
      </w:pPr>
      <w:r w:rsidRPr="00C278FB">
        <w:rPr>
          <w:rFonts w:ascii="Arial" w:hAnsi="Arial" w:cs="Arial"/>
        </w:rPr>
        <w:t xml:space="preserve">I urge you to take </w:t>
      </w:r>
      <w:r w:rsidR="00512830" w:rsidRPr="00C278FB">
        <w:rPr>
          <w:rFonts w:ascii="Arial" w:hAnsi="Arial" w:cs="Arial"/>
        </w:rPr>
        <w:t>the necessary</w:t>
      </w:r>
      <w:r w:rsidRPr="00C278FB">
        <w:rPr>
          <w:rFonts w:ascii="Arial" w:hAnsi="Arial" w:cs="Arial"/>
        </w:rPr>
        <w:t xml:space="preserve"> steps that will ensure Tofig Yagublu’s immediate and unconditional release. I also urge you to end the misuse of the criminal justice system in Azerbaijan to target criticism and dissent. </w:t>
      </w:r>
    </w:p>
    <w:p w14:paraId="7B9D2460" w14:textId="77777777" w:rsidR="00C278FB" w:rsidRDefault="00C278FB" w:rsidP="00C278FB">
      <w:pPr>
        <w:spacing w:line="240" w:lineRule="auto"/>
        <w:rPr>
          <w:rFonts w:ascii="Arial" w:hAnsi="Arial" w:cs="Arial"/>
        </w:rPr>
      </w:pPr>
      <w:r w:rsidRPr="00C278FB">
        <w:rPr>
          <w:rFonts w:ascii="Arial" w:hAnsi="Arial" w:cs="Arial"/>
        </w:rPr>
        <w:t xml:space="preserve">Yours sincerely, </w:t>
      </w:r>
    </w:p>
    <w:p w14:paraId="47C419E4" w14:textId="77777777" w:rsidR="00BD4F6E" w:rsidRDefault="00BD4F6E">
      <w:pPr>
        <w:rPr>
          <w:rFonts w:ascii="Arial" w:hAnsi="Arial" w:cs="Arial"/>
          <w:b/>
          <w:bCs/>
          <w:highlight w:val="lightGray"/>
        </w:rPr>
      </w:pPr>
      <w:r>
        <w:rPr>
          <w:rFonts w:ascii="Arial" w:hAnsi="Arial" w:cs="Arial"/>
          <w:b/>
          <w:bCs/>
          <w:highlight w:val="lightGray"/>
        </w:rPr>
        <w:br w:type="page"/>
      </w:r>
    </w:p>
    <w:p w14:paraId="73706303" w14:textId="3B36FE3C" w:rsidR="00C278FB" w:rsidRPr="00C278FB" w:rsidRDefault="00C278FB" w:rsidP="00C278FB">
      <w:pPr>
        <w:spacing w:after="0" w:line="240" w:lineRule="auto"/>
        <w:rPr>
          <w:rFonts w:ascii="Arial" w:hAnsi="Arial" w:cs="Arial"/>
          <w:b/>
          <w:bCs/>
        </w:rPr>
      </w:pPr>
      <w:r w:rsidRPr="00C278FB">
        <w:rPr>
          <w:rFonts w:ascii="Arial" w:hAnsi="Arial" w:cs="Arial"/>
          <w:b/>
          <w:bCs/>
          <w:highlight w:val="lightGray"/>
        </w:rPr>
        <w:lastRenderedPageBreak/>
        <w:t>ADDITIONAL INFORMATION</w:t>
      </w:r>
      <w:r w:rsidRPr="00C278FB">
        <w:rPr>
          <w:rFonts w:ascii="Arial" w:hAnsi="Arial" w:cs="Arial"/>
          <w:b/>
          <w:bCs/>
        </w:rPr>
        <w:t xml:space="preserve"> </w:t>
      </w:r>
    </w:p>
    <w:p w14:paraId="4B4803A8" w14:textId="269B5DF0" w:rsidR="00C278FB" w:rsidRDefault="00C278FB" w:rsidP="00C278FB">
      <w:pPr>
        <w:spacing w:after="0" w:line="240" w:lineRule="auto"/>
        <w:rPr>
          <w:rFonts w:ascii="Arial" w:hAnsi="Arial" w:cs="Arial"/>
        </w:rPr>
      </w:pPr>
      <w:r w:rsidRPr="00B53E11">
        <w:rPr>
          <w:rFonts w:ascii="Arial" w:hAnsi="Arial" w:cs="Arial"/>
          <w:b/>
          <w:bCs/>
        </w:rPr>
        <w:t>Tofig Yagublu</w:t>
      </w:r>
      <w:r w:rsidRPr="00C278FB">
        <w:rPr>
          <w:rFonts w:ascii="Arial" w:hAnsi="Arial" w:cs="Arial"/>
        </w:rPr>
        <w:t xml:space="preserve"> is a prominent opposition figure, a former journalist</w:t>
      </w:r>
      <w:r w:rsidR="004F7A25">
        <w:rPr>
          <w:rFonts w:ascii="Arial" w:hAnsi="Arial" w:cs="Arial"/>
        </w:rPr>
        <w:t>,</w:t>
      </w:r>
      <w:r w:rsidRPr="00C278FB">
        <w:rPr>
          <w:rFonts w:ascii="Arial" w:hAnsi="Arial" w:cs="Arial"/>
        </w:rPr>
        <w:t xml:space="preserve"> and an outspoken government critic in Azerbaijan. He is a member of the Musavat Party and a senior politician in the National Council of Democratic Forces – a coalition of opposition parties and activists. Yagublu has faced years </w:t>
      </w:r>
      <w:r w:rsidR="004F7A25">
        <w:rPr>
          <w:rFonts w:ascii="Arial" w:hAnsi="Arial" w:cs="Arial"/>
        </w:rPr>
        <w:t>of</w:t>
      </w:r>
      <w:r w:rsidRPr="00C278FB">
        <w:rPr>
          <w:rFonts w:ascii="Arial" w:hAnsi="Arial" w:cs="Arial"/>
        </w:rPr>
        <w:t xml:space="preserve"> harassment for his peaceful activism and was recently arrested again as part of a series of arrests in Azerbaijan targeting independent journalists and government critics.  </w:t>
      </w:r>
    </w:p>
    <w:p w14:paraId="214772CE" w14:textId="77777777" w:rsidR="00C278FB" w:rsidRPr="00C278FB" w:rsidRDefault="00C278FB" w:rsidP="00C278FB">
      <w:pPr>
        <w:spacing w:after="0" w:line="240" w:lineRule="auto"/>
        <w:rPr>
          <w:rFonts w:ascii="Arial" w:hAnsi="Arial" w:cs="Arial"/>
          <w:sz w:val="18"/>
          <w:szCs w:val="18"/>
        </w:rPr>
      </w:pPr>
    </w:p>
    <w:p w14:paraId="619BC68F" w14:textId="55051073" w:rsidR="00C278FB" w:rsidRDefault="00C278FB" w:rsidP="00C278FB">
      <w:pPr>
        <w:spacing w:after="0" w:line="240" w:lineRule="auto"/>
        <w:rPr>
          <w:rFonts w:ascii="Arial" w:hAnsi="Arial" w:cs="Arial"/>
        </w:rPr>
      </w:pPr>
      <w:r w:rsidRPr="00C278FB">
        <w:rPr>
          <w:rFonts w:ascii="Arial" w:hAnsi="Arial" w:cs="Arial"/>
        </w:rPr>
        <w:t xml:space="preserve">On December </w:t>
      </w:r>
      <w:r w:rsidR="004F7A25">
        <w:rPr>
          <w:rFonts w:ascii="Arial" w:hAnsi="Arial" w:cs="Arial"/>
        </w:rPr>
        <w:t xml:space="preserve">14, </w:t>
      </w:r>
      <w:r w:rsidRPr="00C278FB">
        <w:rPr>
          <w:rFonts w:ascii="Arial" w:hAnsi="Arial" w:cs="Arial"/>
        </w:rPr>
        <w:t xml:space="preserve">2023, police arrested Tofig Yagublu as he was exiting the metro in central Baku. The same day, about 20 police officers searched Yagublu’s home, where they claim to have found €5,000 (about US$ 5,500), 2,500 Azerbaijani manat (about US$ 1,500) and an unspecified amount in US dollars. </w:t>
      </w:r>
    </w:p>
    <w:p w14:paraId="6CF888CB" w14:textId="77777777" w:rsidR="00C278FB" w:rsidRPr="00C278FB" w:rsidRDefault="00C278FB" w:rsidP="00C278FB">
      <w:pPr>
        <w:spacing w:after="0" w:line="240" w:lineRule="auto"/>
        <w:rPr>
          <w:rFonts w:ascii="Arial" w:hAnsi="Arial" w:cs="Arial"/>
          <w:sz w:val="18"/>
          <w:szCs w:val="18"/>
        </w:rPr>
      </w:pPr>
    </w:p>
    <w:p w14:paraId="6B70108B" w14:textId="4DE3C6DF" w:rsidR="00C278FB" w:rsidRDefault="00C278FB" w:rsidP="00C278FB">
      <w:pPr>
        <w:spacing w:after="0" w:line="240" w:lineRule="auto"/>
        <w:rPr>
          <w:rFonts w:ascii="Arial" w:hAnsi="Arial" w:cs="Arial"/>
        </w:rPr>
      </w:pPr>
      <w:r w:rsidRPr="00C278FB">
        <w:rPr>
          <w:rFonts w:ascii="Arial" w:hAnsi="Arial" w:cs="Arial"/>
        </w:rPr>
        <w:t>On December</w:t>
      </w:r>
      <w:r w:rsidR="00472B20">
        <w:rPr>
          <w:rFonts w:ascii="Arial" w:hAnsi="Arial" w:cs="Arial"/>
        </w:rPr>
        <w:t xml:space="preserve"> 15</w:t>
      </w:r>
      <w:r w:rsidRPr="00C278FB">
        <w:rPr>
          <w:rFonts w:ascii="Arial" w:hAnsi="Arial" w:cs="Arial"/>
        </w:rPr>
        <w:t>,</w:t>
      </w:r>
      <w:r w:rsidR="00472B20">
        <w:rPr>
          <w:rFonts w:ascii="Arial" w:hAnsi="Arial" w:cs="Arial"/>
        </w:rPr>
        <w:t xml:space="preserve"> 2023,</w:t>
      </w:r>
      <w:r w:rsidRPr="00C278FB">
        <w:rPr>
          <w:rFonts w:ascii="Arial" w:hAnsi="Arial" w:cs="Arial"/>
        </w:rPr>
        <w:t xml:space="preserve"> the Narimanov District Court of Baku ordered to remand Yahublu in pretrial custody pending investigation on forgery and fraud charges, contending that Yagublu would abscond or interfere with the investigation without any evidence to substantiate this claim. The court also referenced the nature and gravity of the offense allegedly committed by Yagublu as a justification of his placement in the pretrial detention. </w:t>
      </w:r>
    </w:p>
    <w:p w14:paraId="029C5A04" w14:textId="77777777" w:rsidR="00C278FB" w:rsidRPr="00C278FB" w:rsidRDefault="00C278FB" w:rsidP="00C278FB">
      <w:pPr>
        <w:spacing w:after="0" w:line="240" w:lineRule="auto"/>
        <w:rPr>
          <w:rFonts w:ascii="Arial" w:hAnsi="Arial" w:cs="Arial"/>
          <w:sz w:val="18"/>
          <w:szCs w:val="18"/>
        </w:rPr>
      </w:pPr>
    </w:p>
    <w:p w14:paraId="6BB12CC0" w14:textId="5781A5B9" w:rsidR="00C278FB" w:rsidRDefault="00C278FB" w:rsidP="00C278FB">
      <w:pPr>
        <w:spacing w:after="0" w:line="240" w:lineRule="auto"/>
        <w:rPr>
          <w:rFonts w:ascii="Arial" w:hAnsi="Arial" w:cs="Arial"/>
        </w:rPr>
      </w:pPr>
      <w:r w:rsidRPr="00C278FB">
        <w:rPr>
          <w:rFonts w:ascii="Arial" w:hAnsi="Arial" w:cs="Arial"/>
        </w:rPr>
        <w:t xml:space="preserve">Yagublu has been repeatedly arrested and subjected to ill-treatment for his political activism and criticism of the government for more than a decade. He was </w:t>
      </w:r>
      <w:hyperlink r:id="rId14" w:history="1">
        <w:r w:rsidRPr="00C278FB">
          <w:rPr>
            <w:rStyle w:val="Hyperlink"/>
            <w:rFonts w:ascii="Arial" w:hAnsi="Arial" w:cs="Arial"/>
          </w:rPr>
          <w:t>first arrested in 2013</w:t>
        </w:r>
      </w:hyperlink>
      <w:r w:rsidRPr="00C278FB">
        <w:rPr>
          <w:rFonts w:ascii="Arial" w:hAnsi="Arial" w:cs="Arial"/>
        </w:rPr>
        <w:t xml:space="preserve"> after traveling to the city of Ismayili, in northern Azerbaijan, on January</w:t>
      </w:r>
      <w:r w:rsidR="00472B20">
        <w:rPr>
          <w:rFonts w:ascii="Arial" w:hAnsi="Arial" w:cs="Arial"/>
        </w:rPr>
        <w:t xml:space="preserve"> </w:t>
      </w:r>
      <w:r w:rsidR="00472B20" w:rsidRPr="00C278FB">
        <w:rPr>
          <w:rFonts w:ascii="Arial" w:hAnsi="Arial" w:cs="Arial"/>
        </w:rPr>
        <w:t>23-24</w:t>
      </w:r>
      <w:r w:rsidR="00472B20">
        <w:rPr>
          <w:rFonts w:ascii="Arial" w:hAnsi="Arial" w:cs="Arial"/>
        </w:rPr>
        <w:t>,</w:t>
      </w:r>
      <w:r w:rsidRPr="00C278FB">
        <w:rPr>
          <w:rFonts w:ascii="Arial" w:hAnsi="Arial" w:cs="Arial"/>
        </w:rPr>
        <w:t xml:space="preserve"> 2013, to observe demonstrations and riots that were taking place there at the time. In March 2014, following an unfair trial under politically motivated charges, the Shaki Court of Grave Crimes found him guilty of inciting mass violence and sentenced him to five years in prison. </w:t>
      </w:r>
      <w:r w:rsidR="00342CAC" w:rsidRPr="00342CAC">
        <w:rPr>
          <w:rFonts w:ascii="Arial" w:hAnsi="Arial" w:cs="Arial"/>
        </w:rPr>
        <w:t xml:space="preserve">Amnesty International </w:t>
      </w:r>
      <w:hyperlink r:id="rId15" w:tgtFrame="_blank" w:tooltip="https://www.amnesty.org/en/latest/press-release/2014/03/azerbaijan-political-activists-held-fabricated-charges-must-be-released/" w:history="1">
        <w:r w:rsidR="00342CAC" w:rsidRPr="00342CAC">
          <w:rPr>
            <w:rFonts w:ascii="Arial" w:hAnsi="Arial" w:cs="Arial"/>
          </w:rPr>
          <w:t>recognized Tofig Yagublu as a prisoner of conscience</w:t>
        </w:r>
      </w:hyperlink>
      <w:r w:rsidR="00342CAC" w:rsidRPr="00342CAC">
        <w:rPr>
          <w:rFonts w:ascii="Arial" w:hAnsi="Arial" w:cs="Arial"/>
        </w:rPr>
        <w:t>.</w:t>
      </w:r>
    </w:p>
    <w:p w14:paraId="5B506987" w14:textId="77777777" w:rsidR="00C278FB" w:rsidRPr="00C278FB" w:rsidRDefault="00C278FB" w:rsidP="00C278FB">
      <w:pPr>
        <w:spacing w:after="0" w:line="240" w:lineRule="auto"/>
        <w:rPr>
          <w:rFonts w:ascii="Arial" w:hAnsi="Arial" w:cs="Arial"/>
          <w:sz w:val="18"/>
          <w:szCs w:val="18"/>
        </w:rPr>
      </w:pPr>
    </w:p>
    <w:p w14:paraId="488CE559" w14:textId="301AE7BC" w:rsidR="00C278FB" w:rsidRDefault="00C278FB" w:rsidP="00C278FB">
      <w:pPr>
        <w:spacing w:after="0" w:line="240" w:lineRule="auto"/>
        <w:rPr>
          <w:rFonts w:ascii="Arial" w:hAnsi="Arial" w:cs="Arial"/>
        </w:rPr>
      </w:pPr>
      <w:r w:rsidRPr="00C278FB">
        <w:rPr>
          <w:rFonts w:ascii="Arial" w:hAnsi="Arial" w:cs="Arial"/>
        </w:rPr>
        <w:t xml:space="preserve">On October </w:t>
      </w:r>
      <w:r w:rsidR="009173C5">
        <w:rPr>
          <w:rFonts w:ascii="Arial" w:hAnsi="Arial" w:cs="Arial"/>
        </w:rPr>
        <w:t xml:space="preserve">19, </w:t>
      </w:r>
      <w:r w:rsidRPr="00C278FB">
        <w:rPr>
          <w:rFonts w:ascii="Arial" w:hAnsi="Arial" w:cs="Arial"/>
        </w:rPr>
        <w:t xml:space="preserve">2019, Tofig Yagublu was placed in “administrative detention” for 30 days for purportedly failing to obey police orders at a peaceful protest rally violently dispersed by the police. Yagublu claimed that he was subjected to torture and other ill-treatment while in detention, but the authorities have failed to investigate these allegations.  </w:t>
      </w:r>
    </w:p>
    <w:p w14:paraId="7EB893BA" w14:textId="77777777" w:rsidR="00C278FB" w:rsidRPr="00C278FB" w:rsidRDefault="00C278FB" w:rsidP="00C278FB">
      <w:pPr>
        <w:spacing w:after="0" w:line="240" w:lineRule="auto"/>
        <w:rPr>
          <w:rFonts w:ascii="Arial" w:hAnsi="Arial" w:cs="Arial"/>
          <w:sz w:val="18"/>
          <w:szCs w:val="18"/>
        </w:rPr>
      </w:pPr>
    </w:p>
    <w:p w14:paraId="78B5A116" w14:textId="24F304D3" w:rsidR="00C278FB" w:rsidRDefault="00C278FB" w:rsidP="00C278FB">
      <w:pPr>
        <w:spacing w:after="0" w:line="240" w:lineRule="auto"/>
        <w:rPr>
          <w:rFonts w:ascii="Arial" w:hAnsi="Arial" w:cs="Arial"/>
        </w:rPr>
      </w:pPr>
      <w:r w:rsidRPr="00C278FB">
        <w:rPr>
          <w:rFonts w:ascii="Arial" w:hAnsi="Arial" w:cs="Arial"/>
        </w:rPr>
        <w:t xml:space="preserve">On December </w:t>
      </w:r>
      <w:r w:rsidR="009173C5">
        <w:rPr>
          <w:rFonts w:ascii="Arial" w:hAnsi="Arial" w:cs="Arial"/>
        </w:rPr>
        <w:t xml:space="preserve">1, </w:t>
      </w:r>
      <w:r w:rsidRPr="00C278FB">
        <w:rPr>
          <w:rFonts w:ascii="Arial" w:hAnsi="Arial" w:cs="Arial"/>
        </w:rPr>
        <w:t xml:space="preserve">2020, Tofig Yagublu was detained and handcuffed by police, who then placed a plastic bag over his head and severely beat him at the police station. He gave a video interview the following day, in which severe bruising and swelling was visible around his eyes. In the interview, Tofig Yagublu said that the officers who beat him up demanded that he say on camera that he would halt his political struggle and stop criticizing President Ilham Aliyev. </w:t>
      </w:r>
    </w:p>
    <w:p w14:paraId="79122095" w14:textId="77777777" w:rsidR="00C278FB" w:rsidRPr="00C278FB" w:rsidRDefault="00C278FB" w:rsidP="00C278FB">
      <w:pPr>
        <w:spacing w:after="0" w:line="240" w:lineRule="auto"/>
        <w:rPr>
          <w:rFonts w:ascii="Arial" w:hAnsi="Arial" w:cs="Arial"/>
          <w:sz w:val="18"/>
          <w:szCs w:val="18"/>
        </w:rPr>
      </w:pPr>
    </w:p>
    <w:p w14:paraId="799C78DA" w14:textId="5F671181" w:rsidR="00C278FB" w:rsidRDefault="00C278FB" w:rsidP="00C278FB">
      <w:pPr>
        <w:spacing w:after="0" w:line="240" w:lineRule="auto"/>
        <w:rPr>
          <w:rFonts w:ascii="Arial" w:hAnsi="Arial" w:cs="Arial"/>
        </w:rPr>
      </w:pPr>
      <w:r w:rsidRPr="00C278FB">
        <w:rPr>
          <w:rFonts w:ascii="Arial" w:hAnsi="Arial" w:cs="Arial"/>
        </w:rPr>
        <w:t xml:space="preserve">Tofig Yagublu’s unfounded prosecution is part of the Azerbaijani authorities’ ongoing crackdown on human rights defenders, government critics, </w:t>
      </w:r>
      <w:hyperlink r:id="rId16" w:history="1">
        <w:r w:rsidRPr="00C278FB">
          <w:rPr>
            <w:rStyle w:val="Hyperlink"/>
            <w:rFonts w:ascii="Arial" w:hAnsi="Arial" w:cs="Arial"/>
          </w:rPr>
          <w:t>independent media</w:t>
        </w:r>
      </w:hyperlink>
      <w:r w:rsidR="009173C5">
        <w:rPr>
          <w:rFonts w:ascii="Arial" w:hAnsi="Arial" w:cs="Arial"/>
        </w:rPr>
        <w:t>,</w:t>
      </w:r>
      <w:r w:rsidRPr="00C278FB">
        <w:rPr>
          <w:rFonts w:ascii="Arial" w:hAnsi="Arial" w:cs="Arial"/>
        </w:rPr>
        <w:t xml:space="preserve"> and </w:t>
      </w:r>
      <w:hyperlink r:id="rId17" w:history="1">
        <w:r w:rsidRPr="00C278FB">
          <w:rPr>
            <w:rStyle w:val="Hyperlink"/>
            <w:rFonts w:ascii="Arial" w:hAnsi="Arial" w:cs="Arial"/>
          </w:rPr>
          <w:t>all dissent</w:t>
        </w:r>
      </w:hyperlink>
      <w:r w:rsidRPr="00C278FB">
        <w:rPr>
          <w:rFonts w:ascii="Arial" w:hAnsi="Arial" w:cs="Arial"/>
        </w:rPr>
        <w:t xml:space="preserve">. Criticism of the authorities is routinely met with repression, and those who challenge the government face trumped-up charges, unfair trials and lengthy prison sentences. </w:t>
      </w:r>
    </w:p>
    <w:p w14:paraId="4E876DC3" w14:textId="77777777" w:rsidR="00C278FB" w:rsidRPr="00C278FB" w:rsidRDefault="00C278FB" w:rsidP="00C278FB">
      <w:pPr>
        <w:spacing w:after="0" w:line="240" w:lineRule="auto"/>
        <w:rPr>
          <w:rFonts w:ascii="Arial" w:hAnsi="Arial" w:cs="Arial"/>
          <w:sz w:val="18"/>
          <w:szCs w:val="18"/>
        </w:rPr>
      </w:pPr>
    </w:p>
    <w:p w14:paraId="42400514" w14:textId="77777777" w:rsidR="00C278FB" w:rsidRPr="00C278FB" w:rsidRDefault="00C278FB" w:rsidP="00C278FB">
      <w:pPr>
        <w:spacing w:after="0" w:line="240" w:lineRule="auto"/>
        <w:rPr>
          <w:rFonts w:ascii="Arial" w:hAnsi="Arial" w:cs="Arial"/>
        </w:rPr>
      </w:pPr>
      <w:r w:rsidRPr="00C278FB">
        <w:rPr>
          <w:rFonts w:ascii="Arial" w:hAnsi="Arial" w:cs="Arial"/>
          <w:b/>
          <w:bCs/>
        </w:rPr>
        <w:t>NAME AND PRONOUN</w:t>
      </w:r>
      <w:r w:rsidRPr="00C278FB">
        <w:rPr>
          <w:rFonts w:ascii="Arial" w:hAnsi="Arial" w:cs="Arial"/>
        </w:rPr>
        <w:t>: Tofig Yagublu (He/him)</w:t>
      </w:r>
    </w:p>
    <w:p w14:paraId="4BACA49C" w14:textId="77777777" w:rsidR="00C278FB" w:rsidRPr="00C278FB" w:rsidRDefault="00C278FB" w:rsidP="00C278FB">
      <w:pPr>
        <w:spacing w:after="0" w:line="240" w:lineRule="auto"/>
        <w:rPr>
          <w:rFonts w:ascii="Arial" w:hAnsi="Arial" w:cs="Arial"/>
          <w:sz w:val="18"/>
          <w:szCs w:val="18"/>
        </w:rPr>
      </w:pPr>
    </w:p>
    <w:p w14:paraId="14BFB22C" w14:textId="389AC0C6" w:rsidR="00C278FB" w:rsidRDefault="00C278FB" w:rsidP="00C278FB">
      <w:pPr>
        <w:spacing w:after="0" w:line="240" w:lineRule="auto"/>
        <w:rPr>
          <w:rFonts w:ascii="Arial" w:hAnsi="Arial" w:cs="Arial"/>
        </w:rPr>
      </w:pPr>
      <w:r w:rsidRPr="00C278FB">
        <w:rPr>
          <w:rFonts w:ascii="Arial" w:hAnsi="Arial" w:cs="Arial"/>
          <w:b/>
          <w:bCs/>
        </w:rPr>
        <w:t>PREFERRED LANGUAGE TO ADDRESS TARGET</w:t>
      </w:r>
      <w:r w:rsidRPr="00C278FB">
        <w:rPr>
          <w:rFonts w:ascii="Arial" w:hAnsi="Arial" w:cs="Arial"/>
        </w:rPr>
        <w:t>: Azeri, English, Russian</w:t>
      </w:r>
      <w:r>
        <w:rPr>
          <w:rFonts w:ascii="Arial" w:hAnsi="Arial" w:cs="Arial"/>
        </w:rPr>
        <w:t>, or</w:t>
      </w:r>
      <w:r w:rsidRPr="00C278FB">
        <w:rPr>
          <w:rFonts w:ascii="Arial" w:hAnsi="Arial" w:cs="Arial"/>
        </w:rPr>
        <w:t xml:space="preserve"> your own language. </w:t>
      </w:r>
    </w:p>
    <w:p w14:paraId="6D6EBEB1" w14:textId="77777777" w:rsidR="00C278FB" w:rsidRPr="00C278FB" w:rsidRDefault="00C278FB" w:rsidP="00C278FB">
      <w:pPr>
        <w:spacing w:after="0" w:line="240" w:lineRule="auto"/>
        <w:rPr>
          <w:rFonts w:ascii="Arial" w:hAnsi="Arial" w:cs="Arial"/>
          <w:sz w:val="18"/>
          <w:szCs w:val="18"/>
        </w:rPr>
      </w:pPr>
    </w:p>
    <w:p w14:paraId="70023FF9" w14:textId="5421E725" w:rsidR="00C278FB" w:rsidRPr="00C278FB" w:rsidRDefault="00C278FB" w:rsidP="00C278FB">
      <w:pPr>
        <w:spacing w:after="0" w:line="240" w:lineRule="auto"/>
        <w:rPr>
          <w:rFonts w:ascii="Arial" w:hAnsi="Arial" w:cs="Arial"/>
        </w:rPr>
      </w:pPr>
      <w:r w:rsidRPr="00C278FB">
        <w:rPr>
          <w:rFonts w:ascii="Arial" w:hAnsi="Arial" w:cs="Arial"/>
          <w:b/>
          <w:bCs/>
        </w:rPr>
        <w:t>PLEASE TAKE ACTION AS SOON AS POSSIBLE UNTIL</w:t>
      </w:r>
      <w:r w:rsidRPr="00C278FB">
        <w:rPr>
          <w:rFonts w:ascii="Arial" w:hAnsi="Arial" w:cs="Arial"/>
        </w:rPr>
        <w:t xml:space="preserve">: November </w:t>
      </w:r>
      <w:r>
        <w:rPr>
          <w:rFonts w:ascii="Arial" w:hAnsi="Arial" w:cs="Arial"/>
        </w:rPr>
        <w:t xml:space="preserve">12, </w:t>
      </w:r>
      <w:r w:rsidRPr="00C278FB">
        <w:rPr>
          <w:rFonts w:ascii="Arial" w:hAnsi="Arial" w:cs="Arial"/>
        </w:rPr>
        <w:t xml:space="preserve">2024 </w:t>
      </w:r>
    </w:p>
    <w:sectPr w:rsidR="00C278FB" w:rsidRPr="00C278FB" w:rsidSect="00C278FB">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4CC85" w14:textId="77777777" w:rsidR="00156F77" w:rsidRDefault="00156F77" w:rsidP="00C278FB">
      <w:pPr>
        <w:spacing w:after="0" w:line="240" w:lineRule="auto"/>
      </w:pPr>
      <w:r>
        <w:separator/>
      </w:r>
    </w:p>
  </w:endnote>
  <w:endnote w:type="continuationSeparator" w:id="0">
    <w:p w14:paraId="0A535577" w14:textId="77777777" w:rsidR="00156F77" w:rsidRDefault="00156F77" w:rsidP="00C27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F8648" w14:textId="3D92A3A0" w:rsidR="00C278FB" w:rsidRPr="00234918" w:rsidRDefault="00C278FB" w:rsidP="00C278FB">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78789DCE" w14:textId="25C7FE21" w:rsidR="00C278FB" w:rsidRDefault="00C278FB" w:rsidP="00C278FB">
    <w:pPr>
      <w:pStyle w:val="Footer"/>
      <w:jc w:val="cente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60DD5" w14:textId="40531852" w:rsidR="00C278FB" w:rsidRDefault="00C278FB" w:rsidP="00C278FB">
    <w:pPr>
      <w:pStyle w:val="Footer"/>
      <w:jc w:val="right"/>
    </w:pPr>
    <w:r>
      <w:rPr>
        <w:noProof/>
      </w:rPr>
      <w:drawing>
        <wp:inline distT="0" distB="0" distL="0" distR="0" wp14:anchorId="4ED8E4EB" wp14:editId="71D2F11F">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DDC2F" w14:textId="77777777" w:rsidR="00156F77" w:rsidRDefault="00156F77" w:rsidP="00C278FB">
      <w:pPr>
        <w:spacing w:after="0" w:line="240" w:lineRule="auto"/>
      </w:pPr>
      <w:r>
        <w:separator/>
      </w:r>
    </w:p>
  </w:footnote>
  <w:footnote w:type="continuationSeparator" w:id="0">
    <w:p w14:paraId="48D7D63A" w14:textId="77777777" w:rsidR="00156F77" w:rsidRDefault="00156F77" w:rsidP="00C27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0E43C" w14:textId="20B98F47" w:rsidR="00C278FB" w:rsidRPr="00C278FB" w:rsidRDefault="00C278FB" w:rsidP="00C278FB">
    <w:pPr>
      <w:rPr>
        <w:sz w:val="20"/>
        <w:szCs w:val="20"/>
      </w:rPr>
    </w:pPr>
    <w:r w:rsidRPr="00C278FB">
      <w:rPr>
        <w:rFonts w:ascii="Arial" w:hAnsi="Arial" w:cs="Arial"/>
        <w:sz w:val="20"/>
        <w:szCs w:val="20"/>
      </w:rPr>
      <w:t xml:space="preserve">Third UA: 38/20 Index: EUR 55/8097/2024 Azerbaijan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C278FB">
      <w:rPr>
        <w:rFonts w:ascii="Arial" w:hAnsi="Arial" w:cs="Arial"/>
        <w:sz w:val="20"/>
        <w:szCs w:val="20"/>
      </w:rPr>
      <w:t xml:space="preserve">Date: 31 May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E37E7" w14:textId="70BED68F" w:rsidR="00C278FB" w:rsidRPr="00C278FB" w:rsidRDefault="00C278FB" w:rsidP="00C278FB">
    <w:pPr>
      <w:rPr>
        <w:sz w:val="20"/>
        <w:szCs w:val="20"/>
      </w:rPr>
    </w:pPr>
    <w:r w:rsidRPr="00C278FB">
      <w:rPr>
        <w:rFonts w:ascii="Arial" w:hAnsi="Arial" w:cs="Arial"/>
        <w:sz w:val="20"/>
        <w:szCs w:val="20"/>
      </w:rPr>
      <w:t xml:space="preserve">Third UA: 38/20 Index: EUR 55/8097/2024 Azerbaijan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C278FB">
      <w:rPr>
        <w:rFonts w:ascii="Arial" w:hAnsi="Arial" w:cs="Arial"/>
        <w:sz w:val="20"/>
        <w:szCs w:val="20"/>
      </w:rPr>
      <w:t xml:space="preserve">Date: 31 May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FB"/>
    <w:rsid w:val="00072349"/>
    <w:rsid w:val="000F41CD"/>
    <w:rsid w:val="00142BB5"/>
    <w:rsid w:val="00156F77"/>
    <w:rsid w:val="00180283"/>
    <w:rsid w:val="002B1DAA"/>
    <w:rsid w:val="002E46AC"/>
    <w:rsid w:val="00342CAC"/>
    <w:rsid w:val="003C25D1"/>
    <w:rsid w:val="003D7B9A"/>
    <w:rsid w:val="00406A82"/>
    <w:rsid w:val="00472B20"/>
    <w:rsid w:val="004A5F38"/>
    <w:rsid w:val="004F4E4D"/>
    <w:rsid w:val="004F7A25"/>
    <w:rsid w:val="00512830"/>
    <w:rsid w:val="00550A0F"/>
    <w:rsid w:val="00601E13"/>
    <w:rsid w:val="006A6715"/>
    <w:rsid w:val="0073575A"/>
    <w:rsid w:val="007B1577"/>
    <w:rsid w:val="008724FB"/>
    <w:rsid w:val="009173C5"/>
    <w:rsid w:val="00B53E11"/>
    <w:rsid w:val="00BB014E"/>
    <w:rsid w:val="00BD4F6E"/>
    <w:rsid w:val="00C278FB"/>
    <w:rsid w:val="00C412DF"/>
    <w:rsid w:val="00C7554B"/>
    <w:rsid w:val="00D13C7D"/>
    <w:rsid w:val="00D94727"/>
    <w:rsid w:val="00E56703"/>
    <w:rsid w:val="00E9723A"/>
    <w:rsid w:val="00F445D0"/>
    <w:rsid w:val="00FA7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91845"/>
  <w15:chartTrackingRefBased/>
  <w15:docId w15:val="{16DA7018-70D0-47AA-9661-F27CEB54F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8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8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8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8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8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8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8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8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8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8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8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8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8FB"/>
    <w:rPr>
      <w:rFonts w:eastAsiaTheme="majorEastAsia" w:cstheme="majorBidi"/>
      <w:color w:val="272727" w:themeColor="text1" w:themeTint="D8"/>
    </w:rPr>
  </w:style>
  <w:style w:type="paragraph" w:styleId="Title">
    <w:name w:val="Title"/>
    <w:basedOn w:val="Normal"/>
    <w:next w:val="Normal"/>
    <w:link w:val="TitleChar"/>
    <w:uiPriority w:val="10"/>
    <w:qFormat/>
    <w:rsid w:val="00C27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8FB"/>
    <w:pPr>
      <w:spacing w:before="160"/>
      <w:jc w:val="center"/>
    </w:pPr>
    <w:rPr>
      <w:i/>
      <w:iCs/>
      <w:color w:val="404040" w:themeColor="text1" w:themeTint="BF"/>
    </w:rPr>
  </w:style>
  <w:style w:type="character" w:customStyle="1" w:styleId="QuoteChar">
    <w:name w:val="Quote Char"/>
    <w:basedOn w:val="DefaultParagraphFont"/>
    <w:link w:val="Quote"/>
    <w:uiPriority w:val="29"/>
    <w:rsid w:val="00C278FB"/>
    <w:rPr>
      <w:i/>
      <w:iCs/>
      <w:color w:val="404040" w:themeColor="text1" w:themeTint="BF"/>
    </w:rPr>
  </w:style>
  <w:style w:type="paragraph" w:styleId="ListParagraph">
    <w:name w:val="List Paragraph"/>
    <w:basedOn w:val="Normal"/>
    <w:uiPriority w:val="34"/>
    <w:qFormat/>
    <w:rsid w:val="00C278FB"/>
    <w:pPr>
      <w:ind w:left="720"/>
      <w:contextualSpacing/>
    </w:pPr>
  </w:style>
  <w:style w:type="character" w:styleId="IntenseEmphasis">
    <w:name w:val="Intense Emphasis"/>
    <w:basedOn w:val="DefaultParagraphFont"/>
    <w:uiPriority w:val="21"/>
    <w:qFormat/>
    <w:rsid w:val="00C278FB"/>
    <w:rPr>
      <w:i/>
      <w:iCs/>
      <w:color w:val="0F4761" w:themeColor="accent1" w:themeShade="BF"/>
    </w:rPr>
  </w:style>
  <w:style w:type="paragraph" w:styleId="IntenseQuote">
    <w:name w:val="Intense Quote"/>
    <w:basedOn w:val="Normal"/>
    <w:next w:val="Normal"/>
    <w:link w:val="IntenseQuoteChar"/>
    <w:uiPriority w:val="30"/>
    <w:qFormat/>
    <w:rsid w:val="00C27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8FB"/>
    <w:rPr>
      <w:i/>
      <w:iCs/>
      <w:color w:val="0F4761" w:themeColor="accent1" w:themeShade="BF"/>
    </w:rPr>
  </w:style>
  <w:style w:type="character" w:styleId="IntenseReference">
    <w:name w:val="Intense Reference"/>
    <w:basedOn w:val="DefaultParagraphFont"/>
    <w:uiPriority w:val="32"/>
    <w:qFormat/>
    <w:rsid w:val="00C278FB"/>
    <w:rPr>
      <w:b/>
      <w:bCs/>
      <w:smallCaps/>
      <w:color w:val="0F4761" w:themeColor="accent1" w:themeShade="BF"/>
      <w:spacing w:val="5"/>
    </w:rPr>
  </w:style>
  <w:style w:type="paragraph" w:styleId="Header">
    <w:name w:val="header"/>
    <w:basedOn w:val="Normal"/>
    <w:link w:val="HeaderChar"/>
    <w:uiPriority w:val="99"/>
    <w:unhideWhenUsed/>
    <w:rsid w:val="00C27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8FB"/>
  </w:style>
  <w:style w:type="paragraph" w:styleId="Footer">
    <w:name w:val="footer"/>
    <w:basedOn w:val="Normal"/>
    <w:link w:val="FooterChar"/>
    <w:uiPriority w:val="99"/>
    <w:unhideWhenUsed/>
    <w:rsid w:val="00C27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8FB"/>
  </w:style>
  <w:style w:type="paragraph" w:customStyle="1" w:styleId="paragraph">
    <w:name w:val="paragraph"/>
    <w:basedOn w:val="Normal"/>
    <w:rsid w:val="00C278F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278FB"/>
  </w:style>
  <w:style w:type="character" w:styleId="Hyperlink">
    <w:name w:val="Hyperlink"/>
    <w:basedOn w:val="DefaultParagraphFont"/>
    <w:uiPriority w:val="99"/>
    <w:unhideWhenUsed/>
    <w:rsid w:val="00C278FB"/>
    <w:rPr>
      <w:color w:val="467886" w:themeColor="hyperlink"/>
      <w:u w:val="single"/>
    </w:rPr>
  </w:style>
  <w:style w:type="character" w:styleId="UnresolvedMention">
    <w:name w:val="Unresolved Mention"/>
    <w:basedOn w:val="DefaultParagraphFont"/>
    <w:uiPriority w:val="99"/>
    <w:semiHidden/>
    <w:unhideWhenUsed/>
    <w:rsid w:val="00C278FB"/>
    <w:rPr>
      <w:color w:val="605E5C"/>
      <w:shd w:val="clear" w:color="auto" w:fill="E1DFDD"/>
    </w:rPr>
  </w:style>
  <w:style w:type="character" w:styleId="CommentReference">
    <w:name w:val="annotation reference"/>
    <w:basedOn w:val="DefaultParagraphFont"/>
    <w:uiPriority w:val="99"/>
    <w:semiHidden/>
    <w:unhideWhenUsed/>
    <w:rsid w:val="00472B20"/>
    <w:rPr>
      <w:sz w:val="16"/>
      <w:szCs w:val="16"/>
    </w:rPr>
  </w:style>
  <w:style w:type="paragraph" w:styleId="CommentText">
    <w:name w:val="annotation text"/>
    <w:basedOn w:val="Normal"/>
    <w:link w:val="CommentTextChar"/>
    <w:uiPriority w:val="99"/>
    <w:unhideWhenUsed/>
    <w:rsid w:val="00472B20"/>
    <w:pPr>
      <w:spacing w:line="240" w:lineRule="auto"/>
    </w:pPr>
    <w:rPr>
      <w:sz w:val="20"/>
      <w:szCs w:val="20"/>
    </w:rPr>
  </w:style>
  <w:style w:type="character" w:customStyle="1" w:styleId="CommentTextChar">
    <w:name w:val="Comment Text Char"/>
    <w:basedOn w:val="DefaultParagraphFont"/>
    <w:link w:val="CommentText"/>
    <w:uiPriority w:val="99"/>
    <w:rsid w:val="00472B20"/>
    <w:rPr>
      <w:sz w:val="20"/>
      <w:szCs w:val="20"/>
    </w:rPr>
  </w:style>
  <w:style w:type="paragraph" w:styleId="CommentSubject">
    <w:name w:val="annotation subject"/>
    <w:basedOn w:val="CommentText"/>
    <w:next w:val="CommentText"/>
    <w:link w:val="CommentSubjectChar"/>
    <w:uiPriority w:val="99"/>
    <w:semiHidden/>
    <w:unhideWhenUsed/>
    <w:rsid w:val="00472B20"/>
    <w:rPr>
      <w:b/>
      <w:bCs/>
    </w:rPr>
  </w:style>
  <w:style w:type="character" w:customStyle="1" w:styleId="CommentSubjectChar">
    <w:name w:val="Comment Subject Char"/>
    <w:basedOn w:val="CommentTextChar"/>
    <w:link w:val="CommentSubject"/>
    <w:uiPriority w:val="99"/>
    <w:semiHidden/>
    <w:rsid w:val="00472B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zerbaijan@azembassy.u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office@pa.gov.az" TargetMode="External"/><Relationship Id="rId17" Type="http://schemas.openxmlformats.org/officeDocument/2006/relationships/hyperlink" Target="https://www.amnesty.org/en/latest/news/2024/02/azerbaijan-repression-escalating-ahead-of-presidential-elections/" TargetMode="External"/><Relationship Id="rId2" Type="http://schemas.openxmlformats.org/officeDocument/2006/relationships/styles" Target="styles.xml"/><Relationship Id="rId16" Type="http://schemas.openxmlformats.org/officeDocument/2006/relationships/hyperlink" Target="https://www.amnesty.org/en/latest/news/2024/03/azerbaijan-campaign-of-intimidation-against-independent-media-continues-with-raid-on-toplum-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amnesty.org/en/latest/press-release/2014/03/azerbaijan-political-activists-held-fabricated-charges-must-be-released/"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mnesty.org/en/latest/press-release/2013/02/azerbaijan-opposition-candidate-arrested-ahead-presidential-elections-2013/"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25</cp:revision>
  <dcterms:created xsi:type="dcterms:W3CDTF">2024-06-03T19:37:00Z</dcterms:created>
  <dcterms:modified xsi:type="dcterms:W3CDTF">2024-08-12T19:10:00Z</dcterms:modified>
</cp:coreProperties>
</file>