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CA65C" w14:textId="77777777" w:rsidR="005D0BAA" w:rsidRPr="005D0BAA" w:rsidRDefault="005D0BAA">
      <w:pPr>
        <w:rPr>
          <w:rFonts w:ascii="Arial" w:hAnsi="Arial" w:cs="Arial"/>
          <w:sz w:val="60"/>
          <w:szCs w:val="60"/>
        </w:rPr>
      </w:pPr>
      <w:r w:rsidRPr="005D0BAA">
        <w:rPr>
          <w:rFonts w:ascii="Arial" w:hAnsi="Arial" w:cs="Arial"/>
          <w:sz w:val="60"/>
          <w:szCs w:val="60"/>
          <w:highlight w:val="yellow"/>
        </w:rPr>
        <w:t>URGENT ACTION</w:t>
      </w:r>
      <w:r w:rsidRPr="005D0BAA">
        <w:rPr>
          <w:rFonts w:ascii="Arial" w:hAnsi="Arial" w:cs="Arial"/>
          <w:sz w:val="60"/>
          <w:szCs w:val="60"/>
        </w:rPr>
        <w:t xml:space="preserve">  </w:t>
      </w:r>
    </w:p>
    <w:p w14:paraId="2CA3E1B4" w14:textId="77777777" w:rsidR="005D0BAA" w:rsidRPr="005D0BAA" w:rsidRDefault="005D0BAA" w:rsidP="005D0BAA">
      <w:pPr>
        <w:spacing w:after="0"/>
        <w:rPr>
          <w:rFonts w:ascii="Arial" w:hAnsi="Arial" w:cs="Arial"/>
          <w:b/>
          <w:bCs/>
          <w:sz w:val="28"/>
          <w:szCs w:val="28"/>
        </w:rPr>
      </w:pPr>
      <w:r w:rsidRPr="005D0BAA">
        <w:rPr>
          <w:rFonts w:ascii="Arial" w:hAnsi="Arial" w:cs="Arial"/>
          <w:b/>
          <w:bCs/>
          <w:sz w:val="28"/>
          <w:szCs w:val="28"/>
        </w:rPr>
        <w:t xml:space="preserve">VENEZUELAN DETAINEES NEED IMMEDIATE CARE </w:t>
      </w:r>
    </w:p>
    <w:p w14:paraId="470A62C0" w14:textId="2F389F0A" w:rsidR="005D0BAA" w:rsidRDefault="005D0BAA" w:rsidP="005D0BAA">
      <w:pPr>
        <w:spacing w:after="0"/>
        <w:rPr>
          <w:rFonts w:ascii="Arial" w:hAnsi="Arial" w:cs="Arial"/>
          <w:b/>
          <w:bCs/>
        </w:rPr>
      </w:pPr>
      <w:r w:rsidRPr="005D0BAA">
        <w:rPr>
          <w:rFonts w:ascii="Arial" w:hAnsi="Arial" w:cs="Arial"/>
          <w:b/>
          <w:bCs/>
        </w:rPr>
        <w:t xml:space="preserve">On December </w:t>
      </w:r>
      <w:r w:rsidR="00251C2B" w:rsidRPr="005D0BAA">
        <w:rPr>
          <w:rFonts w:ascii="Arial" w:hAnsi="Arial" w:cs="Arial"/>
          <w:b/>
          <w:bCs/>
        </w:rPr>
        <w:t>20</w:t>
      </w:r>
      <w:r w:rsidR="00251C2B">
        <w:rPr>
          <w:rFonts w:ascii="Arial" w:hAnsi="Arial" w:cs="Arial"/>
          <w:b/>
          <w:bCs/>
        </w:rPr>
        <w:t xml:space="preserve">, </w:t>
      </w:r>
      <w:r w:rsidRPr="005D0BAA">
        <w:rPr>
          <w:rFonts w:ascii="Arial" w:hAnsi="Arial" w:cs="Arial"/>
          <w:b/>
          <w:bCs/>
        </w:rPr>
        <w:t xml:space="preserve">2023, Guillermo Zárraga was conditionally released after over three years of arbitrary detention in Venezuela. Three other victims of arbitrary detention continue suffering the authorities’ neglect of their right to health and safety. Emirlendris Benítez is a mother and tradeswoman arbitrarily detained in August 2018 and subjected to torture. Juan Carlos Marrufo and María Auxiliadora Delgado are a married couple detained since March 2019. All are unfairly held by authorities under the responsibility of </w:t>
      </w:r>
      <w:r w:rsidR="00BD47CE" w:rsidRPr="005D0BAA">
        <w:rPr>
          <w:rFonts w:ascii="Arial" w:hAnsi="Arial" w:cs="Arial"/>
          <w:b/>
          <w:bCs/>
        </w:rPr>
        <w:t>President</w:t>
      </w:r>
      <w:r w:rsidRPr="005D0BAA">
        <w:rPr>
          <w:rFonts w:ascii="Arial" w:hAnsi="Arial" w:cs="Arial"/>
          <w:b/>
          <w:bCs/>
        </w:rPr>
        <w:t xml:space="preserve"> Nicolas Maduro. We call on him to ensure their unconditional release and, while in custody, ensure they receive adequate medical attention immediately.   </w:t>
      </w:r>
    </w:p>
    <w:p w14:paraId="3A678E19" w14:textId="77777777" w:rsidR="005D0BAA" w:rsidRPr="005D0BAA" w:rsidRDefault="005D0BAA" w:rsidP="005D0BAA">
      <w:pPr>
        <w:spacing w:after="0"/>
        <w:rPr>
          <w:rFonts w:ascii="Arial" w:hAnsi="Arial" w:cs="Arial"/>
          <w:b/>
          <w:bCs/>
          <w:sz w:val="18"/>
          <w:szCs w:val="18"/>
        </w:rPr>
      </w:pPr>
    </w:p>
    <w:p w14:paraId="25A06979" w14:textId="77777777" w:rsidR="005D0BAA" w:rsidRDefault="005D0BAA" w:rsidP="005D0BAA">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15FAFEEE" w14:textId="77777777" w:rsidR="005D0BAA" w:rsidRDefault="005D0BAA" w:rsidP="005D0BAA">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12FA8472" w14:textId="77777777" w:rsidR="005D0BAA" w:rsidRDefault="00000000" w:rsidP="005D0BAA">
      <w:pPr>
        <w:pStyle w:val="paragraph"/>
        <w:numPr>
          <w:ilvl w:val="0"/>
          <w:numId w:val="1"/>
        </w:numPr>
        <w:spacing w:before="0" w:beforeAutospacing="0" w:after="0" w:afterAutospacing="0"/>
        <w:textAlignment w:val="baseline"/>
        <w:rPr>
          <w:rStyle w:val="eop"/>
          <w:rFonts w:ascii="Arial" w:eastAsiaTheme="majorEastAsia" w:hAnsi="Arial" w:cs="Arial"/>
          <w:color w:val="000000"/>
          <w:sz w:val="20"/>
          <w:szCs w:val="20"/>
        </w:rPr>
      </w:pPr>
      <w:hyperlink r:id="rId7" w:tgtFrame="_blank" w:history="1">
        <w:r w:rsidR="005D0BAA" w:rsidRPr="005E5BFF">
          <w:rPr>
            <w:rStyle w:val="normaltextrun"/>
            <w:rFonts w:ascii="Arial" w:eastAsiaTheme="majorEastAsia" w:hAnsi="Arial" w:cs="Arial"/>
            <w:color w:val="0563C1"/>
            <w:sz w:val="20"/>
            <w:szCs w:val="20"/>
            <w:u w:val="single"/>
          </w:rPr>
          <w:t>Click here</w:t>
        </w:r>
      </w:hyperlink>
      <w:r w:rsidR="005D0BAA" w:rsidRPr="005E5BFF">
        <w:rPr>
          <w:rStyle w:val="normaltextrun"/>
          <w:rFonts w:ascii="Arial" w:eastAsiaTheme="majorEastAsia" w:hAnsi="Arial" w:cs="Arial"/>
          <w:color w:val="000000"/>
          <w:sz w:val="20"/>
          <w:szCs w:val="20"/>
        </w:rPr>
        <w:t xml:space="preserve"> to let us know the </w:t>
      </w:r>
      <w:r w:rsidR="005D0BAA" w:rsidRPr="000304AE">
        <w:rPr>
          <w:rStyle w:val="normaltextrun"/>
          <w:rFonts w:ascii="Arial" w:eastAsiaTheme="majorEastAsia" w:hAnsi="Arial" w:cs="Arial"/>
          <w:sz w:val="20"/>
          <w:szCs w:val="20"/>
        </w:rPr>
        <w:t xml:space="preserve">actions you took on </w:t>
      </w:r>
      <w:r w:rsidR="005D0BAA" w:rsidRPr="005D0BAA">
        <w:rPr>
          <w:rStyle w:val="normaltextrun"/>
          <w:rFonts w:ascii="Arial" w:eastAsiaTheme="majorEastAsia" w:hAnsi="Arial" w:cs="Arial"/>
          <w:b/>
          <w:bCs/>
          <w:i/>
          <w:iCs/>
          <w:color w:val="000000" w:themeColor="text1"/>
          <w:sz w:val="20"/>
          <w:szCs w:val="20"/>
        </w:rPr>
        <w:t>Second Urgent Action 96.23</w:t>
      </w:r>
      <w:r w:rsidR="005D0BAA" w:rsidRPr="00B2281E">
        <w:rPr>
          <w:rStyle w:val="normaltextrun"/>
          <w:rFonts w:ascii="Arial" w:eastAsiaTheme="majorEastAsia" w:hAnsi="Arial" w:cs="Arial"/>
          <w:b/>
          <w:bCs/>
          <w:color w:val="000000" w:themeColor="text1"/>
          <w:sz w:val="20"/>
          <w:szCs w:val="20"/>
        </w:rPr>
        <w:t xml:space="preserve">. </w:t>
      </w:r>
      <w:r w:rsidR="005D0BAA" w:rsidRPr="000304AE">
        <w:rPr>
          <w:rStyle w:val="normaltextrun"/>
          <w:rFonts w:ascii="Arial" w:eastAsiaTheme="majorEastAsia" w:hAnsi="Arial" w:cs="Arial"/>
          <w:sz w:val="20"/>
          <w:szCs w:val="20"/>
        </w:rPr>
        <w:t xml:space="preserve">It’s important </w:t>
      </w:r>
      <w:r w:rsidR="005D0BAA"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r w:rsidR="005D0BAA" w:rsidRPr="005E5BFF">
        <w:rPr>
          <w:rStyle w:val="eop"/>
          <w:rFonts w:ascii="Arial" w:eastAsiaTheme="majorEastAsia" w:hAnsi="Arial" w:cs="Arial"/>
          <w:color w:val="000000"/>
          <w:sz w:val="20"/>
          <w:szCs w:val="20"/>
        </w:rPr>
        <w:t> </w:t>
      </w:r>
    </w:p>
    <w:p w14:paraId="35F052D9" w14:textId="77777777" w:rsidR="005D0BAA" w:rsidRPr="005D0BAA" w:rsidRDefault="005D0BAA" w:rsidP="005D0BAA">
      <w:pPr>
        <w:pStyle w:val="paragraph"/>
        <w:spacing w:before="0" w:beforeAutospacing="0" w:after="0" w:afterAutospacing="0"/>
        <w:textAlignment w:val="baseline"/>
        <w:rPr>
          <w:rStyle w:val="eop"/>
          <w:rFonts w:ascii="Arial" w:eastAsiaTheme="majorEastAsia" w:hAnsi="Arial" w:cs="Arial"/>
          <w:color w:val="000000"/>
          <w:sz w:val="18"/>
          <w:szCs w:val="18"/>
        </w:rPr>
      </w:pPr>
    </w:p>
    <w:p w14:paraId="0548F71E" w14:textId="77777777" w:rsidR="005D0BAA" w:rsidRDefault="005D0BAA" w:rsidP="005D0BAA">
      <w:pPr>
        <w:pStyle w:val="paragraph"/>
        <w:spacing w:before="0" w:beforeAutospacing="0" w:after="0" w:afterAutospacing="0"/>
        <w:textAlignment w:val="baseline"/>
        <w:rPr>
          <w:rFonts w:ascii="Arial" w:hAnsi="Arial" w:cs="Arial"/>
          <w:b/>
          <w:bCs/>
          <w:sz w:val="20"/>
          <w:szCs w:val="20"/>
        </w:rPr>
        <w:sectPr w:rsidR="005D0BAA" w:rsidSect="00E077BE">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2868FBD5" w14:textId="77777777" w:rsidR="005D0BAA" w:rsidRPr="005D0BAA" w:rsidRDefault="005D0BAA" w:rsidP="005D0BAA">
      <w:pPr>
        <w:pStyle w:val="paragraph"/>
        <w:spacing w:before="0" w:beforeAutospacing="0" w:after="0" w:afterAutospacing="0"/>
        <w:textAlignment w:val="baseline"/>
        <w:rPr>
          <w:rFonts w:ascii="Arial" w:hAnsi="Arial" w:cs="Arial"/>
          <w:b/>
          <w:bCs/>
          <w:sz w:val="20"/>
          <w:szCs w:val="20"/>
        </w:rPr>
      </w:pPr>
      <w:r w:rsidRPr="005D0BAA">
        <w:rPr>
          <w:rFonts w:ascii="Arial" w:hAnsi="Arial" w:cs="Arial"/>
          <w:b/>
          <w:bCs/>
          <w:sz w:val="20"/>
          <w:szCs w:val="20"/>
        </w:rPr>
        <w:t xml:space="preserve">President Nicolas Maduro </w:t>
      </w:r>
    </w:p>
    <w:p w14:paraId="20305B92" w14:textId="77777777" w:rsidR="005D0BAA" w:rsidRPr="005D0BAA" w:rsidRDefault="005D0BAA" w:rsidP="005D0BAA">
      <w:pPr>
        <w:pStyle w:val="paragraph"/>
        <w:spacing w:before="0" w:beforeAutospacing="0" w:after="0" w:afterAutospacing="0"/>
        <w:textAlignment w:val="baseline"/>
        <w:rPr>
          <w:rFonts w:ascii="Arial" w:hAnsi="Arial" w:cs="Arial"/>
          <w:b/>
          <w:bCs/>
          <w:sz w:val="20"/>
          <w:szCs w:val="20"/>
        </w:rPr>
      </w:pPr>
      <w:r w:rsidRPr="005D0BAA">
        <w:rPr>
          <w:rFonts w:ascii="Arial" w:hAnsi="Arial" w:cs="Arial"/>
          <w:b/>
          <w:bCs/>
          <w:sz w:val="20"/>
          <w:szCs w:val="20"/>
        </w:rPr>
        <w:t xml:space="preserve">Presidente de la República Bolivariana de Venezuela, </w:t>
      </w:r>
    </w:p>
    <w:p w14:paraId="7866FE42" w14:textId="77777777" w:rsidR="005D0BAA" w:rsidRPr="005D0BAA" w:rsidRDefault="005D0BAA" w:rsidP="005D0BAA">
      <w:pPr>
        <w:pStyle w:val="paragraph"/>
        <w:spacing w:before="0" w:beforeAutospacing="0" w:after="0" w:afterAutospacing="0"/>
        <w:textAlignment w:val="baseline"/>
        <w:rPr>
          <w:rFonts w:ascii="Arial" w:hAnsi="Arial" w:cs="Arial"/>
          <w:sz w:val="20"/>
          <w:szCs w:val="20"/>
        </w:rPr>
      </w:pPr>
      <w:r w:rsidRPr="005D0BAA">
        <w:rPr>
          <w:rFonts w:ascii="Arial" w:hAnsi="Arial" w:cs="Arial"/>
          <w:sz w:val="20"/>
          <w:szCs w:val="20"/>
        </w:rPr>
        <w:t xml:space="preserve">Edificio Palacio de Miraflores, </w:t>
      </w:r>
    </w:p>
    <w:p w14:paraId="6B190A0B" w14:textId="77777777" w:rsidR="005D0BAA" w:rsidRPr="005D0BAA" w:rsidRDefault="005D0BAA" w:rsidP="005D0BAA">
      <w:pPr>
        <w:pStyle w:val="paragraph"/>
        <w:spacing w:before="0" w:beforeAutospacing="0" w:after="0" w:afterAutospacing="0"/>
        <w:textAlignment w:val="baseline"/>
        <w:rPr>
          <w:rFonts w:ascii="Arial" w:hAnsi="Arial" w:cs="Arial"/>
          <w:sz w:val="20"/>
          <w:szCs w:val="20"/>
        </w:rPr>
      </w:pPr>
      <w:r w:rsidRPr="005D0BAA">
        <w:rPr>
          <w:rFonts w:ascii="Arial" w:hAnsi="Arial" w:cs="Arial"/>
          <w:sz w:val="20"/>
          <w:szCs w:val="20"/>
        </w:rPr>
        <w:t xml:space="preserve">Avenida Urdaneta, </w:t>
      </w:r>
    </w:p>
    <w:p w14:paraId="23D0CCF7" w14:textId="77777777" w:rsidR="005D0BAA" w:rsidRPr="005D0BAA" w:rsidRDefault="005D0BAA" w:rsidP="005D0BAA">
      <w:pPr>
        <w:pStyle w:val="paragraph"/>
        <w:spacing w:before="0" w:beforeAutospacing="0" w:after="0" w:afterAutospacing="0"/>
        <w:textAlignment w:val="baseline"/>
        <w:rPr>
          <w:rFonts w:ascii="Arial" w:hAnsi="Arial" w:cs="Arial"/>
          <w:sz w:val="20"/>
          <w:szCs w:val="20"/>
        </w:rPr>
      </w:pPr>
      <w:r w:rsidRPr="005D0BAA">
        <w:rPr>
          <w:rFonts w:ascii="Arial" w:hAnsi="Arial" w:cs="Arial"/>
          <w:sz w:val="20"/>
          <w:szCs w:val="20"/>
        </w:rPr>
        <w:t xml:space="preserve">Caracas, Venezuela </w:t>
      </w:r>
    </w:p>
    <w:p w14:paraId="59ABE977" w14:textId="77777777" w:rsidR="005D0BAA" w:rsidRPr="005D0BAA" w:rsidRDefault="005D0BAA" w:rsidP="005D0BAA">
      <w:pPr>
        <w:pStyle w:val="paragraph"/>
        <w:spacing w:before="0" w:beforeAutospacing="0" w:after="0" w:afterAutospacing="0"/>
        <w:textAlignment w:val="baseline"/>
        <w:rPr>
          <w:rFonts w:ascii="Arial" w:hAnsi="Arial" w:cs="Arial"/>
          <w:sz w:val="20"/>
          <w:szCs w:val="20"/>
        </w:rPr>
      </w:pPr>
      <w:r w:rsidRPr="005D0BAA">
        <w:rPr>
          <w:rFonts w:ascii="Arial" w:hAnsi="Arial" w:cs="Arial"/>
          <w:sz w:val="20"/>
          <w:szCs w:val="20"/>
        </w:rPr>
        <w:t xml:space="preserve">Email: correo@presidencia.gob.ve     </w:t>
      </w:r>
    </w:p>
    <w:p w14:paraId="2D536688" w14:textId="18EA2CB8" w:rsidR="005D0BAA" w:rsidRPr="005D0BAA" w:rsidRDefault="005D0BAA" w:rsidP="005D0BAA">
      <w:pPr>
        <w:pStyle w:val="paragraph"/>
        <w:spacing w:before="0" w:beforeAutospacing="0" w:after="0" w:afterAutospacing="0"/>
        <w:textAlignment w:val="baseline"/>
        <w:rPr>
          <w:rFonts w:ascii="Arial" w:hAnsi="Arial" w:cs="Arial"/>
          <w:sz w:val="20"/>
          <w:szCs w:val="20"/>
        </w:rPr>
      </w:pPr>
      <w:r w:rsidRPr="005D0BAA">
        <w:rPr>
          <w:rFonts w:ascii="Arial" w:hAnsi="Arial" w:cs="Arial"/>
          <w:sz w:val="20"/>
          <w:szCs w:val="20"/>
        </w:rPr>
        <w:t xml:space="preserve">Twitter: </w:t>
      </w:r>
      <w:hyperlink r:id="rId12" w:history="1">
        <w:r w:rsidRPr="00F10823">
          <w:rPr>
            <w:rStyle w:val="Hyperlink"/>
            <w:rFonts w:ascii="Arial" w:hAnsi="Arial" w:cs="Arial"/>
            <w:sz w:val="20"/>
            <w:szCs w:val="20"/>
          </w:rPr>
          <w:t>@NicolasMaduro</w:t>
        </w:r>
      </w:hyperlink>
      <w:r w:rsidRPr="005D0BAA">
        <w:rPr>
          <w:rFonts w:ascii="Arial" w:hAnsi="Arial" w:cs="Arial"/>
          <w:sz w:val="20"/>
          <w:szCs w:val="20"/>
        </w:rPr>
        <w:t xml:space="preserve"> </w:t>
      </w:r>
    </w:p>
    <w:p w14:paraId="58DB5F30" w14:textId="6EC7D287" w:rsidR="006F1443" w:rsidRPr="007C2647" w:rsidRDefault="00286661" w:rsidP="006F1443">
      <w:pPr>
        <w:spacing w:after="0" w:line="240" w:lineRule="auto"/>
        <w:jc w:val="right"/>
        <w:rPr>
          <w:rFonts w:ascii="Arial" w:hAnsi="Arial" w:cs="Arial"/>
          <w:b/>
          <w:bCs/>
          <w:sz w:val="20"/>
          <w:szCs w:val="20"/>
        </w:rPr>
      </w:pPr>
      <w:r>
        <w:rPr>
          <w:rFonts w:ascii="Arial" w:hAnsi="Arial" w:cs="Arial"/>
          <w:b/>
          <w:bCs/>
          <w:sz w:val="20"/>
          <w:szCs w:val="20"/>
        </w:rPr>
        <w:br w:type="column"/>
      </w:r>
      <w:r w:rsidR="006F1443" w:rsidRPr="007C2647">
        <w:rPr>
          <w:rFonts w:ascii="Arial" w:hAnsi="Arial" w:cs="Arial"/>
          <w:b/>
          <w:bCs/>
          <w:sz w:val="20"/>
          <w:szCs w:val="20"/>
        </w:rPr>
        <w:t>Permanent Mission of Bolivarian Republic of Venezuela</w:t>
      </w:r>
    </w:p>
    <w:p w14:paraId="72DFA235" w14:textId="77777777" w:rsidR="006F1443" w:rsidRPr="00716897" w:rsidRDefault="006F1443" w:rsidP="006F1443">
      <w:pPr>
        <w:spacing w:after="0" w:line="240" w:lineRule="auto"/>
        <w:jc w:val="right"/>
        <w:rPr>
          <w:rFonts w:ascii="Arial" w:hAnsi="Arial" w:cs="Arial"/>
          <w:b/>
          <w:bCs/>
          <w:sz w:val="20"/>
          <w:szCs w:val="20"/>
        </w:rPr>
      </w:pPr>
      <w:r w:rsidRPr="00716897">
        <w:rPr>
          <w:rFonts w:ascii="Arial" w:hAnsi="Arial" w:cs="Arial"/>
          <w:b/>
          <w:bCs/>
          <w:sz w:val="20"/>
          <w:szCs w:val="20"/>
        </w:rPr>
        <w:t xml:space="preserve">His Excellency Mr. Héctor Constant Rosales </w:t>
      </w:r>
    </w:p>
    <w:p w14:paraId="085EB488" w14:textId="77777777" w:rsidR="006F1443" w:rsidRDefault="006F1443" w:rsidP="006F1443">
      <w:pPr>
        <w:spacing w:after="0" w:line="240" w:lineRule="auto"/>
        <w:jc w:val="right"/>
        <w:rPr>
          <w:rFonts w:ascii="Arial" w:hAnsi="Arial" w:cs="Arial"/>
          <w:sz w:val="20"/>
          <w:szCs w:val="20"/>
        </w:rPr>
      </w:pPr>
      <w:r w:rsidRPr="007C2647">
        <w:rPr>
          <w:rFonts w:ascii="Arial" w:hAnsi="Arial" w:cs="Arial"/>
          <w:sz w:val="20"/>
          <w:szCs w:val="20"/>
        </w:rPr>
        <w:t>335 East 46th Street</w:t>
      </w:r>
    </w:p>
    <w:p w14:paraId="344080D3" w14:textId="77777777" w:rsidR="006F1443" w:rsidRDefault="006F1443" w:rsidP="006F1443">
      <w:pPr>
        <w:spacing w:after="0" w:line="240" w:lineRule="auto"/>
        <w:jc w:val="right"/>
        <w:rPr>
          <w:rFonts w:ascii="Arial" w:hAnsi="Arial" w:cs="Arial"/>
          <w:sz w:val="20"/>
          <w:szCs w:val="20"/>
        </w:rPr>
      </w:pPr>
      <w:r w:rsidRPr="007C2647">
        <w:rPr>
          <w:rFonts w:ascii="Arial" w:hAnsi="Arial" w:cs="Arial"/>
          <w:sz w:val="20"/>
          <w:szCs w:val="20"/>
        </w:rPr>
        <w:t xml:space="preserve">New York, NY 10017 </w:t>
      </w:r>
    </w:p>
    <w:p w14:paraId="299AFA11" w14:textId="77777777" w:rsidR="006F1443" w:rsidRDefault="006F1443" w:rsidP="006F1443">
      <w:pPr>
        <w:spacing w:after="0" w:line="240" w:lineRule="auto"/>
        <w:jc w:val="right"/>
        <w:rPr>
          <w:rFonts w:ascii="Arial" w:hAnsi="Arial" w:cs="Arial"/>
          <w:sz w:val="20"/>
          <w:szCs w:val="20"/>
        </w:rPr>
      </w:pPr>
      <w:r>
        <w:rPr>
          <w:rFonts w:ascii="Arial" w:hAnsi="Arial" w:cs="Arial"/>
          <w:sz w:val="20"/>
          <w:szCs w:val="20"/>
        </w:rPr>
        <w:t xml:space="preserve">Email: </w:t>
      </w:r>
      <w:r w:rsidRPr="007C2647">
        <w:rPr>
          <w:rFonts w:ascii="Arial" w:hAnsi="Arial" w:cs="Arial"/>
          <w:sz w:val="20"/>
          <w:szCs w:val="20"/>
        </w:rPr>
        <w:t xml:space="preserve">misionvene@venezuelaonu.gob.ve </w:t>
      </w:r>
    </w:p>
    <w:p w14:paraId="5B3CFA09" w14:textId="397828BB" w:rsidR="006F1443" w:rsidRPr="00286661" w:rsidRDefault="006F1443" w:rsidP="006F1443">
      <w:pPr>
        <w:spacing w:after="0" w:line="240" w:lineRule="auto"/>
        <w:jc w:val="right"/>
        <w:rPr>
          <w:rFonts w:ascii="Arial" w:hAnsi="Arial" w:cs="Arial"/>
          <w:sz w:val="20"/>
          <w:szCs w:val="20"/>
        </w:rPr>
        <w:sectPr w:rsidR="006F1443" w:rsidRPr="00286661" w:rsidSect="00E077BE">
          <w:type w:val="continuous"/>
          <w:pgSz w:w="12240" w:h="15840"/>
          <w:pgMar w:top="720" w:right="720" w:bottom="2160" w:left="720" w:header="720" w:footer="720" w:gutter="0"/>
          <w:cols w:num="2" w:space="720"/>
          <w:docGrid w:linePitch="360"/>
        </w:sectPr>
      </w:pPr>
      <w:r>
        <w:rPr>
          <w:rFonts w:ascii="Arial" w:hAnsi="Arial" w:cs="Arial"/>
          <w:sz w:val="20"/>
          <w:szCs w:val="20"/>
        </w:rPr>
        <w:t xml:space="preserve">Salutation: Dear Ambassador </w:t>
      </w:r>
      <w:r w:rsidRPr="00DD29DB">
        <w:rPr>
          <w:rFonts w:ascii="Arial" w:hAnsi="Arial" w:cs="Arial"/>
          <w:sz w:val="20"/>
          <w:szCs w:val="20"/>
        </w:rPr>
        <w:t>Mr. Héctor Constant Rosales</w:t>
      </w:r>
    </w:p>
    <w:p w14:paraId="22C009E7" w14:textId="60818C54" w:rsidR="005D0BAA" w:rsidRDefault="005D0BAA" w:rsidP="005D0BAA">
      <w:pPr>
        <w:pStyle w:val="paragraph"/>
        <w:spacing w:before="0" w:beforeAutospacing="0" w:after="0" w:afterAutospacing="0"/>
        <w:textAlignment w:val="baseline"/>
        <w:rPr>
          <w:rFonts w:ascii="Arial" w:hAnsi="Arial" w:cs="Arial"/>
        </w:rPr>
      </w:pPr>
      <w:r w:rsidRPr="005D0BAA">
        <w:rPr>
          <w:rFonts w:ascii="Arial" w:hAnsi="Arial" w:cs="Arial"/>
        </w:rPr>
        <w:t xml:space="preserve">Dear Mr. Nicolas Maduro, </w:t>
      </w:r>
      <w:r w:rsidR="006F1443">
        <w:rPr>
          <w:rFonts w:ascii="Arial" w:hAnsi="Arial" w:cs="Arial"/>
        </w:rPr>
        <w:t>or Dear Ambassador,</w:t>
      </w:r>
      <w:r w:rsidRPr="005D0BAA">
        <w:rPr>
          <w:rFonts w:ascii="Arial" w:hAnsi="Arial" w:cs="Arial"/>
        </w:rPr>
        <w:t xml:space="preserve">  </w:t>
      </w:r>
    </w:p>
    <w:p w14:paraId="0FD88954" w14:textId="77777777" w:rsidR="005D0BAA" w:rsidRPr="005D0BAA" w:rsidRDefault="005D0BAA" w:rsidP="005D0BAA">
      <w:pPr>
        <w:pStyle w:val="paragraph"/>
        <w:spacing w:before="0" w:beforeAutospacing="0" w:after="0" w:afterAutospacing="0"/>
        <w:textAlignment w:val="baseline"/>
        <w:rPr>
          <w:rFonts w:ascii="Arial" w:hAnsi="Arial" w:cs="Arial"/>
          <w:sz w:val="18"/>
          <w:szCs w:val="18"/>
        </w:rPr>
      </w:pPr>
    </w:p>
    <w:p w14:paraId="293710BA" w14:textId="0475BA49" w:rsidR="005D0BAA" w:rsidRDefault="005D0BAA" w:rsidP="005D0BAA">
      <w:pPr>
        <w:pStyle w:val="paragraph"/>
        <w:spacing w:before="0" w:beforeAutospacing="0" w:after="0" w:afterAutospacing="0"/>
        <w:textAlignment w:val="baseline"/>
        <w:rPr>
          <w:rFonts w:ascii="Arial" w:hAnsi="Arial" w:cs="Arial"/>
        </w:rPr>
      </w:pPr>
      <w:r w:rsidRPr="005D0BAA">
        <w:rPr>
          <w:rFonts w:ascii="Arial" w:hAnsi="Arial" w:cs="Arial"/>
        </w:rPr>
        <w:t xml:space="preserve">The continued neglect of the health and safety of those imprisoned in Venezuela is alarming. </w:t>
      </w:r>
      <w:r w:rsidRPr="006943C0">
        <w:rPr>
          <w:rFonts w:ascii="Arial" w:hAnsi="Arial" w:cs="Arial"/>
          <w:b/>
          <w:bCs/>
        </w:rPr>
        <w:t>Emirlendris Benítez, Juan Carlos Marrufo</w:t>
      </w:r>
      <w:r w:rsidRPr="005D0BAA">
        <w:rPr>
          <w:rFonts w:ascii="Arial" w:hAnsi="Arial" w:cs="Arial"/>
        </w:rPr>
        <w:t xml:space="preserve"> and </w:t>
      </w:r>
      <w:r w:rsidRPr="006943C0">
        <w:rPr>
          <w:rFonts w:ascii="Arial" w:hAnsi="Arial" w:cs="Arial"/>
          <w:b/>
          <w:bCs/>
        </w:rPr>
        <w:t>María Auxiliadora Delgado</w:t>
      </w:r>
      <w:r w:rsidRPr="005D0BAA">
        <w:rPr>
          <w:rFonts w:ascii="Arial" w:hAnsi="Arial" w:cs="Arial"/>
        </w:rPr>
        <w:t xml:space="preserve"> are currently unfairly detained for political reasons in Venezuelan detention centers</w:t>
      </w:r>
      <w:r w:rsidR="00544085">
        <w:rPr>
          <w:rFonts w:ascii="Arial" w:hAnsi="Arial" w:cs="Arial"/>
        </w:rPr>
        <w:t xml:space="preserve">. </w:t>
      </w:r>
      <w:r w:rsidRPr="005D0BAA">
        <w:rPr>
          <w:rFonts w:ascii="Arial" w:hAnsi="Arial" w:cs="Arial"/>
        </w:rPr>
        <w:t xml:space="preserve">All three are suffering from severe health conditions that need urgent medical attention, which has been repeatedly and unduly denied by authorities under your command.  </w:t>
      </w:r>
    </w:p>
    <w:p w14:paraId="7358C1A1" w14:textId="77777777" w:rsidR="005D0BAA" w:rsidRPr="005D0BAA" w:rsidRDefault="005D0BAA" w:rsidP="005D0BAA">
      <w:pPr>
        <w:pStyle w:val="paragraph"/>
        <w:spacing w:before="0" w:beforeAutospacing="0" w:after="0" w:afterAutospacing="0"/>
        <w:textAlignment w:val="baseline"/>
        <w:rPr>
          <w:rFonts w:ascii="Arial" w:hAnsi="Arial" w:cs="Arial"/>
          <w:sz w:val="18"/>
          <w:szCs w:val="18"/>
        </w:rPr>
      </w:pPr>
    </w:p>
    <w:p w14:paraId="607AAA59" w14:textId="746A21BC" w:rsidR="005D0BAA" w:rsidRDefault="005D0BAA" w:rsidP="005D0BAA">
      <w:pPr>
        <w:pStyle w:val="paragraph"/>
        <w:spacing w:before="0" w:beforeAutospacing="0" w:after="0" w:afterAutospacing="0"/>
        <w:textAlignment w:val="baseline"/>
        <w:rPr>
          <w:rFonts w:ascii="Arial" w:hAnsi="Arial" w:cs="Arial"/>
        </w:rPr>
      </w:pPr>
      <w:r w:rsidRPr="005D0BAA">
        <w:rPr>
          <w:rFonts w:ascii="Arial" w:hAnsi="Arial" w:cs="Arial"/>
        </w:rPr>
        <w:t>Emirlendris Benítez’s is a victim of arbitrary detention, torture, gender-based violence, discrimination, unfair trial, and inhumane prison conditions. While she endures these unacceptable conditions, she requires urgent surgery to treat grave health conditions resulting from the grave human rights violations she’s suffered since her arrest in August 2018.</w:t>
      </w:r>
      <w:r w:rsidR="00544085">
        <w:rPr>
          <w:rFonts w:ascii="Arial" w:hAnsi="Arial" w:cs="Arial"/>
        </w:rPr>
        <w:t xml:space="preserve"> </w:t>
      </w:r>
      <w:r w:rsidRPr="005D0BAA">
        <w:rPr>
          <w:rFonts w:ascii="Arial" w:hAnsi="Arial" w:cs="Arial"/>
        </w:rPr>
        <w:t xml:space="preserve">María Auxiliadora Delgado and Juan Carlos </w:t>
      </w:r>
      <w:r w:rsidR="00752AE1" w:rsidRPr="00752AE1">
        <w:rPr>
          <w:rFonts w:ascii="Arial" w:hAnsi="Arial" w:cs="Arial"/>
        </w:rPr>
        <w:t>Marrufo</w:t>
      </w:r>
      <w:r w:rsidR="00752AE1">
        <w:rPr>
          <w:rFonts w:ascii="Arial" w:hAnsi="Arial" w:cs="Arial"/>
        </w:rPr>
        <w:t xml:space="preserve"> </w:t>
      </w:r>
      <w:r w:rsidRPr="005D0BAA">
        <w:rPr>
          <w:rFonts w:ascii="Arial" w:hAnsi="Arial" w:cs="Arial"/>
        </w:rPr>
        <w:t xml:space="preserve">require urgent medical tests to assess concerning health conditions that put their safety, and potentially their lives, at risk. They were first arrested on March </w:t>
      </w:r>
      <w:r w:rsidR="00544085" w:rsidRPr="005D0BAA">
        <w:rPr>
          <w:rFonts w:ascii="Arial" w:hAnsi="Arial" w:cs="Arial"/>
        </w:rPr>
        <w:t>19</w:t>
      </w:r>
      <w:r w:rsidR="00544085">
        <w:rPr>
          <w:rFonts w:ascii="Arial" w:hAnsi="Arial" w:cs="Arial"/>
        </w:rPr>
        <w:t xml:space="preserve">, </w:t>
      </w:r>
      <w:r w:rsidR="00544085" w:rsidRPr="005D0BAA">
        <w:rPr>
          <w:rFonts w:ascii="Arial" w:hAnsi="Arial" w:cs="Arial"/>
        </w:rPr>
        <w:t>2019,</w:t>
      </w:r>
      <w:r w:rsidRPr="005D0BAA">
        <w:rPr>
          <w:rFonts w:ascii="Arial" w:hAnsi="Arial" w:cs="Arial"/>
        </w:rPr>
        <w:t xml:space="preserve"> by the General Directorate of Military Counterintelligence (DGCIM). </w:t>
      </w:r>
    </w:p>
    <w:p w14:paraId="7C6E74D1" w14:textId="77777777" w:rsidR="005D0BAA" w:rsidRPr="005D0BAA" w:rsidRDefault="005D0BAA" w:rsidP="005D0BAA">
      <w:pPr>
        <w:pStyle w:val="paragraph"/>
        <w:spacing w:before="0" w:beforeAutospacing="0" w:after="0" w:afterAutospacing="0"/>
        <w:textAlignment w:val="baseline"/>
        <w:rPr>
          <w:rFonts w:ascii="Arial" w:hAnsi="Arial" w:cs="Arial"/>
          <w:sz w:val="18"/>
          <w:szCs w:val="18"/>
        </w:rPr>
      </w:pPr>
    </w:p>
    <w:p w14:paraId="587284A2" w14:textId="2A8C0FD7" w:rsidR="005D0BAA" w:rsidRDefault="005D0BAA" w:rsidP="005D0BAA">
      <w:pPr>
        <w:pStyle w:val="paragraph"/>
        <w:spacing w:before="0" w:beforeAutospacing="0" w:after="0" w:afterAutospacing="0"/>
        <w:textAlignment w:val="baseline"/>
        <w:rPr>
          <w:rFonts w:ascii="Arial" w:hAnsi="Arial" w:cs="Arial"/>
        </w:rPr>
      </w:pPr>
      <w:r w:rsidRPr="005D0BAA">
        <w:rPr>
          <w:rFonts w:ascii="Arial" w:hAnsi="Arial" w:cs="Arial"/>
        </w:rPr>
        <w:t>Emirlendris Benítez, Juan Carlos Marrufo</w:t>
      </w:r>
      <w:r w:rsidR="00544085">
        <w:rPr>
          <w:rFonts w:ascii="Arial" w:hAnsi="Arial" w:cs="Arial"/>
        </w:rPr>
        <w:t>,</w:t>
      </w:r>
      <w:r w:rsidRPr="005D0BAA">
        <w:rPr>
          <w:rFonts w:ascii="Arial" w:hAnsi="Arial" w:cs="Arial"/>
        </w:rPr>
        <w:t xml:space="preserve"> and María Auxiliadora Delgado should be immediately and unconditionally released. While they remain in custody of the state, you must guarantee their life, </w:t>
      </w:r>
      <w:r w:rsidR="00544085" w:rsidRPr="005D0BAA">
        <w:rPr>
          <w:rFonts w:ascii="Arial" w:hAnsi="Arial" w:cs="Arial"/>
        </w:rPr>
        <w:t>health,</w:t>
      </w:r>
      <w:r w:rsidRPr="005D0BAA">
        <w:rPr>
          <w:rFonts w:ascii="Arial" w:hAnsi="Arial" w:cs="Arial"/>
        </w:rPr>
        <w:t xml:space="preserve"> and safety. We urge you to urgently grant them access to trusted and adequate medical care. </w:t>
      </w:r>
    </w:p>
    <w:p w14:paraId="202CAD28" w14:textId="77777777" w:rsidR="005D0BAA" w:rsidRPr="005D0BAA" w:rsidRDefault="005D0BAA" w:rsidP="005D0BAA">
      <w:pPr>
        <w:pStyle w:val="paragraph"/>
        <w:spacing w:before="0" w:beforeAutospacing="0" w:after="0" w:afterAutospacing="0"/>
        <w:textAlignment w:val="baseline"/>
        <w:rPr>
          <w:rFonts w:ascii="Arial" w:hAnsi="Arial" w:cs="Arial"/>
          <w:sz w:val="18"/>
          <w:szCs w:val="18"/>
        </w:rPr>
      </w:pPr>
    </w:p>
    <w:p w14:paraId="21E80FA3" w14:textId="77777777" w:rsidR="005D0BAA" w:rsidRDefault="005D0BAA" w:rsidP="005D0BAA">
      <w:pPr>
        <w:pStyle w:val="paragraph"/>
        <w:spacing w:before="0" w:beforeAutospacing="0" w:after="0" w:afterAutospacing="0"/>
        <w:textAlignment w:val="baseline"/>
        <w:rPr>
          <w:rFonts w:ascii="Arial" w:hAnsi="Arial" w:cs="Arial"/>
        </w:rPr>
      </w:pPr>
      <w:r w:rsidRPr="005D0BAA">
        <w:rPr>
          <w:rFonts w:ascii="Arial" w:hAnsi="Arial" w:cs="Arial"/>
        </w:rPr>
        <w:t xml:space="preserve">Yours sincerely,   </w:t>
      </w:r>
    </w:p>
    <w:p w14:paraId="5BEEC9CC" w14:textId="77777777" w:rsidR="005D0BAA" w:rsidRPr="005D0BAA" w:rsidRDefault="005D0BAA" w:rsidP="005D0BAA">
      <w:pPr>
        <w:pStyle w:val="paragraph"/>
        <w:spacing w:before="0" w:beforeAutospacing="0" w:after="0" w:afterAutospacing="0"/>
        <w:textAlignment w:val="baseline"/>
        <w:rPr>
          <w:rFonts w:ascii="Arial" w:hAnsi="Arial" w:cs="Arial"/>
          <w:b/>
          <w:bCs/>
        </w:rPr>
      </w:pPr>
      <w:r w:rsidRPr="005D0BAA">
        <w:rPr>
          <w:rFonts w:ascii="Arial" w:hAnsi="Arial" w:cs="Arial"/>
          <w:b/>
          <w:bCs/>
          <w:highlight w:val="lightGray"/>
        </w:rPr>
        <w:lastRenderedPageBreak/>
        <w:t>ADDITIONAL INFORMATION</w:t>
      </w:r>
      <w:r w:rsidRPr="005D0BAA">
        <w:rPr>
          <w:rFonts w:ascii="Arial" w:hAnsi="Arial" w:cs="Arial"/>
          <w:b/>
          <w:bCs/>
        </w:rPr>
        <w:t xml:space="preserve">  </w:t>
      </w:r>
    </w:p>
    <w:p w14:paraId="11B74417" w14:textId="527B5D81" w:rsidR="005D0BAA" w:rsidRDefault="005D0BAA" w:rsidP="005D0BAA">
      <w:pPr>
        <w:pStyle w:val="paragraph"/>
        <w:spacing w:before="0" w:beforeAutospacing="0" w:after="0" w:afterAutospacing="0"/>
        <w:textAlignment w:val="baseline"/>
        <w:rPr>
          <w:rFonts w:ascii="Arial" w:hAnsi="Arial" w:cs="Arial"/>
        </w:rPr>
      </w:pPr>
      <w:r w:rsidRPr="004B32EC">
        <w:rPr>
          <w:rFonts w:ascii="Arial" w:hAnsi="Arial" w:cs="Arial"/>
          <w:b/>
          <w:bCs/>
        </w:rPr>
        <w:t>Emirlendris Benitez</w:t>
      </w:r>
      <w:r w:rsidRPr="005D0BAA">
        <w:rPr>
          <w:rFonts w:ascii="Arial" w:hAnsi="Arial" w:cs="Arial"/>
        </w:rPr>
        <w:t xml:space="preserve"> is a Venezuelan mother, sister, and tradeswomen. On August </w:t>
      </w:r>
      <w:r w:rsidR="004B32EC">
        <w:rPr>
          <w:rFonts w:ascii="Arial" w:hAnsi="Arial" w:cs="Arial"/>
        </w:rPr>
        <w:t xml:space="preserve">5, </w:t>
      </w:r>
      <w:r w:rsidRPr="005D0BAA">
        <w:rPr>
          <w:rFonts w:ascii="Arial" w:hAnsi="Arial" w:cs="Arial"/>
        </w:rPr>
        <w:t xml:space="preserve">2018, Emirlendris was arbitrarily detained on fabricated grounds. Authorities falsely linked her to acts of violence committed against </w:t>
      </w:r>
      <w:r w:rsidR="004B32EC" w:rsidRPr="005D0BAA">
        <w:rPr>
          <w:rFonts w:ascii="Arial" w:hAnsi="Arial" w:cs="Arial"/>
        </w:rPr>
        <w:t>high profile</w:t>
      </w:r>
      <w:r w:rsidRPr="005D0BAA">
        <w:rPr>
          <w:rFonts w:ascii="Arial" w:hAnsi="Arial" w:cs="Arial"/>
        </w:rPr>
        <w:t xml:space="preserve"> political leaders in Venezuela; an accusation for which there is no evidence and which she has consistently stated that she had no part in. In custody, she was subjected to torture while pregnant. A few weeks after her arrest, she was forcibly transferred to a medical facility and her pregnancy was terminated without her knowledge or consent. The torture she was subjected to left her needing the long-term use of a wheelchair for mobility. In 2022, she was sentenced to a 30-year prison sentence by a partial and politically motivated court. </w:t>
      </w:r>
    </w:p>
    <w:p w14:paraId="471C5800" w14:textId="77777777" w:rsidR="005D0BAA" w:rsidRPr="005D0BAA" w:rsidRDefault="005D0BAA" w:rsidP="005D0BAA">
      <w:pPr>
        <w:pStyle w:val="paragraph"/>
        <w:spacing w:before="0" w:beforeAutospacing="0" w:after="0" w:afterAutospacing="0"/>
        <w:textAlignment w:val="baseline"/>
        <w:rPr>
          <w:rFonts w:ascii="Arial" w:hAnsi="Arial" w:cs="Arial"/>
          <w:sz w:val="18"/>
          <w:szCs w:val="18"/>
        </w:rPr>
      </w:pPr>
    </w:p>
    <w:p w14:paraId="588F259E" w14:textId="37DC63D2" w:rsidR="005D0BAA" w:rsidRDefault="005D0BAA" w:rsidP="005D0BAA">
      <w:pPr>
        <w:pStyle w:val="paragraph"/>
        <w:spacing w:before="0" w:beforeAutospacing="0" w:after="0" w:afterAutospacing="0"/>
        <w:textAlignment w:val="baseline"/>
        <w:rPr>
          <w:rFonts w:ascii="Arial" w:hAnsi="Arial" w:cs="Arial"/>
        </w:rPr>
      </w:pPr>
      <w:r w:rsidRPr="004B32EC">
        <w:rPr>
          <w:rFonts w:ascii="Arial" w:hAnsi="Arial" w:cs="Arial"/>
          <w:b/>
          <w:bCs/>
        </w:rPr>
        <w:t>Juan Carlos Marrufo</w:t>
      </w:r>
      <w:r w:rsidRPr="005D0BAA">
        <w:rPr>
          <w:rFonts w:ascii="Arial" w:hAnsi="Arial" w:cs="Arial"/>
        </w:rPr>
        <w:t xml:space="preserve"> and </w:t>
      </w:r>
      <w:r w:rsidRPr="004B32EC">
        <w:rPr>
          <w:rFonts w:ascii="Arial" w:hAnsi="Arial" w:cs="Arial"/>
          <w:b/>
          <w:bCs/>
        </w:rPr>
        <w:t>María Auxiliadora Delgado</w:t>
      </w:r>
      <w:r w:rsidRPr="005D0BAA">
        <w:rPr>
          <w:rFonts w:ascii="Arial" w:hAnsi="Arial" w:cs="Arial"/>
        </w:rPr>
        <w:t xml:space="preserve"> were first arrested on March </w:t>
      </w:r>
      <w:r w:rsidR="004B32EC" w:rsidRPr="005D0BAA">
        <w:rPr>
          <w:rFonts w:ascii="Arial" w:hAnsi="Arial" w:cs="Arial"/>
        </w:rPr>
        <w:t>19</w:t>
      </w:r>
      <w:r w:rsidR="004B32EC">
        <w:rPr>
          <w:rFonts w:ascii="Arial" w:hAnsi="Arial" w:cs="Arial"/>
        </w:rPr>
        <w:t xml:space="preserve">, </w:t>
      </w:r>
      <w:r w:rsidR="004B32EC" w:rsidRPr="005D0BAA">
        <w:rPr>
          <w:rFonts w:ascii="Arial" w:hAnsi="Arial" w:cs="Arial"/>
        </w:rPr>
        <w:t>2019,</w:t>
      </w:r>
      <w:r w:rsidRPr="005D0BAA">
        <w:rPr>
          <w:rFonts w:ascii="Arial" w:hAnsi="Arial" w:cs="Arial"/>
        </w:rPr>
        <w:t xml:space="preserve"> by the General Directorate of Military Counterintelligence (DGCIM). They are a married couple</w:t>
      </w:r>
      <w:r w:rsidR="004B18F4">
        <w:rPr>
          <w:rFonts w:ascii="Arial" w:hAnsi="Arial" w:cs="Arial"/>
        </w:rPr>
        <w:t xml:space="preserve"> that </w:t>
      </w:r>
      <w:r w:rsidRPr="005D0BAA">
        <w:rPr>
          <w:rFonts w:ascii="Arial" w:hAnsi="Arial" w:cs="Arial"/>
        </w:rPr>
        <w:t xml:space="preserve">had decided to undergo an in vitro fertilization treatment when they were arrested. Their only connection to criminal offenses seems to be limited to María Auxiliadora being the sister of a retired military officer with alleged ties to an attack on Nicolás Maduro. Not only are they victims of arbitrary detentions, but they have also been deprived of their plans of growing their family. </w:t>
      </w:r>
    </w:p>
    <w:p w14:paraId="3716D6F1" w14:textId="77777777" w:rsidR="005D0BAA" w:rsidRPr="005D0BAA" w:rsidRDefault="005D0BAA" w:rsidP="005D0BAA">
      <w:pPr>
        <w:pStyle w:val="paragraph"/>
        <w:spacing w:before="0" w:beforeAutospacing="0" w:after="0" w:afterAutospacing="0"/>
        <w:textAlignment w:val="baseline"/>
        <w:rPr>
          <w:rFonts w:ascii="Arial" w:hAnsi="Arial" w:cs="Arial"/>
          <w:sz w:val="18"/>
          <w:szCs w:val="18"/>
        </w:rPr>
      </w:pPr>
    </w:p>
    <w:p w14:paraId="075630AF" w14:textId="09F5CCAD" w:rsidR="005D0BAA" w:rsidRDefault="005D0BAA" w:rsidP="005D0BAA">
      <w:pPr>
        <w:pStyle w:val="paragraph"/>
        <w:spacing w:before="0" w:beforeAutospacing="0" w:after="0" w:afterAutospacing="0"/>
        <w:textAlignment w:val="baseline"/>
        <w:rPr>
          <w:rFonts w:ascii="Arial" w:hAnsi="Arial" w:cs="Arial"/>
        </w:rPr>
      </w:pPr>
      <w:r w:rsidRPr="002A14AF">
        <w:rPr>
          <w:rFonts w:ascii="Arial" w:hAnsi="Arial" w:cs="Arial"/>
          <w:b/>
          <w:bCs/>
        </w:rPr>
        <w:t>Guillermo Zárraga</w:t>
      </w:r>
      <w:r w:rsidRPr="005D0BAA">
        <w:rPr>
          <w:rFonts w:ascii="Arial" w:hAnsi="Arial" w:cs="Arial"/>
        </w:rPr>
        <w:t xml:space="preserve"> is a Venezuelan engineer who worked as an operator technician for Petróleos de Venezuela S.A. (PDVSA, the Venezuelan state-owned oil company)</w:t>
      </w:r>
      <w:r w:rsidR="008C1063">
        <w:rPr>
          <w:rFonts w:ascii="Arial" w:hAnsi="Arial" w:cs="Arial"/>
        </w:rPr>
        <w:t xml:space="preserve">. </w:t>
      </w:r>
      <w:r w:rsidRPr="005D0BAA">
        <w:rPr>
          <w:rFonts w:ascii="Arial" w:hAnsi="Arial" w:cs="Arial"/>
        </w:rPr>
        <w:t>He was also a leader in the Sindicato Único de Trabajadores (Unique Workers' Union) within that organization. He was detained at his home</w:t>
      </w:r>
      <w:r w:rsidR="006B2D5D">
        <w:rPr>
          <w:rFonts w:ascii="Arial" w:hAnsi="Arial" w:cs="Arial"/>
        </w:rPr>
        <w:t xml:space="preserve"> </w:t>
      </w:r>
      <w:r w:rsidRPr="005D0BAA">
        <w:rPr>
          <w:rFonts w:ascii="Arial" w:hAnsi="Arial" w:cs="Arial"/>
        </w:rPr>
        <w:t xml:space="preserve">on December </w:t>
      </w:r>
      <w:r w:rsidR="002A14AF" w:rsidRPr="005D0BAA">
        <w:rPr>
          <w:rFonts w:ascii="Arial" w:hAnsi="Arial" w:cs="Arial"/>
        </w:rPr>
        <w:t>14</w:t>
      </w:r>
      <w:r w:rsidR="002A14AF">
        <w:rPr>
          <w:rFonts w:ascii="Arial" w:hAnsi="Arial" w:cs="Arial"/>
        </w:rPr>
        <w:t xml:space="preserve">, </w:t>
      </w:r>
      <w:r w:rsidRPr="005D0BAA">
        <w:rPr>
          <w:rFonts w:ascii="Arial" w:hAnsi="Arial" w:cs="Arial"/>
        </w:rPr>
        <w:t xml:space="preserve">2020. During his detention, Guillermo was subjected to inhumane prison conditions. Prison authorities did not provide him with adequate sustenance and drinking water, severely deteriorating his health while in custody. On December </w:t>
      </w:r>
      <w:r w:rsidR="004B18F4" w:rsidRPr="005D0BAA">
        <w:rPr>
          <w:rFonts w:ascii="Arial" w:hAnsi="Arial" w:cs="Arial"/>
        </w:rPr>
        <w:t>20</w:t>
      </w:r>
      <w:r w:rsidR="004B18F4">
        <w:rPr>
          <w:rFonts w:ascii="Arial" w:hAnsi="Arial" w:cs="Arial"/>
        </w:rPr>
        <w:t xml:space="preserve">, </w:t>
      </w:r>
      <w:r w:rsidRPr="005D0BAA">
        <w:rPr>
          <w:rFonts w:ascii="Arial" w:hAnsi="Arial" w:cs="Arial"/>
        </w:rPr>
        <w:t xml:space="preserve">2023, Guillermo was conditionally released, as were other victims of politically motivated arbitrary detention including </w:t>
      </w:r>
      <w:r w:rsidRPr="004B18F4">
        <w:rPr>
          <w:rFonts w:ascii="Arial" w:hAnsi="Arial" w:cs="Arial"/>
          <w:b/>
          <w:bCs/>
        </w:rPr>
        <w:t>Gabriel Blanco</w:t>
      </w:r>
      <w:r w:rsidRPr="005D0BAA">
        <w:rPr>
          <w:rFonts w:ascii="Arial" w:hAnsi="Arial" w:cs="Arial"/>
        </w:rPr>
        <w:t xml:space="preserve"> and </w:t>
      </w:r>
      <w:r w:rsidRPr="004B18F4">
        <w:rPr>
          <w:rFonts w:ascii="Arial" w:hAnsi="Arial" w:cs="Arial"/>
          <w:b/>
          <w:bCs/>
        </w:rPr>
        <w:t>John Álvarez</w:t>
      </w:r>
      <w:r w:rsidRPr="005D0BAA">
        <w:rPr>
          <w:rFonts w:ascii="Arial" w:hAnsi="Arial" w:cs="Arial"/>
        </w:rPr>
        <w:t xml:space="preserve">. </w:t>
      </w:r>
    </w:p>
    <w:p w14:paraId="75B2EAE8" w14:textId="77777777" w:rsidR="005D0BAA" w:rsidRPr="005D0BAA" w:rsidRDefault="005D0BAA" w:rsidP="005D0BAA">
      <w:pPr>
        <w:pStyle w:val="paragraph"/>
        <w:spacing w:before="0" w:beforeAutospacing="0" w:after="0" w:afterAutospacing="0"/>
        <w:textAlignment w:val="baseline"/>
        <w:rPr>
          <w:rFonts w:ascii="Arial" w:hAnsi="Arial" w:cs="Arial"/>
          <w:sz w:val="18"/>
          <w:szCs w:val="18"/>
        </w:rPr>
      </w:pPr>
    </w:p>
    <w:p w14:paraId="75B63FF9" w14:textId="10036364" w:rsidR="005D0BAA" w:rsidRDefault="005D0BAA" w:rsidP="005D0BAA">
      <w:pPr>
        <w:pStyle w:val="paragraph"/>
        <w:spacing w:before="0" w:beforeAutospacing="0" w:after="0" w:afterAutospacing="0"/>
        <w:textAlignment w:val="baseline"/>
        <w:rPr>
          <w:rFonts w:ascii="Arial" w:hAnsi="Arial" w:cs="Arial"/>
        </w:rPr>
      </w:pPr>
      <w:r w:rsidRPr="005D0BAA">
        <w:rPr>
          <w:rFonts w:ascii="Arial" w:hAnsi="Arial" w:cs="Arial"/>
        </w:rPr>
        <w:t>Nicolás Maduro’s government has continually harassed, prosecuted, and censored activists and civil society organizations working to protect the rights of Venezuelans amidst a complex humanitarian emergency and a deep human rights crisis that is making Venezuelans flee in unprecedented numbers in search of safety and protection. By November 2023, over 7.72 million had fled the country, representing over 25% of the country’s total population.</w:t>
      </w:r>
      <w:r w:rsidR="004B18F4">
        <w:rPr>
          <w:rFonts w:ascii="Arial" w:hAnsi="Arial" w:cs="Arial"/>
        </w:rPr>
        <w:t xml:space="preserve"> </w:t>
      </w:r>
      <w:r w:rsidRPr="005D0BAA">
        <w:rPr>
          <w:rFonts w:ascii="Arial" w:hAnsi="Arial" w:cs="Arial"/>
        </w:rPr>
        <w:t xml:space="preserve">Since 2020, four reports from the independent international fact-finding mission on the Bolivarian Republic of Venezuela have thoroughly documented hundreds of cases of extrajudicial executions; enforced disappearances; arbitrary detentions; and torture and other cruel, inhuman or degrading treatment committed in the country since 2014; as well as the ways in which the justice system serves as a tool for the government’s policy of repression, and concluded that these grave human rights violations may amount to crimes against humanity.  </w:t>
      </w:r>
    </w:p>
    <w:p w14:paraId="6AA4A1BF" w14:textId="77777777" w:rsidR="005D0BAA" w:rsidRPr="005D0BAA" w:rsidRDefault="005D0BAA" w:rsidP="005D0BAA">
      <w:pPr>
        <w:pStyle w:val="paragraph"/>
        <w:spacing w:before="0" w:beforeAutospacing="0" w:after="0" w:afterAutospacing="0"/>
        <w:textAlignment w:val="baseline"/>
        <w:rPr>
          <w:rFonts w:ascii="Arial" w:hAnsi="Arial" w:cs="Arial"/>
          <w:sz w:val="18"/>
          <w:szCs w:val="18"/>
        </w:rPr>
      </w:pPr>
    </w:p>
    <w:p w14:paraId="08EDC1B5" w14:textId="550AB99B" w:rsidR="005D0BAA" w:rsidRDefault="005D0BAA" w:rsidP="005D0BAA">
      <w:pPr>
        <w:pStyle w:val="paragraph"/>
        <w:spacing w:before="0" w:beforeAutospacing="0" w:after="0" w:afterAutospacing="0"/>
        <w:textAlignment w:val="baseline"/>
        <w:rPr>
          <w:rFonts w:ascii="Arial" w:hAnsi="Arial" w:cs="Arial"/>
        </w:rPr>
      </w:pPr>
      <w:r w:rsidRPr="005D0BAA">
        <w:rPr>
          <w:rFonts w:ascii="Arial" w:hAnsi="Arial" w:cs="Arial"/>
          <w:b/>
          <w:bCs/>
        </w:rPr>
        <w:t>PREFERRED LANGUAGE TO ADDRESS TARGET</w:t>
      </w:r>
      <w:r w:rsidRPr="005D0BAA">
        <w:rPr>
          <w:rFonts w:ascii="Arial" w:hAnsi="Arial" w:cs="Arial"/>
        </w:rPr>
        <w:t xml:space="preserve">: Spanish </w:t>
      </w:r>
      <w:r>
        <w:rPr>
          <w:rFonts w:ascii="Arial" w:hAnsi="Arial" w:cs="Arial"/>
        </w:rPr>
        <w:t>or</w:t>
      </w:r>
      <w:r w:rsidRPr="005D0BAA">
        <w:rPr>
          <w:rFonts w:ascii="Arial" w:hAnsi="Arial" w:cs="Arial"/>
        </w:rPr>
        <w:t xml:space="preserve"> your own language.  </w:t>
      </w:r>
    </w:p>
    <w:p w14:paraId="6C398B65" w14:textId="77777777" w:rsidR="005D0BAA" w:rsidRPr="005D0BAA" w:rsidRDefault="005D0BAA" w:rsidP="005D0BAA">
      <w:pPr>
        <w:pStyle w:val="paragraph"/>
        <w:spacing w:before="0" w:beforeAutospacing="0" w:after="0" w:afterAutospacing="0"/>
        <w:textAlignment w:val="baseline"/>
        <w:rPr>
          <w:rFonts w:ascii="Arial" w:hAnsi="Arial" w:cs="Arial"/>
          <w:sz w:val="18"/>
          <w:szCs w:val="18"/>
        </w:rPr>
      </w:pPr>
    </w:p>
    <w:p w14:paraId="48F63A52" w14:textId="50F27094" w:rsidR="005D0BAA" w:rsidRDefault="005D0BAA" w:rsidP="005D0BAA">
      <w:pPr>
        <w:pStyle w:val="paragraph"/>
        <w:spacing w:before="0" w:beforeAutospacing="0" w:after="0" w:afterAutospacing="0"/>
        <w:textAlignment w:val="baseline"/>
        <w:rPr>
          <w:rFonts w:ascii="Arial" w:hAnsi="Arial" w:cs="Arial"/>
        </w:rPr>
      </w:pPr>
      <w:r w:rsidRPr="005D0BAA">
        <w:rPr>
          <w:rFonts w:ascii="Arial" w:hAnsi="Arial" w:cs="Arial"/>
          <w:b/>
          <w:bCs/>
        </w:rPr>
        <w:t>PLEASE TAKE ACTION AS SOON AS POSSIBLE UNTIL</w:t>
      </w:r>
      <w:r w:rsidRPr="005D0BAA">
        <w:rPr>
          <w:rFonts w:ascii="Arial" w:hAnsi="Arial" w:cs="Arial"/>
        </w:rPr>
        <w:t xml:space="preserve">: March </w:t>
      </w:r>
      <w:r>
        <w:rPr>
          <w:rFonts w:ascii="Arial" w:hAnsi="Arial" w:cs="Arial"/>
        </w:rPr>
        <w:t xml:space="preserve">7, </w:t>
      </w:r>
      <w:r w:rsidRPr="005D0BAA">
        <w:rPr>
          <w:rFonts w:ascii="Arial" w:hAnsi="Arial" w:cs="Arial"/>
        </w:rPr>
        <w:t xml:space="preserve">2024 </w:t>
      </w:r>
    </w:p>
    <w:p w14:paraId="071CAD79" w14:textId="77777777" w:rsidR="005D0BAA" w:rsidRPr="005D0BAA" w:rsidRDefault="005D0BAA" w:rsidP="005D0BAA">
      <w:pPr>
        <w:pStyle w:val="paragraph"/>
        <w:spacing w:before="0" w:beforeAutospacing="0" w:after="0" w:afterAutospacing="0"/>
        <w:textAlignment w:val="baseline"/>
        <w:rPr>
          <w:rFonts w:ascii="Arial" w:hAnsi="Arial" w:cs="Arial"/>
          <w:sz w:val="18"/>
          <w:szCs w:val="18"/>
        </w:rPr>
      </w:pPr>
    </w:p>
    <w:p w14:paraId="5EACD8AA" w14:textId="77777777" w:rsidR="005D0BAA" w:rsidRDefault="005D0BAA" w:rsidP="005D0BAA">
      <w:pPr>
        <w:pStyle w:val="paragraph"/>
        <w:spacing w:before="0" w:beforeAutospacing="0" w:after="0" w:afterAutospacing="0"/>
        <w:textAlignment w:val="baseline"/>
        <w:rPr>
          <w:rFonts w:ascii="Arial" w:hAnsi="Arial" w:cs="Arial"/>
        </w:rPr>
      </w:pPr>
      <w:r w:rsidRPr="005D0BAA">
        <w:rPr>
          <w:rFonts w:ascii="Arial" w:hAnsi="Arial" w:cs="Arial"/>
          <w:b/>
          <w:bCs/>
        </w:rPr>
        <w:t>NAME AND PREFFERED PRONOUN</w:t>
      </w:r>
      <w:r w:rsidRPr="005D0BAA">
        <w:rPr>
          <w:rFonts w:ascii="Arial" w:hAnsi="Arial" w:cs="Arial"/>
        </w:rPr>
        <w:t xml:space="preserve">: Emirlendris Benítez (she/her), Juan Carlos Marrufo (he/him), María Auxiliadora Delgado (she/her)   </w:t>
      </w:r>
    </w:p>
    <w:p w14:paraId="44F956F0" w14:textId="77777777" w:rsidR="005D0BAA" w:rsidRPr="005D0BAA" w:rsidRDefault="005D0BAA" w:rsidP="005D0BAA">
      <w:pPr>
        <w:pStyle w:val="paragraph"/>
        <w:spacing w:before="0" w:beforeAutospacing="0" w:after="0" w:afterAutospacing="0"/>
        <w:textAlignment w:val="baseline"/>
        <w:rPr>
          <w:rFonts w:ascii="Arial" w:hAnsi="Arial" w:cs="Arial"/>
          <w:sz w:val="18"/>
          <w:szCs w:val="18"/>
        </w:rPr>
      </w:pPr>
    </w:p>
    <w:p w14:paraId="6C881F2E" w14:textId="2800E260" w:rsidR="00A007D6" w:rsidRPr="005D0BAA" w:rsidRDefault="005D0BAA" w:rsidP="005D0BAA">
      <w:pPr>
        <w:pStyle w:val="paragraph"/>
        <w:spacing w:before="0" w:beforeAutospacing="0" w:after="0" w:afterAutospacing="0"/>
        <w:textAlignment w:val="baseline"/>
        <w:rPr>
          <w:rFonts w:ascii="Arial" w:eastAsiaTheme="majorEastAsia" w:hAnsi="Arial" w:cs="Arial"/>
          <w:color w:val="000000"/>
        </w:rPr>
      </w:pPr>
      <w:r w:rsidRPr="005D0BAA">
        <w:rPr>
          <w:rFonts w:ascii="Arial" w:hAnsi="Arial" w:cs="Arial"/>
          <w:b/>
          <w:bCs/>
        </w:rPr>
        <w:t>LINK TO PREVIOUS UA</w:t>
      </w:r>
      <w:r w:rsidRPr="005D0BAA">
        <w:rPr>
          <w:rFonts w:ascii="Arial" w:hAnsi="Arial" w:cs="Arial"/>
        </w:rPr>
        <w:t xml:space="preserve">: www.amnesty.org/en/documents/amr53/7288/2023/en/  </w:t>
      </w:r>
    </w:p>
    <w:sectPr w:rsidR="00A007D6" w:rsidRPr="005D0BAA" w:rsidSect="00E077BE">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0330C" w14:textId="77777777" w:rsidR="00874758" w:rsidRDefault="00874758" w:rsidP="005D0BAA">
      <w:pPr>
        <w:spacing w:after="0" w:line="240" w:lineRule="auto"/>
      </w:pPr>
      <w:r>
        <w:separator/>
      </w:r>
    </w:p>
  </w:endnote>
  <w:endnote w:type="continuationSeparator" w:id="0">
    <w:p w14:paraId="621A6CAF" w14:textId="77777777" w:rsidR="00874758" w:rsidRDefault="00874758" w:rsidP="005D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257D2" w14:textId="41E79C8C" w:rsidR="00CE4070" w:rsidRPr="00925AB8" w:rsidRDefault="00CE4070" w:rsidP="00CE4070">
    <w:pPr>
      <w:spacing w:after="0" w:line="240" w:lineRule="auto"/>
      <w:jc w:val="center"/>
      <w:rPr>
        <w:rFonts w:ascii="Arial" w:eastAsia="Calibri Light" w:hAnsi="Arial" w:cs="Arial"/>
        <w:color w:val="000000" w:themeColor="text1"/>
        <w:sz w:val="20"/>
        <w:szCs w:val="20"/>
      </w:rPr>
    </w:pPr>
    <w:r w:rsidRPr="00925AB8">
      <w:rPr>
        <w:rFonts w:ascii="Arial" w:eastAsia="Calibri Light" w:hAnsi="Arial" w:cs="Arial"/>
        <w:color w:val="000000" w:themeColor="text1"/>
        <w:sz w:val="20"/>
        <w:szCs w:val="20"/>
        <w:lang w:val="en-GB"/>
      </w:rPr>
      <w:t>AIUSA’s Urgent Action Network | 311 W. 43</w:t>
    </w:r>
    <w:r w:rsidRPr="00925AB8">
      <w:rPr>
        <w:rFonts w:ascii="Arial" w:eastAsia="Calibri Light" w:hAnsi="Arial" w:cs="Arial"/>
        <w:color w:val="000000" w:themeColor="text1"/>
        <w:sz w:val="20"/>
        <w:szCs w:val="20"/>
        <w:vertAlign w:val="superscript"/>
        <w:lang w:val="en-GB"/>
      </w:rPr>
      <w:t>rd</w:t>
    </w:r>
    <w:r w:rsidRPr="00925AB8">
      <w:rPr>
        <w:rFonts w:ascii="Arial" w:eastAsia="Calibri Light" w:hAnsi="Arial" w:cs="Arial"/>
        <w:color w:val="000000" w:themeColor="text1"/>
        <w:sz w:val="20"/>
        <w:szCs w:val="20"/>
        <w:lang w:val="en-GB"/>
      </w:rPr>
      <w:t xml:space="preserve"> Street, 7</w:t>
    </w:r>
    <w:r w:rsidRPr="00925AB8">
      <w:rPr>
        <w:rFonts w:ascii="Arial" w:eastAsia="Calibri Light" w:hAnsi="Arial" w:cs="Arial"/>
        <w:color w:val="000000" w:themeColor="text1"/>
        <w:sz w:val="20"/>
        <w:szCs w:val="20"/>
        <w:vertAlign w:val="superscript"/>
        <w:lang w:val="en-GB"/>
      </w:rPr>
      <w:t>th</w:t>
    </w:r>
    <w:r w:rsidRPr="00925AB8">
      <w:rPr>
        <w:rFonts w:ascii="Arial" w:eastAsia="Calibri Light" w:hAnsi="Arial" w:cs="Arial"/>
        <w:color w:val="000000" w:themeColor="text1"/>
        <w:sz w:val="20"/>
        <w:szCs w:val="20"/>
        <w:lang w:val="en-GB"/>
      </w:rPr>
      <w:t xml:space="preserve"> Fl, New York, NY 10036</w:t>
    </w:r>
  </w:p>
  <w:p w14:paraId="03D10FCD" w14:textId="275EA951" w:rsidR="00CE4070" w:rsidRPr="00CE4070" w:rsidRDefault="00CE4070" w:rsidP="00CE4070">
    <w:pPr>
      <w:pStyle w:val="Footer"/>
      <w:jc w:val="center"/>
      <w:rPr>
        <w:rFonts w:ascii="Arial" w:hAnsi="Arial" w:cs="Arial"/>
        <w:sz w:val="20"/>
        <w:szCs w:val="20"/>
      </w:rPr>
    </w:pPr>
    <w:r w:rsidRPr="00925AB8">
      <w:rPr>
        <w:rFonts w:ascii="Arial" w:eastAsia="Calibri Light" w:hAnsi="Arial" w:cs="Arial"/>
        <w:color w:val="000000" w:themeColor="text1"/>
        <w:sz w:val="20"/>
        <w:szCs w:val="20"/>
        <w:lang w:val="en-GB"/>
      </w:rPr>
      <w:t xml:space="preserve">| </w:t>
    </w:r>
    <w:hyperlink r:id="rId1">
      <w:r w:rsidRPr="00925AB8">
        <w:rPr>
          <w:rStyle w:val="Hyperlink"/>
          <w:rFonts w:ascii="Arial" w:eastAsia="Calibri Light" w:hAnsi="Arial" w:cs="Arial"/>
          <w:sz w:val="20"/>
          <w:szCs w:val="20"/>
          <w:lang w:val="en-GB"/>
        </w:rPr>
        <w:t>uan@aiusa.org</w:t>
      </w:r>
    </w:hyperlink>
    <w:r w:rsidRPr="00925AB8">
      <w:rPr>
        <w:rFonts w:ascii="Arial" w:eastAsia="Calibri Light" w:hAnsi="Arial" w:cs="Arial"/>
        <w:color w:val="000000" w:themeColor="text1"/>
        <w:sz w:val="20"/>
        <w:szCs w:val="20"/>
        <w:lang w:val="en-GB"/>
      </w:rPr>
      <w:t xml:space="preserve"> | </w:t>
    </w:r>
    <w:hyperlink r:id="rId2">
      <w:r w:rsidRPr="00925AB8">
        <w:rPr>
          <w:rStyle w:val="Hyperlink"/>
          <w:rFonts w:ascii="Arial" w:eastAsia="Calibri Light" w:hAnsi="Arial" w:cs="Arial"/>
          <w:sz w:val="20"/>
          <w:szCs w:val="20"/>
          <w:lang w:val="en-GB"/>
        </w:rPr>
        <w:t>www.amnestyusa.org/uan</w:t>
      </w:r>
    </w:hyperlink>
  </w:p>
  <w:p w14:paraId="513385F0" w14:textId="77777777" w:rsidR="00CE4070" w:rsidRDefault="00CE4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250C2" w14:textId="3C0C098B" w:rsidR="00CE4070" w:rsidRDefault="00BF0EA4" w:rsidP="00BF0EA4">
    <w:pPr>
      <w:pStyle w:val="Footer"/>
      <w:jc w:val="right"/>
    </w:pPr>
    <w:r>
      <w:rPr>
        <w:noProof/>
      </w:rPr>
      <w:drawing>
        <wp:inline distT="0" distB="0" distL="0" distR="0" wp14:anchorId="34D6E540" wp14:editId="3325943A">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C16B7" w14:textId="77777777" w:rsidR="00874758" w:rsidRDefault="00874758" w:rsidP="005D0BAA">
      <w:pPr>
        <w:spacing w:after="0" w:line="240" w:lineRule="auto"/>
      </w:pPr>
      <w:r>
        <w:separator/>
      </w:r>
    </w:p>
  </w:footnote>
  <w:footnote w:type="continuationSeparator" w:id="0">
    <w:p w14:paraId="48B6C414" w14:textId="77777777" w:rsidR="00874758" w:rsidRDefault="00874758" w:rsidP="005D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284A9" w14:textId="31FC10F7" w:rsidR="005D0BAA" w:rsidRPr="005D0BAA" w:rsidRDefault="005D0BAA" w:rsidP="005D0BAA">
    <w:pPr>
      <w:rPr>
        <w:rFonts w:ascii="Arial" w:hAnsi="Arial" w:cs="Arial"/>
        <w:sz w:val="20"/>
        <w:szCs w:val="20"/>
      </w:rPr>
    </w:pPr>
    <w:r w:rsidRPr="005D0BAA">
      <w:rPr>
        <w:rFonts w:ascii="Arial" w:hAnsi="Arial" w:cs="Arial"/>
        <w:sz w:val="20"/>
        <w:szCs w:val="20"/>
      </w:rPr>
      <w:t xml:space="preserve">Second UA: 96/23 Index: AMR 53/7578/2023 Venezuela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D0BAA">
      <w:rPr>
        <w:rFonts w:ascii="Arial" w:hAnsi="Arial" w:cs="Arial"/>
        <w:sz w:val="20"/>
        <w:szCs w:val="20"/>
      </w:rPr>
      <w:t xml:space="preserve">Date: 11 January 2024      </w:t>
    </w:r>
  </w:p>
  <w:p w14:paraId="40F15050" w14:textId="77777777" w:rsidR="005D0BAA" w:rsidRDefault="005D0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C407E" w14:textId="592D01A2" w:rsidR="00CE4070" w:rsidRPr="00BF0EA4" w:rsidRDefault="00BF0EA4" w:rsidP="00BF0EA4">
    <w:pPr>
      <w:rPr>
        <w:rFonts w:ascii="Arial" w:hAnsi="Arial" w:cs="Arial"/>
        <w:sz w:val="20"/>
        <w:szCs w:val="20"/>
      </w:rPr>
    </w:pPr>
    <w:r w:rsidRPr="005D0BAA">
      <w:rPr>
        <w:rFonts w:ascii="Arial" w:hAnsi="Arial" w:cs="Arial"/>
        <w:sz w:val="20"/>
        <w:szCs w:val="20"/>
      </w:rPr>
      <w:t xml:space="preserve">Second UA: 96/23 Index: AMR 53/7578/2023 Venezuela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D0BAA">
      <w:rPr>
        <w:rFonts w:ascii="Arial" w:hAnsi="Arial" w:cs="Arial"/>
        <w:sz w:val="20"/>
        <w:szCs w:val="20"/>
      </w:rPr>
      <w:t xml:space="preserve">Date: 11 January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AA"/>
    <w:rsid w:val="00154B40"/>
    <w:rsid w:val="00251C2B"/>
    <w:rsid w:val="00286661"/>
    <w:rsid w:val="002A14AF"/>
    <w:rsid w:val="004B18F4"/>
    <w:rsid w:val="004B32EC"/>
    <w:rsid w:val="00544085"/>
    <w:rsid w:val="005D0BAA"/>
    <w:rsid w:val="006258F2"/>
    <w:rsid w:val="006943C0"/>
    <w:rsid w:val="006B2D5D"/>
    <w:rsid w:val="006F1443"/>
    <w:rsid w:val="00752AE1"/>
    <w:rsid w:val="00874758"/>
    <w:rsid w:val="008C1063"/>
    <w:rsid w:val="009B61FC"/>
    <w:rsid w:val="009F7BC4"/>
    <w:rsid w:val="00A007D6"/>
    <w:rsid w:val="00BD47CE"/>
    <w:rsid w:val="00BF0EA4"/>
    <w:rsid w:val="00CE4070"/>
    <w:rsid w:val="00D07D51"/>
    <w:rsid w:val="00E077BE"/>
    <w:rsid w:val="00F1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AB1CC"/>
  <w15:chartTrackingRefBased/>
  <w15:docId w15:val="{E5D356D9-AC9B-456B-9EF0-FCB9506E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BAA"/>
    <w:rPr>
      <w:rFonts w:eastAsiaTheme="majorEastAsia" w:cstheme="majorBidi"/>
      <w:color w:val="272727" w:themeColor="text1" w:themeTint="D8"/>
    </w:rPr>
  </w:style>
  <w:style w:type="paragraph" w:styleId="Title">
    <w:name w:val="Title"/>
    <w:basedOn w:val="Normal"/>
    <w:next w:val="Normal"/>
    <w:link w:val="TitleChar"/>
    <w:uiPriority w:val="10"/>
    <w:qFormat/>
    <w:rsid w:val="005D0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BAA"/>
    <w:pPr>
      <w:spacing w:before="160"/>
      <w:jc w:val="center"/>
    </w:pPr>
    <w:rPr>
      <w:i/>
      <w:iCs/>
      <w:color w:val="404040" w:themeColor="text1" w:themeTint="BF"/>
    </w:rPr>
  </w:style>
  <w:style w:type="character" w:customStyle="1" w:styleId="QuoteChar">
    <w:name w:val="Quote Char"/>
    <w:basedOn w:val="DefaultParagraphFont"/>
    <w:link w:val="Quote"/>
    <w:uiPriority w:val="29"/>
    <w:rsid w:val="005D0BAA"/>
    <w:rPr>
      <w:i/>
      <w:iCs/>
      <w:color w:val="404040" w:themeColor="text1" w:themeTint="BF"/>
    </w:rPr>
  </w:style>
  <w:style w:type="paragraph" w:styleId="ListParagraph">
    <w:name w:val="List Paragraph"/>
    <w:basedOn w:val="Normal"/>
    <w:uiPriority w:val="34"/>
    <w:qFormat/>
    <w:rsid w:val="005D0BAA"/>
    <w:pPr>
      <w:ind w:left="720"/>
      <w:contextualSpacing/>
    </w:pPr>
  </w:style>
  <w:style w:type="character" w:styleId="IntenseEmphasis">
    <w:name w:val="Intense Emphasis"/>
    <w:basedOn w:val="DefaultParagraphFont"/>
    <w:uiPriority w:val="21"/>
    <w:qFormat/>
    <w:rsid w:val="005D0BAA"/>
    <w:rPr>
      <w:i/>
      <w:iCs/>
      <w:color w:val="0F4761" w:themeColor="accent1" w:themeShade="BF"/>
    </w:rPr>
  </w:style>
  <w:style w:type="paragraph" w:styleId="IntenseQuote">
    <w:name w:val="Intense Quote"/>
    <w:basedOn w:val="Normal"/>
    <w:next w:val="Normal"/>
    <w:link w:val="IntenseQuoteChar"/>
    <w:uiPriority w:val="30"/>
    <w:qFormat/>
    <w:rsid w:val="005D0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BAA"/>
    <w:rPr>
      <w:i/>
      <w:iCs/>
      <w:color w:val="0F4761" w:themeColor="accent1" w:themeShade="BF"/>
    </w:rPr>
  </w:style>
  <w:style w:type="character" w:styleId="IntenseReference">
    <w:name w:val="Intense Reference"/>
    <w:basedOn w:val="DefaultParagraphFont"/>
    <w:uiPriority w:val="32"/>
    <w:qFormat/>
    <w:rsid w:val="005D0BAA"/>
    <w:rPr>
      <w:b/>
      <w:bCs/>
      <w:smallCaps/>
      <w:color w:val="0F4761" w:themeColor="accent1" w:themeShade="BF"/>
      <w:spacing w:val="5"/>
    </w:rPr>
  </w:style>
  <w:style w:type="paragraph" w:styleId="Header">
    <w:name w:val="header"/>
    <w:basedOn w:val="Normal"/>
    <w:link w:val="HeaderChar"/>
    <w:uiPriority w:val="99"/>
    <w:unhideWhenUsed/>
    <w:rsid w:val="005D0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BAA"/>
  </w:style>
  <w:style w:type="paragraph" w:styleId="Footer">
    <w:name w:val="footer"/>
    <w:basedOn w:val="Normal"/>
    <w:link w:val="FooterChar"/>
    <w:uiPriority w:val="99"/>
    <w:unhideWhenUsed/>
    <w:rsid w:val="005D0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BAA"/>
  </w:style>
  <w:style w:type="paragraph" w:customStyle="1" w:styleId="paragraph">
    <w:name w:val="paragraph"/>
    <w:basedOn w:val="Normal"/>
    <w:rsid w:val="005D0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D0BAA"/>
  </w:style>
  <w:style w:type="character" w:customStyle="1" w:styleId="eop">
    <w:name w:val="eop"/>
    <w:basedOn w:val="DefaultParagraphFont"/>
    <w:rsid w:val="005D0BAA"/>
  </w:style>
  <w:style w:type="character" w:styleId="Hyperlink">
    <w:name w:val="Hyperlink"/>
    <w:basedOn w:val="DefaultParagraphFont"/>
    <w:uiPriority w:val="99"/>
    <w:unhideWhenUsed/>
    <w:rsid w:val="00CE4070"/>
    <w:rPr>
      <w:color w:val="467886" w:themeColor="hyperlink"/>
      <w:u w:val="single"/>
    </w:rPr>
  </w:style>
  <w:style w:type="character" w:styleId="UnresolvedMention">
    <w:name w:val="Unresolved Mention"/>
    <w:basedOn w:val="DefaultParagraphFont"/>
    <w:uiPriority w:val="99"/>
    <w:semiHidden/>
    <w:unhideWhenUsed/>
    <w:rsid w:val="00F10823"/>
    <w:rPr>
      <w:color w:val="605E5C"/>
      <w:shd w:val="clear" w:color="auto" w:fill="E1DFDD"/>
    </w:rPr>
  </w:style>
  <w:style w:type="character" w:styleId="CommentReference">
    <w:name w:val="annotation reference"/>
    <w:basedOn w:val="DefaultParagraphFont"/>
    <w:uiPriority w:val="99"/>
    <w:semiHidden/>
    <w:unhideWhenUsed/>
    <w:rsid w:val="00544085"/>
    <w:rPr>
      <w:sz w:val="16"/>
      <w:szCs w:val="16"/>
    </w:rPr>
  </w:style>
  <w:style w:type="paragraph" w:styleId="CommentText">
    <w:name w:val="annotation text"/>
    <w:basedOn w:val="Normal"/>
    <w:link w:val="CommentTextChar"/>
    <w:uiPriority w:val="99"/>
    <w:unhideWhenUsed/>
    <w:rsid w:val="00544085"/>
    <w:pPr>
      <w:spacing w:line="240" w:lineRule="auto"/>
    </w:pPr>
    <w:rPr>
      <w:sz w:val="20"/>
      <w:szCs w:val="20"/>
    </w:rPr>
  </w:style>
  <w:style w:type="character" w:customStyle="1" w:styleId="CommentTextChar">
    <w:name w:val="Comment Text Char"/>
    <w:basedOn w:val="DefaultParagraphFont"/>
    <w:link w:val="CommentText"/>
    <w:uiPriority w:val="99"/>
    <w:rsid w:val="00544085"/>
    <w:rPr>
      <w:sz w:val="20"/>
      <w:szCs w:val="20"/>
    </w:rPr>
  </w:style>
  <w:style w:type="paragraph" w:styleId="CommentSubject">
    <w:name w:val="annotation subject"/>
    <w:basedOn w:val="CommentText"/>
    <w:next w:val="CommentText"/>
    <w:link w:val="CommentSubjectChar"/>
    <w:uiPriority w:val="99"/>
    <w:semiHidden/>
    <w:unhideWhenUsed/>
    <w:rsid w:val="00544085"/>
    <w:rPr>
      <w:b/>
      <w:bCs/>
    </w:rPr>
  </w:style>
  <w:style w:type="character" w:customStyle="1" w:styleId="CommentSubjectChar">
    <w:name w:val="Comment Subject Char"/>
    <w:basedOn w:val="CommentTextChar"/>
    <w:link w:val="CommentSubject"/>
    <w:uiPriority w:val="99"/>
    <w:semiHidden/>
    <w:rsid w:val="005440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twitter.com/NicolasMad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19</cp:revision>
  <dcterms:created xsi:type="dcterms:W3CDTF">2024-01-12T17:51:00Z</dcterms:created>
  <dcterms:modified xsi:type="dcterms:W3CDTF">2024-08-19T20:41:00Z</dcterms:modified>
</cp:coreProperties>
</file>