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5CCCA" w14:textId="77777777" w:rsidR="00360570" w:rsidRPr="00360570" w:rsidRDefault="00360570" w:rsidP="00DC77B7">
      <w:pPr>
        <w:spacing w:line="240" w:lineRule="auto"/>
        <w:rPr>
          <w:rFonts w:ascii="Arial" w:hAnsi="Arial" w:cs="Arial"/>
          <w:sz w:val="60"/>
          <w:szCs w:val="60"/>
        </w:rPr>
      </w:pPr>
      <w:r w:rsidRPr="00360570">
        <w:rPr>
          <w:rFonts w:ascii="Arial" w:hAnsi="Arial" w:cs="Arial"/>
          <w:sz w:val="60"/>
          <w:szCs w:val="60"/>
          <w:highlight w:val="yellow"/>
        </w:rPr>
        <w:t>URGENT ACTION</w:t>
      </w:r>
      <w:r w:rsidRPr="00360570">
        <w:rPr>
          <w:rFonts w:ascii="Arial" w:hAnsi="Arial" w:cs="Arial"/>
          <w:sz w:val="60"/>
          <w:szCs w:val="60"/>
        </w:rPr>
        <w:t xml:space="preserve"> </w:t>
      </w:r>
    </w:p>
    <w:p w14:paraId="2C456F30" w14:textId="77777777" w:rsidR="00360570" w:rsidRPr="00360570" w:rsidRDefault="00360570" w:rsidP="00DC77B7">
      <w:pPr>
        <w:spacing w:after="0" w:line="240" w:lineRule="auto"/>
        <w:rPr>
          <w:rFonts w:ascii="Arial" w:hAnsi="Arial" w:cs="Arial"/>
          <w:b/>
          <w:bCs/>
          <w:sz w:val="28"/>
          <w:szCs w:val="28"/>
        </w:rPr>
      </w:pPr>
      <w:r w:rsidRPr="00360570">
        <w:rPr>
          <w:rFonts w:ascii="Arial" w:hAnsi="Arial" w:cs="Arial"/>
          <w:b/>
          <w:bCs/>
          <w:sz w:val="28"/>
          <w:szCs w:val="28"/>
        </w:rPr>
        <w:t xml:space="preserve">CIVIL SOCIETY UNDER ATTACK WITH NEW DRAFT LAW </w:t>
      </w:r>
    </w:p>
    <w:p w14:paraId="3F0037EB" w14:textId="40EE057F" w:rsidR="00360570" w:rsidRPr="00360570" w:rsidRDefault="00360570" w:rsidP="00DC77B7">
      <w:pPr>
        <w:spacing w:after="0" w:line="240" w:lineRule="auto"/>
        <w:rPr>
          <w:rFonts w:ascii="Arial" w:hAnsi="Arial" w:cs="Arial"/>
          <w:b/>
          <w:bCs/>
          <w:sz w:val="22"/>
          <w:szCs w:val="22"/>
        </w:rPr>
      </w:pPr>
      <w:r w:rsidRPr="00360570">
        <w:rPr>
          <w:rFonts w:ascii="Arial" w:hAnsi="Arial" w:cs="Arial"/>
          <w:b/>
          <w:bCs/>
          <w:sz w:val="22"/>
          <w:szCs w:val="22"/>
        </w:rPr>
        <w:t>On March</w:t>
      </w:r>
      <w:r w:rsidR="00A83EC3">
        <w:rPr>
          <w:rFonts w:ascii="Arial" w:hAnsi="Arial" w:cs="Arial"/>
          <w:b/>
          <w:bCs/>
          <w:sz w:val="22"/>
          <w:szCs w:val="22"/>
        </w:rPr>
        <w:t xml:space="preserve"> 1</w:t>
      </w:r>
      <w:r w:rsidRPr="00360570">
        <w:rPr>
          <w:rFonts w:ascii="Arial" w:hAnsi="Arial" w:cs="Arial"/>
          <w:b/>
          <w:bCs/>
          <w:sz w:val="22"/>
          <w:szCs w:val="22"/>
        </w:rPr>
        <w:t xml:space="preserve">, Zimbabwe’s government </w:t>
      </w:r>
      <w:r w:rsidR="00BB048B">
        <w:rPr>
          <w:rFonts w:ascii="Arial" w:hAnsi="Arial" w:cs="Arial"/>
          <w:b/>
          <w:bCs/>
          <w:sz w:val="22"/>
          <w:szCs w:val="22"/>
        </w:rPr>
        <w:t>announced</w:t>
      </w:r>
      <w:r w:rsidRPr="00360570">
        <w:rPr>
          <w:rFonts w:ascii="Arial" w:hAnsi="Arial" w:cs="Arial"/>
          <w:b/>
          <w:bCs/>
          <w:sz w:val="22"/>
          <w:szCs w:val="22"/>
        </w:rPr>
        <w:t xml:space="preserve"> the Private Voluntary </w:t>
      </w:r>
      <w:r w:rsidR="001D7EA9" w:rsidRPr="00360570">
        <w:rPr>
          <w:rFonts w:ascii="Arial" w:hAnsi="Arial" w:cs="Arial"/>
          <w:b/>
          <w:bCs/>
          <w:sz w:val="22"/>
          <w:szCs w:val="22"/>
        </w:rPr>
        <w:t>Organization</w:t>
      </w:r>
      <w:r w:rsidRPr="00360570">
        <w:rPr>
          <w:rFonts w:ascii="Arial" w:hAnsi="Arial" w:cs="Arial"/>
          <w:b/>
          <w:bCs/>
          <w:sz w:val="22"/>
          <w:szCs w:val="22"/>
        </w:rPr>
        <w:t xml:space="preserve"> (PVO) Amendment Bill 2024 to allegedly ‘curb money-laundering and financing of terrorism and to ensure that Non-Governmental </w:t>
      </w:r>
      <w:r w:rsidR="001D7EA9" w:rsidRPr="00360570">
        <w:rPr>
          <w:rFonts w:ascii="Arial" w:hAnsi="Arial" w:cs="Arial"/>
          <w:b/>
          <w:bCs/>
          <w:sz w:val="22"/>
          <w:szCs w:val="22"/>
        </w:rPr>
        <w:t>Organizations</w:t>
      </w:r>
      <w:r w:rsidRPr="00360570">
        <w:rPr>
          <w:rFonts w:ascii="Arial" w:hAnsi="Arial" w:cs="Arial"/>
          <w:b/>
          <w:bCs/>
          <w:sz w:val="22"/>
          <w:szCs w:val="22"/>
        </w:rPr>
        <w:t xml:space="preserve"> do not undertake political lobbying.’ Following the President’s refusal to sign the PVO Amendment Bill 2021 and the subsequent lapse of the original Bill in August 2023, there was hope that the President had considered the submissions made by Civil Society </w:t>
      </w:r>
      <w:r w:rsidR="001D7EA9" w:rsidRPr="00360570">
        <w:rPr>
          <w:rFonts w:ascii="Arial" w:hAnsi="Arial" w:cs="Arial"/>
          <w:b/>
          <w:bCs/>
          <w:sz w:val="22"/>
          <w:szCs w:val="22"/>
        </w:rPr>
        <w:t>Organizations</w:t>
      </w:r>
      <w:r w:rsidRPr="00360570">
        <w:rPr>
          <w:rFonts w:ascii="Arial" w:hAnsi="Arial" w:cs="Arial"/>
          <w:b/>
          <w:bCs/>
          <w:sz w:val="22"/>
          <w:szCs w:val="22"/>
        </w:rPr>
        <w:t xml:space="preserve"> in 2023. However, the new bill reflects that most of the issues raised were not addressed and it still contains provisions which will negatively impact civic space and threaten the continued existence and operations of Civil Society </w:t>
      </w:r>
      <w:r w:rsidR="001D7EA9" w:rsidRPr="00360570">
        <w:rPr>
          <w:rFonts w:ascii="Arial" w:hAnsi="Arial" w:cs="Arial"/>
          <w:b/>
          <w:bCs/>
          <w:sz w:val="22"/>
          <w:szCs w:val="22"/>
        </w:rPr>
        <w:t>Organizations</w:t>
      </w:r>
      <w:r w:rsidRPr="00360570">
        <w:rPr>
          <w:rFonts w:ascii="Arial" w:hAnsi="Arial" w:cs="Arial"/>
          <w:b/>
          <w:bCs/>
          <w:sz w:val="22"/>
          <w:szCs w:val="22"/>
        </w:rPr>
        <w:t xml:space="preserve">. </w:t>
      </w:r>
    </w:p>
    <w:p w14:paraId="33618029" w14:textId="77777777" w:rsidR="00360570" w:rsidRPr="00164380" w:rsidRDefault="00360570" w:rsidP="00DC77B7">
      <w:pPr>
        <w:spacing w:after="0" w:line="240" w:lineRule="auto"/>
        <w:rPr>
          <w:rFonts w:ascii="Arial" w:hAnsi="Arial" w:cs="Arial"/>
          <w:b/>
          <w:bCs/>
          <w:sz w:val="14"/>
          <w:szCs w:val="14"/>
        </w:rPr>
      </w:pPr>
    </w:p>
    <w:p w14:paraId="4ED61E7E" w14:textId="77777777" w:rsidR="00360570" w:rsidRPr="00360570" w:rsidRDefault="00360570" w:rsidP="00DC77B7">
      <w:pPr>
        <w:pStyle w:val="paragraph"/>
        <w:spacing w:before="0" w:beforeAutospacing="0" w:after="0" w:afterAutospacing="0"/>
        <w:textAlignment w:val="baseline"/>
        <w:rPr>
          <w:rFonts w:ascii="Arial" w:hAnsi="Arial" w:cs="Arial"/>
          <w:sz w:val="20"/>
          <w:szCs w:val="20"/>
        </w:rPr>
      </w:pPr>
      <w:r w:rsidRPr="00360570">
        <w:rPr>
          <w:rFonts w:ascii="Arial" w:hAnsi="Arial" w:cs="Arial"/>
          <w:sz w:val="20"/>
          <w:szCs w:val="20"/>
        </w:rPr>
        <w:t xml:space="preserve">TAKE ACTION: </w:t>
      </w:r>
    </w:p>
    <w:p w14:paraId="075C9627" w14:textId="77777777" w:rsidR="00360570" w:rsidRPr="00360570" w:rsidRDefault="00360570" w:rsidP="00DC77B7">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360570">
        <w:rPr>
          <w:rStyle w:val="normaltextrun"/>
          <w:rFonts w:ascii="Arial" w:eastAsiaTheme="majorEastAsia" w:hAnsi="Arial" w:cs="Arial"/>
          <w:color w:val="000000"/>
          <w:sz w:val="20"/>
          <w:szCs w:val="20"/>
        </w:rPr>
        <w:t xml:space="preserve">Write a letter in your own words or using the sample below as a guide to one or both government officials listed. You can also email, fax, call or </w:t>
      </w:r>
      <w:proofErr w:type="gramStart"/>
      <w:r w:rsidRPr="00360570">
        <w:rPr>
          <w:rStyle w:val="normaltextrun"/>
          <w:rFonts w:ascii="Arial" w:eastAsiaTheme="majorEastAsia" w:hAnsi="Arial" w:cs="Arial"/>
          <w:color w:val="000000"/>
          <w:sz w:val="20"/>
          <w:szCs w:val="20"/>
        </w:rPr>
        <w:t>Tweet</w:t>
      </w:r>
      <w:proofErr w:type="gramEnd"/>
      <w:r w:rsidRPr="00360570">
        <w:rPr>
          <w:rStyle w:val="normaltextrun"/>
          <w:rFonts w:ascii="Arial" w:eastAsiaTheme="majorEastAsia" w:hAnsi="Arial" w:cs="Arial"/>
          <w:color w:val="000000"/>
          <w:sz w:val="20"/>
          <w:szCs w:val="20"/>
        </w:rPr>
        <w:t xml:space="preserve"> them.</w:t>
      </w:r>
    </w:p>
    <w:p w14:paraId="05F9097F" w14:textId="5E38E979" w:rsidR="00360570" w:rsidRPr="00360570" w:rsidRDefault="00000000" w:rsidP="00DC77B7">
      <w:pPr>
        <w:pStyle w:val="paragraph"/>
        <w:numPr>
          <w:ilvl w:val="0"/>
          <w:numId w:val="1"/>
        </w:numPr>
        <w:spacing w:before="0" w:beforeAutospacing="0" w:after="0" w:afterAutospacing="0"/>
        <w:textAlignment w:val="baseline"/>
        <w:rPr>
          <w:rStyle w:val="normaltextrun"/>
          <w:rFonts w:ascii="Arial" w:eastAsiaTheme="majorEastAsia" w:hAnsi="Arial" w:cs="Arial"/>
          <w:b/>
          <w:bCs/>
          <w:sz w:val="20"/>
          <w:szCs w:val="20"/>
        </w:rPr>
      </w:pPr>
      <w:hyperlink r:id="rId7" w:tgtFrame="_blank" w:history="1">
        <w:r w:rsidR="00360570" w:rsidRPr="00360570">
          <w:rPr>
            <w:rStyle w:val="normaltextrun"/>
            <w:rFonts w:ascii="Arial" w:eastAsiaTheme="majorEastAsia" w:hAnsi="Arial" w:cs="Arial"/>
            <w:color w:val="0563C1"/>
            <w:sz w:val="20"/>
            <w:szCs w:val="20"/>
            <w:u w:val="single"/>
          </w:rPr>
          <w:t>Click here</w:t>
        </w:r>
      </w:hyperlink>
      <w:r w:rsidR="00360570" w:rsidRPr="00360570">
        <w:rPr>
          <w:rStyle w:val="normaltextrun"/>
          <w:rFonts w:ascii="Arial" w:eastAsiaTheme="majorEastAsia" w:hAnsi="Arial" w:cs="Arial"/>
          <w:color w:val="000000"/>
          <w:sz w:val="20"/>
          <w:szCs w:val="20"/>
        </w:rPr>
        <w:t xml:space="preserve"> to let us know the </w:t>
      </w:r>
      <w:r w:rsidR="00360570" w:rsidRPr="00360570">
        <w:rPr>
          <w:rStyle w:val="normaltextrun"/>
          <w:rFonts w:ascii="Arial" w:eastAsiaTheme="majorEastAsia" w:hAnsi="Arial" w:cs="Arial"/>
          <w:sz w:val="20"/>
          <w:szCs w:val="20"/>
        </w:rPr>
        <w:t xml:space="preserve">actions you took on </w:t>
      </w:r>
      <w:r w:rsidR="00360570" w:rsidRPr="00360570">
        <w:rPr>
          <w:rStyle w:val="normaltextrun"/>
          <w:rFonts w:ascii="Arial" w:eastAsiaTheme="majorEastAsia" w:hAnsi="Arial" w:cs="Arial"/>
          <w:b/>
          <w:bCs/>
          <w:i/>
          <w:iCs/>
          <w:color w:val="000000" w:themeColor="text1"/>
          <w:sz w:val="20"/>
          <w:szCs w:val="20"/>
        </w:rPr>
        <w:t>Second Urgent Action 68.22</w:t>
      </w:r>
      <w:r w:rsidR="00360570" w:rsidRPr="00360570">
        <w:rPr>
          <w:rStyle w:val="normaltextrun"/>
          <w:rFonts w:ascii="Arial" w:eastAsiaTheme="majorEastAsia" w:hAnsi="Arial" w:cs="Arial"/>
          <w:b/>
          <w:bCs/>
          <w:color w:val="000000" w:themeColor="text1"/>
          <w:sz w:val="20"/>
          <w:szCs w:val="20"/>
        </w:rPr>
        <w:t xml:space="preserve">. </w:t>
      </w:r>
      <w:r w:rsidR="00360570" w:rsidRPr="00360570">
        <w:rPr>
          <w:rStyle w:val="normaltextrun"/>
          <w:rFonts w:ascii="Arial" w:eastAsiaTheme="majorEastAsia" w:hAnsi="Arial" w:cs="Arial"/>
          <w:sz w:val="20"/>
          <w:szCs w:val="20"/>
        </w:rPr>
        <w:t xml:space="preserve">It’s important </w:t>
      </w:r>
      <w:r w:rsidR="00360570" w:rsidRPr="00360570">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63215822" w14:textId="77777777" w:rsidR="00360570" w:rsidRPr="00164380" w:rsidRDefault="00360570" w:rsidP="00DC77B7">
      <w:pPr>
        <w:spacing w:after="0" w:line="240" w:lineRule="auto"/>
        <w:rPr>
          <w:rFonts w:ascii="Arial" w:hAnsi="Arial" w:cs="Arial"/>
          <w:b/>
          <w:bCs/>
          <w:sz w:val="14"/>
          <w:szCs w:val="14"/>
        </w:rPr>
      </w:pPr>
    </w:p>
    <w:p w14:paraId="7F2E1902" w14:textId="77777777" w:rsidR="00360570" w:rsidRPr="00360570" w:rsidRDefault="00360570" w:rsidP="00DC77B7">
      <w:pPr>
        <w:spacing w:after="0" w:line="240" w:lineRule="auto"/>
        <w:rPr>
          <w:rFonts w:ascii="Arial" w:hAnsi="Arial" w:cs="Arial"/>
          <w:b/>
          <w:bCs/>
          <w:sz w:val="18"/>
          <w:szCs w:val="18"/>
        </w:rPr>
        <w:sectPr w:rsidR="00360570" w:rsidRPr="00360570" w:rsidSect="00F92067">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3B813454" w14:textId="77777777" w:rsidR="00360570" w:rsidRPr="00360570" w:rsidRDefault="00360570" w:rsidP="00DC77B7">
      <w:pPr>
        <w:spacing w:after="0" w:line="240" w:lineRule="auto"/>
        <w:rPr>
          <w:rFonts w:ascii="Arial" w:hAnsi="Arial" w:cs="Arial"/>
          <w:b/>
          <w:bCs/>
          <w:sz w:val="20"/>
          <w:szCs w:val="20"/>
        </w:rPr>
      </w:pPr>
      <w:r w:rsidRPr="00360570">
        <w:rPr>
          <w:rFonts w:ascii="Arial" w:hAnsi="Arial" w:cs="Arial"/>
          <w:b/>
          <w:bCs/>
          <w:sz w:val="20"/>
          <w:szCs w:val="20"/>
        </w:rPr>
        <w:t xml:space="preserve">Speaker of Parliament </w:t>
      </w:r>
    </w:p>
    <w:p w14:paraId="211EA09F" w14:textId="77777777" w:rsidR="00360570" w:rsidRPr="00360570" w:rsidRDefault="00360570" w:rsidP="00DC77B7">
      <w:pPr>
        <w:spacing w:after="0" w:line="240" w:lineRule="auto"/>
        <w:rPr>
          <w:rFonts w:ascii="Arial" w:hAnsi="Arial" w:cs="Arial"/>
          <w:b/>
          <w:bCs/>
          <w:sz w:val="20"/>
          <w:szCs w:val="20"/>
        </w:rPr>
      </w:pPr>
      <w:r w:rsidRPr="00360570">
        <w:rPr>
          <w:rFonts w:ascii="Arial" w:hAnsi="Arial" w:cs="Arial"/>
          <w:b/>
          <w:bCs/>
          <w:sz w:val="20"/>
          <w:szCs w:val="20"/>
        </w:rPr>
        <w:t xml:space="preserve">Jacob Francis </w:t>
      </w:r>
      <w:proofErr w:type="spellStart"/>
      <w:r w:rsidRPr="00360570">
        <w:rPr>
          <w:rFonts w:ascii="Arial" w:hAnsi="Arial" w:cs="Arial"/>
          <w:b/>
          <w:bCs/>
          <w:sz w:val="20"/>
          <w:szCs w:val="20"/>
        </w:rPr>
        <w:t>Nzwidamilimo</w:t>
      </w:r>
      <w:proofErr w:type="spellEnd"/>
      <w:r w:rsidRPr="00360570">
        <w:rPr>
          <w:rFonts w:ascii="Arial" w:hAnsi="Arial" w:cs="Arial"/>
          <w:b/>
          <w:bCs/>
          <w:sz w:val="20"/>
          <w:szCs w:val="20"/>
        </w:rPr>
        <w:t xml:space="preserve"> Mudenda </w:t>
      </w:r>
    </w:p>
    <w:p w14:paraId="63ACDD02" w14:textId="77777777" w:rsidR="00360570" w:rsidRPr="00360570" w:rsidRDefault="00360570" w:rsidP="00DC77B7">
      <w:pPr>
        <w:spacing w:after="0" w:line="240" w:lineRule="auto"/>
        <w:rPr>
          <w:rFonts w:ascii="Arial" w:hAnsi="Arial" w:cs="Arial"/>
          <w:sz w:val="20"/>
          <w:szCs w:val="20"/>
        </w:rPr>
      </w:pPr>
      <w:r w:rsidRPr="00360570">
        <w:rPr>
          <w:rFonts w:ascii="Arial" w:hAnsi="Arial" w:cs="Arial"/>
          <w:sz w:val="20"/>
          <w:szCs w:val="20"/>
        </w:rPr>
        <w:t xml:space="preserve">Parliament of Zimbabwe </w:t>
      </w:r>
    </w:p>
    <w:p w14:paraId="28C5EFF6" w14:textId="77777777" w:rsidR="00360570" w:rsidRPr="00360570" w:rsidRDefault="00360570" w:rsidP="00DC77B7">
      <w:pPr>
        <w:spacing w:after="0" w:line="240" w:lineRule="auto"/>
        <w:rPr>
          <w:rFonts w:ascii="Arial" w:hAnsi="Arial" w:cs="Arial"/>
          <w:sz w:val="20"/>
          <w:szCs w:val="20"/>
        </w:rPr>
      </w:pPr>
      <w:r w:rsidRPr="00360570">
        <w:rPr>
          <w:rFonts w:ascii="Arial" w:hAnsi="Arial" w:cs="Arial"/>
          <w:sz w:val="20"/>
          <w:szCs w:val="20"/>
        </w:rPr>
        <w:t xml:space="preserve">Kwame Nkrumah &amp; 3rd Street </w:t>
      </w:r>
    </w:p>
    <w:p w14:paraId="4E9AD96E" w14:textId="77777777" w:rsidR="00360570" w:rsidRPr="00360570" w:rsidRDefault="00360570" w:rsidP="00DC77B7">
      <w:pPr>
        <w:spacing w:after="0" w:line="240" w:lineRule="auto"/>
        <w:rPr>
          <w:rFonts w:ascii="Arial" w:hAnsi="Arial" w:cs="Arial"/>
          <w:sz w:val="20"/>
          <w:szCs w:val="20"/>
        </w:rPr>
      </w:pPr>
      <w:r w:rsidRPr="00360570">
        <w:rPr>
          <w:rFonts w:ascii="Arial" w:hAnsi="Arial" w:cs="Arial"/>
          <w:sz w:val="20"/>
          <w:szCs w:val="20"/>
        </w:rPr>
        <w:t xml:space="preserve">Box CY 298 Causeway, Harare, Zimbabwe </w:t>
      </w:r>
    </w:p>
    <w:p w14:paraId="3AE1F533" w14:textId="77777777" w:rsidR="00360570" w:rsidRPr="00360570" w:rsidRDefault="00360570" w:rsidP="00DC77B7">
      <w:pPr>
        <w:spacing w:after="0" w:line="240" w:lineRule="auto"/>
        <w:rPr>
          <w:rFonts w:ascii="Arial" w:hAnsi="Arial" w:cs="Arial"/>
          <w:sz w:val="20"/>
          <w:szCs w:val="20"/>
        </w:rPr>
      </w:pPr>
      <w:r w:rsidRPr="00360570">
        <w:rPr>
          <w:rFonts w:ascii="Arial" w:hAnsi="Arial" w:cs="Arial"/>
          <w:sz w:val="20"/>
          <w:szCs w:val="20"/>
        </w:rPr>
        <w:t xml:space="preserve">Email: clerk@parlzim.gov.zw </w:t>
      </w:r>
    </w:p>
    <w:p w14:paraId="55823FB2" w14:textId="322B6852" w:rsidR="00360570" w:rsidRPr="00360570" w:rsidRDefault="00360570" w:rsidP="00DC77B7">
      <w:pPr>
        <w:spacing w:after="0" w:line="240" w:lineRule="auto"/>
        <w:rPr>
          <w:rFonts w:ascii="Arial" w:hAnsi="Arial" w:cs="Arial"/>
          <w:sz w:val="20"/>
          <w:szCs w:val="20"/>
        </w:rPr>
      </w:pPr>
      <w:r w:rsidRPr="00360570">
        <w:rPr>
          <w:rFonts w:ascii="Arial" w:hAnsi="Arial" w:cs="Arial"/>
          <w:sz w:val="20"/>
          <w:szCs w:val="20"/>
        </w:rPr>
        <w:t xml:space="preserve">Twitter/X: </w:t>
      </w:r>
      <w:hyperlink r:id="rId12" w:history="1">
        <w:r w:rsidRPr="00360570">
          <w:rPr>
            <w:rStyle w:val="Hyperlink"/>
            <w:rFonts w:ascii="Arial" w:hAnsi="Arial" w:cs="Arial"/>
            <w:sz w:val="20"/>
            <w:szCs w:val="20"/>
          </w:rPr>
          <w:t>@ParliamentZim</w:t>
        </w:r>
      </w:hyperlink>
      <w:r w:rsidRPr="00360570">
        <w:rPr>
          <w:rFonts w:ascii="Arial" w:hAnsi="Arial" w:cs="Arial"/>
          <w:sz w:val="20"/>
          <w:szCs w:val="20"/>
        </w:rPr>
        <w:t xml:space="preserve"> </w:t>
      </w:r>
    </w:p>
    <w:p w14:paraId="0682AF7D" w14:textId="646F9A4A" w:rsidR="00360570" w:rsidRPr="00360570" w:rsidRDefault="00360570" w:rsidP="00DC77B7">
      <w:pPr>
        <w:spacing w:after="0" w:line="240" w:lineRule="auto"/>
        <w:jc w:val="right"/>
        <w:rPr>
          <w:rFonts w:ascii="Arial" w:hAnsi="Arial" w:cs="Arial"/>
          <w:b/>
          <w:bCs/>
          <w:sz w:val="20"/>
          <w:szCs w:val="20"/>
        </w:rPr>
      </w:pPr>
      <w:r w:rsidRPr="00360570">
        <w:rPr>
          <w:rFonts w:ascii="Arial" w:hAnsi="Arial" w:cs="Arial"/>
          <w:b/>
          <w:bCs/>
          <w:sz w:val="20"/>
          <w:szCs w:val="20"/>
        </w:rPr>
        <w:br w:type="column"/>
      </w:r>
      <w:r w:rsidRPr="00360570">
        <w:rPr>
          <w:rFonts w:ascii="Arial" w:hAnsi="Arial" w:cs="Arial"/>
          <w:b/>
          <w:bCs/>
          <w:sz w:val="20"/>
          <w:szCs w:val="20"/>
        </w:rPr>
        <w:t>Embassy of Zimbabwe in the United States</w:t>
      </w:r>
    </w:p>
    <w:p w14:paraId="5E930A93" w14:textId="77777777" w:rsidR="00360570" w:rsidRPr="00360570" w:rsidRDefault="00360570" w:rsidP="00DC77B7">
      <w:pPr>
        <w:spacing w:after="0" w:line="240" w:lineRule="auto"/>
        <w:jc w:val="right"/>
        <w:rPr>
          <w:rFonts w:ascii="Arial" w:hAnsi="Arial" w:cs="Arial"/>
          <w:b/>
          <w:bCs/>
          <w:sz w:val="20"/>
          <w:szCs w:val="20"/>
        </w:rPr>
      </w:pPr>
      <w:r w:rsidRPr="00360570">
        <w:rPr>
          <w:rFonts w:ascii="Arial" w:hAnsi="Arial" w:cs="Arial"/>
          <w:b/>
          <w:bCs/>
          <w:sz w:val="20"/>
          <w:szCs w:val="20"/>
        </w:rPr>
        <w:t xml:space="preserve">His Excellency Ambassador </w:t>
      </w:r>
      <w:proofErr w:type="spellStart"/>
      <w:r w:rsidRPr="00360570">
        <w:rPr>
          <w:rFonts w:ascii="Arial" w:hAnsi="Arial" w:cs="Arial"/>
          <w:b/>
          <w:bCs/>
          <w:sz w:val="20"/>
          <w:szCs w:val="20"/>
        </w:rPr>
        <w:t>Tadeous</w:t>
      </w:r>
      <w:proofErr w:type="spellEnd"/>
      <w:r w:rsidRPr="00360570">
        <w:rPr>
          <w:rFonts w:ascii="Arial" w:hAnsi="Arial" w:cs="Arial"/>
          <w:b/>
          <w:bCs/>
          <w:sz w:val="20"/>
          <w:szCs w:val="20"/>
        </w:rPr>
        <w:t xml:space="preserve"> T. Chifamba</w:t>
      </w:r>
    </w:p>
    <w:p w14:paraId="4A09A422" w14:textId="77777777" w:rsidR="00360570" w:rsidRPr="00360570" w:rsidRDefault="00360570" w:rsidP="00DC77B7">
      <w:pPr>
        <w:spacing w:after="0" w:line="240" w:lineRule="auto"/>
        <w:jc w:val="right"/>
        <w:rPr>
          <w:rFonts w:ascii="Arial" w:hAnsi="Arial" w:cs="Arial"/>
          <w:sz w:val="20"/>
          <w:szCs w:val="20"/>
        </w:rPr>
      </w:pPr>
      <w:r w:rsidRPr="00360570">
        <w:rPr>
          <w:rFonts w:ascii="Arial" w:hAnsi="Arial" w:cs="Arial"/>
          <w:sz w:val="20"/>
          <w:szCs w:val="20"/>
        </w:rPr>
        <w:t xml:space="preserve">1608 New Hampshire Avenue, NW, </w:t>
      </w:r>
    </w:p>
    <w:p w14:paraId="6EEA9A6B" w14:textId="77777777" w:rsidR="00360570" w:rsidRPr="00360570" w:rsidRDefault="00360570" w:rsidP="00DC77B7">
      <w:pPr>
        <w:spacing w:after="0" w:line="240" w:lineRule="auto"/>
        <w:jc w:val="right"/>
        <w:rPr>
          <w:rFonts w:ascii="Arial" w:hAnsi="Arial" w:cs="Arial"/>
          <w:sz w:val="20"/>
          <w:szCs w:val="20"/>
        </w:rPr>
      </w:pPr>
      <w:r w:rsidRPr="00360570">
        <w:rPr>
          <w:rFonts w:ascii="Arial" w:hAnsi="Arial" w:cs="Arial"/>
          <w:sz w:val="20"/>
          <w:szCs w:val="20"/>
        </w:rPr>
        <w:t>Washington DC 20009</w:t>
      </w:r>
    </w:p>
    <w:p w14:paraId="6B962DD8" w14:textId="157D8473" w:rsidR="00360570" w:rsidRDefault="00360570" w:rsidP="00DC77B7">
      <w:pPr>
        <w:spacing w:after="0" w:line="240" w:lineRule="auto"/>
        <w:jc w:val="right"/>
        <w:rPr>
          <w:rFonts w:ascii="Arial" w:hAnsi="Arial" w:cs="Arial"/>
          <w:color w:val="0563C1"/>
          <w:sz w:val="20"/>
          <w:szCs w:val="20"/>
          <w:u w:val="single"/>
        </w:rPr>
      </w:pPr>
      <w:r w:rsidRPr="00360570">
        <w:rPr>
          <w:rFonts w:ascii="Arial" w:hAnsi="Arial" w:cs="Arial"/>
          <w:sz w:val="20"/>
          <w:szCs w:val="20"/>
        </w:rPr>
        <w:t xml:space="preserve">Email: </w:t>
      </w:r>
      <w:hyperlink r:id="rId13" w:history="1">
        <w:r w:rsidR="006003BA" w:rsidRPr="00263EC0">
          <w:rPr>
            <w:rStyle w:val="Hyperlink"/>
            <w:rFonts w:ascii="Arial" w:hAnsi="Arial" w:cs="Arial"/>
            <w:sz w:val="20"/>
            <w:szCs w:val="20"/>
          </w:rPr>
          <w:t>general@zimembassydc.org</w:t>
        </w:r>
      </w:hyperlink>
    </w:p>
    <w:p w14:paraId="26825DF6" w14:textId="7565A46E" w:rsidR="006003BA" w:rsidRPr="00360570" w:rsidRDefault="006003BA" w:rsidP="00DC77B7">
      <w:pPr>
        <w:spacing w:after="0" w:line="240" w:lineRule="auto"/>
        <w:jc w:val="right"/>
        <w:rPr>
          <w:rFonts w:ascii="Arial" w:hAnsi="Arial" w:cs="Arial"/>
          <w:sz w:val="20"/>
          <w:szCs w:val="20"/>
        </w:rPr>
        <w:sectPr w:rsidR="006003BA" w:rsidRPr="00360570" w:rsidSect="00F92067">
          <w:type w:val="continuous"/>
          <w:pgSz w:w="12240" w:h="15840"/>
          <w:pgMar w:top="720" w:right="720" w:bottom="2160" w:left="720" w:header="720" w:footer="720" w:gutter="0"/>
          <w:cols w:num="2" w:space="720"/>
          <w:docGrid w:linePitch="360"/>
        </w:sectPr>
      </w:pPr>
      <w:r w:rsidRPr="006003BA">
        <w:rPr>
          <w:rFonts w:ascii="Arial" w:hAnsi="Arial" w:cs="Arial"/>
          <w:sz w:val="20"/>
          <w:szCs w:val="20"/>
        </w:rPr>
        <w:t xml:space="preserve">Salutation: Dear </w:t>
      </w:r>
      <w:proofErr w:type="gramStart"/>
      <w:r w:rsidRPr="006003BA">
        <w:rPr>
          <w:rFonts w:ascii="Arial" w:hAnsi="Arial" w:cs="Arial"/>
          <w:sz w:val="20"/>
          <w:szCs w:val="20"/>
        </w:rPr>
        <w:t>Ambassador</w:t>
      </w:r>
      <w:proofErr w:type="gramEnd"/>
      <w:r w:rsidRPr="006003BA">
        <w:rPr>
          <w:rFonts w:ascii="Arial" w:hAnsi="Arial" w:cs="Arial"/>
          <w:sz w:val="20"/>
          <w:szCs w:val="20"/>
        </w:rPr>
        <w:t xml:space="preserve"> </w:t>
      </w:r>
      <w:proofErr w:type="spellStart"/>
      <w:r w:rsidRPr="006003BA">
        <w:rPr>
          <w:rFonts w:ascii="Arial" w:hAnsi="Arial" w:cs="Arial"/>
          <w:sz w:val="20"/>
          <w:szCs w:val="20"/>
        </w:rPr>
        <w:t>Tadeous</w:t>
      </w:r>
      <w:proofErr w:type="spellEnd"/>
      <w:r w:rsidRPr="006003BA">
        <w:rPr>
          <w:rFonts w:ascii="Arial" w:hAnsi="Arial" w:cs="Arial"/>
          <w:sz w:val="20"/>
          <w:szCs w:val="20"/>
        </w:rPr>
        <w:t xml:space="preserve"> T. Chifamba</w:t>
      </w:r>
    </w:p>
    <w:p w14:paraId="53CC0A2C" w14:textId="3A2341E7" w:rsidR="00164380" w:rsidRPr="00164380" w:rsidRDefault="00360570" w:rsidP="00164380">
      <w:pPr>
        <w:spacing w:line="240" w:lineRule="auto"/>
        <w:rPr>
          <w:rFonts w:ascii="Arial" w:hAnsi="Arial" w:cs="Arial"/>
        </w:rPr>
      </w:pPr>
      <w:r w:rsidRPr="00DC77B7">
        <w:rPr>
          <w:rFonts w:ascii="Arial" w:hAnsi="Arial" w:cs="Arial"/>
        </w:rPr>
        <w:t xml:space="preserve">Dear Hon. Jacob Francis </w:t>
      </w:r>
      <w:proofErr w:type="spellStart"/>
      <w:r w:rsidRPr="00DC77B7">
        <w:rPr>
          <w:rFonts w:ascii="Arial" w:hAnsi="Arial" w:cs="Arial"/>
        </w:rPr>
        <w:t>Nzwidamilimo</w:t>
      </w:r>
      <w:proofErr w:type="spellEnd"/>
      <w:r w:rsidRPr="00DC77B7">
        <w:rPr>
          <w:rFonts w:ascii="Arial" w:hAnsi="Arial" w:cs="Arial"/>
        </w:rPr>
        <w:t xml:space="preserve"> Mudenda, </w:t>
      </w:r>
      <w:r w:rsidR="006003BA">
        <w:rPr>
          <w:rFonts w:ascii="Arial" w:hAnsi="Arial" w:cs="Arial"/>
        </w:rPr>
        <w:t>or Dear Ambassador,</w:t>
      </w:r>
    </w:p>
    <w:p w14:paraId="62512AD5" w14:textId="4225F223" w:rsidR="00DC77B7" w:rsidRPr="00164380" w:rsidRDefault="00CE02BC" w:rsidP="00164380">
      <w:pPr>
        <w:spacing w:line="240" w:lineRule="auto"/>
        <w:rPr>
          <w:rFonts w:ascii="Arial" w:hAnsi="Arial" w:cs="Arial"/>
        </w:rPr>
      </w:pPr>
      <w:r w:rsidRPr="00DC77B7">
        <w:rPr>
          <w:rFonts w:ascii="Arial" w:hAnsi="Arial" w:cs="Arial"/>
        </w:rPr>
        <w:t xml:space="preserve">I </w:t>
      </w:r>
      <w:r w:rsidR="00360570" w:rsidRPr="00DC77B7">
        <w:rPr>
          <w:rFonts w:ascii="Arial" w:hAnsi="Arial" w:cs="Arial"/>
        </w:rPr>
        <w:t xml:space="preserve">am </w:t>
      </w:r>
      <w:r w:rsidRPr="00DC77B7">
        <w:rPr>
          <w:rFonts w:ascii="Arial" w:hAnsi="Arial" w:cs="Arial"/>
        </w:rPr>
        <w:t xml:space="preserve">concerned </w:t>
      </w:r>
      <w:r w:rsidR="00360570" w:rsidRPr="00DC77B7">
        <w:rPr>
          <w:rFonts w:ascii="Arial" w:hAnsi="Arial" w:cs="Arial"/>
        </w:rPr>
        <w:t xml:space="preserve">about the </w:t>
      </w:r>
      <w:r w:rsidR="00707A44" w:rsidRPr="00DC77B7">
        <w:rPr>
          <w:rFonts w:ascii="Arial" w:hAnsi="Arial" w:cs="Arial"/>
        </w:rPr>
        <w:t>Private Voluntary Organization (</w:t>
      </w:r>
      <w:r w:rsidR="00360570" w:rsidRPr="00DC77B7">
        <w:rPr>
          <w:rFonts w:ascii="Arial" w:hAnsi="Arial" w:cs="Arial"/>
        </w:rPr>
        <w:t>PVO</w:t>
      </w:r>
      <w:r w:rsidR="00707A44" w:rsidRPr="00DC77B7">
        <w:rPr>
          <w:rFonts w:ascii="Arial" w:hAnsi="Arial" w:cs="Arial"/>
        </w:rPr>
        <w:t>)</w:t>
      </w:r>
      <w:r w:rsidR="00360570" w:rsidRPr="00DC77B7">
        <w:rPr>
          <w:rFonts w:ascii="Arial" w:hAnsi="Arial" w:cs="Arial"/>
        </w:rPr>
        <w:t xml:space="preserve"> Amendment Bill </w:t>
      </w:r>
      <w:r w:rsidR="00707A44" w:rsidRPr="00DC77B7">
        <w:rPr>
          <w:rFonts w:ascii="Arial" w:hAnsi="Arial" w:cs="Arial"/>
        </w:rPr>
        <w:t xml:space="preserve">of 2024 </w:t>
      </w:r>
      <w:r w:rsidR="00360570" w:rsidRPr="00DC77B7">
        <w:rPr>
          <w:rFonts w:ascii="Arial" w:hAnsi="Arial" w:cs="Arial"/>
        </w:rPr>
        <w:t xml:space="preserve">and its implications to the work of </w:t>
      </w:r>
      <w:r w:rsidR="00360570" w:rsidRPr="00164380">
        <w:rPr>
          <w:rFonts w:ascii="Arial" w:hAnsi="Arial" w:cs="Arial"/>
          <w:b/>
          <w:bCs/>
        </w:rPr>
        <w:t xml:space="preserve">Non-governmental </w:t>
      </w:r>
      <w:r w:rsidRPr="00164380">
        <w:rPr>
          <w:rFonts w:ascii="Arial" w:hAnsi="Arial" w:cs="Arial"/>
          <w:b/>
          <w:bCs/>
        </w:rPr>
        <w:t>Organizations</w:t>
      </w:r>
      <w:r w:rsidR="00360570" w:rsidRPr="00164380">
        <w:rPr>
          <w:rFonts w:ascii="Arial" w:hAnsi="Arial" w:cs="Arial"/>
          <w:b/>
          <w:bCs/>
        </w:rPr>
        <w:t xml:space="preserve"> (NGOs)</w:t>
      </w:r>
      <w:r w:rsidR="00360570" w:rsidRPr="00DC77B7">
        <w:rPr>
          <w:rFonts w:ascii="Arial" w:hAnsi="Arial" w:cs="Arial"/>
        </w:rPr>
        <w:t xml:space="preserve"> and the rights to freedom of expression and association in </w:t>
      </w:r>
      <w:r w:rsidR="00360570" w:rsidRPr="00164380">
        <w:rPr>
          <w:rFonts w:ascii="Arial" w:hAnsi="Arial" w:cs="Arial"/>
        </w:rPr>
        <w:t>Zimbabwe</w:t>
      </w:r>
      <w:r w:rsidR="00360570" w:rsidRPr="00DC77B7">
        <w:rPr>
          <w:rFonts w:ascii="Arial" w:hAnsi="Arial" w:cs="Arial"/>
        </w:rPr>
        <w:t xml:space="preserve">. </w:t>
      </w:r>
    </w:p>
    <w:p w14:paraId="72DDB527" w14:textId="6009D2A2" w:rsidR="00164380" w:rsidRPr="00164380" w:rsidRDefault="00360570" w:rsidP="00164380">
      <w:pPr>
        <w:spacing w:line="240" w:lineRule="auto"/>
        <w:rPr>
          <w:rFonts w:ascii="Arial" w:hAnsi="Arial" w:cs="Arial"/>
        </w:rPr>
      </w:pPr>
      <w:r w:rsidRPr="00DC77B7">
        <w:rPr>
          <w:rFonts w:ascii="Arial" w:hAnsi="Arial" w:cs="Arial"/>
        </w:rPr>
        <w:t xml:space="preserve">In November 2021, the authorities first </w:t>
      </w:r>
      <w:r w:rsidR="005E1A62">
        <w:rPr>
          <w:rFonts w:ascii="Arial" w:hAnsi="Arial" w:cs="Arial"/>
        </w:rPr>
        <w:t>announced</w:t>
      </w:r>
      <w:r w:rsidRPr="00DC77B7">
        <w:rPr>
          <w:rFonts w:ascii="Arial" w:hAnsi="Arial" w:cs="Arial"/>
        </w:rPr>
        <w:t xml:space="preserve"> the PVO Amendment Bill HB 10 of 2021. The government cited that the bill was to curb money-laundering and financing of terrorism and ensure that NGOs </w:t>
      </w:r>
      <w:r w:rsidR="005E7134" w:rsidRPr="005E1A62">
        <w:rPr>
          <w:rFonts w:ascii="Arial" w:hAnsi="Arial" w:cs="Arial"/>
        </w:rPr>
        <w:t>would</w:t>
      </w:r>
      <w:r w:rsidR="005E7134" w:rsidRPr="00DC77B7">
        <w:rPr>
          <w:rFonts w:ascii="Arial" w:hAnsi="Arial" w:cs="Arial"/>
        </w:rPr>
        <w:t xml:space="preserve"> </w:t>
      </w:r>
      <w:r w:rsidRPr="00DC77B7">
        <w:rPr>
          <w:rFonts w:ascii="Arial" w:hAnsi="Arial" w:cs="Arial"/>
        </w:rPr>
        <w:t xml:space="preserve">not undertake </w:t>
      </w:r>
      <w:r w:rsidRPr="00164380">
        <w:rPr>
          <w:rFonts w:ascii="Arial" w:hAnsi="Arial" w:cs="Arial"/>
        </w:rPr>
        <w:t>political</w:t>
      </w:r>
      <w:r w:rsidRPr="00DC77B7">
        <w:rPr>
          <w:rFonts w:ascii="Arial" w:hAnsi="Arial" w:cs="Arial"/>
        </w:rPr>
        <w:t xml:space="preserve"> lobbying. </w:t>
      </w:r>
    </w:p>
    <w:p w14:paraId="2475DD54" w14:textId="0BE4D5AE" w:rsidR="00164380" w:rsidRPr="00164380" w:rsidRDefault="00360570" w:rsidP="00164380">
      <w:pPr>
        <w:spacing w:line="240" w:lineRule="auto"/>
        <w:rPr>
          <w:rFonts w:ascii="Arial" w:hAnsi="Arial" w:cs="Arial"/>
        </w:rPr>
      </w:pPr>
      <w:r w:rsidRPr="00DC77B7">
        <w:rPr>
          <w:rFonts w:ascii="Arial" w:hAnsi="Arial" w:cs="Arial"/>
        </w:rPr>
        <w:t xml:space="preserve">If signed into law, the 2024 PVO Amendment Bill would impose severe restrictions on the </w:t>
      </w:r>
      <w:r w:rsidR="00A806E2">
        <w:rPr>
          <w:rFonts w:ascii="Arial" w:hAnsi="Arial" w:cs="Arial"/>
        </w:rPr>
        <w:t xml:space="preserve">important </w:t>
      </w:r>
      <w:r w:rsidRPr="00DC77B7">
        <w:rPr>
          <w:rFonts w:ascii="Arial" w:hAnsi="Arial" w:cs="Arial"/>
        </w:rPr>
        <w:t xml:space="preserve">work of civil society organizations in Zimbabwe. Currently, some provisions in the Bill give significant powers to the Minister and Registrar which could be used to interfere with the independence and operations of NGOs. The Bill must be dropped or amended </w:t>
      </w:r>
      <w:r w:rsidR="00F04862" w:rsidRPr="00DC77B7">
        <w:rPr>
          <w:rFonts w:ascii="Arial" w:hAnsi="Arial" w:cs="Arial"/>
        </w:rPr>
        <w:t>to</w:t>
      </w:r>
      <w:r w:rsidRPr="00DC77B7">
        <w:rPr>
          <w:rFonts w:ascii="Arial" w:hAnsi="Arial" w:cs="Arial"/>
        </w:rPr>
        <w:t xml:space="preserve"> </w:t>
      </w:r>
      <w:r w:rsidR="00164380">
        <w:rPr>
          <w:rFonts w:ascii="Arial" w:hAnsi="Arial" w:cs="Arial"/>
        </w:rPr>
        <w:t xml:space="preserve">align </w:t>
      </w:r>
      <w:r w:rsidRPr="00DC77B7">
        <w:rPr>
          <w:rFonts w:ascii="Arial" w:hAnsi="Arial" w:cs="Arial"/>
        </w:rPr>
        <w:t xml:space="preserve">with Zimbabwe’s human rights </w:t>
      </w:r>
      <w:r w:rsidRPr="00164380">
        <w:rPr>
          <w:rFonts w:ascii="Arial" w:hAnsi="Arial" w:cs="Arial"/>
        </w:rPr>
        <w:t>obligations</w:t>
      </w:r>
      <w:r w:rsidRPr="00DC77B7">
        <w:rPr>
          <w:rFonts w:ascii="Arial" w:hAnsi="Arial" w:cs="Arial"/>
        </w:rPr>
        <w:t xml:space="preserve">. </w:t>
      </w:r>
    </w:p>
    <w:p w14:paraId="39AAB78C" w14:textId="1CF297B3" w:rsidR="00164380" w:rsidRPr="00164380" w:rsidRDefault="00360570" w:rsidP="00164380">
      <w:pPr>
        <w:spacing w:line="240" w:lineRule="auto"/>
        <w:rPr>
          <w:rFonts w:ascii="Arial" w:hAnsi="Arial" w:cs="Arial"/>
        </w:rPr>
      </w:pPr>
      <w:r w:rsidRPr="00DC77B7">
        <w:rPr>
          <w:rFonts w:ascii="Arial" w:hAnsi="Arial" w:cs="Arial"/>
        </w:rPr>
        <w:t>I urge you to conduct a genuine public consultation and to remove any clauses in the PVO Amendment Bill 2024 that undermines the rights to freedom of association, freedom of expression</w:t>
      </w:r>
      <w:r w:rsidR="00F04862" w:rsidRPr="00DC77B7">
        <w:rPr>
          <w:rFonts w:ascii="Arial" w:hAnsi="Arial" w:cs="Arial"/>
        </w:rPr>
        <w:t>,</w:t>
      </w:r>
      <w:r w:rsidRPr="00DC77B7">
        <w:rPr>
          <w:rFonts w:ascii="Arial" w:hAnsi="Arial" w:cs="Arial"/>
        </w:rPr>
        <w:t xml:space="preserve"> and the work of civil society organizations. I also urge you to ensure that consideration within this process is given to the recommendations made by civil society organizations. </w:t>
      </w:r>
    </w:p>
    <w:p w14:paraId="2FF73E75" w14:textId="0BC5ADD7" w:rsidR="00360570" w:rsidRDefault="00360570" w:rsidP="00164380">
      <w:pPr>
        <w:spacing w:line="240" w:lineRule="auto"/>
        <w:rPr>
          <w:rFonts w:ascii="Arial" w:hAnsi="Arial" w:cs="Arial"/>
        </w:rPr>
      </w:pPr>
      <w:r w:rsidRPr="00DC77B7">
        <w:rPr>
          <w:rFonts w:ascii="Arial" w:hAnsi="Arial" w:cs="Arial"/>
        </w:rPr>
        <w:t xml:space="preserve">Yours sincerely, </w:t>
      </w:r>
    </w:p>
    <w:p w14:paraId="19F3200E" w14:textId="77777777" w:rsidR="00DC77B7" w:rsidRPr="00DC77B7" w:rsidRDefault="00DC77B7" w:rsidP="00164380">
      <w:pPr>
        <w:spacing w:line="240" w:lineRule="auto"/>
        <w:rPr>
          <w:rFonts w:ascii="Arial" w:hAnsi="Arial" w:cs="Arial"/>
        </w:rPr>
      </w:pPr>
    </w:p>
    <w:p w14:paraId="68B28AE0" w14:textId="77777777" w:rsidR="00360570" w:rsidRPr="00360570" w:rsidRDefault="00360570" w:rsidP="00DC77B7">
      <w:pPr>
        <w:spacing w:after="0" w:line="240" w:lineRule="auto"/>
        <w:rPr>
          <w:rFonts w:ascii="Arial" w:hAnsi="Arial" w:cs="Arial"/>
          <w:b/>
          <w:bCs/>
        </w:rPr>
      </w:pPr>
      <w:r w:rsidRPr="00360570">
        <w:rPr>
          <w:rFonts w:ascii="Arial" w:hAnsi="Arial" w:cs="Arial"/>
          <w:b/>
          <w:bCs/>
          <w:highlight w:val="lightGray"/>
        </w:rPr>
        <w:lastRenderedPageBreak/>
        <w:t>ADDITIONAL INFORMATION</w:t>
      </w:r>
      <w:r w:rsidRPr="00360570">
        <w:rPr>
          <w:rFonts w:ascii="Arial" w:hAnsi="Arial" w:cs="Arial"/>
          <w:b/>
          <w:bCs/>
        </w:rPr>
        <w:t xml:space="preserve"> </w:t>
      </w:r>
    </w:p>
    <w:p w14:paraId="697B0CC0" w14:textId="01B0F7C6" w:rsidR="00360570" w:rsidRPr="00360570" w:rsidRDefault="00360570" w:rsidP="00DC77B7">
      <w:pPr>
        <w:spacing w:after="0" w:line="240" w:lineRule="auto"/>
        <w:rPr>
          <w:rFonts w:ascii="Arial" w:hAnsi="Arial" w:cs="Arial"/>
        </w:rPr>
      </w:pPr>
      <w:r w:rsidRPr="00360570">
        <w:rPr>
          <w:rFonts w:ascii="Arial" w:hAnsi="Arial" w:cs="Arial"/>
        </w:rPr>
        <w:t xml:space="preserve">Zimbabwe was placed on Financial Action Task Force’s </w:t>
      </w:r>
      <w:r w:rsidR="00B10043">
        <w:rPr>
          <w:rFonts w:ascii="Arial" w:hAnsi="Arial" w:cs="Arial"/>
        </w:rPr>
        <w:t xml:space="preserve">(FATF) </w:t>
      </w:r>
      <w:r w:rsidRPr="00360570">
        <w:rPr>
          <w:rFonts w:ascii="Arial" w:hAnsi="Arial" w:cs="Arial"/>
        </w:rPr>
        <w:t xml:space="preserve">monitoring </w:t>
      </w:r>
      <w:r w:rsidR="00B10043" w:rsidRPr="00360570">
        <w:rPr>
          <w:rFonts w:ascii="Arial" w:hAnsi="Arial" w:cs="Arial"/>
        </w:rPr>
        <w:t>program</w:t>
      </w:r>
      <w:r w:rsidRPr="00360570">
        <w:rPr>
          <w:rFonts w:ascii="Arial" w:hAnsi="Arial" w:cs="Arial"/>
        </w:rPr>
        <w:t xml:space="preserve"> in 2018 after gaps were noted in its policy and legal framework. In 2022 the country was removed from the FATF gr</w:t>
      </w:r>
      <w:r w:rsidR="00B10043">
        <w:rPr>
          <w:rFonts w:ascii="Arial" w:hAnsi="Arial" w:cs="Arial"/>
        </w:rPr>
        <w:t>a</w:t>
      </w:r>
      <w:r w:rsidRPr="00360570">
        <w:rPr>
          <w:rFonts w:ascii="Arial" w:hAnsi="Arial" w:cs="Arial"/>
        </w:rPr>
        <w:t xml:space="preserve">y list; however, the government continues to push for the enactment of the PVO Amendment Bill. </w:t>
      </w:r>
    </w:p>
    <w:p w14:paraId="49622755" w14:textId="77777777" w:rsidR="00360570" w:rsidRPr="00360570" w:rsidRDefault="00360570" w:rsidP="00DC77B7">
      <w:pPr>
        <w:spacing w:after="0" w:line="240" w:lineRule="auto"/>
        <w:rPr>
          <w:rFonts w:ascii="Arial" w:hAnsi="Arial" w:cs="Arial"/>
          <w:sz w:val="18"/>
          <w:szCs w:val="18"/>
        </w:rPr>
      </w:pPr>
    </w:p>
    <w:p w14:paraId="6B8E18CB" w14:textId="030DB527" w:rsidR="00360570" w:rsidRPr="00360570" w:rsidRDefault="00360570" w:rsidP="00DC77B7">
      <w:pPr>
        <w:spacing w:after="0" w:line="240" w:lineRule="auto"/>
        <w:rPr>
          <w:rFonts w:ascii="Arial" w:hAnsi="Arial" w:cs="Arial"/>
        </w:rPr>
      </w:pPr>
      <w:r w:rsidRPr="00360570">
        <w:rPr>
          <w:rFonts w:ascii="Arial" w:hAnsi="Arial" w:cs="Arial"/>
        </w:rPr>
        <w:t xml:space="preserve">On August </w:t>
      </w:r>
      <w:r w:rsidR="00B10043" w:rsidRPr="00360570">
        <w:rPr>
          <w:rFonts w:ascii="Arial" w:hAnsi="Arial" w:cs="Arial"/>
        </w:rPr>
        <w:t>31</w:t>
      </w:r>
      <w:r w:rsidR="00B10043">
        <w:rPr>
          <w:rFonts w:ascii="Arial" w:hAnsi="Arial" w:cs="Arial"/>
        </w:rPr>
        <w:t xml:space="preserve">, </w:t>
      </w:r>
      <w:r w:rsidRPr="00360570">
        <w:rPr>
          <w:rFonts w:ascii="Arial" w:hAnsi="Arial" w:cs="Arial"/>
        </w:rPr>
        <w:t>2021, the Zimbabwe Government</w:t>
      </w:r>
      <w:r w:rsidR="00FF7ADF">
        <w:rPr>
          <w:rFonts w:ascii="Arial" w:hAnsi="Arial" w:cs="Arial"/>
        </w:rPr>
        <w:t xml:space="preserve"> </w:t>
      </w:r>
      <w:r w:rsidRPr="00360570">
        <w:rPr>
          <w:rFonts w:ascii="Arial" w:hAnsi="Arial" w:cs="Arial"/>
        </w:rPr>
        <w:t>approved amendments to the Private Voluntary Amendment Act which were proposed by the Minister of Justice, Legal</w:t>
      </w:r>
      <w:r w:rsidR="00FF7ADF">
        <w:rPr>
          <w:rFonts w:ascii="Arial" w:hAnsi="Arial" w:cs="Arial"/>
        </w:rPr>
        <w:t>,</w:t>
      </w:r>
      <w:r w:rsidRPr="00360570">
        <w:rPr>
          <w:rFonts w:ascii="Arial" w:hAnsi="Arial" w:cs="Arial"/>
        </w:rPr>
        <w:t xml:space="preserve"> and Parliamentary Affairs. The proposed changes to the Act were met with widespread </w:t>
      </w:r>
      <w:r w:rsidR="00FF7ADF" w:rsidRPr="00360570">
        <w:rPr>
          <w:rFonts w:ascii="Arial" w:hAnsi="Arial" w:cs="Arial"/>
        </w:rPr>
        <w:t>skepticism</w:t>
      </w:r>
      <w:r w:rsidRPr="00360570">
        <w:rPr>
          <w:rFonts w:ascii="Arial" w:hAnsi="Arial" w:cs="Arial"/>
        </w:rPr>
        <w:t xml:space="preserve"> based on the current national context and historical experiences. Overall, post-election disputes, a collapsing economy</w:t>
      </w:r>
      <w:r w:rsidR="00FF7ADF">
        <w:rPr>
          <w:rFonts w:ascii="Arial" w:hAnsi="Arial" w:cs="Arial"/>
        </w:rPr>
        <w:t>,</w:t>
      </w:r>
      <w:r w:rsidRPr="00360570">
        <w:rPr>
          <w:rFonts w:ascii="Arial" w:hAnsi="Arial" w:cs="Arial"/>
        </w:rPr>
        <w:t xml:space="preserve"> and widespread economic hardships caused by poor economic policies and austerity measures have raised tensions in the country. NGOs have been falsely accused of meddling in political affairs and stirring the populace to vote against the ruling party. </w:t>
      </w:r>
    </w:p>
    <w:p w14:paraId="2A3F5FC6" w14:textId="77777777" w:rsidR="00360570" w:rsidRPr="00360570" w:rsidRDefault="00360570" w:rsidP="00DC77B7">
      <w:pPr>
        <w:spacing w:after="0" w:line="240" w:lineRule="auto"/>
        <w:rPr>
          <w:rFonts w:ascii="Arial" w:hAnsi="Arial" w:cs="Arial"/>
          <w:sz w:val="18"/>
          <w:szCs w:val="18"/>
        </w:rPr>
      </w:pPr>
    </w:p>
    <w:p w14:paraId="1B70CB15" w14:textId="7961AC82" w:rsidR="00360570" w:rsidRPr="00360570" w:rsidRDefault="00360570" w:rsidP="00DC77B7">
      <w:pPr>
        <w:spacing w:after="0" w:line="240" w:lineRule="auto"/>
        <w:rPr>
          <w:rFonts w:ascii="Arial" w:hAnsi="Arial" w:cs="Arial"/>
        </w:rPr>
      </w:pPr>
      <w:r w:rsidRPr="00360570">
        <w:rPr>
          <w:rFonts w:ascii="Arial" w:hAnsi="Arial" w:cs="Arial"/>
        </w:rPr>
        <w:t xml:space="preserve">The PVO Amendment Bill 2021 placed all civic </w:t>
      </w:r>
      <w:r w:rsidR="00B512F4" w:rsidRPr="00360570">
        <w:rPr>
          <w:rFonts w:ascii="Arial" w:hAnsi="Arial" w:cs="Arial"/>
        </w:rPr>
        <w:t>organizations</w:t>
      </w:r>
      <w:r w:rsidRPr="00360570">
        <w:rPr>
          <w:rFonts w:ascii="Arial" w:hAnsi="Arial" w:cs="Arial"/>
        </w:rPr>
        <w:t xml:space="preserve"> registered under different laws under one law and the clauses indicate an attempt to control and shut down civil society perceived to be ‘anti-government.’ The bill aimed to limit CSOs activities and infringe on their constitutionally guaranteed civil and political rights. The Bill contains vague provisions </w:t>
      </w:r>
      <w:proofErr w:type="gramStart"/>
      <w:r w:rsidRPr="00360570">
        <w:rPr>
          <w:rFonts w:ascii="Arial" w:hAnsi="Arial" w:cs="Arial"/>
        </w:rPr>
        <w:t>where</w:t>
      </w:r>
      <w:proofErr w:type="gramEnd"/>
      <w:r w:rsidRPr="00360570">
        <w:rPr>
          <w:rFonts w:ascii="Arial" w:hAnsi="Arial" w:cs="Arial"/>
        </w:rPr>
        <w:t xml:space="preserve"> supporting or opposing a political party or candidate is prohibited, but it is not clear what supporting or opposing a political party means. On April </w:t>
      </w:r>
      <w:r w:rsidR="00B512F4" w:rsidRPr="00360570">
        <w:rPr>
          <w:rFonts w:ascii="Arial" w:hAnsi="Arial" w:cs="Arial"/>
        </w:rPr>
        <w:t>11</w:t>
      </w:r>
      <w:r w:rsidR="00B512F4">
        <w:rPr>
          <w:rFonts w:ascii="Arial" w:hAnsi="Arial" w:cs="Arial"/>
        </w:rPr>
        <w:t xml:space="preserve">, </w:t>
      </w:r>
      <w:r w:rsidRPr="00360570">
        <w:rPr>
          <w:rFonts w:ascii="Arial" w:hAnsi="Arial" w:cs="Arial"/>
        </w:rPr>
        <w:t xml:space="preserve">2022, civil society met with the Minister of Justice during a consultative meeting and the Minister addressed parliament agreeing to introduce various amendments. The proposed amendments which the Minister of Public Service, </w:t>
      </w:r>
      <w:r w:rsidR="00B512F4" w:rsidRPr="00360570">
        <w:rPr>
          <w:rFonts w:ascii="Arial" w:hAnsi="Arial" w:cs="Arial"/>
        </w:rPr>
        <w:t>Labor</w:t>
      </w:r>
      <w:r w:rsidRPr="00360570">
        <w:rPr>
          <w:rFonts w:ascii="Arial" w:hAnsi="Arial" w:cs="Arial"/>
        </w:rPr>
        <w:t xml:space="preserve"> and Social Welfare brought back to Parliament are more repressive than the first with provisions that introduced additional, excessively punitive, </w:t>
      </w:r>
      <w:r w:rsidR="00B512F4" w:rsidRPr="00360570">
        <w:rPr>
          <w:rFonts w:ascii="Arial" w:hAnsi="Arial" w:cs="Arial"/>
        </w:rPr>
        <w:t>criminal,</w:t>
      </w:r>
      <w:r w:rsidRPr="00360570">
        <w:rPr>
          <w:rFonts w:ascii="Arial" w:hAnsi="Arial" w:cs="Arial"/>
        </w:rPr>
        <w:t xml:space="preserve"> and civil penalties for noncomplying PVOs, as well as individual liability for trustees, </w:t>
      </w:r>
      <w:r w:rsidR="00B512F4" w:rsidRPr="00360570">
        <w:rPr>
          <w:rFonts w:ascii="Arial" w:hAnsi="Arial" w:cs="Arial"/>
        </w:rPr>
        <w:t>employees,</w:t>
      </w:r>
      <w:r w:rsidRPr="00360570">
        <w:rPr>
          <w:rFonts w:ascii="Arial" w:hAnsi="Arial" w:cs="Arial"/>
        </w:rPr>
        <w:t xml:space="preserve"> and managers of PVOs, and anyone involved in the control of a PVO, including members of the public. </w:t>
      </w:r>
    </w:p>
    <w:p w14:paraId="12CA1AB7" w14:textId="77777777" w:rsidR="00360570" w:rsidRPr="00360570" w:rsidRDefault="00360570" w:rsidP="00DC77B7">
      <w:pPr>
        <w:spacing w:after="0" w:line="240" w:lineRule="auto"/>
        <w:rPr>
          <w:rFonts w:ascii="Arial" w:hAnsi="Arial" w:cs="Arial"/>
          <w:sz w:val="18"/>
          <w:szCs w:val="18"/>
        </w:rPr>
      </w:pPr>
    </w:p>
    <w:p w14:paraId="22EDDCEE" w14:textId="7B5233AB" w:rsidR="00360570" w:rsidRPr="00360570" w:rsidRDefault="00360570" w:rsidP="00DC77B7">
      <w:pPr>
        <w:spacing w:after="0" w:line="240" w:lineRule="auto"/>
        <w:rPr>
          <w:rFonts w:ascii="Arial" w:hAnsi="Arial" w:cs="Arial"/>
        </w:rPr>
      </w:pPr>
      <w:r w:rsidRPr="00360570">
        <w:rPr>
          <w:rFonts w:ascii="Arial" w:hAnsi="Arial" w:cs="Arial"/>
        </w:rPr>
        <w:t xml:space="preserve">In 2022, Civil Society </w:t>
      </w:r>
      <w:r w:rsidR="00B512F4" w:rsidRPr="00360570">
        <w:rPr>
          <w:rFonts w:ascii="Arial" w:hAnsi="Arial" w:cs="Arial"/>
        </w:rPr>
        <w:t>Organizations</w:t>
      </w:r>
      <w:r w:rsidRPr="00360570">
        <w:rPr>
          <w:rFonts w:ascii="Arial" w:hAnsi="Arial" w:cs="Arial"/>
        </w:rPr>
        <w:t xml:space="preserve"> (CSOs) reached out to President Emmerson Mnangagwa and engaged him highlighting that the PVO Amendment Bill contained provisions which were not in line with international human rights standards and the Constitution and would hinder the work of CSOs. They further submitted that Zimbabwe has adequate regulatory regime which could be used to ensure that CSOs are not used to finance terrorism and money laundering. </w:t>
      </w:r>
    </w:p>
    <w:p w14:paraId="56FA23A8" w14:textId="77777777" w:rsidR="00360570" w:rsidRPr="00360570" w:rsidRDefault="00360570" w:rsidP="00DC77B7">
      <w:pPr>
        <w:spacing w:after="0" w:line="240" w:lineRule="auto"/>
        <w:rPr>
          <w:rFonts w:ascii="Arial" w:hAnsi="Arial" w:cs="Arial"/>
          <w:sz w:val="18"/>
          <w:szCs w:val="18"/>
        </w:rPr>
      </w:pPr>
    </w:p>
    <w:p w14:paraId="3430E6C4" w14:textId="047A6E76" w:rsidR="00360570" w:rsidRPr="00360570" w:rsidRDefault="00360570" w:rsidP="00DC77B7">
      <w:pPr>
        <w:spacing w:after="0" w:line="240" w:lineRule="auto"/>
        <w:rPr>
          <w:rFonts w:ascii="Arial" w:hAnsi="Arial" w:cs="Arial"/>
        </w:rPr>
      </w:pPr>
      <w:r w:rsidRPr="00360570">
        <w:rPr>
          <w:rFonts w:ascii="Arial" w:hAnsi="Arial" w:cs="Arial"/>
        </w:rPr>
        <w:t>In February 2023, PVO Amendment bill 2021 was passed by both the National Assembly and Senate and was submitted to the president for signing, however</w:t>
      </w:r>
      <w:r w:rsidR="00B512F4">
        <w:rPr>
          <w:rFonts w:ascii="Arial" w:hAnsi="Arial" w:cs="Arial"/>
        </w:rPr>
        <w:t>,</w:t>
      </w:r>
      <w:r w:rsidRPr="00360570">
        <w:rPr>
          <w:rFonts w:ascii="Arial" w:hAnsi="Arial" w:cs="Arial"/>
        </w:rPr>
        <w:t xml:space="preserve"> the preside</w:t>
      </w:r>
      <w:r w:rsidR="001D366F">
        <w:rPr>
          <w:rFonts w:ascii="Arial" w:hAnsi="Arial" w:cs="Arial"/>
        </w:rPr>
        <w:t xml:space="preserve">nt </w:t>
      </w:r>
      <w:r w:rsidRPr="00360570">
        <w:rPr>
          <w:rFonts w:ascii="Arial" w:hAnsi="Arial" w:cs="Arial"/>
        </w:rPr>
        <w:t>d</w:t>
      </w:r>
      <w:r w:rsidR="001D366F">
        <w:rPr>
          <w:rFonts w:ascii="Arial" w:hAnsi="Arial" w:cs="Arial"/>
        </w:rPr>
        <w:t>id</w:t>
      </w:r>
      <w:r w:rsidRPr="00360570">
        <w:rPr>
          <w:rFonts w:ascii="Arial" w:hAnsi="Arial" w:cs="Arial"/>
        </w:rPr>
        <w:t xml:space="preserve"> not sign and sent the bill back to parliament with reservations. In August</w:t>
      </w:r>
      <w:r w:rsidR="001D366F">
        <w:rPr>
          <w:rFonts w:ascii="Arial" w:hAnsi="Arial" w:cs="Arial"/>
        </w:rPr>
        <w:t>,</w:t>
      </w:r>
      <w:r w:rsidRPr="00360570">
        <w:rPr>
          <w:rFonts w:ascii="Arial" w:hAnsi="Arial" w:cs="Arial"/>
        </w:rPr>
        <w:t xml:space="preserve"> the PVO Amendment bill 2021 lapsed when parliament dissolved ahead of the 2023 elections. In October 2023, the PVO amendment was included in the list of bills when the president announced the legislative agenda. The PVO Amendment Bill 2024 was </w:t>
      </w:r>
      <w:r w:rsidR="005E1A62">
        <w:rPr>
          <w:rFonts w:ascii="Arial" w:hAnsi="Arial" w:cs="Arial"/>
        </w:rPr>
        <w:t>announced</w:t>
      </w:r>
      <w:r w:rsidRPr="00360570">
        <w:rPr>
          <w:rFonts w:ascii="Arial" w:hAnsi="Arial" w:cs="Arial"/>
        </w:rPr>
        <w:t xml:space="preserve"> in March 2020. The new bill remain</w:t>
      </w:r>
      <w:r w:rsidR="001D366F">
        <w:rPr>
          <w:rFonts w:ascii="Arial" w:hAnsi="Arial" w:cs="Arial"/>
        </w:rPr>
        <w:t>s</w:t>
      </w:r>
      <w:r w:rsidRPr="00360570">
        <w:rPr>
          <w:rFonts w:ascii="Arial" w:hAnsi="Arial" w:cs="Arial"/>
        </w:rPr>
        <w:t xml:space="preserve"> repressive and has not </w:t>
      </w:r>
      <w:r w:rsidR="001D366F" w:rsidRPr="00360570">
        <w:rPr>
          <w:rFonts w:ascii="Arial" w:hAnsi="Arial" w:cs="Arial"/>
        </w:rPr>
        <w:t>considered</w:t>
      </w:r>
      <w:r w:rsidRPr="00360570">
        <w:rPr>
          <w:rFonts w:ascii="Arial" w:hAnsi="Arial" w:cs="Arial"/>
        </w:rPr>
        <w:t xml:space="preserve"> any concerns raised by CSOs or inputs from the public during the parliamentary public hearings for the previous PVO Amendment bill 2021. </w:t>
      </w:r>
    </w:p>
    <w:p w14:paraId="6BCE8583" w14:textId="77777777" w:rsidR="00360570" w:rsidRPr="00360570" w:rsidRDefault="00360570" w:rsidP="00DC77B7">
      <w:pPr>
        <w:spacing w:after="0" w:line="240" w:lineRule="auto"/>
        <w:rPr>
          <w:rFonts w:ascii="Arial" w:hAnsi="Arial" w:cs="Arial"/>
          <w:sz w:val="18"/>
          <w:szCs w:val="18"/>
        </w:rPr>
      </w:pPr>
    </w:p>
    <w:p w14:paraId="2288D26E" w14:textId="49722969" w:rsidR="00360570" w:rsidRPr="00360570" w:rsidRDefault="00360570" w:rsidP="00DC77B7">
      <w:pPr>
        <w:spacing w:after="0" w:line="240" w:lineRule="auto"/>
        <w:rPr>
          <w:rFonts w:ascii="Arial" w:hAnsi="Arial" w:cs="Arial"/>
        </w:rPr>
      </w:pPr>
      <w:r w:rsidRPr="00360570">
        <w:rPr>
          <w:rFonts w:ascii="Arial" w:hAnsi="Arial" w:cs="Arial"/>
          <w:b/>
          <w:bCs/>
        </w:rPr>
        <w:t>PREFERRED LANGUAGE TO ADDRESS TARGET</w:t>
      </w:r>
      <w:r w:rsidRPr="00360570">
        <w:rPr>
          <w:rFonts w:ascii="Arial" w:hAnsi="Arial" w:cs="Arial"/>
        </w:rPr>
        <w:t xml:space="preserve">: English </w:t>
      </w:r>
      <w:r>
        <w:rPr>
          <w:rFonts w:ascii="Arial" w:hAnsi="Arial" w:cs="Arial"/>
        </w:rPr>
        <w:t>or</w:t>
      </w:r>
      <w:r w:rsidRPr="00360570">
        <w:rPr>
          <w:rFonts w:ascii="Arial" w:hAnsi="Arial" w:cs="Arial"/>
        </w:rPr>
        <w:t xml:space="preserve"> your own language. </w:t>
      </w:r>
    </w:p>
    <w:p w14:paraId="1CF6D803" w14:textId="77777777" w:rsidR="00360570" w:rsidRPr="00360570" w:rsidRDefault="00360570" w:rsidP="00DC77B7">
      <w:pPr>
        <w:spacing w:after="0" w:line="240" w:lineRule="auto"/>
        <w:rPr>
          <w:rFonts w:ascii="Arial" w:hAnsi="Arial" w:cs="Arial"/>
          <w:sz w:val="18"/>
          <w:szCs w:val="18"/>
        </w:rPr>
      </w:pPr>
    </w:p>
    <w:p w14:paraId="05EBF151" w14:textId="5EAC832B" w:rsidR="00360570" w:rsidRPr="00360570" w:rsidRDefault="00360570" w:rsidP="00DC77B7">
      <w:pPr>
        <w:spacing w:after="0" w:line="240" w:lineRule="auto"/>
        <w:rPr>
          <w:rFonts w:ascii="Arial" w:hAnsi="Arial" w:cs="Arial"/>
        </w:rPr>
      </w:pPr>
      <w:r w:rsidRPr="00360570">
        <w:rPr>
          <w:rFonts w:ascii="Arial" w:hAnsi="Arial" w:cs="Arial"/>
          <w:b/>
          <w:bCs/>
        </w:rPr>
        <w:t>PLEASE TAKE ACTION AS SOON AS POSSIBLE UNTIL</w:t>
      </w:r>
      <w:r w:rsidRPr="00360570">
        <w:rPr>
          <w:rFonts w:ascii="Arial" w:hAnsi="Arial" w:cs="Arial"/>
        </w:rPr>
        <w:t>: J</w:t>
      </w:r>
      <w:r>
        <w:rPr>
          <w:rFonts w:ascii="Arial" w:hAnsi="Arial" w:cs="Arial"/>
        </w:rPr>
        <w:t>une</w:t>
      </w:r>
      <w:r w:rsidRPr="00360570">
        <w:rPr>
          <w:rFonts w:ascii="Arial" w:hAnsi="Arial" w:cs="Arial"/>
        </w:rPr>
        <w:t xml:space="preserve"> 14</w:t>
      </w:r>
      <w:r>
        <w:rPr>
          <w:rFonts w:ascii="Arial" w:hAnsi="Arial" w:cs="Arial"/>
        </w:rPr>
        <w:t xml:space="preserve">, </w:t>
      </w:r>
      <w:r w:rsidRPr="00360570">
        <w:rPr>
          <w:rFonts w:ascii="Arial" w:hAnsi="Arial" w:cs="Arial"/>
        </w:rPr>
        <w:t xml:space="preserve">2024 </w:t>
      </w:r>
    </w:p>
    <w:p w14:paraId="49E41E0E" w14:textId="77777777" w:rsidR="00360570" w:rsidRPr="00360570" w:rsidRDefault="00360570" w:rsidP="00DC77B7">
      <w:pPr>
        <w:spacing w:after="0" w:line="240" w:lineRule="auto"/>
        <w:rPr>
          <w:rFonts w:ascii="Arial" w:hAnsi="Arial" w:cs="Arial"/>
          <w:sz w:val="18"/>
          <w:szCs w:val="18"/>
        </w:rPr>
      </w:pPr>
    </w:p>
    <w:p w14:paraId="2B64D758" w14:textId="479568D9" w:rsidR="00360570" w:rsidRPr="00360570" w:rsidRDefault="00360570" w:rsidP="00DC77B7">
      <w:pPr>
        <w:spacing w:after="0" w:line="240" w:lineRule="auto"/>
        <w:rPr>
          <w:rFonts w:ascii="Arial" w:hAnsi="Arial" w:cs="Arial"/>
        </w:rPr>
      </w:pPr>
      <w:r w:rsidRPr="00360570">
        <w:rPr>
          <w:rFonts w:ascii="Arial" w:hAnsi="Arial" w:cs="Arial"/>
          <w:b/>
          <w:bCs/>
        </w:rPr>
        <w:t>LINK TO PREVIOUS UA</w:t>
      </w:r>
      <w:r w:rsidRPr="00360570">
        <w:rPr>
          <w:rFonts w:ascii="Arial" w:hAnsi="Arial" w:cs="Arial"/>
        </w:rPr>
        <w:t>: https://www.amnesty.org/en/documents/afr46/5880/2022/en/</w:t>
      </w:r>
    </w:p>
    <w:sectPr w:rsidR="00360570" w:rsidRPr="00360570" w:rsidSect="00F92067">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A2AC7" w14:textId="77777777" w:rsidR="001C7002" w:rsidRDefault="001C7002" w:rsidP="00360570">
      <w:pPr>
        <w:spacing w:after="0" w:line="240" w:lineRule="auto"/>
      </w:pPr>
      <w:r>
        <w:separator/>
      </w:r>
    </w:p>
  </w:endnote>
  <w:endnote w:type="continuationSeparator" w:id="0">
    <w:p w14:paraId="6310610E" w14:textId="77777777" w:rsidR="001C7002" w:rsidRDefault="001C7002" w:rsidP="0036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14E52" w14:textId="77777777" w:rsidR="00360570" w:rsidRPr="00234918" w:rsidRDefault="00360570" w:rsidP="00360570">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2DC02903" w14:textId="3516C69C" w:rsidR="00360570" w:rsidRPr="00360570" w:rsidRDefault="00360570" w:rsidP="00360570">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7FE52" w14:textId="18B04A14" w:rsidR="00360570" w:rsidRDefault="00360570" w:rsidP="00360570">
    <w:pPr>
      <w:pStyle w:val="Footer"/>
      <w:jc w:val="right"/>
    </w:pPr>
    <w:r>
      <w:rPr>
        <w:noProof/>
      </w:rPr>
      <w:drawing>
        <wp:inline distT="0" distB="0" distL="0" distR="0" wp14:anchorId="3E16B0D7" wp14:editId="078AFE34">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71965" w14:textId="77777777" w:rsidR="001C7002" w:rsidRDefault="001C7002" w:rsidP="00360570">
      <w:pPr>
        <w:spacing w:after="0" w:line="240" w:lineRule="auto"/>
      </w:pPr>
      <w:r>
        <w:separator/>
      </w:r>
    </w:p>
  </w:footnote>
  <w:footnote w:type="continuationSeparator" w:id="0">
    <w:p w14:paraId="3498D114" w14:textId="77777777" w:rsidR="001C7002" w:rsidRDefault="001C7002" w:rsidP="00360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1DE6" w14:textId="2254E294" w:rsidR="00360570" w:rsidRPr="00360570" w:rsidRDefault="00360570" w:rsidP="00360570">
    <w:pPr>
      <w:rPr>
        <w:rFonts w:ascii="Arial" w:hAnsi="Arial" w:cs="Arial"/>
        <w:sz w:val="20"/>
        <w:szCs w:val="20"/>
      </w:rPr>
    </w:pPr>
    <w:r w:rsidRPr="00360570">
      <w:rPr>
        <w:rFonts w:ascii="Arial" w:hAnsi="Arial" w:cs="Arial"/>
        <w:sz w:val="20"/>
        <w:szCs w:val="20"/>
      </w:rPr>
      <w:t xml:space="preserve">Second UA: 68/22 Index: AFR 46/7957/2024 </w:t>
    </w:r>
    <w:proofErr w:type="gramStart"/>
    <w:r w:rsidRPr="00360570">
      <w:rPr>
        <w:rFonts w:ascii="Arial" w:hAnsi="Arial" w:cs="Arial"/>
        <w:sz w:val="20"/>
        <w:szCs w:val="20"/>
      </w:rPr>
      <w:t xml:space="preserve">Zimbabwe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60570">
      <w:rPr>
        <w:rFonts w:ascii="Arial" w:hAnsi="Arial" w:cs="Arial"/>
        <w:sz w:val="20"/>
        <w:szCs w:val="20"/>
      </w:rPr>
      <w:t xml:space="preserve">Date: 19 April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A61F7" w14:textId="3484D2E1" w:rsidR="00360570" w:rsidRPr="00360570" w:rsidRDefault="00360570" w:rsidP="00360570">
    <w:pPr>
      <w:rPr>
        <w:rFonts w:ascii="Arial" w:hAnsi="Arial" w:cs="Arial"/>
        <w:sz w:val="20"/>
        <w:szCs w:val="20"/>
      </w:rPr>
    </w:pPr>
    <w:r w:rsidRPr="00360570">
      <w:rPr>
        <w:rFonts w:ascii="Arial" w:hAnsi="Arial" w:cs="Arial"/>
        <w:sz w:val="20"/>
        <w:szCs w:val="20"/>
      </w:rPr>
      <w:t xml:space="preserve">Second UA: 68/22 Index: AFR 46/7957/2024 </w:t>
    </w:r>
    <w:proofErr w:type="gramStart"/>
    <w:r w:rsidRPr="00360570">
      <w:rPr>
        <w:rFonts w:ascii="Arial" w:hAnsi="Arial" w:cs="Arial"/>
        <w:sz w:val="20"/>
        <w:szCs w:val="20"/>
      </w:rPr>
      <w:t xml:space="preserve">Zimbabwe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60570">
      <w:rPr>
        <w:rFonts w:ascii="Arial" w:hAnsi="Arial" w:cs="Arial"/>
        <w:sz w:val="20"/>
        <w:szCs w:val="20"/>
      </w:rPr>
      <w:t xml:space="preserve">Date: 19 April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70"/>
    <w:rsid w:val="000B588A"/>
    <w:rsid w:val="00140964"/>
    <w:rsid w:val="00164380"/>
    <w:rsid w:val="001C7002"/>
    <w:rsid w:val="001D366F"/>
    <w:rsid w:val="001D7EA9"/>
    <w:rsid w:val="00255962"/>
    <w:rsid w:val="00360570"/>
    <w:rsid w:val="00571D26"/>
    <w:rsid w:val="00594EF5"/>
    <w:rsid w:val="005E1A62"/>
    <w:rsid w:val="005E7134"/>
    <w:rsid w:val="006003BA"/>
    <w:rsid w:val="00707A44"/>
    <w:rsid w:val="00795BCF"/>
    <w:rsid w:val="00992AE7"/>
    <w:rsid w:val="00A806E2"/>
    <w:rsid w:val="00A83EC3"/>
    <w:rsid w:val="00B10043"/>
    <w:rsid w:val="00B512F4"/>
    <w:rsid w:val="00B95928"/>
    <w:rsid w:val="00BB048B"/>
    <w:rsid w:val="00CE02BC"/>
    <w:rsid w:val="00DC55EF"/>
    <w:rsid w:val="00DC77B7"/>
    <w:rsid w:val="00F04862"/>
    <w:rsid w:val="00F06852"/>
    <w:rsid w:val="00F92067"/>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39212"/>
  <w15:chartTrackingRefBased/>
  <w15:docId w15:val="{9315A315-B856-4554-BCCA-8EE6E000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570"/>
    <w:rPr>
      <w:rFonts w:eastAsiaTheme="majorEastAsia" w:cstheme="majorBidi"/>
      <w:color w:val="272727" w:themeColor="text1" w:themeTint="D8"/>
    </w:rPr>
  </w:style>
  <w:style w:type="paragraph" w:styleId="Title">
    <w:name w:val="Title"/>
    <w:basedOn w:val="Normal"/>
    <w:next w:val="Normal"/>
    <w:link w:val="TitleChar"/>
    <w:uiPriority w:val="10"/>
    <w:qFormat/>
    <w:rsid w:val="00360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570"/>
    <w:pPr>
      <w:spacing w:before="160"/>
      <w:jc w:val="center"/>
    </w:pPr>
    <w:rPr>
      <w:i/>
      <w:iCs/>
      <w:color w:val="404040" w:themeColor="text1" w:themeTint="BF"/>
    </w:rPr>
  </w:style>
  <w:style w:type="character" w:customStyle="1" w:styleId="QuoteChar">
    <w:name w:val="Quote Char"/>
    <w:basedOn w:val="DefaultParagraphFont"/>
    <w:link w:val="Quote"/>
    <w:uiPriority w:val="29"/>
    <w:rsid w:val="00360570"/>
    <w:rPr>
      <w:i/>
      <w:iCs/>
      <w:color w:val="404040" w:themeColor="text1" w:themeTint="BF"/>
    </w:rPr>
  </w:style>
  <w:style w:type="paragraph" w:styleId="ListParagraph">
    <w:name w:val="List Paragraph"/>
    <w:basedOn w:val="Normal"/>
    <w:uiPriority w:val="34"/>
    <w:qFormat/>
    <w:rsid w:val="00360570"/>
    <w:pPr>
      <w:ind w:left="720"/>
      <w:contextualSpacing/>
    </w:pPr>
  </w:style>
  <w:style w:type="character" w:styleId="IntenseEmphasis">
    <w:name w:val="Intense Emphasis"/>
    <w:basedOn w:val="DefaultParagraphFont"/>
    <w:uiPriority w:val="21"/>
    <w:qFormat/>
    <w:rsid w:val="00360570"/>
    <w:rPr>
      <w:i/>
      <w:iCs/>
      <w:color w:val="0F4761" w:themeColor="accent1" w:themeShade="BF"/>
    </w:rPr>
  </w:style>
  <w:style w:type="paragraph" w:styleId="IntenseQuote">
    <w:name w:val="Intense Quote"/>
    <w:basedOn w:val="Normal"/>
    <w:next w:val="Normal"/>
    <w:link w:val="IntenseQuoteChar"/>
    <w:uiPriority w:val="30"/>
    <w:qFormat/>
    <w:rsid w:val="00360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570"/>
    <w:rPr>
      <w:i/>
      <w:iCs/>
      <w:color w:val="0F4761" w:themeColor="accent1" w:themeShade="BF"/>
    </w:rPr>
  </w:style>
  <w:style w:type="character" w:styleId="IntenseReference">
    <w:name w:val="Intense Reference"/>
    <w:basedOn w:val="DefaultParagraphFont"/>
    <w:uiPriority w:val="32"/>
    <w:qFormat/>
    <w:rsid w:val="00360570"/>
    <w:rPr>
      <w:b/>
      <w:bCs/>
      <w:smallCaps/>
      <w:color w:val="0F4761" w:themeColor="accent1" w:themeShade="BF"/>
      <w:spacing w:val="5"/>
    </w:rPr>
  </w:style>
  <w:style w:type="paragraph" w:styleId="Header">
    <w:name w:val="header"/>
    <w:basedOn w:val="Normal"/>
    <w:link w:val="HeaderChar"/>
    <w:uiPriority w:val="99"/>
    <w:unhideWhenUsed/>
    <w:rsid w:val="00360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70"/>
  </w:style>
  <w:style w:type="paragraph" w:styleId="Footer">
    <w:name w:val="footer"/>
    <w:basedOn w:val="Normal"/>
    <w:link w:val="FooterChar"/>
    <w:uiPriority w:val="99"/>
    <w:unhideWhenUsed/>
    <w:rsid w:val="00360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570"/>
  </w:style>
  <w:style w:type="paragraph" w:customStyle="1" w:styleId="paragraph">
    <w:name w:val="paragraph"/>
    <w:basedOn w:val="Normal"/>
    <w:rsid w:val="0036057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60570"/>
  </w:style>
  <w:style w:type="character" w:styleId="Hyperlink">
    <w:name w:val="Hyperlink"/>
    <w:basedOn w:val="DefaultParagraphFont"/>
    <w:uiPriority w:val="99"/>
    <w:unhideWhenUsed/>
    <w:rsid w:val="00360570"/>
    <w:rPr>
      <w:color w:val="467886" w:themeColor="hyperlink"/>
      <w:u w:val="single"/>
    </w:rPr>
  </w:style>
  <w:style w:type="character" w:styleId="UnresolvedMention">
    <w:name w:val="Unresolved Mention"/>
    <w:basedOn w:val="DefaultParagraphFont"/>
    <w:uiPriority w:val="99"/>
    <w:semiHidden/>
    <w:unhideWhenUsed/>
    <w:rsid w:val="00360570"/>
    <w:rPr>
      <w:color w:val="605E5C"/>
      <w:shd w:val="clear" w:color="auto" w:fill="E1DFDD"/>
    </w:rPr>
  </w:style>
  <w:style w:type="character" w:styleId="CommentReference">
    <w:name w:val="annotation reference"/>
    <w:basedOn w:val="DefaultParagraphFont"/>
    <w:uiPriority w:val="99"/>
    <w:semiHidden/>
    <w:unhideWhenUsed/>
    <w:rsid w:val="00CE02BC"/>
    <w:rPr>
      <w:sz w:val="16"/>
      <w:szCs w:val="16"/>
    </w:rPr>
  </w:style>
  <w:style w:type="paragraph" w:styleId="CommentText">
    <w:name w:val="annotation text"/>
    <w:basedOn w:val="Normal"/>
    <w:link w:val="CommentTextChar"/>
    <w:uiPriority w:val="99"/>
    <w:unhideWhenUsed/>
    <w:rsid w:val="00CE02BC"/>
    <w:pPr>
      <w:spacing w:line="240" w:lineRule="auto"/>
    </w:pPr>
    <w:rPr>
      <w:sz w:val="20"/>
      <w:szCs w:val="20"/>
    </w:rPr>
  </w:style>
  <w:style w:type="character" w:customStyle="1" w:styleId="CommentTextChar">
    <w:name w:val="Comment Text Char"/>
    <w:basedOn w:val="DefaultParagraphFont"/>
    <w:link w:val="CommentText"/>
    <w:uiPriority w:val="99"/>
    <w:rsid w:val="00CE02BC"/>
    <w:rPr>
      <w:sz w:val="20"/>
      <w:szCs w:val="20"/>
    </w:rPr>
  </w:style>
  <w:style w:type="paragraph" w:styleId="CommentSubject">
    <w:name w:val="annotation subject"/>
    <w:basedOn w:val="CommentText"/>
    <w:next w:val="CommentText"/>
    <w:link w:val="CommentSubjectChar"/>
    <w:uiPriority w:val="99"/>
    <w:semiHidden/>
    <w:unhideWhenUsed/>
    <w:rsid w:val="00CE02BC"/>
    <w:rPr>
      <w:b/>
      <w:bCs/>
    </w:rPr>
  </w:style>
  <w:style w:type="character" w:customStyle="1" w:styleId="CommentSubjectChar">
    <w:name w:val="Comment Subject Char"/>
    <w:basedOn w:val="CommentTextChar"/>
    <w:link w:val="CommentSubject"/>
    <w:uiPriority w:val="99"/>
    <w:semiHidden/>
    <w:rsid w:val="00CE02BC"/>
    <w:rPr>
      <w:b/>
      <w:bCs/>
      <w:sz w:val="20"/>
      <w:szCs w:val="20"/>
    </w:rPr>
  </w:style>
  <w:style w:type="character" w:customStyle="1" w:styleId="cf01">
    <w:name w:val="cf01"/>
    <w:basedOn w:val="DefaultParagraphFont"/>
    <w:rsid w:val="00707A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eneral@zimembassydc.org"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twitter.com/parliamentzim?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26</cp:revision>
  <dcterms:created xsi:type="dcterms:W3CDTF">2024-04-19T19:34:00Z</dcterms:created>
  <dcterms:modified xsi:type="dcterms:W3CDTF">2024-08-20T18:03:00Z</dcterms:modified>
</cp:coreProperties>
</file>