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8ECD9" w14:textId="77777777" w:rsidR="00401947" w:rsidRPr="00401947" w:rsidRDefault="00401947" w:rsidP="00401947">
      <w:pPr>
        <w:spacing w:line="240" w:lineRule="auto"/>
        <w:rPr>
          <w:rFonts w:ascii="Arial" w:hAnsi="Arial" w:cs="Arial"/>
          <w:sz w:val="60"/>
          <w:szCs w:val="60"/>
        </w:rPr>
      </w:pPr>
      <w:r w:rsidRPr="00401947">
        <w:rPr>
          <w:rFonts w:ascii="Arial" w:hAnsi="Arial" w:cs="Arial"/>
          <w:sz w:val="60"/>
          <w:szCs w:val="60"/>
          <w:highlight w:val="yellow"/>
        </w:rPr>
        <w:t>URGENT ACTION</w:t>
      </w:r>
      <w:r w:rsidRPr="00401947">
        <w:rPr>
          <w:rFonts w:ascii="Arial" w:hAnsi="Arial" w:cs="Arial"/>
          <w:sz w:val="60"/>
          <w:szCs w:val="60"/>
        </w:rPr>
        <w:t xml:space="preserve"> </w:t>
      </w:r>
    </w:p>
    <w:p w14:paraId="41DB2923" w14:textId="77777777" w:rsidR="00401947" w:rsidRPr="00401947" w:rsidRDefault="00401947" w:rsidP="00401947">
      <w:pPr>
        <w:spacing w:after="0" w:line="240" w:lineRule="auto"/>
        <w:rPr>
          <w:rFonts w:ascii="Arial" w:hAnsi="Arial" w:cs="Arial"/>
          <w:b/>
          <w:bCs/>
          <w:sz w:val="28"/>
          <w:szCs w:val="28"/>
        </w:rPr>
      </w:pPr>
      <w:r w:rsidRPr="00401947">
        <w:rPr>
          <w:rFonts w:ascii="Arial" w:hAnsi="Arial" w:cs="Arial"/>
          <w:b/>
          <w:bCs/>
          <w:sz w:val="28"/>
          <w:szCs w:val="28"/>
        </w:rPr>
        <w:t xml:space="preserve">DETAINEES STILL AT RISK </w:t>
      </w:r>
    </w:p>
    <w:p w14:paraId="44A78C1F" w14:textId="00DDDD8E" w:rsidR="00401947" w:rsidRDefault="00401947" w:rsidP="00401947">
      <w:pPr>
        <w:spacing w:after="0" w:line="240" w:lineRule="auto"/>
        <w:rPr>
          <w:rFonts w:ascii="Arial" w:hAnsi="Arial" w:cs="Arial"/>
          <w:b/>
          <w:bCs/>
          <w:sz w:val="22"/>
          <w:szCs w:val="22"/>
        </w:rPr>
      </w:pPr>
      <w:r w:rsidRPr="00401947">
        <w:rPr>
          <w:rFonts w:ascii="Arial" w:hAnsi="Arial" w:cs="Arial"/>
          <w:b/>
          <w:bCs/>
          <w:sz w:val="22"/>
          <w:szCs w:val="22"/>
        </w:rPr>
        <w:t>Since at least April</w:t>
      </w:r>
      <w:r w:rsidR="0098379A">
        <w:rPr>
          <w:rFonts w:ascii="Arial" w:hAnsi="Arial" w:cs="Arial"/>
          <w:b/>
          <w:bCs/>
          <w:sz w:val="22"/>
          <w:szCs w:val="22"/>
        </w:rPr>
        <w:t xml:space="preserve"> </w:t>
      </w:r>
      <w:r w:rsidR="0098379A" w:rsidRPr="00401947">
        <w:rPr>
          <w:rFonts w:ascii="Arial" w:hAnsi="Arial" w:cs="Arial"/>
          <w:b/>
          <w:bCs/>
          <w:sz w:val="22"/>
          <w:szCs w:val="22"/>
        </w:rPr>
        <w:t>24</w:t>
      </w:r>
      <w:r w:rsidRPr="00401947">
        <w:rPr>
          <w:rFonts w:ascii="Arial" w:hAnsi="Arial" w:cs="Arial"/>
          <w:b/>
          <w:bCs/>
          <w:sz w:val="22"/>
          <w:szCs w:val="22"/>
        </w:rPr>
        <w:t>,</w:t>
      </w:r>
      <w:r w:rsidR="009730BC">
        <w:rPr>
          <w:rFonts w:ascii="Arial" w:hAnsi="Arial" w:cs="Arial"/>
          <w:b/>
          <w:bCs/>
          <w:sz w:val="22"/>
          <w:szCs w:val="22"/>
        </w:rPr>
        <w:t xml:space="preserve"> 2024,</w:t>
      </w:r>
      <w:r w:rsidRPr="00401947">
        <w:rPr>
          <w:rFonts w:ascii="Arial" w:hAnsi="Arial" w:cs="Arial"/>
          <w:b/>
          <w:bCs/>
          <w:sz w:val="22"/>
          <w:szCs w:val="22"/>
        </w:rPr>
        <w:t xml:space="preserve"> prisons authorities halted the provision of food and medication for detainees in five of the major prisons in Ecuador. On May</w:t>
      </w:r>
      <w:r w:rsidR="0098379A">
        <w:rPr>
          <w:rFonts w:ascii="Arial" w:hAnsi="Arial" w:cs="Arial"/>
          <w:b/>
          <w:bCs/>
          <w:sz w:val="22"/>
          <w:szCs w:val="22"/>
        </w:rPr>
        <w:t xml:space="preserve"> 2</w:t>
      </w:r>
      <w:r w:rsidRPr="00401947">
        <w:rPr>
          <w:rFonts w:ascii="Arial" w:hAnsi="Arial" w:cs="Arial"/>
          <w:b/>
          <w:bCs/>
          <w:sz w:val="22"/>
          <w:szCs w:val="22"/>
        </w:rPr>
        <w:t>,</w:t>
      </w:r>
      <w:r w:rsidR="009730BC">
        <w:rPr>
          <w:rFonts w:ascii="Arial" w:hAnsi="Arial" w:cs="Arial"/>
          <w:b/>
          <w:bCs/>
          <w:sz w:val="22"/>
          <w:szCs w:val="22"/>
        </w:rPr>
        <w:t xml:space="preserve"> 2024,</w:t>
      </w:r>
      <w:r w:rsidRPr="00401947">
        <w:rPr>
          <w:rFonts w:ascii="Arial" w:hAnsi="Arial" w:cs="Arial"/>
          <w:b/>
          <w:bCs/>
          <w:sz w:val="22"/>
          <w:szCs w:val="22"/>
        </w:rPr>
        <w:t xml:space="preserve"> a judge ordered the Ministry of Economy and Finance to transfer to the National Service for Integral Attention of People Deprived of Liberty the funds required to restore the supply of food, within 15 days. In the meantime, the families of detainees and charities have been forced to deliver food and medication at their own expense.  We </w:t>
      </w:r>
      <w:r w:rsidR="0098379A">
        <w:rPr>
          <w:rFonts w:ascii="Arial" w:hAnsi="Arial" w:cs="Arial"/>
          <w:b/>
          <w:bCs/>
          <w:sz w:val="22"/>
          <w:szCs w:val="22"/>
        </w:rPr>
        <w:t xml:space="preserve">call </w:t>
      </w:r>
      <w:r w:rsidRPr="00401947">
        <w:rPr>
          <w:rFonts w:ascii="Arial" w:hAnsi="Arial" w:cs="Arial"/>
          <w:b/>
          <w:bCs/>
          <w:sz w:val="22"/>
          <w:szCs w:val="22"/>
        </w:rPr>
        <w:t>on the National Service for Integral Attention of People Deprived of Liberty to coordinate with the Ministry of Economy and Finance and to comply in good faith with the judge’s ruling immediately.</w:t>
      </w:r>
    </w:p>
    <w:p w14:paraId="5F8A0F5F" w14:textId="77777777" w:rsidR="00401947" w:rsidRPr="00401947" w:rsidRDefault="00401947" w:rsidP="00401947">
      <w:pPr>
        <w:spacing w:after="0" w:line="240" w:lineRule="auto"/>
        <w:rPr>
          <w:rFonts w:ascii="Arial" w:hAnsi="Arial" w:cs="Arial"/>
          <w:b/>
          <w:bCs/>
          <w:sz w:val="18"/>
          <w:szCs w:val="18"/>
        </w:rPr>
      </w:pPr>
    </w:p>
    <w:p w14:paraId="6AB76CEE" w14:textId="77777777" w:rsidR="00401947" w:rsidRPr="00BC060D" w:rsidRDefault="00401947" w:rsidP="00401947">
      <w:pPr>
        <w:pStyle w:val="paragraph"/>
        <w:spacing w:before="0" w:beforeAutospacing="0" w:after="0" w:afterAutospacing="0"/>
        <w:textAlignment w:val="baseline"/>
        <w:rPr>
          <w:rFonts w:ascii="Arial" w:hAnsi="Arial" w:cs="Arial"/>
          <w:sz w:val="20"/>
          <w:szCs w:val="20"/>
        </w:rPr>
      </w:pPr>
      <w:r w:rsidRPr="00BC060D">
        <w:rPr>
          <w:rFonts w:ascii="Arial" w:hAnsi="Arial" w:cs="Arial"/>
          <w:sz w:val="20"/>
          <w:szCs w:val="20"/>
        </w:rPr>
        <w:t xml:space="preserve">TAKE ACTION: </w:t>
      </w:r>
    </w:p>
    <w:p w14:paraId="19DAE757" w14:textId="77777777" w:rsidR="00401947" w:rsidRPr="00BC060D" w:rsidRDefault="00401947" w:rsidP="00401947">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BC060D">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7DE9B843" w14:textId="646755BC" w:rsidR="00401947" w:rsidRPr="00BC060D" w:rsidRDefault="00000000" w:rsidP="00401947">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401947" w:rsidRPr="00BC060D">
          <w:rPr>
            <w:rStyle w:val="normaltextrun"/>
            <w:rFonts w:ascii="Arial" w:eastAsiaTheme="majorEastAsia" w:hAnsi="Arial" w:cs="Arial"/>
            <w:color w:val="0563C1"/>
            <w:sz w:val="20"/>
            <w:szCs w:val="20"/>
            <w:u w:val="single"/>
          </w:rPr>
          <w:t>Click here</w:t>
        </w:r>
      </w:hyperlink>
      <w:r w:rsidR="00401947" w:rsidRPr="00BC060D">
        <w:rPr>
          <w:rStyle w:val="normaltextrun"/>
          <w:rFonts w:ascii="Arial" w:eastAsiaTheme="majorEastAsia" w:hAnsi="Arial" w:cs="Arial"/>
          <w:color w:val="000000"/>
          <w:sz w:val="20"/>
          <w:szCs w:val="20"/>
        </w:rPr>
        <w:t xml:space="preserve"> to let us know the </w:t>
      </w:r>
      <w:r w:rsidR="00401947" w:rsidRPr="00BC060D">
        <w:rPr>
          <w:rStyle w:val="normaltextrun"/>
          <w:rFonts w:ascii="Arial" w:eastAsiaTheme="majorEastAsia" w:hAnsi="Arial" w:cs="Arial"/>
          <w:sz w:val="20"/>
          <w:szCs w:val="20"/>
        </w:rPr>
        <w:t xml:space="preserve">actions you took on </w:t>
      </w:r>
      <w:r w:rsidR="0098379A">
        <w:rPr>
          <w:rStyle w:val="normaltextrun"/>
          <w:rFonts w:ascii="Arial" w:eastAsiaTheme="majorEastAsia" w:hAnsi="Arial" w:cs="Arial"/>
          <w:b/>
          <w:bCs/>
          <w:i/>
          <w:iCs/>
          <w:color w:val="000000" w:themeColor="text1"/>
          <w:sz w:val="20"/>
          <w:szCs w:val="20"/>
        </w:rPr>
        <w:t>Second</w:t>
      </w:r>
      <w:r w:rsidR="00401947" w:rsidRPr="00BC060D">
        <w:rPr>
          <w:rStyle w:val="normaltextrun"/>
          <w:rFonts w:ascii="Arial" w:eastAsiaTheme="majorEastAsia" w:hAnsi="Arial" w:cs="Arial"/>
          <w:b/>
          <w:bCs/>
          <w:i/>
          <w:iCs/>
          <w:color w:val="000000" w:themeColor="text1"/>
          <w:sz w:val="20"/>
          <w:szCs w:val="20"/>
        </w:rPr>
        <w:t xml:space="preserve"> Urgent Action </w:t>
      </w:r>
      <w:r w:rsidR="0098379A">
        <w:rPr>
          <w:rStyle w:val="normaltextrun"/>
          <w:rFonts w:ascii="Arial" w:eastAsiaTheme="majorEastAsia" w:hAnsi="Arial" w:cs="Arial"/>
          <w:b/>
          <w:bCs/>
          <w:i/>
          <w:iCs/>
          <w:color w:val="000000" w:themeColor="text1"/>
          <w:sz w:val="20"/>
          <w:szCs w:val="20"/>
        </w:rPr>
        <w:t>36</w:t>
      </w:r>
      <w:r w:rsidR="00401947" w:rsidRPr="00BC060D">
        <w:rPr>
          <w:rStyle w:val="normaltextrun"/>
          <w:rFonts w:ascii="Arial" w:eastAsiaTheme="majorEastAsia" w:hAnsi="Arial" w:cs="Arial"/>
          <w:b/>
          <w:bCs/>
          <w:i/>
          <w:iCs/>
          <w:color w:val="000000" w:themeColor="text1"/>
          <w:sz w:val="20"/>
          <w:szCs w:val="20"/>
        </w:rPr>
        <w:t>.24</w:t>
      </w:r>
      <w:r w:rsidR="00401947" w:rsidRPr="00BC060D">
        <w:rPr>
          <w:rStyle w:val="normaltextrun"/>
          <w:rFonts w:ascii="Arial" w:eastAsiaTheme="majorEastAsia" w:hAnsi="Arial" w:cs="Arial"/>
          <w:b/>
          <w:bCs/>
          <w:color w:val="000000" w:themeColor="text1"/>
          <w:sz w:val="20"/>
          <w:szCs w:val="20"/>
        </w:rPr>
        <w:t xml:space="preserve">. </w:t>
      </w:r>
      <w:r w:rsidR="00401947" w:rsidRPr="00BC060D">
        <w:rPr>
          <w:rStyle w:val="normaltextrun"/>
          <w:rFonts w:ascii="Arial" w:eastAsiaTheme="majorEastAsia" w:hAnsi="Arial" w:cs="Arial"/>
          <w:sz w:val="20"/>
          <w:szCs w:val="20"/>
        </w:rPr>
        <w:t xml:space="preserve">It’s important </w:t>
      </w:r>
      <w:r w:rsidR="00401947" w:rsidRPr="00BC060D">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3B5A8E36" w14:textId="6CEC69E6" w:rsidR="00401947" w:rsidRPr="00401947" w:rsidRDefault="00401947" w:rsidP="00401947">
      <w:pPr>
        <w:spacing w:after="0" w:line="240" w:lineRule="auto"/>
        <w:rPr>
          <w:rFonts w:ascii="Arial" w:hAnsi="Arial" w:cs="Arial"/>
          <w:b/>
          <w:bCs/>
          <w:sz w:val="18"/>
          <w:szCs w:val="18"/>
        </w:rPr>
      </w:pPr>
      <w:r w:rsidRPr="00401947">
        <w:rPr>
          <w:rFonts w:ascii="Arial" w:hAnsi="Arial" w:cs="Arial"/>
          <w:b/>
          <w:bCs/>
          <w:sz w:val="22"/>
          <w:szCs w:val="22"/>
        </w:rPr>
        <w:t xml:space="preserve"> </w:t>
      </w:r>
    </w:p>
    <w:p w14:paraId="6F5B1AA2" w14:textId="77777777" w:rsidR="00401947" w:rsidRDefault="00401947" w:rsidP="00401947">
      <w:pPr>
        <w:spacing w:after="0" w:line="240" w:lineRule="auto"/>
        <w:rPr>
          <w:rFonts w:ascii="Arial" w:hAnsi="Arial" w:cs="Arial"/>
          <w:sz w:val="20"/>
          <w:szCs w:val="20"/>
        </w:rPr>
        <w:sectPr w:rsidR="00401947" w:rsidSect="00401947">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4771131C" w14:textId="77777777" w:rsidR="00401947" w:rsidRPr="00401947" w:rsidRDefault="00401947" w:rsidP="00401947">
      <w:pPr>
        <w:spacing w:after="0" w:line="240" w:lineRule="auto"/>
        <w:rPr>
          <w:rFonts w:ascii="Arial" w:hAnsi="Arial" w:cs="Arial"/>
          <w:b/>
          <w:bCs/>
          <w:sz w:val="20"/>
          <w:szCs w:val="20"/>
        </w:rPr>
      </w:pPr>
      <w:r w:rsidRPr="00401947">
        <w:rPr>
          <w:rFonts w:ascii="Arial" w:hAnsi="Arial" w:cs="Arial"/>
          <w:b/>
          <w:bCs/>
          <w:sz w:val="20"/>
          <w:szCs w:val="20"/>
        </w:rPr>
        <w:t xml:space="preserve">General Luis Eduardo Zaldumbide López  </w:t>
      </w:r>
    </w:p>
    <w:p w14:paraId="28063DD0" w14:textId="77777777" w:rsidR="00401947" w:rsidRPr="00401947" w:rsidRDefault="00401947" w:rsidP="00401947">
      <w:pPr>
        <w:spacing w:after="0" w:line="240" w:lineRule="auto"/>
        <w:rPr>
          <w:rFonts w:ascii="Arial" w:hAnsi="Arial" w:cs="Arial"/>
          <w:b/>
          <w:bCs/>
          <w:sz w:val="20"/>
          <w:szCs w:val="20"/>
        </w:rPr>
      </w:pPr>
      <w:r w:rsidRPr="00401947">
        <w:rPr>
          <w:rFonts w:ascii="Arial" w:hAnsi="Arial" w:cs="Arial"/>
          <w:b/>
          <w:bCs/>
          <w:sz w:val="20"/>
          <w:szCs w:val="20"/>
        </w:rPr>
        <w:t xml:space="preserve">Director General  </w:t>
      </w:r>
    </w:p>
    <w:p w14:paraId="0A689DE4" w14:textId="77777777" w:rsidR="00401947" w:rsidRPr="00401947" w:rsidRDefault="00401947" w:rsidP="00401947">
      <w:pPr>
        <w:spacing w:after="0" w:line="240" w:lineRule="auto"/>
        <w:rPr>
          <w:rFonts w:ascii="Arial" w:hAnsi="Arial" w:cs="Arial"/>
          <w:sz w:val="20"/>
          <w:szCs w:val="20"/>
        </w:rPr>
      </w:pPr>
      <w:r w:rsidRPr="00401947">
        <w:rPr>
          <w:rFonts w:ascii="Arial" w:hAnsi="Arial" w:cs="Arial"/>
          <w:sz w:val="20"/>
          <w:szCs w:val="20"/>
        </w:rPr>
        <w:t xml:space="preserve">Servicio Nacional de Atención Integral a Personas Adultas Privadas de la Libertad </w:t>
      </w:r>
    </w:p>
    <w:p w14:paraId="7C5B9EC7" w14:textId="77777777" w:rsidR="00401947" w:rsidRPr="00401947" w:rsidRDefault="00401947" w:rsidP="00401947">
      <w:pPr>
        <w:spacing w:after="0" w:line="240" w:lineRule="auto"/>
        <w:rPr>
          <w:rFonts w:ascii="Arial" w:hAnsi="Arial" w:cs="Arial"/>
          <w:sz w:val="20"/>
          <w:szCs w:val="20"/>
        </w:rPr>
      </w:pPr>
      <w:r w:rsidRPr="00401947">
        <w:rPr>
          <w:rFonts w:ascii="Arial" w:hAnsi="Arial" w:cs="Arial"/>
          <w:sz w:val="20"/>
          <w:szCs w:val="20"/>
        </w:rPr>
        <w:t xml:space="preserve">Orellana E3-62 y 9 de Octubre   </w:t>
      </w:r>
    </w:p>
    <w:p w14:paraId="7F6C2680" w14:textId="77777777" w:rsidR="00401947" w:rsidRPr="00401947" w:rsidRDefault="00401947" w:rsidP="00401947">
      <w:pPr>
        <w:spacing w:after="0" w:line="240" w:lineRule="auto"/>
        <w:rPr>
          <w:rFonts w:ascii="Arial" w:hAnsi="Arial" w:cs="Arial"/>
          <w:sz w:val="20"/>
          <w:szCs w:val="20"/>
        </w:rPr>
      </w:pPr>
      <w:r w:rsidRPr="00401947">
        <w:rPr>
          <w:rFonts w:ascii="Arial" w:hAnsi="Arial" w:cs="Arial"/>
          <w:sz w:val="20"/>
          <w:szCs w:val="20"/>
        </w:rPr>
        <w:t xml:space="preserve">Quito - Ecuador   </w:t>
      </w:r>
    </w:p>
    <w:p w14:paraId="790389F6" w14:textId="77777777" w:rsidR="00401947" w:rsidRPr="00401947" w:rsidRDefault="00401947" w:rsidP="00401947">
      <w:pPr>
        <w:spacing w:after="0" w:line="240" w:lineRule="auto"/>
        <w:rPr>
          <w:rFonts w:ascii="Arial" w:hAnsi="Arial" w:cs="Arial"/>
          <w:sz w:val="20"/>
          <w:szCs w:val="20"/>
        </w:rPr>
      </w:pPr>
      <w:r w:rsidRPr="00401947">
        <w:rPr>
          <w:rFonts w:ascii="Arial" w:hAnsi="Arial" w:cs="Arial"/>
          <w:sz w:val="20"/>
          <w:szCs w:val="20"/>
        </w:rPr>
        <w:t xml:space="preserve">Telephone/Fax: 593-2-3932-520  </w:t>
      </w:r>
    </w:p>
    <w:p w14:paraId="39921171" w14:textId="77777777" w:rsidR="00401947" w:rsidRPr="00401947" w:rsidRDefault="00401947" w:rsidP="00401947">
      <w:pPr>
        <w:spacing w:after="0" w:line="240" w:lineRule="auto"/>
        <w:rPr>
          <w:rFonts w:ascii="Arial" w:hAnsi="Arial" w:cs="Arial"/>
          <w:sz w:val="20"/>
          <w:szCs w:val="20"/>
        </w:rPr>
      </w:pPr>
      <w:r w:rsidRPr="00401947">
        <w:rPr>
          <w:rFonts w:ascii="Arial" w:hAnsi="Arial" w:cs="Arial"/>
          <w:sz w:val="20"/>
          <w:szCs w:val="20"/>
        </w:rPr>
        <w:t xml:space="preserve">Email: luis.zaldumbide@atencionintegral.gob.ec  </w:t>
      </w:r>
    </w:p>
    <w:p w14:paraId="1641E6D2" w14:textId="2058EC8C" w:rsidR="00401947" w:rsidRPr="00401947" w:rsidRDefault="00401947" w:rsidP="00401947">
      <w:pPr>
        <w:spacing w:after="0" w:line="240" w:lineRule="auto"/>
        <w:jc w:val="right"/>
        <w:rPr>
          <w:rFonts w:ascii="Arial" w:hAnsi="Arial" w:cs="Arial"/>
          <w:b/>
          <w:bCs/>
          <w:sz w:val="20"/>
          <w:szCs w:val="20"/>
        </w:rPr>
      </w:pPr>
      <w:r w:rsidRPr="00401947">
        <w:rPr>
          <w:rFonts w:ascii="Arial" w:hAnsi="Arial" w:cs="Arial"/>
          <w:b/>
          <w:bCs/>
          <w:sz w:val="20"/>
          <w:szCs w:val="20"/>
        </w:rPr>
        <w:br w:type="column"/>
      </w:r>
      <w:r w:rsidRPr="00401947">
        <w:rPr>
          <w:rFonts w:ascii="Arial" w:hAnsi="Arial" w:cs="Arial"/>
          <w:b/>
          <w:bCs/>
          <w:sz w:val="20"/>
          <w:szCs w:val="20"/>
        </w:rPr>
        <w:t>Ecuadorian Embassy in the United States</w:t>
      </w:r>
    </w:p>
    <w:p w14:paraId="7940B8A3" w14:textId="77777777" w:rsidR="00401947" w:rsidRPr="00401947" w:rsidRDefault="00401947" w:rsidP="00401947">
      <w:pPr>
        <w:spacing w:after="0" w:line="240" w:lineRule="auto"/>
        <w:jc w:val="right"/>
        <w:rPr>
          <w:rFonts w:ascii="Arial" w:hAnsi="Arial" w:cs="Arial"/>
          <w:b/>
          <w:bCs/>
          <w:sz w:val="20"/>
          <w:szCs w:val="20"/>
        </w:rPr>
      </w:pPr>
      <w:r w:rsidRPr="00401947">
        <w:rPr>
          <w:rFonts w:ascii="Arial" w:hAnsi="Arial" w:cs="Arial"/>
          <w:b/>
          <w:bCs/>
          <w:sz w:val="20"/>
          <w:szCs w:val="20"/>
        </w:rPr>
        <w:t>Ambassador Mrs. Ivonne A – Baki</w:t>
      </w:r>
    </w:p>
    <w:p w14:paraId="42F847D1" w14:textId="77777777" w:rsidR="00401947" w:rsidRPr="00401947" w:rsidRDefault="00401947" w:rsidP="00401947">
      <w:pPr>
        <w:spacing w:after="0" w:line="240" w:lineRule="auto"/>
        <w:jc w:val="right"/>
        <w:rPr>
          <w:rFonts w:ascii="Arial" w:hAnsi="Arial" w:cs="Arial"/>
          <w:sz w:val="20"/>
          <w:szCs w:val="20"/>
        </w:rPr>
      </w:pPr>
      <w:r w:rsidRPr="00401947">
        <w:rPr>
          <w:rFonts w:ascii="Arial" w:hAnsi="Arial" w:cs="Arial"/>
          <w:sz w:val="20"/>
          <w:szCs w:val="20"/>
        </w:rPr>
        <w:t xml:space="preserve">2535 15th Street, </w:t>
      </w:r>
    </w:p>
    <w:p w14:paraId="2C5FB6F8" w14:textId="77777777" w:rsidR="00401947" w:rsidRDefault="00401947" w:rsidP="00401947">
      <w:pPr>
        <w:spacing w:after="0" w:line="240" w:lineRule="auto"/>
        <w:jc w:val="right"/>
        <w:rPr>
          <w:rFonts w:ascii="Arial" w:hAnsi="Arial" w:cs="Arial"/>
          <w:sz w:val="20"/>
          <w:szCs w:val="20"/>
        </w:rPr>
      </w:pPr>
      <w:r w:rsidRPr="00401947">
        <w:rPr>
          <w:rFonts w:ascii="Arial" w:hAnsi="Arial" w:cs="Arial"/>
          <w:sz w:val="20"/>
          <w:szCs w:val="20"/>
        </w:rPr>
        <w:t>NW Washington, DC 20009</w:t>
      </w:r>
    </w:p>
    <w:p w14:paraId="1519B503" w14:textId="1D2F9A58" w:rsidR="009730BC" w:rsidRPr="002422F4" w:rsidRDefault="009730BC" w:rsidP="00401947">
      <w:pPr>
        <w:spacing w:after="0" w:line="240" w:lineRule="auto"/>
        <w:jc w:val="right"/>
        <w:rPr>
          <w:rFonts w:ascii="Arial" w:hAnsi="Arial" w:cs="Arial"/>
          <w:sz w:val="20"/>
          <w:szCs w:val="20"/>
        </w:rPr>
        <w:sectPr w:rsidR="009730BC" w:rsidRPr="002422F4" w:rsidSect="00401947">
          <w:type w:val="continuous"/>
          <w:pgSz w:w="12240" w:h="15840"/>
          <w:pgMar w:top="720" w:right="720" w:bottom="2160" w:left="720" w:header="720" w:footer="720" w:gutter="0"/>
          <w:cols w:num="2" w:space="720"/>
          <w:docGrid w:linePitch="360"/>
        </w:sectPr>
      </w:pPr>
      <w:r w:rsidRPr="002422F4">
        <w:rPr>
          <w:rFonts w:ascii="Arial" w:hAnsi="Arial" w:cs="Arial"/>
          <w:sz w:val="20"/>
          <w:szCs w:val="20"/>
        </w:rPr>
        <w:t xml:space="preserve">Salutation: </w:t>
      </w:r>
      <w:r w:rsidR="002422F4" w:rsidRPr="002422F4">
        <w:rPr>
          <w:rFonts w:ascii="Arial" w:hAnsi="Arial" w:cs="Arial"/>
          <w:sz w:val="20"/>
          <w:szCs w:val="20"/>
        </w:rPr>
        <w:t xml:space="preserve">Dear Ambassador </w:t>
      </w:r>
      <w:r w:rsidR="002422F4" w:rsidRPr="002422F4">
        <w:rPr>
          <w:rFonts w:ascii="Arial" w:hAnsi="Arial" w:cs="Arial"/>
          <w:sz w:val="20"/>
          <w:szCs w:val="20"/>
        </w:rPr>
        <w:t>Mrs. Ivonne A – Baki</w:t>
      </w:r>
    </w:p>
    <w:p w14:paraId="0C510107" w14:textId="2DB94148" w:rsidR="00401947" w:rsidRDefault="00401947" w:rsidP="00401947">
      <w:pPr>
        <w:spacing w:line="240" w:lineRule="auto"/>
        <w:rPr>
          <w:rFonts w:ascii="Arial" w:hAnsi="Arial" w:cs="Arial"/>
        </w:rPr>
      </w:pPr>
      <w:r w:rsidRPr="00401947">
        <w:rPr>
          <w:rFonts w:ascii="Arial" w:hAnsi="Arial" w:cs="Arial"/>
        </w:rPr>
        <w:t>Dear Director General Zaldumbide López,</w:t>
      </w:r>
      <w:r w:rsidR="002422F4">
        <w:rPr>
          <w:rFonts w:ascii="Arial" w:hAnsi="Arial" w:cs="Arial"/>
        </w:rPr>
        <w:t xml:space="preserve"> or Dear Ambassador,</w:t>
      </w:r>
    </w:p>
    <w:p w14:paraId="3B33D920" w14:textId="4CC2001D" w:rsidR="00401947" w:rsidRDefault="00401947" w:rsidP="00401947">
      <w:pPr>
        <w:spacing w:line="240" w:lineRule="auto"/>
        <w:rPr>
          <w:rFonts w:ascii="Arial" w:hAnsi="Arial" w:cs="Arial"/>
        </w:rPr>
      </w:pPr>
      <w:r w:rsidRPr="00401947">
        <w:rPr>
          <w:rFonts w:ascii="Arial" w:hAnsi="Arial" w:cs="Arial"/>
        </w:rPr>
        <w:t xml:space="preserve">I continue to be concerned about the situation of </w:t>
      </w:r>
      <w:r w:rsidRPr="0098379A">
        <w:rPr>
          <w:rFonts w:ascii="Arial" w:hAnsi="Arial" w:cs="Arial"/>
          <w:b/>
          <w:bCs/>
        </w:rPr>
        <w:t>detainees in prisons in Ecuador</w:t>
      </w:r>
      <w:r w:rsidRPr="00401947">
        <w:rPr>
          <w:rFonts w:ascii="Arial" w:hAnsi="Arial" w:cs="Arial"/>
        </w:rPr>
        <w:t xml:space="preserve">, </w:t>
      </w:r>
      <w:r w:rsidR="0098379A" w:rsidRPr="00401947">
        <w:rPr>
          <w:rFonts w:ascii="Arial" w:hAnsi="Arial" w:cs="Arial"/>
        </w:rPr>
        <w:t>particularly</w:t>
      </w:r>
      <w:r w:rsidRPr="00401947">
        <w:rPr>
          <w:rFonts w:ascii="Arial" w:hAnsi="Arial" w:cs="Arial"/>
        </w:rPr>
        <w:t xml:space="preserve"> those in the provinces of Esmeraldas, Manabí, Guayas, and Cotopaxi, which still do not have access to a regular supply of food and medication. Thousands face an imminent risk of acute hunger and other health-related issues.  </w:t>
      </w:r>
    </w:p>
    <w:p w14:paraId="1B0EC2DC" w14:textId="77777777" w:rsidR="00401947" w:rsidRPr="009730BC" w:rsidRDefault="00401947" w:rsidP="00401947">
      <w:pPr>
        <w:spacing w:line="240" w:lineRule="auto"/>
        <w:rPr>
          <w:rFonts w:ascii="Arial" w:hAnsi="Arial" w:cs="Arial"/>
        </w:rPr>
      </w:pPr>
      <w:r w:rsidRPr="00401947">
        <w:rPr>
          <w:rFonts w:ascii="Arial" w:hAnsi="Arial" w:cs="Arial"/>
        </w:rPr>
        <w:t xml:space="preserve">International human rights law and standards clearly stipulate that States should guarantee the </w:t>
      </w:r>
      <w:r w:rsidRPr="009730BC">
        <w:rPr>
          <w:rFonts w:ascii="Arial" w:hAnsi="Arial" w:cs="Arial"/>
        </w:rPr>
        <w:t xml:space="preserve">provision of food and medication to persons under their custody.   </w:t>
      </w:r>
    </w:p>
    <w:p w14:paraId="237B3083" w14:textId="586A341A" w:rsidR="00401947" w:rsidRPr="009730BC" w:rsidRDefault="00401947" w:rsidP="00401947">
      <w:pPr>
        <w:spacing w:line="240" w:lineRule="auto"/>
        <w:rPr>
          <w:rFonts w:ascii="Arial" w:hAnsi="Arial" w:cs="Arial"/>
        </w:rPr>
      </w:pPr>
      <w:r w:rsidRPr="009730BC">
        <w:rPr>
          <w:rFonts w:ascii="Arial" w:hAnsi="Arial" w:cs="Arial"/>
        </w:rPr>
        <w:t xml:space="preserve">I call on the National Service for Integral Attention of People Deprived of Liberty to coordinate with the Ministry of Economy and Finance </w:t>
      </w:r>
      <w:r w:rsidR="00562BA1" w:rsidRPr="009730BC">
        <w:rPr>
          <w:rStyle w:val="normaltextrun"/>
          <w:rFonts w:ascii="Arial" w:hAnsi="Arial" w:cs="Arial"/>
          <w:shd w:val="clear" w:color="auto" w:fill="FFFFFF"/>
        </w:rPr>
        <w:t xml:space="preserve">and to comply fully with the judge’s ruling and immediately transfer to prison authorities the funds required to restore the supply of food. </w:t>
      </w:r>
      <w:r w:rsidRPr="009730BC">
        <w:rPr>
          <w:rFonts w:ascii="Arial" w:hAnsi="Arial" w:cs="Arial"/>
        </w:rPr>
        <w:t xml:space="preserve">The rights to food, health, and physical integrity of all detainees in Ecuador must be respected. </w:t>
      </w:r>
    </w:p>
    <w:p w14:paraId="2A35C052" w14:textId="77777777" w:rsidR="00401947" w:rsidRPr="009730BC" w:rsidRDefault="00401947" w:rsidP="00401947">
      <w:pPr>
        <w:spacing w:line="240" w:lineRule="auto"/>
        <w:rPr>
          <w:rFonts w:ascii="Arial" w:hAnsi="Arial" w:cs="Arial"/>
        </w:rPr>
      </w:pPr>
      <w:r w:rsidRPr="009730BC">
        <w:rPr>
          <w:rFonts w:ascii="Arial" w:hAnsi="Arial" w:cs="Arial"/>
        </w:rPr>
        <w:t xml:space="preserve">Yours sincerely, </w:t>
      </w:r>
    </w:p>
    <w:p w14:paraId="7D3D915A" w14:textId="77777777" w:rsidR="0098379A" w:rsidRPr="009730BC" w:rsidRDefault="0098379A">
      <w:pPr>
        <w:rPr>
          <w:rFonts w:ascii="Arial" w:hAnsi="Arial" w:cs="Arial"/>
          <w:b/>
          <w:bCs/>
          <w:highlight w:val="lightGray"/>
        </w:rPr>
      </w:pPr>
      <w:r w:rsidRPr="009730BC">
        <w:rPr>
          <w:rFonts w:ascii="Arial" w:hAnsi="Arial" w:cs="Arial"/>
          <w:b/>
          <w:bCs/>
          <w:highlight w:val="lightGray"/>
        </w:rPr>
        <w:br w:type="page"/>
      </w:r>
    </w:p>
    <w:p w14:paraId="3E9DC97E" w14:textId="498B3A04" w:rsidR="00401947" w:rsidRPr="00401947" w:rsidRDefault="00401947" w:rsidP="00401947">
      <w:pPr>
        <w:spacing w:after="0" w:line="240" w:lineRule="auto"/>
        <w:rPr>
          <w:rFonts w:ascii="Arial" w:hAnsi="Arial" w:cs="Arial"/>
          <w:b/>
          <w:bCs/>
        </w:rPr>
      </w:pPr>
      <w:r w:rsidRPr="00401947">
        <w:rPr>
          <w:rFonts w:ascii="Arial" w:hAnsi="Arial" w:cs="Arial"/>
          <w:b/>
          <w:bCs/>
          <w:highlight w:val="lightGray"/>
        </w:rPr>
        <w:lastRenderedPageBreak/>
        <w:t>ADDITIONAL INFORMATION</w:t>
      </w:r>
      <w:r w:rsidRPr="00401947">
        <w:rPr>
          <w:rFonts w:ascii="Arial" w:hAnsi="Arial" w:cs="Arial"/>
          <w:b/>
          <w:bCs/>
        </w:rPr>
        <w:t xml:space="preserve"> </w:t>
      </w:r>
    </w:p>
    <w:p w14:paraId="40DD6370" w14:textId="446DB2C1" w:rsidR="00401947" w:rsidRDefault="00401947" w:rsidP="00401947">
      <w:pPr>
        <w:spacing w:after="0" w:line="240" w:lineRule="auto"/>
        <w:rPr>
          <w:rFonts w:ascii="Arial" w:hAnsi="Arial" w:cs="Arial"/>
        </w:rPr>
      </w:pPr>
      <w:r w:rsidRPr="00401947">
        <w:rPr>
          <w:rFonts w:ascii="Arial" w:hAnsi="Arial" w:cs="Arial"/>
        </w:rPr>
        <w:t>On April</w:t>
      </w:r>
      <w:r w:rsidR="0098379A">
        <w:rPr>
          <w:rFonts w:ascii="Arial" w:hAnsi="Arial" w:cs="Arial"/>
        </w:rPr>
        <w:t xml:space="preserve"> </w:t>
      </w:r>
      <w:r w:rsidR="0098379A" w:rsidRPr="00401947">
        <w:rPr>
          <w:rFonts w:ascii="Arial" w:hAnsi="Arial" w:cs="Arial"/>
        </w:rPr>
        <w:t>24</w:t>
      </w:r>
      <w:r w:rsidRPr="00401947">
        <w:rPr>
          <w:rFonts w:ascii="Arial" w:hAnsi="Arial" w:cs="Arial"/>
        </w:rPr>
        <w:t>,</w:t>
      </w:r>
      <w:r w:rsidR="009730BC">
        <w:rPr>
          <w:rFonts w:ascii="Arial" w:hAnsi="Arial" w:cs="Arial"/>
        </w:rPr>
        <w:t xml:space="preserve"> 2024,</w:t>
      </w:r>
      <w:r w:rsidRPr="00401947">
        <w:rPr>
          <w:rFonts w:ascii="Arial" w:hAnsi="Arial" w:cs="Arial"/>
        </w:rPr>
        <w:t xml:space="preserve"> prison authorities </w:t>
      </w:r>
      <w:hyperlink r:id="rId12" w:history="1">
        <w:r w:rsidRPr="00401947">
          <w:rPr>
            <w:rStyle w:val="Hyperlink"/>
            <w:rFonts w:ascii="Arial" w:hAnsi="Arial" w:cs="Arial"/>
          </w:rPr>
          <w:t>informed</w:t>
        </w:r>
      </w:hyperlink>
      <w:r w:rsidRPr="00401947">
        <w:rPr>
          <w:rFonts w:ascii="Arial" w:hAnsi="Arial" w:cs="Arial"/>
        </w:rPr>
        <w:t xml:space="preserve"> the families of detainees across Ecuador that the provision of food and medication would be suspended. According to national press coverage, this measure was </w:t>
      </w:r>
      <w:hyperlink r:id="rId13" w:history="1">
        <w:r w:rsidRPr="00401947">
          <w:rPr>
            <w:rStyle w:val="Hyperlink"/>
            <w:rFonts w:ascii="Arial" w:hAnsi="Arial" w:cs="Arial"/>
          </w:rPr>
          <w:t>taken</w:t>
        </w:r>
      </w:hyperlink>
      <w:r w:rsidRPr="00401947">
        <w:rPr>
          <w:rFonts w:ascii="Arial" w:hAnsi="Arial" w:cs="Arial"/>
        </w:rPr>
        <w:t xml:space="preserve"> because of a delayed payment to the private company that provides food to prisons across the country. The families of detainees were also given a list of medication they needed to buy for their relatives, as supplies were no longer available inside prisons.   </w:t>
      </w:r>
    </w:p>
    <w:p w14:paraId="1653B34E" w14:textId="77777777" w:rsidR="00401947" w:rsidRPr="00401947" w:rsidRDefault="00401947" w:rsidP="00401947">
      <w:pPr>
        <w:spacing w:after="0" w:line="240" w:lineRule="auto"/>
        <w:rPr>
          <w:rFonts w:ascii="Arial" w:hAnsi="Arial" w:cs="Arial"/>
          <w:sz w:val="18"/>
          <w:szCs w:val="18"/>
        </w:rPr>
      </w:pPr>
    </w:p>
    <w:p w14:paraId="6F8BA4F9" w14:textId="77777777" w:rsidR="00401947" w:rsidRDefault="00401947" w:rsidP="00401947">
      <w:pPr>
        <w:spacing w:after="0" w:line="240" w:lineRule="auto"/>
        <w:rPr>
          <w:rFonts w:ascii="Arial" w:hAnsi="Arial" w:cs="Arial"/>
        </w:rPr>
      </w:pPr>
      <w:r w:rsidRPr="00401947">
        <w:rPr>
          <w:rFonts w:ascii="Arial" w:hAnsi="Arial" w:cs="Arial"/>
        </w:rPr>
        <w:t xml:space="preserve">That same day, the families of detainees </w:t>
      </w:r>
      <w:hyperlink r:id="rId14" w:history="1">
        <w:r w:rsidRPr="00401947">
          <w:rPr>
            <w:rStyle w:val="Hyperlink"/>
            <w:rFonts w:ascii="Arial" w:hAnsi="Arial" w:cs="Arial"/>
          </w:rPr>
          <w:t>held</w:t>
        </w:r>
      </w:hyperlink>
      <w:r w:rsidRPr="00401947">
        <w:rPr>
          <w:rFonts w:ascii="Arial" w:hAnsi="Arial" w:cs="Arial"/>
        </w:rPr>
        <w:t xml:space="preserve"> a peaceful protest outside the headquarters of National Service for Integral Attention of People Deprived of Liberty, to demand that information about the wellbeing of their relatives is provided and that the provision of food and medication is restored. </w:t>
      </w:r>
    </w:p>
    <w:p w14:paraId="7944E455" w14:textId="77777777" w:rsidR="00401947" w:rsidRPr="00401947" w:rsidRDefault="00401947" w:rsidP="00401947">
      <w:pPr>
        <w:spacing w:after="0" w:line="240" w:lineRule="auto"/>
        <w:rPr>
          <w:rFonts w:ascii="Arial" w:hAnsi="Arial" w:cs="Arial"/>
          <w:sz w:val="18"/>
          <w:szCs w:val="18"/>
        </w:rPr>
      </w:pPr>
    </w:p>
    <w:p w14:paraId="7AA64EA0" w14:textId="7B0D8F23" w:rsidR="00401947" w:rsidRDefault="00401947" w:rsidP="00401947">
      <w:pPr>
        <w:spacing w:after="0" w:line="240" w:lineRule="auto"/>
        <w:rPr>
          <w:rFonts w:ascii="Arial" w:hAnsi="Arial" w:cs="Arial"/>
        </w:rPr>
      </w:pPr>
      <w:r w:rsidRPr="00401947">
        <w:rPr>
          <w:rFonts w:ascii="Arial" w:hAnsi="Arial" w:cs="Arial"/>
        </w:rPr>
        <w:t>A coalition of human rights organizations in Ecuador requested precautionary measures to protect the rights of detainees (Process number: 17230202409062). At a hearing held on May</w:t>
      </w:r>
      <w:r w:rsidR="0098379A">
        <w:rPr>
          <w:rFonts w:ascii="Arial" w:hAnsi="Arial" w:cs="Arial"/>
        </w:rPr>
        <w:t xml:space="preserve"> 2</w:t>
      </w:r>
      <w:r w:rsidRPr="00401947">
        <w:rPr>
          <w:rFonts w:ascii="Arial" w:hAnsi="Arial" w:cs="Arial"/>
        </w:rPr>
        <w:t>,</w:t>
      </w:r>
      <w:r w:rsidR="009730BC">
        <w:rPr>
          <w:rFonts w:ascii="Arial" w:hAnsi="Arial" w:cs="Arial"/>
        </w:rPr>
        <w:t xml:space="preserve"> 2024,</w:t>
      </w:r>
      <w:r w:rsidRPr="00401947">
        <w:rPr>
          <w:rFonts w:ascii="Arial" w:hAnsi="Arial" w:cs="Arial"/>
        </w:rPr>
        <w:t xml:space="preserve"> a judge in Quito granted the measures, and ordered: 1) the Ministry of Economy and Finance to transfer prison authorities the funds required to pay the private company that supplies food to detainees, within 15 days, 2) the National Service for Integral Attention of People Deprived of Liberty to carry out a public procurement process in order to hire a supplier to guarantee the permanent and continuous supply of food in prisons, within three months, 3) the National Service for Integral Attention of People Deprived of Liberty to take interim measures to guarantee detainee have access to food, including by accepting donations, and 4) the Ombudsman's Office to oversee the compliance of the measures and to submit monthly reports with updates. </w:t>
      </w:r>
    </w:p>
    <w:p w14:paraId="3A7CFBE2" w14:textId="77777777" w:rsidR="00401947" w:rsidRPr="00401947" w:rsidRDefault="00401947" w:rsidP="00401947">
      <w:pPr>
        <w:spacing w:after="0" w:line="240" w:lineRule="auto"/>
        <w:rPr>
          <w:rFonts w:ascii="Arial" w:hAnsi="Arial" w:cs="Arial"/>
          <w:sz w:val="18"/>
          <w:szCs w:val="18"/>
        </w:rPr>
      </w:pPr>
    </w:p>
    <w:p w14:paraId="61C91174" w14:textId="64D38686" w:rsidR="00401947" w:rsidRDefault="00401947" w:rsidP="00401947">
      <w:pPr>
        <w:spacing w:after="0" w:line="240" w:lineRule="auto"/>
        <w:rPr>
          <w:rFonts w:ascii="Arial" w:hAnsi="Arial" w:cs="Arial"/>
        </w:rPr>
      </w:pPr>
      <w:r w:rsidRPr="00401947">
        <w:rPr>
          <w:rFonts w:ascii="Arial" w:hAnsi="Arial" w:cs="Arial"/>
        </w:rPr>
        <w:t xml:space="preserve">The United Nations Standard Minimum Rules for the Treatment of Prisoners (the Nelson Mandela Rules) stipulate that prison administrations should provide every prisoner with food of nutritional value, access to drinking water, and that the provision of health care is a </w:t>
      </w:r>
      <w:r w:rsidR="0098379A" w:rsidRPr="00401947">
        <w:rPr>
          <w:rFonts w:ascii="Arial" w:hAnsi="Arial" w:cs="Arial"/>
        </w:rPr>
        <w:t>state</w:t>
      </w:r>
      <w:r w:rsidRPr="00401947">
        <w:rPr>
          <w:rFonts w:ascii="Arial" w:hAnsi="Arial" w:cs="Arial"/>
        </w:rPr>
        <w:t xml:space="preserve"> responsibility. </w:t>
      </w:r>
    </w:p>
    <w:p w14:paraId="5A9488C2" w14:textId="77777777" w:rsidR="00401947" w:rsidRPr="00401947" w:rsidRDefault="00401947" w:rsidP="00401947">
      <w:pPr>
        <w:spacing w:after="0" w:line="240" w:lineRule="auto"/>
        <w:rPr>
          <w:rFonts w:ascii="Arial" w:hAnsi="Arial" w:cs="Arial"/>
          <w:sz w:val="18"/>
          <w:szCs w:val="18"/>
        </w:rPr>
      </w:pPr>
    </w:p>
    <w:p w14:paraId="73006679" w14:textId="77777777" w:rsidR="00401947" w:rsidRDefault="00401947" w:rsidP="00401947">
      <w:pPr>
        <w:spacing w:after="0" w:line="240" w:lineRule="auto"/>
        <w:rPr>
          <w:rFonts w:ascii="Arial" w:hAnsi="Arial" w:cs="Arial"/>
        </w:rPr>
      </w:pPr>
      <w:r w:rsidRPr="00401947">
        <w:rPr>
          <w:rFonts w:ascii="Arial" w:hAnsi="Arial" w:cs="Arial"/>
        </w:rPr>
        <w:t xml:space="preserve">In the ruling </w:t>
      </w:r>
      <w:r w:rsidRPr="00401947">
        <w:rPr>
          <w:rFonts w:ascii="Arial" w:hAnsi="Arial" w:cs="Arial"/>
          <w:i/>
          <w:iCs/>
        </w:rPr>
        <w:t>Fleury and others v Haití</w:t>
      </w:r>
      <w:r w:rsidRPr="00401947">
        <w:rPr>
          <w:rFonts w:ascii="Arial" w:hAnsi="Arial" w:cs="Arial"/>
        </w:rPr>
        <w:t xml:space="preserve">, the Inter-American Court of Human Rights established that States may not invoke economic limitations to justify detention conditions that do not meet minimum international standards and do not respect the dignity of the human being. </w:t>
      </w:r>
    </w:p>
    <w:p w14:paraId="42494675" w14:textId="77777777" w:rsidR="00401947" w:rsidRPr="00401947" w:rsidRDefault="00401947" w:rsidP="00401947">
      <w:pPr>
        <w:spacing w:after="0" w:line="240" w:lineRule="auto"/>
        <w:rPr>
          <w:rFonts w:ascii="Arial" w:hAnsi="Arial" w:cs="Arial"/>
          <w:sz w:val="18"/>
          <w:szCs w:val="18"/>
        </w:rPr>
      </w:pPr>
    </w:p>
    <w:p w14:paraId="53956C48" w14:textId="66A7827D" w:rsidR="00401947" w:rsidRDefault="00401947" w:rsidP="00401947">
      <w:pPr>
        <w:spacing w:after="0" w:line="240" w:lineRule="auto"/>
        <w:rPr>
          <w:rFonts w:ascii="Arial" w:hAnsi="Arial" w:cs="Arial"/>
        </w:rPr>
      </w:pPr>
      <w:r w:rsidRPr="00401947">
        <w:rPr>
          <w:rFonts w:ascii="Arial" w:hAnsi="Arial" w:cs="Arial"/>
          <w:b/>
          <w:bCs/>
        </w:rPr>
        <w:t>PREFERRED LANGUAGE TO ADDRESS TARGET</w:t>
      </w:r>
      <w:r w:rsidRPr="00401947">
        <w:rPr>
          <w:rFonts w:ascii="Arial" w:hAnsi="Arial" w:cs="Arial"/>
        </w:rPr>
        <w:t>: Spanish</w:t>
      </w:r>
      <w:r>
        <w:rPr>
          <w:rFonts w:ascii="Arial" w:hAnsi="Arial" w:cs="Arial"/>
        </w:rPr>
        <w:t xml:space="preserve"> or</w:t>
      </w:r>
      <w:r w:rsidRPr="00401947">
        <w:rPr>
          <w:rFonts w:ascii="Arial" w:hAnsi="Arial" w:cs="Arial"/>
        </w:rPr>
        <w:t xml:space="preserve"> your own language.  </w:t>
      </w:r>
    </w:p>
    <w:p w14:paraId="7AB5838C" w14:textId="77777777" w:rsidR="00401947" w:rsidRPr="00401947" w:rsidRDefault="00401947" w:rsidP="00401947">
      <w:pPr>
        <w:spacing w:after="0" w:line="240" w:lineRule="auto"/>
        <w:rPr>
          <w:rFonts w:ascii="Arial" w:hAnsi="Arial" w:cs="Arial"/>
          <w:sz w:val="18"/>
          <w:szCs w:val="18"/>
        </w:rPr>
      </w:pPr>
    </w:p>
    <w:p w14:paraId="16439FD3" w14:textId="411118BF" w:rsidR="00401947" w:rsidRDefault="00401947" w:rsidP="00401947">
      <w:pPr>
        <w:spacing w:after="0" w:line="240" w:lineRule="auto"/>
        <w:rPr>
          <w:rFonts w:ascii="Arial" w:hAnsi="Arial" w:cs="Arial"/>
        </w:rPr>
      </w:pPr>
      <w:r w:rsidRPr="00401947">
        <w:rPr>
          <w:rFonts w:ascii="Arial" w:hAnsi="Arial" w:cs="Arial"/>
          <w:b/>
          <w:bCs/>
        </w:rPr>
        <w:t>PLEASE TAKE ACTION AS SOON AS POSSIBLE UNTIL</w:t>
      </w:r>
      <w:r w:rsidRPr="00401947">
        <w:rPr>
          <w:rFonts w:ascii="Arial" w:hAnsi="Arial" w:cs="Arial"/>
        </w:rPr>
        <w:t xml:space="preserve">: June </w:t>
      </w:r>
      <w:r>
        <w:rPr>
          <w:rFonts w:ascii="Arial" w:hAnsi="Arial" w:cs="Arial"/>
        </w:rPr>
        <w:t xml:space="preserve">6, </w:t>
      </w:r>
      <w:r w:rsidRPr="00401947">
        <w:rPr>
          <w:rFonts w:ascii="Arial" w:hAnsi="Arial" w:cs="Arial"/>
        </w:rPr>
        <w:t>2024</w:t>
      </w:r>
    </w:p>
    <w:p w14:paraId="1895B05C" w14:textId="77777777" w:rsidR="00401947" w:rsidRPr="00401947" w:rsidRDefault="00401947" w:rsidP="00401947">
      <w:pPr>
        <w:spacing w:after="0" w:line="240" w:lineRule="auto"/>
        <w:rPr>
          <w:rFonts w:ascii="Arial" w:hAnsi="Arial" w:cs="Arial"/>
          <w:sz w:val="18"/>
          <w:szCs w:val="18"/>
        </w:rPr>
      </w:pPr>
    </w:p>
    <w:p w14:paraId="03629D15" w14:textId="77777777" w:rsidR="00401947" w:rsidRDefault="00401947" w:rsidP="00401947">
      <w:pPr>
        <w:spacing w:after="0" w:line="240" w:lineRule="auto"/>
        <w:rPr>
          <w:rFonts w:ascii="Arial" w:hAnsi="Arial" w:cs="Arial"/>
        </w:rPr>
      </w:pPr>
      <w:r w:rsidRPr="00401947">
        <w:rPr>
          <w:rFonts w:ascii="Arial" w:hAnsi="Arial" w:cs="Arial"/>
          <w:b/>
          <w:bCs/>
        </w:rPr>
        <w:t>NAME AND PREFFERED PRONOUN</w:t>
      </w:r>
      <w:r w:rsidRPr="00401947">
        <w:rPr>
          <w:rFonts w:ascii="Arial" w:hAnsi="Arial" w:cs="Arial"/>
        </w:rPr>
        <w:t xml:space="preserve">: Detainees in Ecuador (They/Them)  </w:t>
      </w:r>
    </w:p>
    <w:p w14:paraId="64A3C8DD" w14:textId="77777777" w:rsidR="00401947" w:rsidRPr="00401947" w:rsidRDefault="00401947" w:rsidP="00401947">
      <w:pPr>
        <w:spacing w:after="0" w:line="240" w:lineRule="auto"/>
        <w:rPr>
          <w:rFonts w:ascii="Arial" w:hAnsi="Arial" w:cs="Arial"/>
          <w:sz w:val="18"/>
          <w:szCs w:val="18"/>
        </w:rPr>
      </w:pPr>
    </w:p>
    <w:p w14:paraId="64AB829F" w14:textId="7930EA92" w:rsidR="00401947" w:rsidRPr="00401947" w:rsidRDefault="00401947" w:rsidP="00401947">
      <w:pPr>
        <w:spacing w:after="0" w:line="240" w:lineRule="auto"/>
        <w:rPr>
          <w:rFonts w:ascii="Arial" w:hAnsi="Arial" w:cs="Arial"/>
        </w:rPr>
      </w:pPr>
      <w:r w:rsidRPr="00401947">
        <w:rPr>
          <w:rFonts w:ascii="Arial" w:hAnsi="Arial" w:cs="Arial"/>
          <w:b/>
          <w:bCs/>
        </w:rPr>
        <w:t>LINK TO PREVIOUS UA</w:t>
      </w:r>
      <w:r w:rsidRPr="00401947">
        <w:rPr>
          <w:rFonts w:ascii="Arial" w:hAnsi="Arial" w:cs="Arial"/>
        </w:rPr>
        <w:t xml:space="preserve">: https://www.amnesty.org/en/documents/amr28/7987/2024/en/  </w:t>
      </w:r>
    </w:p>
    <w:sectPr w:rsidR="00401947" w:rsidRPr="00401947" w:rsidSect="0040194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EACBC" w14:textId="77777777" w:rsidR="00FB6A53" w:rsidRDefault="00FB6A53" w:rsidP="00401947">
      <w:pPr>
        <w:spacing w:after="0" w:line="240" w:lineRule="auto"/>
      </w:pPr>
      <w:r>
        <w:separator/>
      </w:r>
    </w:p>
  </w:endnote>
  <w:endnote w:type="continuationSeparator" w:id="0">
    <w:p w14:paraId="7C59D445" w14:textId="77777777" w:rsidR="00FB6A53" w:rsidRDefault="00FB6A53" w:rsidP="0040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B51C5" w14:textId="19301FE6" w:rsidR="00401947" w:rsidRPr="00234918" w:rsidRDefault="00401947" w:rsidP="00401947">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734FFC3F" w14:textId="7C991E66" w:rsidR="00401947" w:rsidRDefault="00401947" w:rsidP="00401947">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7A9DFCEF" w14:textId="77777777" w:rsidR="00401947" w:rsidRDefault="00401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A26C" w14:textId="4261005F" w:rsidR="00401947" w:rsidRDefault="00401947" w:rsidP="00401947">
    <w:pPr>
      <w:pStyle w:val="Footer"/>
      <w:jc w:val="right"/>
    </w:pPr>
    <w:r>
      <w:rPr>
        <w:noProof/>
      </w:rPr>
      <w:drawing>
        <wp:inline distT="0" distB="0" distL="0" distR="0" wp14:anchorId="1E580844" wp14:editId="3241E4AE">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C272D" w14:textId="77777777" w:rsidR="00FB6A53" w:rsidRDefault="00FB6A53" w:rsidP="00401947">
      <w:pPr>
        <w:spacing w:after="0" w:line="240" w:lineRule="auto"/>
      </w:pPr>
      <w:r>
        <w:separator/>
      </w:r>
    </w:p>
  </w:footnote>
  <w:footnote w:type="continuationSeparator" w:id="0">
    <w:p w14:paraId="4306038D" w14:textId="77777777" w:rsidR="00FB6A53" w:rsidRDefault="00FB6A53" w:rsidP="00401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A78B3" w14:textId="20998EA8" w:rsidR="00401947" w:rsidRPr="00401947" w:rsidRDefault="00401947" w:rsidP="00401947">
    <w:pPr>
      <w:rPr>
        <w:sz w:val="20"/>
        <w:szCs w:val="20"/>
      </w:rPr>
    </w:pPr>
    <w:r w:rsidRPr="00401947">
      <w:rPr>
        <w:rFonts w:ascii="Arial" w:hAnsi="Arial" w:cs="Arial"/>
        <w:sz w:val="20"/>
        <w:szCs w:val="20"/>
      </w:rPr>
      <w:t xml:space="preserve">Second UA: 36/24 Index: AMR 28/8023/2024 Ecuador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01947">
      <w:rPr>
        <w:rFonts w:ascii="Arial" w:hAnsi="Arial" w:cs="Arial"/>
        <w:sz w:val="20"/>
        <w:szCs w:val="20"/>
      </w:rPr>
      <w:t xml:space="preserve">25 April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4037C" w14:textId="3D0222DA" w:rsidR="00401947" w:rsidRPr="00401947" w:rsidRDefault="00401947" w:rsidP="00401947">
    <w:pPr>
      <w:rPr>
        <w:sz w:val="20"/>
        <w:szCs w:val="20"/>
      </w:rPr>
    </w:pPr>
    <w:r w:rsidRPr="00401947">
      <w:rPr>
        <w:rFonts w:ascii="Arial" w:hAnsi="Arial" w:cs="Arial"/>
        <w:sz w:val="20"/>
        <w:szCs w:val="20"/>
      </w:rPr>
      <w:t xml:space="preserve">Second UA: 36/24 Index: AMR 28/8023/2024 Ecuador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01947">
      <w:rPr>
        <w:rFonts w:ascii="Arial" w:hAnsi="Arial" w:cs="Arial"/>
        <w:sz w:val="20"/>
        <w:szCs w:val="20"/>
      </w:rPr>
      <w:t xml:space="preserve">25 April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47"/>
    <w:rsid w:val="002422F4"/>
    <w:rsid w:val="00401947"/>
    <w:rsid w:val="00562BA1"/>
    <w:rsid w:val="0063526B"/>
    <w:rsid w:val="00806110"/>
    <w:rsid w:val="008B1E2D"/>
    <w:rsid w:val="009433B3"/>
    <w:rsid w:val="009730BC"/>
    <w:rsid w:val="0098379A"/>
    <w:rsid w:val="009D3056"/>
    <w:rsid w:val="00EF7FD4"/>
    <w:rsid w:val="00FB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E81F"/>
  <w15:chartTrackingRefBased/>
  <w15:docId w15:val="{E2370C13-DDD2-44A8-94C6-D921EE61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947"/>
    <w:rPr>
      <w:rFonts w:eastAsiaTheme="majorEastAsia" w:cstheme="majorBidi"/>
      <w:color w:val="272727" w:themeColor="text1" w:themeTint="D8"/>
    </w:rPr>
  </w:style>
  <w:style w:type="paragraph" w:styleId="Title">
    <w:name w:val="Title"/>
    <w:basedOn w:val="Normal"/>
    <w:next w:val="Normal"/>
    <w:link w:val="TitleChar"/>
    <w:uiPriority w:val="10"/>
    <w:qFormat/>
    <w:rsid w:val="00401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947"/>
    <w:pPr>
      <w:spacing w:before="160"/>
      <w:jc w:val="center"/>
    </w:pPr>
    <w:rPr>
      <w:i/>
      <w:iCs/>
      <w:color w:val="404040" w:themeColor="text1" w:themeTint="BF"/>
    </w:rPr>
  </w:style>
  <w:style w:type="character" w:customStyle="1" w:styleId="QuoteChar">
    <w:name w:val="Quote Char"/>
    <w:basedOn w:val="DefaultParagraphFont"/>
    <w:link w:val="Quote"/>
    <w:uiPriority w:val="29"/>
    <w:rsid w:val="00401947"/>
    <w:rPr>
      <w:i/>
      <w:iCs/>
      <w:color w:val="404040" w:themeColor="text1" w:themeTint="BF"/>
    </w:rPr>
  </w:style>
  <w:style w:type="paragraph" w:styleId="ListParagraph">
    <w:name w:val="List Paragraph"/>
    <w:basedOn w:val="Normal"/>
    <w:uiPriority w:val="34"/>
    <w:qFormat/>
    <w:rsid w:val="00401947"/>
    <w:pPr>
      <w:ind w:left="720"/>
      <w:contextualSpacing/>
    </w:pPr>
  </w:style>
  <w:style w:type="character" w:styleId="IntenseEmphasis">
    <w:name w:val="Intense Emphasis"/>
    <w:basedOn w:val="DefaultParagraphFont"/>
    <w:uiPriority w:val="21"/>
    <w:qFormat/>
    <w:rsid w:val="00401947"/>
    <w:rPr>
      <w:i/>
      <w:iCs/>
      <w:color w:val="0F4761" w:themeColor="accent1" w:themeShade="BF"/>
    </w:rPr>
  </w:style>
  <w:style w:type="paragraph" w:styleId="IntenseQuote">
    <w:name w:val="Intense Quote"/>
    <w:basedOn w:val="Normal"/>
    <w:next w:val="Normal"/>
    <w:link w:val="IntenseQuoteChar"/>
    <w:uiPriority w:val="30"/>
    <w:qFormat/>
    <w:rsid w:val="00401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947"/>
    <w:rPr>
      <w:i/>
      <w:iCs/>
      <w:color w:val="0F4761" w:themeColor="accent1" w:themeShade="BF"/>
    </w:rPr>
  </w:style>
  <w:style w:type="character" w:styleId="IntenseReference">
    <w:name w:val="Intense Reference"/>
    <w:basedOn w:val="DefaultParagraphFont"/>
    <w:uiPriority w:val="32"/>
    <w:qFormat/>
    <w:rsid w:val="00401947"/>
    <w:rPr>
      <w:b/>
      <w:bCs/>
      <w:smallCaps/>
      <w:color w:val="0F4761" w:themeColor="accent1" w:themeShade="BF"/>
      <w:spacing w:val="5"/>
    </w:rPr>
  </w:style>
  <w:style w:type="paragraph" w:styleId="Header">
    <w:name w:val="header"/>
    <w:basedOn w:val="Normal"/>
    <w:link w:val="HeaderChar"/>
    <w:uiPriority w:val="99"/>
    <w:unhideWhenUsed/>
    <w:rsid w:val="00401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947"/>
  </w:style>
  <w:style w:type="paragraph" w:styleId="Footer">
    <w:name w:val="footer"/>
    <w:basedOn w:val="Normal"/>
    <w:link w:val="FooterChar"/>
    <w:uiPriority w:val="99"/>
    <w:unhideWhenUsed/>
    <w:rsid w:val="00401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947"/>
  </w:style>
  <w:style w:type="paragraph" w:customStyle="1" w:styleId="paragraph">
    <w:name w:val="paragraph"/>
    <w:basedOn w:val="Normal"/>
    <w:rsid w:val="0040194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01947"/>
  </w:style>
  <w:style w:type="character" w:styleId="Hyperlink">
    <w:name w:val="Hyperlink"/>
    <w:basedOn w:val="DefaultParagraphFont"/>
    <w:uiPriority w:val="99"/>
    <w:unhideWhenUsed/>
    <w:rsid w:val="00401947"/>
    <w:rPr>
      <w:color w:val="467886" w:themeColor="hyperlink"/>
      <w:u w:val="single"/>
    </w:rPr>
  </w:style>
  <w:style w:type="character" w:styleId="UnresolvedMention">
    <w:name w:val="Unresolved Mention"/>
    <w:basedOn w:val="DefaultParagraphFont"/>
    <w:uiPriority w:val="99"/>
    <w:semiHidden/>
    <w:unhideWhenUsed/>
    <w:rsid w:val="0040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imicias.ec/noticias/seguridad/snai-presos-contratistas-alimentos-carceles/"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twitter.com/radio_pichincha/status/178282573523467059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luniverso.com/noticias/ecuador/quito-planton-familiares-carceles-not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7</cp:revision>
  <dcterms:created xsi:type="dcterms:W3CDTF">2024-05-07T16:16:00Z</dcterms:created>
  <dcterms:modified xsi:type="dcterms:W3CDTF">2024-08-19T21:23:00Z</dcterms:modified>
</cp:coreProperties>
</file>