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AD98A" w14:textId="77777777" w:rsidR="00E36908" w:rsidRPr="00E36908" w:rsidRDefault="00E36908" w:rsidP="00E36908">
      <w:pPr>
        <w:spacing w:line="240" w:lineRule="auto"/>
        <w:rPr>
          <w:rFonts w:ascii="Arial" w:hAnsi="Arial" w:cs="Arial"/>
          <w:sz w:val="60"/>
          <w:szCs w:val="60"/>
        </w:rPr>
      </w:pPr>
      <w:r w:rsidRPr="00E36908">
        <w:rPr>
          <w:rFonts w:ascii="Arial" w:hAnsi="Arial" w:cs="Arial"/>
          <w:sz w:val="60"/>
          <w:szCs w:val="60"/>
          <w:highlight w:val="yellow"/>
        </w:rPr>
        <w:t>URGENT ACTION</w:t>
      </w:r>
      <w:r w:rsidRPr="00E36908">
        <w:rPr>
          <w:rFonts w:ascii="Arial" w:hAnsi="Arial" w:cs="Arial"/>
          <w:sz w:val="60"/>
          <w:szCs w:val="60"/>
        </w:rPr>
        <w:t xml:space="preserve"> </w:t>
      </w:r>
    </w:p>
    <w:p w14:paraId="501F5E7B" w14:textId="77777777" w:rsidR="00E36908" w:rsidRPr="00E36908" w:rsidRDefault="00E36908" w:rsidP="00E36908">
      <w:pPr>
        <w:spacing w:after="0" w:line="240" w:lineRule="auto"/>
        <w:rPr>
          <w:rFonts w:ascii="Arial" w:hAnsi="Arial" w:cs="Arial"/>
          <w:b/>
          <w:bCs/>
          <w:sz w:val="28"/>
          <w:szCs w:val="28"/>
        </w:rPr>
      </w:pPr>
      <w:r w:rsidRPr="00E36908">
        <w:rPr>
          <w:rFonts w:ascii="Arial" w:hAnsi="Arial" w:cs="Arial"/>
          <w:b/>
          <w:bCs/>
          <w:sz w:val="28"/>
          <w:szCs w:val="28"/>
        </w:rPr>
        <w:t xml:space="preserve">RISK OF PROTEST-RELATED EXECUTIONS AFTER UNFAIR TRIALS </w:t>
      </w:r>
    </w:p>
    <w:p w14:paraId="4D267CFF" w14:textId="41301BA9" w:rsidR="00E36908" w:rsidRDefault="00E36908" w:rsidP="00E36908">
      <w:pPr>
        <w:spacing w:after="0" w:line="240" w:lineRule="auto"/>
        <w:rPr>
          <w:rFonts w:ascii="Arial" w:hAnsi="Arial" w:cs="Arial"/>
          <w:b/>
          <w:bCs/>
          <w:sz w:val="22"/>
          <w:szCs w:val="22"/>
        </w:rPr>
      </w:pPr>
      <w:r w:rsidRPr="00E36908">
        <w:rPr>
          <w:rFonts w:ascii="Arial" w:hAnsi="Arial" w:cs="Arial"/>
          <w:b/>
          <w:bCs/>
          <w:sz w:val="22"/>
          <w:szCs w:val="22"/>
        </w:rPr>
        <w:t xml:space="preserve">At least eight individuals in Iran are under sentence of death in connection with the “Woman Life Freedom” uprising of 2022, and nine others have been arbitrarily executed following grossly unfair sham trials. The authorities have severely violated their fair trial rights and subjected many to torture and other ill-treatment, including beatings, electric </w:t>
      </w:r>
      <w:r w:rsidR="00595895" w:rsidRPr="00E36908">
        <w:rPr>
          <w:rFonts w:ascii="Arial" w:hAnsi="Arial" w:cs="Arial"/>
          <w:b/>
          <w:bCs/>
          <w:sz w:val="22"/>
          <w:szCs w:val="22"/>
        </w:rPr>
        <w:t>shocks,</w:t>
      </w:r>
      <w:r w:rsidRPr="00E36908">
        <w:rPr>
          <w:rFonts w:ascii="Arial" w:hAnsi="Arial" w:cs="Arial"/>
          <w:b/>
          <w:bCs/>
          <w:sz w:val="22"/>
          <w:szCs w:val="22"/>
        </w:rPr>
        <w:t xml:space="preserve"> and sexual violence. Concerns of further protest-related executions are mounting amid an ongoing execution spree.  </w:t>
      </w:r>
    </w:p>
    <w:p w14:paraId="06559E0C" w14:textId="77777777" w:rsidR="00E36908" w:rsidRPr="007E231F" w:rsidRDefault="00E36908" w:rsidP="00E36908">
      <w:pPr>
        <w:spacing w:after="0" w:line="240" w:lineRule="auto"/>
        <w:rPr>
          <w:rFonts w:ascii="Arial" w:hAnsi="Arial" w:cs="Arial"/>
          <w:b/>
          <w:bCs/>
          <w:sz w:val="18"/>
          <w:szCs w:val="18"/>
        </w:rPr>
      </w:pPr>
    </w:p>
    <w:p w14:paraId="774D9D84" w14:textId="77777777" w:rsidR="00E36908" w:rsidRPr="00F55E98" w:rsidRDefault="00E36908" w:rsidP="00E36908">
      <w:pPr>
        <w:pStyle w:val="paragraph"/>
        <w:spacing w:before="0" w:beforeAutospacing="0" w:after="0" w:afterAutospacing="0"/>
        <w:textAlignment w:val="baseline"/>
        <w:rPr>
          <w:rFonts w:ascii="Arial" w:hAnsi="Arial" w:cs="Arial"/>
          <w:sz w:val="20"/>
          <w:szCs w:val="20"/>
        </w:rPr>
      </w:pPr>
      <w:r w:rsidRPr="00F55E98">
        <w:rPr>
          <w:rFonts w:ascii="Arial" w:hAnsi="Arial" w:cs="Arial"/>
          <w:sz w:val="20"/>
          <w:szCs w:val="20"/>
        </w:rPr>
        <w:t xml:space="preserve">TAKE ACTION: </w:t>
      </w:r>
    </w:p>
    <w:p w14:paraId="77A0BCC6" w14:textId="77777777" w:rsidR="00E36908" w:rsidRPr="00F55E98" w:rsidRDefault="00E36908" w:rsidP="00E36908">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F55E98">
        <w:rPr>
          <w:rStyle w:val="normaltextrun"/>
          <w:rFonts w:ascii="Arial" w:eastAsiaTheme="majorEastAsia" w:hAnsi="Arial" w:cs="Arial"/>
          <w:color w:val="000000"/>
          <w:sz w:val="20"/>
          <w:szCs w:val="20"/>
        </w:rPr>
        <w:t xml:space="preserve">Write a letter in your own words or </w:t>
      </w:r>
      <w:proofErr w:type="gramStart"/>
      <w:r w:rsidRPr="00F55E98">
        <w:rPr>
          <w:rStyle w:val="normaltextrun"/>
          <w:rFonts w:ascii="Arial" w:eastAsiaTheme="majorEastAsia" w:hAnsi="Arial" w:cs="Arial"/>
          <w:color w:val="000000"/>
          <w:sz w:val="20"/>
          <w:szCs w:val="20"/>
        </w:rPr>
        <w:t>using</w:t>
      </w:r>
      <w:proofErr w:type="gramEnd"/>
      <w:r w:rsidRPr="00F55E98">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F55E98">
        <w:rPr>
          <w:rStyle w:val="normaltextrun"/>
          <w:rFonts w:ascii="Arial" w:eastAsiaTheme="majorEastAsia" w:hAnsi="Arial" w:cs="Arial"/>
          <w:color w:val="000000"/>
          <w:sz w:val="20"/>
          <w:szCs w:val="20"/>
        </w:rPr>
        <w:t>Tweet</w:t>
      </w:r>
      <w:proofErr w:type="gramEnd"/>
      <w:r w:rsidRPr="00F55E98">
        <w:rPr>
          <w:rStyle w:val="normaltextrun"/>
          <w:rFonts w:ascii="Arial" w:eastAsiaTheme="majorEastAsia" w:hAnsi="Arial" w:cs="Arial"/>
          <w:color w:val="000000"/>
          <w:sz w:val="20"/>
          <w:szCs w:val="20"/>
        </w:rPr>
        <w:t xml:space="preserve"> them.</w:t>
      </w:r>
    </w:p>
    <w:p w14:paraId="6C76E074" w14:textId="29706318" w:rsidR="00E36908" w:rsidRDefault="00000000" w:rsidP="00E36908">
      <w:pPr>
        <w:pStyle w:val="ListParagraph"/>
        <w:numPr>
          <w:ilvl w:val="0"/>
          <w:numId w:val="1"/>
        </w:numPr>
        <w:spacing w:after="0" w:line="240" w:lineRule="auto"/>
        <w:rPr>
          <w:rStyle w:val="normaltextrun"/>
          <w:rFonts w:ascii="Arial" w:eastAsiaTheme="majorEastAsia" w:hAnsi="Arial" w:cs="Arial"/>
          <w:color w:val="000000"/>
          <w:sz w:val="20"/>
          <w:szCs w:val="20"/>
        </w:rPr>
      </w:pPr>
      <w:hyperlink r:id="rId7" w:tgtFrame="_blank" w:history="1">
        <w:r w:rsidR="00E36908" w:rsidRPr="003701FE">
          <w:rPr>
            <w:rStyle w:val="normaltextrun"/>
            <w:rFonts w:ascii="Arial" w:eastAsiaTheme="majorEastAsia" w:hAnsi="Arial" w:cs="Arial"/>
            <w:color w:val="0563C1"/>
            <w:sz w:val="20"/>
            <w:szCs w:val="20"/>
            <w:u w:val="single"/>
          </w:rPr>
          <w:t>Click here</w:t>
        </w:r>
      </w:hyperlink>
      <w:r w:rsidR="00E36908" w:rsidRPr="003701FE">
        <w:rPr>
          <w:rStyle w:val="normaltextrun"/>
          <w:rFonts w:ascii="Arial" w:eastAsiaTheme="majorEastAsia" w:hAnsi="Arial" w:cs="Arial"/>
          <w:color w:val="000000"/>
          <w:sz w:val="20"/>
          <w:szCs w:val="20"/>
        </w:rPr>
        <w:t xml:space="preserve"> to let us know the </w:t>
      </w:r>
      <w:r w:rsidR="00E36908" w:rsidRPr="003701FE">
        <w:rPr>
          <w:rStyle w:val="normaltextrun"/>
          <w:rFonts w:ascii="Arial" w:eastAsiaTheme="majorEastAsia" w:hAnsi="Arial" w:cs="Arial"/>
          <w:sz w:val="20"/>
          <w:szCs w:val="20"/>
        </w:rPr>
        <w:t xml:space="preserve">actions you took on </w:t>
      </w:r>
      <w:r w:rsidR="00E36908">
        <w:rPr>
          <w:rStyle w:val="normaltextrun"/>
          <w:rFonts w:ascii="Arial" w:eastAsiaTheme="majorEastAsia" w:hAnsi="Arial" w:cs="Arial"/>
          <w:b/>
          <w:bCs/>
          <w:i/>
          <w:iCs/>
          <w:color w:val="000000" w:themeColor="text1"/>
          <w:sz w:val="20"/>
          <w:szCs w:val="20"/>
        </w:rPr>
        <w:t>Sixth U</w:t>
      </w:r>
      <w:r w:rsidR="00E36908" w:rsidRPr="003701FE">
        <w:rPr>
          <w:rStyle w:val="normaltextrun"/>
          <w:rFonts w:ascii="Arial" w:eastAsiaTheme="majorEastAsia" w:hAnsi="Arial" w:cs="Arial"/>
          <w:b/>
          <w:bCs/>
          <w:i/>
          <w:iCs/>
          <w:color w:val="000000" w:themeColor="text1"/>
          <w:sz w:val="20"/>
          <w:szCs w:val="20"/>
        </w:rPr>
        <w:t xml:space="preserve">rgent Action </w:t>
      </w:r>
      <w:r w:rsidR="00E36908">
        <w:rPr>
          <w:rStyle w:val="normaltextrun"/>
          <w:rFonts w:ascii="Arial" w:eastAsiaTheme="majorEastAsia" w:hAnsi="Arial" w:cs="Arial"/>
          <w:b/>
          <w:bCs/>
          <w:i/>
          <w:iCs/>
          <w:color w:val="000000" w:themeColor="text1"/>
          <w:sz w:val="20"/>
          <w:szCs w:val="20"/>
        </w:rPr>
        <w:t>103</w:t>
      </w:r>
      <w:r w:rsidR="00E36908" w:rsidRPr="003701FE">
        <w:rPr>
          <w:rStyle w:val="normaltextrun"/>
          <w:rFonts w:ascii="Arial" w:eastAsiaTheme="majorEastAsia" w:hAnsi="Arial" w:cs="Arial"/>
          <w:b/>
          <w:bCs/>
          <w:i/>
          <w:iCs/>
          <w:color w:val="000000" w:themeColor="text1"/>
          <w:sz w:val="20"/>
          <w:szCs w:val="20"/>
        </w:rPr>
        <w:t>.2</w:t>
      </w:r>
      <w:r w:rsidR="00E36908">
        <w:rPr>
          <w:rStyle w:val="normaltextrun"/>
          <w:rFonts w:ascii="Arial" w:eastAsiaTheme="majorEastAsia" w:hAnsi="Arial" w:cs="Arial"/>
          <w:b/>
          <w:bCs/>
          <w:i/>
          <w:iCs/>
          <w:color w:val="000000" w:themeColor="text1"/>
          <w:sz w:val="20"/>
          <w:szCs w:val="20"/>
        </w:rPr>
        <w:t>2</w:t>
      </w:r>
      <w:r w:rsidR="00E36908" w:rsidRPr="003701FE">
        <w:rPr>
          <w:rStyle w:val="normaltextrun"/>
          <w:rFonts w:ascii="Arial" w:eastAsiaTheme="majorEastAsia" w:hAnsi="Arial" w:cs="Arial"/>
          <w:b/>
          <w:bCs/>
          <w:color w:val="000000" w:themeColor="text1"/>
          <w:sz w:val="20"/>
          <w:szCs w:val="20"/>
        </w:rPr>
        <w:t xml:space="preserve">. </w:t>
      </w:r>
      <w:r w:rsidR="00E36908" w:rsidRPr="003701FE">
        <w:rPr>
          <w:rStyle w:val="normaltextrun"/>
          <w:rFonts w:ascii="Arial" w:eastAsiaTheme="majorEastAsia" w:hAnsi="Arial" w:cs="Arial"/>
          <w:sz w:val="20"/>
          <w:szCs w:val="20"/>
        </w:rPr>
        <w:t xml:space="preserve">It’s important </w:t>
      </w:r>
      <w:r w:rsidR="00E36908" w:rsidRPr="003701FE">
        <w:rPr>
          <w:rStyle w:val="normaltextrun"/>
          <w:rFonts w:ascii="Arial" w:eastAsiaTheme="majorEastAsia" w:hAnsi="Arial" w:cs="Arial"/>
          <w:color w:val="000000"/>
          <w:sz w:val="20"/>
          <w:szCs w:val="20"/>
        </w:rPr>
        <w:t xml:space="preserve">to report because we share the total number with the officials we are trying to persuade and the people we are trying to </w:t>
      </w:r>
      <w:proofErr w:type="gramStart"/>
      <w:r w:rsidR="00E36908" w:rsidRPr="003701FE">
        <w:rPr>
          <w:rStyle w:val="normaltextrun"/>
          <w:rFonts w:ascii="Arial" w:eastAsiaTheme="majorEastAsia" w:hAnsi="Arial" w:cs="Arial"/>
          <w:color w:val="000000"/>
          <w:sz w:val="20"/>
          <w:szCs w:val="20"/>
        </w:rPr>
        <w:t>help</w:t>
      </w:r>
      <w:proofErr w:type="gramEnd"/>
    </w:p>
    <w:p w14:paraId="77B9E2BC" w14:textId="77777777" w:rsidR="00E36908" w:rsidRPr="00E36908" w:rsidRDefault="00E36908" w:rsidP="00E36908">
      <w:pPr>
        <w:spacing w:after="0" w:line="240" w:lineRule="auto"/>
        <w:rPr>
          <w:rStyle w:val="normaltextrun"/>
          <w:rFonts w:ascii="Arial" w:eastAsiaTheme="majorEastAsia" w:hAnsi="Arial" w:cs="Arial"/>
          <w:color w:val="000000"/>
          <w:sz w:val="18"/>
          <w:szCs w:val="18"/>
        </w:rPr>
      </w:pPr>
    </w:p>
    <w:p w14:paraId="0BFC4D5F" w14:textId="77777777" w:rsidR="00E36908" w:rsidRDefault="00E36908" w:rsidP="00E36908">
      <w:pPr>
        <w:spacing w:after="0" w:line="240" w:lineRule="auto"/>
        <w:rPr>
          <w:rFonts w:ascii="Arial" w:hAnsi="Arial" w:cs="Arial"/>
          <w:b/>
          <w:bCs/>
          <w:sz w:val="20"/>
          <w:szCs w:val="20"/>
        </w:rPr>
        <w:sectPr w:rsidR="00E36908" w:rsidSect="00197AC6">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1808355A" w14:textId="77777777" w:rsidR="00E36908" w:rsidRPr="00E36908" w:rsidRDefault="00E36908" w:rsidP="00E36908">
      <w:pPr>
        <w:spacing w:after="0" w:line="240" w:lineRule="auto"/>
        <w:rPr>
          <w:rFonts w:ascii="Arial" w:hAnsi="Arial" w:cs="Arial"/>
          <w:b/>
          <w:bCs/>
          <w:sz w:val="20"/>
          <w:szCs w:val="20"/>
        </w:rPr>
      </w:pPr>
      <w:r w:rsidRPr="00E36908">
        <w:rPr>
          <w:rFonts w:ascii="Arial" w:hAnsi="Arial" w:cs="Arial"/>
          <w:b/>
          <w:bCs/>
          <w:sz w:val="20"/>
          <w:szCs w:val="20"/>
        </w:rPr>
        <w:t xml:space="preserve">Head of judiciary, Gholamhossein Mohseni Ejei </w:t>
      </w:r>
    </w:p>
    <w:p w14:paraId="0DF3882D" w14:textId="77777777" w:rsidR="00E36908" w:rsidRPr="00E36908" w:rsidRDefault="00E36908" w:rsidP="00E36908">
      <w:pPr>
        <w:spacing w:after="0" w:line="240" w:lineRule="auto"/>
        <w:rPr>
          <w:rFonts w:ascii="Arial" w:hAnsi="Arial" w:cs="Arial"/>
          <w:sz w:val="20"/>
          <w:szCs w:val="20"/>
        </w:rPr>
      </w:pPr>
      <w:r w:rsidRPr="00E36908">
        <w:rPr>
          <w:rFonts w:ascii="Arial" w:hAnsi="Arial" w:cs="Arial"/>
          <w:sz w:val="20"/>
          <w:szCs w:val="20"/>
        </w:rPr>
        <w:t xml:space="preserve">c/o Embassy of Iran to the European Union, </w:t>
      </w:r>
    </w:p>
    <w:p w14:paraId="52BBEEF4" w14:textId="77777777" w:rsidR="00E36908" w:rsidRPr="00E36908" w:rsidRDefault="00E36908" w:rsidP="00E36908">
      <w:pPr>
        <w:spacing w:after="0" w:line="240" w:lineRule="auto"/>
        <w:rPr>
          <w:rFonts w:ascii="Arial" w:hAnsi="Arial" w:cs="Arial"/>
          <w:sz w:val="20"/>
          <w:szCs w:val="20"/>
        </w:rPr>
      </w:pPr>
      <w:r w:rsidRPr="00E36908">
        <w:rPr>
          <w:rFonts w:ascii="Arial" w:hAnsi="Arial" w:cs="Arial"/>
          <w:sz w:val="20"/>
          <w:szCs w:val="20"/>
        </w:rPr>
        <w:t xml:space="preserve">Avenue Franklin Roosevelt No. 15, </w:t>
      </w:r>
    </w:p>
    <w:p w14:paraId="0ECAE0DC" w14:textId="77777777" w:rsidR="00E36908" w:rsidRPr="00E36908" w:rsidRDefault="00E36908" w:rsidP="00E36908">
      <w:pPr>
        <w:spacing w:after="0" w:line="240" w:lineRule="auto"/>
        <w:rPr>
          <w:rFonts w:ascii="Arial" w:hAnsi="Arial" w:cs="Arial"/>
          <w:sz w:val="20"/>
          <w:szCs w:val="20"/>
        </w:rPr>
      </w:pPr>
      <w:r w:rsidRPr="00E36908">
        <w:rPr>
          <w:rFonts w:ascii="Arial" w:hAnsi="Arial" w:cs="Arial"/>
          <w:sz w:val="20"/>
          <w:szCs w:val="20"/>
        </w:rPr>
        <w:t xml:space="preserve">1050 </w:t>
      </w:r>
      <w:proofErr w:type="spellStart"/>
      <w:r w:rsidRPr="00E36908">
        <w:rPr>
          <w:rFonts w:ascii="Arial" w:hAnsi="Arial" w:cs="Arial"/>
          <w:sz w:val="20"/>
          <w:szCs w:val="20"/>
        </w:rPr>
        <w:t>Bruxelles</w:t>
      </w:r>
      <w:proofErr w:type="spellEnd"/>
      <w:r w:rsidRPr="00E36908">
        <w:rPr>
          <w:rFonts w:ascii="Arial" w:hAnsi="Arial" w:cs="Arial"/>
          <w:sz w:val="20"/>
          <w:szCs w:val="20"/>
        </w:rPr>
        <w:t xml:space="preserve">, Belgium </w:t>
      </w:r>
    </w:p>
    <w:p w14:paraId="030BA7B4" w14:textId="122B9A0D" w:rsidR="00E36908" w:rsidRPr="00F55E98" w:rsidRDefault="00E36908" w:rsidP="00E36908">
      <w:pPr>
        <w:spacing w:after="0" w:line="240" w:lineRule="auto"/>
        <w:jc w:val="right"/>
        <w:rPr>
          <w:rFonts w:ascii="Arial" w:hAnsi="Arial" w:cs="Arial"/>
          <w:b/>
          <w:bCs/>
          <w:sz w:val="20"/>
          <w:szCs w:val="20"/>
        </w:rPr>
      </w:pPr>
      <w:r>
        <w:rPr>
          <w:rFonts w:ascii="Arial" w:hAnsi="Arial" w:cs="Arial"/>
          <w:b/>
          <w:bCs/>
          <w:sz w:val="20"/>
          <w:szCs w:val="20"/>
        </w:rPr>
        <w:br w:type="column"/>
      </w:r>
      <w:r w:rsidRPr="00F55E98">
        <w:rPr>
          <w:rFonts w:ascii="Arial" w:hAnsi="Arial" w:cs="Arial"/>
          <w:b/>
          <w:bCs/>
          <w:sz w:val="20"/>
          <w:szCs w:val="20"/>
        </w:rPr>
        <w:t>Supreme Leader ‘Ali Khamenei</w:t>
      </w:r>
    </w:p>
    <w:p w14:paraId="712D68B9" w14:textId="77777777" w:rsidR="00E36908" w:rsidRPr="00F55E98" w:rsidRDefault="00E36908" w:rsidP="00E36908">
      <w:pPr>
        <w:spacing w:after="0" w:line="240" w:lineRule="auto"/>
        <w:jc w:val="right"/>
        <w:rPr>
          <w:rFonts w:ascii="Arial" w:hAnsi="Arial" w:cs="Arial"/>
          <w:sz w:val="20"/>
          <w:szCs w:val="20"/>
        </w:rPr>
      </w:pPr>
      <w:r w:rsidRPr="00F55E98">
        <w:rPr>
          <w:rFonts w:ascii="Arial" w:hAnsi="Arial" w:cs="Arial"/>
          <w:sz w:val="20"/>
          <w:szCs w:val="20"/>
        </w:rPr>
        <w:t>c/o Permanent Mission of the Islamic Republic of Iran to the United Nations</w:t>
      </w:r>
    </w:p>
    <w:p w14:paraId="76177439" w14:textId="77777777" w:rsidR="00E36908" w:rsidRDefault="00E36908" w:rsidP="00E36908">
      <w:pPr>
        <w:spacing w:after="0" w:line="240" w:lineRule="auto"/>
        <w:jc w:val="right"/>
        <w:rPr>
          <w:rFonts w:ascii="Arial" w:eastAsia="Times New Roman" w:hAnsi="Arial" w:cs="Arial"/>
          <w:kern w:val="0"/>
          <w:sz w:val="20"/>
          <w:szCs w:val="20"/>
          <w14:ligatures w14:val="none"/>
        </w:rPr>
      </w:pPr>
      <w:r w:rsidRPr="00F55E98">
        <w:rPr>
          <w:rFonts w:ascii="Arial" w:eastAsia="Times New Roman" w:hAnsi="Arial" w:cs="Arial"/>
          <w:kern w:val="0"/>
          <w:sz w:val="20"/>
          <w:szCs w:val="20"/>
          <w14:ligatures w14:val="none"/>
        </w:rPr>
        <w:t xml:space="preserve">622 3rd Ave, 34th floor, </w:t>
      </w:r>
    </w:p>
    <w:p w14:paraId="7CD29894" w14:textId="77777777" w:rsidR="00E36908" w:rsidRPr="00F55E98" w:rsidRDefault="00E36908" w:rsidP="00E36908">
      <w:pPr>
        <w:spacing w:after="0" w:line="240" w:lineRule="auto"/>
        <w:jc w:val="right"/>
        <w:rPr>
          <w:rFonts w:ascii="Arial" w:eastAsia="Times New Roman" w:hAnsi="Arial" w:cs="Arial"/>
          <w:kern w:val="0"/>
          <w:sz w:val="20"/>
          <w:szCs w:val="20"/>
          <w14:ligatures w14:val="none"/>
        </w:rPr>
      </w:pPr>
      <w:r w:rsidRPr="00F55E98">
        <w:rPr>
          <w:rFonts w:ascii="Arial" w:eastAsia="Times New Roman" w:hAnsi="Arial" w:cs="Arial"/>
          <w:kern w:val="0"/>
          <w:sz w:val="20"/>
          <w:szCs w:val="20"/>
          <w14:ligatures w14:val="none"/>
        </w:rPr>
        <w:t>New York, NY 10017</w:t>
      </w:r>
    </w:p>
    <w:p w14:paraId="363458EE" w14:textId="77777777" w:rsidR="00E36908" w:rsidRPr="00F55E98" w:rsidRDefault="00E36908" w:rsidP="00E36908">
      <w:pPr>
        <w:spacing w:after="0" w:line="240" w:lineRule="auto"/>
        <w:jc w:val="right"/>
        <w:rPr>
          <w:rFonts w:ascii="Arial" w:eastAsia="Times New Roman" w:hAnsi="Arial" w:cs="Arial"/>
          <w:kern w:val="0"/>
          <w:sz w:val="20"/>
          <w:szCs w:val="20"/>
          <w14:ligatures w14:val="none"/>
        </w:rPr>
      </w:pPr>
      <w:r w:rsidRPr="00F55E98">
        <w:rPr>
          <w:rFonts w:ascii="Arial" w:eastAsia="Times New Roman" w:hAnsi="Arial" w:cs="Arial"/>
          <w:kern w:val="0"/>
          <w:sz w:val="20"/>
          <w:szCs w:val="20"/>
          <w14:ligatures w14:val="none"/>
        </w:rPr>
        <w:t xml:space="preserve">Email: </w:t>
      </w:r>
      <w:hyperlink r:id="rId12" w:history="1">
        <w:r w:rsidRPr="00F55E98">
          <w:rPr>
            <w:rStyle w:val="Hyperlink"/>
            <w:rFonts w:ascii="Arial" w:eastAsia="Times New Roman" w:hAnsi="Arial" w:cs="Arial"/>
            <w:kern w:val="0"/>
            <w:sz w:val="20"/>
            <w:szCs w:val="20"/>
            <w14:ligatures w14:val="none"/>
          </w:rPr>
          <w:t>iranunny@mfa.gov.ir</w:t>
        </w:r>
      </w:hyperlink>
    </w:p>
    <w:p w14:paraId="6930F01A" w14:textId="77777777" w:rsidR="00E36908" w:rsidRDefault="00E36908" w:rsidP="00E36908">
      <w:pPr>
        <w:spacing w:after="0" w:line="240" w:lineRule="auto"/>
        <w:rPr>
          <w:rFonts w:ascii="Arial" w:hAnsi="Arial" w:cs="Arial"/>
        </w:rPr>
        <w:sectPr w:rsidR="00E36908" w:rsidSect="00E36908">
          <w:type w:val="continuous"/>
          <w:pgSz w:w="12240" w:h="15840"/>
          <w:pgMar w:top="720" w:right="720" w:bottom="2160" w:left="720" w:header="720" w:footer="720" w:gutter="0"/>
          <w:cols w:num="2" w:space="720"/>
          <w:docGrid w:linePitch="360"/>
        </w:sectPr>
      </w:pPr>
    </w:p>
    <w:p w14:paraId="0E1C6437" w14:textId="2304918C" w:rsidR="00E36908" w:rsidRDefault="00E36908" w:rsidP="00E36908">
      <w:pPr>
        <w:spacing w:after="0" w:line="240" w:lineRule="auto"/>
        <w:rPr>
          <w:rFonts w:ascii="Arial" w:hAnsi="Arial" w:cs="Arial"/>
        </w:rPr>
      </w:pPr>
      <w:r>
        <w:rPr>
          <w:rFonts w:ascii="Arial" w:hAnsi="Arial" w:cs="Arial"/>
        </w:rPr>
        <w:t>Your Excellency</w:t>
      </w:r>
      <w:r w:rsidRPr="00E36908">
        <w:rPr>
          <w:rFonts w:ascii="Arial" w:hAnsi="Arial" w:cs="Arial"/>
        </w:rPr>
        <w:t xml:space="preserve">, </w:t>
      </w:r>
    </w:p>
    <w:p w14:paraId="0B4D8179" w14:textId="77777777" w:rsidR="00E36908" w:rsidRPr="00E36908" w:rsidRDefault="00E36908" w:rsidP="00E36908">
      <w:pPr>
        <w:spacing w:after="0" w:line="240" w:lineRule="auto"/>
        <w:rPr>
          <w:rFonts w:ascii="Arial" w:hAnsi="Arial" w:cs="Arial"/>
          <w:sz w:val="18"/>
          <w:szCs w:val="18"/>
        </w:rPr>
      </w:pPr>
    </w:p>
    <w:p w14:paraId="05C96184" w14:textId="7F8D7EA4" w:rsidR="00E36908" w:rsidRDefault="00E36908" w:rsidP="00E36908">
      <w:pPr>
        <w:spacing w:after="0" w:line="240" w:lineRule="auto"/>
        <w:rPr>
          <w:rFonts w:ascii="Arial" w:hAnsi="Arial" w:cs="Arial"/>
        </w:rPr>
      </w:pPr>
      <w:r w:rsidRPr="00E36908">
        <w:rPr>
          <w:rFonts w:ascii="Arial" w:hAnsi="Arial" w:cs="Arial"/>
        </w:rPr>
        <w:t xml:space="preserve">I am gravely concerned that at least 15 people are at risk of the death penalty in connection with the “Woman Life Freedom” uprising of September-December 2022. Among them are at least eight individuals – </w:t>
      </w:r>
      <w:r w:rsidRPr="00595895">
        <w:rPr>
          <w:rFonts w:ascii="Arial" w:hAnsi="Arial" w:cs="Arial"/>
          <w:b/>
          <w:bCs/>
        </w:rPr>
        <w:t xml:space="preserve">Fazel Bahramian, Mahmoud Mehrabi, </w:t>
      </w:r>
      <w:proofErr w:type="spellStart"/>
      <w:r w:rsidRPr="00595895">
        <w:rPr>
          <w:rFonts w:ascii="Arial" w:hAnsi="Arial" w:cs="Arial"/>
          <w:b/>
          <w:bCs/>
        </w:rPr>
        <w:t>Mamousta</w:t>
      </w:r>
      <w:proofErr w:type="spellEnd"/>
      <w:r w:rsidRPr="00595895">
        <w:rPr>
          <w:rFonts w:ascii="Arial" w:hAnsi="Arial" w:cs="Arial"/>
          <w:b/>
          <w:bCs/>
        </w:rPr>
        <w:t xml:space="preserve"> Mohammad </w:t>
      </w:r>
      <w:proofErr w:type="spellStart"/>
      <w:r w:rsidRPr="00595895">
        <w:rPr>
          <w:rFonts w:ascii="Arial" w:hAnsi="Arial" w:cs="Arial"/>
          <w:b/>
          <w:bCs/>
        </w:rPr>
        <w:t>Khazrnejad</w:t>
      </w:r>
      <w:proofErr w:type="spellEnd"/>
      <w:r w:rsidRPr="00595895">
        <w:rPr>
          <w:rFonts w:ascii="Arial" w:hAnsi="Arial" w:cs="Arial"/>
          <w:b/>
          <w:bCs/>
        </w:rPr>
        <w:t xml:space="preserve">, Manouchehr </w:t>
      </w:r>
      <w:proofErr w:type="spellStart"/>
      <w:r w:rsidRPr="00595895">
        <w:rPr>
          <w:rFonts w:ascii="Arial" w:hAnsi="Arial" w:cs="Arial"/>
          <w:b/>
          <w:bCs/>
        </w:rPr>
        <w:t>Mehman</w:t>
      </w:r>
      <w:proofErr w:type="spellEnd"/>
      <w:r w:rsidRPr="00595895">
        <w:rPr>
          <w:rFonts w:ascii="Arial" w:hAnsi="Arial" w:cs="Arial"/>
          <w:b/>
          <w:bCs/>
        </w:rPr>
        <w:t xml:space="preserve"> Navaz, Mehran Bahramian, </w:t>
      </w:r>
      <w:proofErr w:type="spellStart"/>
      <w:r w:rsidRPr="00595895">
        <w:rPr>
          <w:rFonts w:ascii="Arial" w:hAnsi="Arial" w:cs="Arial"/>
          <w:b/>
          <w:bCs/>
        </w:rPr>
        <w:t>Mojahed</w:t>
      </w:r>
      <w:proofErr w:type="spellEnd"/>
      <w:r w:rsidRPr="00595895">
        <w:rPr>
          <w:rFonts w:ascii="Arial" w:hAnsi="Arial" w:cs="Arial"/>
          <w:b/>
          <w:bCs/>
        </w:rPr>
        <w:t xml:space="preserve"> (Abbas) </w:t>
      </w:r>
      <w:proofErr w:type="spellStart"/>
      <w:r w:rsidRPr="00595895">
        <w:rPr>
          <w:rFonts w:ascii="Arial" w:hAnsi="Arial" w:cs="Arial"/>
          <w:b/>
          <w:bCs/>
        </w:rPr>
        <w:t>Kourkouri</w:t>
      </w:r>
      <w:proofErr w:type="spellEnd"/>
      <w:r w:rsidRPr="00595895">
        <w:rPr>
          <w:rFonts w:ascii="Arial" w:hAnsi="Arial" w:cs="Arial"/>
          <w:b/>
          <w:bCs/>
        </w:rPr>
        <w:t xml:space="preserve">, Reza (Gholamreza) </w:t>
      </w:r>
      <w:proofErr w:type="spellStart"/>
      <w:r w:rsidRPr="00595895">
        <w:rPr>
          <w:rFonts w:ascii="Arial" w:hAnsi="Arial" w:cs="Arial"/>
          <w:b/>
          <w:bCs/>
        </w:rPr>
        <w:t>Rasaei</w:t>
      </w:r>
      <w:proofErr w:type="spellEnd"/>
      <w:r w:rsidR="00595895">
        <w:rPr>
          <w:rFonts w:ascii="Arial" w:hAnsi="Arial" w:cs="Arial"/>
          <w:b/>
          <w:bCs/>
        </w:rPr>
        <w:t>,</w:t>
      </w:r>
      <w:r w:rsidRPr="00595895">
        <w:rPr>
          <w:rFonts w:ascii="Arial" w:hAnsi="Arial" w:cs="Arial"/>
          <w:b/>
          <w:bCs/>
        </w:rPr>
        <w:t xml:space="preserve"> </w:t>
      </w:r>
      <w:r w:rsidRPr="00595895">
        <w:rPr>
          <w:rFonts w:ascii="Arial" w:hAnsi="Arial" w:cs="Arial"/>
        </w:rPr>
        <w:t>and</w:t>
      </w:r>
      <w:r w:rsidRPr="00595895">
        <w:rPr>
          <w:rFonts w:ascii="Arial" w:hAnsi="Arial" w:cs="Arial"/>
          <w:b/>
          <w:bCs/>
        </w:rPr>
        <w:t xml:space="preserve"> </w:t>
      </w:r>
      <w:proofErr w:type="spellStart"/>
      <w:r w:rsidRPr="00595895">
        <w:rPr>
          <w:rFonts w:ascii="Arial" w:hAnsi="Arial" w:cs="Arial"/>
          <w:b/>
          <w:bCs/>
        </w:rPr>
        <w:t>Toomaj</w:t>
      </w:r>
      <w:proofErr w:type="spellEnd"/>
      <w:r w:rsidRPr="00595895">
        <w:rPr>
          <w:rFonts w:ascii="Arial" w:hAnsi="Arial" w:cs="Arial"/>
          <w:b/>
          <w:bCs/>
        </w:rPr>
        <w:t xml:space="preserve"> Salehi</w:t>
      </w:r>
      <w:r w:rsidRPr="00E36908">
        <w:rPr>
          <w:rFonts w:ascii="Arial" w:hAnsi="Arial" w:cs="Arial"/>
        </w:rPr>
        <w:t xml:space="preserve"> – currently under the sentence of death and at risk of execution following grossly unfair trials involving convictions on charges of “enmity against God” (</w:t>
      </w:r>
      <w:proofErr w:type="spellStart"/>
      <w:r w:rsidRPr="00E36908">
        <w:rPr>
          <w:rFonts w:ascii="Arial" w:hAnsi="Arial" w:cs="Arial"/>
        </w:rPr>
        <w:t>moharebeh</w:t>
      </w:r>
      <w:proofErr w:type="spellEnd"/>
      <w:r w:rsidRPr="00E36908">
        <w:rPr>
          <w:rFonts w:ascii="Arial" w:hAnsi="Arial" w:cs="Arial"/>
        </w:rPr>
        <w:t>), “corruption on earth” (</w:t>
      </w:r>
      <w:proofErr w:type="spellStart"/>
      <w:r w:rsidRPr="00E36908">
        <w:rPr>
          <w:rFonts w:ascii="Arial" w:hAnsi="Arial" w:cs="Arial"/>
        </w:rPr>
        <w:t>efsad</w:t>
      </w:r>
      <w:proofErr w:type="spellEnd"/>
      <w:r w:rsidRPr="00E36908">
        <w:rPr>
          <w:rFonts w:ascii="Arial" w:hAnsi="Arial" w:cs="Arial"/>
        </w:rPr>
        <w:t xml:space="preserve">-e </w:t>
      </w:r>
      <w:proofErr w:type="spellStart"/>
      <w:r w:rsidRPr="00E36908">
        <w:rPr>
          <w:rFonts w:ascii="Arial" w:hAnsi="Arial" w:cs="Arial"/>
        </w:rPr>
        <w:t>fel</w:t>
      </w:r>
      <w:proofErr w:type="spellEnd"/>
      <w:r w:rsidRPr="00E36908">
        <w:rPr>
          <w:rFonts w:ascii="Arial" w:hAnsi="Arial" w:cs="Arial"/>
        </w:rPr>
        <w:t xml:space="preserve"> </w:t>
      </w:r>
      <w:proofErr w:type="spellStart"/>
      <w:r w:rsidRPr="00E36908">
        <w:rPr>
          <w:rFonts w:ascii="Arial" w:hAnsi="Arial" w:cs="Arial"/>
        </w:rPr>
        <w:t>arz</w:t>
      </w:r>
      <w:proofErr w:type="spellEnd"/>
      <w:r w:rsidRPr="00E36908">
        <w:rPr>
          <w:rFonts w:ascii="Arial" w:hAnsi="Arial" w:cs="Arial"/>
        </w:rPr>
        <w:t>) and “armed rebellion against the state” (</w:t>
      </w:r>
      <w:proofErr w:type="spellStart"/>
      <w:r w:rsidRPr="00E36908">
        <w:rPr>
          <w:rFonts w:ascii="Arial" w:hAnsi="Arial" w:cs="Arial"/>
        </w:rPr>
        <w:t>baghi</w:t>
      </w:r>
      <w:proofErr w:type="spellEnd"/>
      <w:r w:rsidRPr="00E36908">
        <w:rPr>
          <w:rFonts w:ascii="Arial" w:hAnsi="Arial" w:cs="Arial"/>
        </w:rPr>
        <w:t xml:space="preserve">). </w:t>
      </w:r>
    </w:p>
    <w:p w14:paraId="7DCE582B" w14:textId="77777777" w:rsidR="00E36908" w:rsidRPr="00E36908" w:rsidRDefault="00E36908" w:rsidP="00E36908">
      <w:pPr>
        <w:spacing w:after="0" w:line="240" w:lineRule="auto"/>
        <w:rPr>
          <w:rFonts w:ascii="Arial" w:hAnsi="Arial" w:cs="Arial"/>
          <w:sz w:val="18"/>
          <w:szCs w:val="18"/>
        </w:rPr>
      </w:pPr>
    </w:p>
    <w:p w14:paraId="0A70CA3C" w14:textId="77777777" w:rsidR="007E231F" w:rsidRDefault="00E36908" w:rsidP="00E36908">
      <w:pPr>
        <w:spacing w:after="0" w:line="240" w:lineRule="auto"/>
        <w:rPr>
          <w:rFonts w:ascii="Arial" w:hAnsi="Arial" w:cs="Arial"/>
        </w:rPr>
      </w:pPr>
      <w:r w:rsidRPr="00E36908">
        <w:rPr>
          <w:rFonts w:ascii="Arial" w:hAnsi="Arial" w:cs="Arial"/>
        </w:rPr>
        <w:t xml:space="preserve">I call on you to immediately and unconditionally release all those convicted and sentenced to death, indicted, or undergoing investigations solely for the exercise of their rights to freedom of expression, </w:t>
      </w:r>
      <w:r w:rsidR="003E2D49" w:rsidRPr="00E36908">
        <w:rPr>
          <w:rFonts w:ascii="Arial" w:hAnsi="Arial" w:cs="Arial"/>
        </w:rPr>
        <w:t>association,</w:t>
      </w:r>
      <w:r w:rsidRPr="00E36908">
        <w:rPr>
          <w:rFonts w:ascii="Arial" w:hAnsi="Arial" w:cs="Arial"/>
        </w:rPr>
        <w:t xml:space="preserve"> and peaceful assembly. </w:t>
      </w:r>
    </w:p>
    <w:p w14:paraId="57EC563B" w14:textId="77777777" w:rsidR="007E231F" w:rsidRPr="007E231F" w:rsidRDefault="007E231F" w:rsidP="00E36908">
      <w:pPr>
        <w:spacing w:after="0" w:line="240" w:lineRule="auto"/>
        <w:rPr>
          <w:rFonts w:ascii="Arial" w:hAnsi="Arial" w:cs="Arial"/>
          <w:sz w:val="18"/>
          <w:szCs w:val="18"/>
        </w:rPr>
      </w:pPr>
    </w:p>
    <w:p w14:paraId="1998F9DA" w14:textId="240B1333" w:rsidR="00E36908" w:rsidRDefault="00E36908" w:rsidP="00E36908">
      <w:pPr>
        <w:spacing w:after="0" w:line="240" w:lineRule="auto"/>
        <w:rPr>
          <w:rFonts w:ascii="Arial" w:hAnsi="Arial" w:cs="Arial"/>
        </w:rPr>
      </w:pPr>
      <w:r w:rsidRPr="00E36908">
        <w:rPr>
          <w:rFonts w:ascii="Arial" w:hAnsi="Arial" w:cs="Arial"/>
        </w:rPr>
        <w:t xml:space="preserve">I further urge you to provide those detained access to their families and lawyers of their choosing, protect them from further torture and other ill-treatment and investigate torture allegations, bringing anyone found responsible to justice in fair trials. Finally, I urge you to grant independent observers access to capital trials and individuals on death row connected to protests and, more broadly, immediately establish an official moratorium on executions with a view of abolishing the death penalty.  </w:t>
      </w:r>
    </w:p>
    <w:p w14:paraId="0AD60D80" w14:textId="77777777" w:rsidR="00E36908" w:rsidRPr="00E36908" w:rsidRDefault="00E36908" w:rsidP="00E36908">
      <w:pPr>
        <w:spacing w:after="0" w:line="240" w:lineRule="auto"/>
        <w:rPr>
          <w:rFonts w:ascii="Arial" w:hAnsi="Arial" w:cs="Arial"/>
          <w:sz w:val="18"/>
          <w:szCs w:val="18"/>
        </w:rPr>
      </w:pPr>
    </w:p>
    <w:p w14:paraId="6C550BD2" w14:textId="77777777" w:rsidR="00E36908" w:rsidRDefault="00E36908" w:rsidP="00E36908">
      <w:pPr>
        <w:spacing w:after="0" w:line="240" w:lineRule="auto"/>
        <w:rPr>
          <w:rFonts w:ascii="Arial" w:hAnsi="Arial" w:cs="Arial"/>
        </w:rPr>
      </w:pPr>
      <w:r w:rsidRPr="00E36908">
        <w:rPr>
          <w:rFonts w:ascii="Arial" w:hAnsi="Arial" w:cs="Arial"/>
        </w:rPr>
        <w:t xml:space="preserve">Yours sincerely, </w:t>
      </w:r>
    </w:p>
    <w:p w14:paraId="44442932" w14:textId="77777777" w:rsidR="00E36908" w:rsidRPr="00E36908" w:rsidRDefault="00E36908" w:rsidP="00E36908">
      <w:pPr>
        <w:spacing w:after="0" w:line="240" w:lineRule="auto"/>
        <w:rPr>
          <w:rFonts w:ascii="Arial" w:hAnsi="Arial" w:cs="Arial"/>
          <w:sz w:val="18"/>
          <w:szCs w:val="18"/>
        </w:rPr>
      </w:pPr>
    </w:p>
    <w:p w14:paraId="6A996F43" w14:textId="77777777" w:rsidR="006762FA" w:rsidRDefault="006762FA">
      <w:pPr>
        <w:rPr>
          <w:rFonts w:ascii="Arial" w:hAnsi="Arial" w:cs="Arial"/>
          <w:b/>
          <w:bCs/>
          <w:highlight w:val="lightGray"/>
        </w:rPr>
      </w:pPr>
      <w:r>
        <w:rPr>
          <w:rFonts w:ascii="Arial" w:hAnsi="Arial" w:cs="Arial"/>
          <w:b/>
          <w:bCs/>
          <w:highlight w:val="lightGray"/>
        </w:rPr>
        <w:br w:type="page"/>
      </w:r>
    </w:p>
    <w:p w14:paraId="79ABDCA3" w14:textId="28CD649C" w:rsidR="00E36908" w:rsidRPr="00E36908" w:rsidRDefault="00E36908" w:rsidP="00E36908">
      <w:pPr>
        <w:spacing w:after="0" w:line="240" w:lineRule="auto"/>
        <w:rPr>
          <w:rFonts w:ascii="Arial" w:hAnsi="Arial" w:cs="Arial"/>
          <w:b/>
          <w:bCs/>
        </w:rPr>
      </w:pPr>
      <w:r w:rsidRPr="00E36908">
        <w:rPr>
          <w:rFonts w:ascii="Arial" w:hAnsi="Arial" w:cs="Arial"/>
          <w:b/>
          <w:bCs/>
          <w:highlight w:val="lightGray"/>
        </w:rPr>
        <w:lastRenderedPageBreak/>
        <w:t>ADDITIONAL INFORMATION</w:t>
      </w:r>
      <w:r w:rsidRPr="00E36908">
        <w:rPr>
          <w:rFonts w:ascii="Arial" w:hAnsi="Arial" w:cs="Arial"/>
          <w:b/>
          <w:bCs/>
        </w:rPr>
        <w:t xml:space="preserve"> </w:t>
      </w:r>
    </w:p>
    <w:p w14:paraId="60341BED" w14:textId="737D7E16" w:rsidR="00E36908" w:rsidRDefault="00E36908" w:rsidP="00E36908">
      <w:pPr>
        <w:spacing w:after="0" w:line="240" w:lineRule="auto"/>
        <w:rPr>
          <w:rFonts w:ascii="Arial" w:hAnsi="Arial" w:cs="Arial"/>
        </w:rPr>
      </w:pPr>
      <w:r w:rsidRPr="00E36908">
        <w:rPr>
          <w:rFonts w:ascii="Arial" w:hAnsi="Arial" w:cs="Arial"/>
        </w:rPr>
        <w:t>The trials of individuals for capital offen</w:t>
      </w:r>
      <w:r w:rsidR="006762FA">
        <w:rPr>
          <w:rFonts w:ascii="Arial" w:hAnsi="Arial" w:cs="Arial"/>
        </w:rPr>
        <w:t>s</w:t>
      </w:r>
      <w:r w:rsidRPr="00E36908">
        <w:rPr>
          <w:rFonts w:ascii="Arial" w:hAnsi="Arial" w:cs="Arial"/>
        </w:rPr>
        <w:t xml:space="preserve">es in connection with the “Woman Life Freedom” uprising have borne no resemblance to meaningful judicial proceedings. Authorities have barred individuals from accessing any lawyers during the investigation phase and have barred independently appointed lawyers from attending trial hearings and accessing their clients’ casefiles. The authorities have also fast-tracked capital cases, with courts using torture-tainted “confessions” to issue convictions.  </w:t>
      </w:r>
    </w:p>
    <w:p w14:paraId="50F57303" w14:textId="77777777" w:rsidR="00E36908" w:rsidRPr="00E36908" w:rsidRDefault="00E36908" w:rsidP="00E36908">
      <w:pPr>
        <w:spacing w:after="0" w:line="240" w:lineRule="auto"/>
        <w:rPr>
          <w:rFonts w:ascii="Arial" w:hAnsi="Arial" w:cs="Arial"/>
          <w:sz w:val="18"/>
          <w:szCs w:val="18"/>
        </w:rPr>
      </w:pPr>
    </w:p>
    <w:p w14:paraId="18CB37D5" w14:textId="6F016842" w:rsidR="00E36908" w:rsidRDefault="00E36908" w:rsidP="00E36908">
      <w:pPr>
        <w:spacing w:after="0" w:line="240" w:lineRule="auto"/>
        <w:rPr>
          <w:rFonts w:ascii="Arial" w:hAnsi="Arial" w:cs="Arial"/>
        </w:rPr>
      </w:pPr>
      <w:r w:rsidRPr="00E36908">
        <w:rPr>
          <w:rFonts w:ascii="Arial" w:hAnsi="Arial" w:cs="Arial"/>
        </w:rPr>
        <w:t xml:space="preserve">Amnesty International has documented the torture and other ill-treatment of five out of the eight individuals under sentence of death to extract forced “confessions”. According to informed sources, during interrogations, authorities subjected </w:t>
      </w:r>
      <w:hyperlink r:id="rId13" w:history="1">
        <w:r w:rsidRPr="00E36908">
          <w:rPr>
            <w:rStyle w:val="Hyperlink"/>
            <w:rFonts w:ascii="Arial" w:hAnsi="Arial" w:cs="Arial"/>
          </w:rPr>
          <w:t>Reza (Gholamreza) Rasaei</w:t>
        </w:r>
      </w:hyperlink>
      <w:r w:rsidRPr="00E36908">
        <w:rPr>
          <w:rFonts w:ascii="Arial" w:hAnsi="Arial" w:cs="Arial"/>
        </w:rPr>
        <w:t xml:space="preserve"> to electric shocks, suffocation by placing a plastic bag over his head, prolonged suspension, severe beatings</w:t>
      </w:r>
      <w:r w:rsidR="002A1C75">
        <w:rPr>
          <w:rFonts w:ascii="Arial" w:hAnsi="Arial" w:cs="Arial"/>
        </w:rPr>
        <w:t>,</w:t>
      </w:r>
      <w:r w:rsidRPr="00E36908">
        <w:rPr>
          <w:rFonts w:ascii="Arial" w:hAnsi="Arial" w:cs="Arial"/>
        </w:rPr>
        <w:t xml:space="preserve"> and sexual violence to compel his forced “confessions”. In April 2023, Iran’s judiciary announced that a Revolutionary Court in Ahvaz, Khuzestan province, sentenced </w:t>
      </w:r>
      <w:hyperlink r:id="rId14" w:history="1">
        <w:r w:rsidRPr="00E36908">
          <w:rPr>
            <w:rStyle w:val="Hyperlink"/>
            <w:rFonts w:ascii="Arial" w:hAnsi="Arial" w:cs="Arial"/>
          </w:rPr>
          <w:t>Mojahed (Abbas) Kourkouri</w:t>
        </w:r>
      </w:hyperlink>
      <w:r w:rsidRPr="00E36908">
        <w:rPr>
          <w:rFonts w:ascii="Arial" w:hAnsi="Arial" w:cs="Arial"/>
        </w:rPr>
        <w:t xml:space="preserve"> to death for “enmity against God”, “corruption on earth”</w:t>
      </w:r>
      <w:r w:rsidR="00F24531">
        <w:rPr>
          <w:rFonts w:ascii="Arial" w:hAnsi="Arial" w:cs="Arial"/>
        </w:rPr>
        <w:t>,</w:t>
      </w:r>
      <w:r w:rsidRPr="00E36908">
        <w:rPr>
          <w:rFonts w:ascii="Arial" w:hAnsi="Arial" w:cs="Arial"/>
        </w:rPr>
        <w:t xml:space="preserve"> and “armed rebellion against the state”. His grossly unfair trial was marred by torture-tainted “confessions” obtained while he was </w:t>
      </w:r>
      <w:r w:rsidR="00F45659" w:rsidRPr="00F45659">
        <w:rPr>
          <w:rFonts w:ascii="Arial" w:hAnsi="Arial" w:cs="Arial"/>
        </w:rPr>
        <w:t xml:space="preserve">subjected to enforced </w:t>
      </w:r>
      <w:r w:rsidR="00F45659">
        <w:rPr>
          <w:rFonts w:ascii="Arial" w:hAnsi="Arial" w:cs="Arial"/>
        </w:rPr>
        <w:t>d</w:t>
      </w:r>
      <w:r w:rsidR="00F45659" w:rsidRPr="00F45659">
        <w:rPr>
          <w:rFonts w:ascii="Arial" w:hAnsi="Arial" w:cs="Arial"/>
        </w:rPr>
        <w:t>isappearance.</w:t>
      </w:r>
    </w:p>
    <w:p w14:paraId="2106237C" w14:textId="77777777" w:rsidR="00E36908" w:rsidRPr="00E36908" w:rsidRDefault="00E36908" w:rsidP="00E36908">
      <w:pPr>
        <w:spacing w:after="0" w:line="240" w:lineRule="auto"/>
        <w:rPr>
          <w:rFonts w:ascii="Arial" w:hAnsi="Arial" w:cs="Arial"/>
          <w:sz w:val="18"/>
          <w:szCs w:val="18"/>
        </w:rPr>
      </w:pPr>
    </w:p>
    <w:p w14:paraId="048D3B7D" w14:textId="12D3266D" w:rsidR="00E36908" w:rsidRDefault="00E36908" w:rsidP="00E36908">
      <w:pPr>
        <w:spacing w:after="0" w:line="240" w:lineRule="auto"/>
        <w:rPr>
          <w:rFonts w:ascii="Arial" w:hAnsi="Arial" w:cs="Arial"/>
        </w:rPr>
      </w:pPr>
      <w:r w:rsidRPr="00E36908">
        <w:rPr>
          <w:rFonts w:ascii="Arial" w:hAnsi="Arial" w:cs="Arial"/>
        </w:rPr>
        <w:t xml:space="preserve">Of the eight individuals under sentence of death, </w:t>
      </w:r>
      <w:hyperlink r:id="rId15" w:history="1">
        <w:r w:rsidRPr="00E36908">
          <w:rPr>
            <w:rStyle w:val="Hyperlink"/>
            <w:rFonts w:ascii="Arial" w:hAnsi="Arial" w:cs="Arial"/>
          </w:rPr>
          <w:t>Toomaj Salehi</w:t>
        </w:r>
      </w:hyperlink>
      <w:r w:rsidRPr="00E36908">
        <w:rPr>
          <w:rFonts w:ascii="Arial" w:hAnsi="Arial" w:cs="Arial"/>
        </w:rPr>
        <w:t xml:space="preserve"> was sentenced to death in April 2024 solely in relation to his participation in the “Woman Life Freedom” uprising and social media posts where he condemned the Iranian authorities’ oppression, executions</w:t>
      </w:r>
      <w:r w:rsidR="000243BB">
        <w:rPr>
          <w:rFonts w:ascii="Arial" w:hAnsi="Arial" w:cs="Arial"/>
        </w:rPr>
        <w:t>,</w:t>
      </w:r>
      <w:r w:rsidRPr="00E36908">
        <w:rPr>
          <w:rFonts w:ascii="Arial" w:hAnsi="Arial" w:cs="Arial"/>
        </w:rPr>
        <w:t xml:space="preserve"> and use of torture, and called for human rights and freedom for people in Iran. Mahmoud Mehrabi, who was arrested in February 2023 and released on bail on March </w:t>
      </w:r>
      <w:r w:rsidR="000243BB">
        <w:rPr>
          <w:rFonts w:ascii="Arial" w:hAnsi="Arial" w:cs="Arial"/>
        </w:rPr>
        <w:t xml:space="preserve">16, </w:t>
      </w:r>
      <w:proofErr w:type="gramStart"/>
      <w:r w:rsidRPr="00E36908">
        <w:rPr>
          <w:rFonts w:ascii="Arial" w:hAnsi="Arial" w:cs="Arial"/>
        </w:rPr>
        <w:t>2023</w:t>
      </w:r>
      <w:proofErr w:type="gramEnd"/>
      <w:r w:rsidRPr="00E36908">
        <w:rPr>
          <w:rFonts w:ascii="Arial" w:hAnsi="Arial" w:cs="Arial"/>
        </w:rPr>
        <w:t xml:space="preserve"> before being re-arrested several hours later, was sentenced to death for “corruption on earth” according to a post on X by his lawyer on May </w:t>
      </w:r>
      <w:r w:rsidR="000243BB">
        <w:rPr>
          <w:rFonts w:ascii="Arial" w:hAnsi="Arial" w:cs="Arial"/>
        </w:rPr>
        <w:t xml:space="preserve">5, </w:t>
      </w:r>
      <w:r w:rsidRPr="00E36908">
        <w:rPr>
          <w:rFonts w:ascii="Arial" w:hAnsi="Arial" w:cs="Arial"/>
        </w:rPr>
        <w:t xml:space="preserve">2024. In November 2022, a Revolutionary Court in Tehran convicted </w:t>
      </w:r>
      <w:hyperlink r:id="rId16" w:history="1">
        <w:r w:rsidRPr="00E36908">
          <w:rPr>
            <w:rStyle w:val="Hyperlink"/>
            <w:rFonts w:ascii="Arial" w:hAnsi="Arial" w:cs="Arial"/>
          </w:rPr>
          <w:t>Manouchehr Mehman Navaz</w:t>
        </w:r>
      </w:hyperlink>
      <w:r w:rsidRPr="00E36908">
        <w:rPr>
          <w:rFonts w:ascii="Arial" w:hAnsi="Arial" w:cs="Arial"/>
        </w:rPr>
        <w:t xml:space="preserve"> of “enmity against God” and sentenced him to death on allegations of setting fire to a state building during protests “with intent to confront the Islamic state”, in violation of international law which prohibits the death penalty for offen</w:t>
      </w:r>
      <w:r w:rsidR="0045509D">
        <w:rPr>
          <w:rFonts w:ascii="Arial" w:hAnsi="Arial" w:cs="Arial"/>
        </w:rPr>
        <w:t>s</w:t>
      </w:r>
      <w:r w:rsidRPr="00E36908">
        <w:rPr>
          <w:rFonts w:ascii="Arial" w:hAnsi="Arial" w:cs="Arial"/>
        </w:rPr>
        <w:t xml:space="preserve">es that do not involve intentional killing. The court issued his conviction and death sentence just two weeks after his grossly unfair trial started on October </w:t>
      </w:r>
      <w:r w:rsidR="0045509D" w:rsidRPr="00E36908">
        <w:rPr>
          <w:rFonts w:ascii="Arial" w:hAnsi="Arial" w:cs="Arial"/>
        </w:rPr>
        <w:t>29</w:t>
      </w:r>
      <w:r w:rsidR="0045509D">
        <w:rPr>
          <w:rFonts w:ascii="Arial" w:hAnsi="Arial" w:cs="Arial"/>
        </w:rPr>
        <w:t xml:space="preserve">, </w:t>
      </w:r>
      <w:r w:rsidRPr="00E36908">
        <w:rPr>
          <w:rFonts w:ascii="Arial" w:hAnsi="Arial" w:cs="Arial"/>
        </w:rPr>
        <w:t xml:space="preserve">2022.  </w:t>
      </w:r>
    </w:p>
    <w:p w14:paraId="7F9E1DDA" w14:textId="77777777" w:rsidR="00E36908" w:rsidRPr="00E36908" w:rsidRDefault="00E36908" w:rsidP="00E36908">
      <w:pPr>
        <w:spacing w:after="0" w:line="240" w:lineRule="auto"/>
        <w:rPr>
          <w:rFonts w:ascii="Arial" w:hAnsi="Arial" w:cs="Arial"/>
          <w:sz w:val="18"/>
          <w:szCs w:val="18"/>
        </w:rPr>
      </w:pPr>
    </w:p>
    <w:p w14:paraId="6B33E7AF" w14:textId="28C8A5CE" w:rsidR="00E36908" w:rsidRDefault="00E36908" w:rsidP="00E36908">
      <w:pPr>
        <w:spacing w:after="0" w:line="240" w:lineRule="auto"/>
        <w:rPr>
          <w:rFonts w:ascii="Arial" w:hAnsi="Arial" w:cs="Arial"/>
        </w:rPr>
      </w:pPr>
      <w:r w:rsidRPr="00E36908">
        <w:rPr>
          <w:rFonts w:ascii="Arial" w:hAnsi="Arial" w:cs="Arial"/>
        </w:rPr>
        <w:t xml:space="preserve">In the aftermath of the “Woman Life Freedom” uprising, the Iranian authorities have intensified their use of the death penalty to </w:t>
      </w:r>
      <w:r w:rsidR="001434C7" w:rsidRPr="00E36908">
        <w:rPr>
          <w:rFonts w:ascii="Arial" w:hAnsi="Arial" w:cs="Arial"/>
        </w:rPr>
        <w:t>instill</w:t>
      </w:r>
      <w:r w:rsidRPr="00E36908">
        <w:rPr>
          <w:rFonts w:ascii="Arial" w:hAnsi="Arial" w:cs="Arial"/>
        </w:rPr>
        <w:t xml:space="preserve"> fear among the population and tighten their grip on power. The use of the death penalty has </w:t>
      </w:r>
      <w:hyperlink r:id="rId17" w:history="1">
        <w:r w:rsidRPr="00E36908">
          <w:rPr>
            <w:rStyle w:val="Hyperlink"/>
            <w:rFonts w:ascii="Arial" w:hAnsi="Arial" w:cs="Arial"/>
          </w:rPr>
          <w:t>disproportionately</w:t>
        </w:r>
      </w:hyperlink>
      <w:r w:rsidRPr="00E36908">
        <w:rPr>
          <w:rFonts w:ascii="Arial" w:hAnsi="Arial" w:cs="Arial"/>
        </w:rPr>
        <w:t xml:space="preserve"> impacted Iran’s oppressed Baluchi ethnic minority, who constitute about 5% of Iran’s population, yet accounted for 20% of all executions in 2023. In 2024, the Iranian authorities have continued their execution spree</w:t>
      </w:r>
      <w:r w:rsidR="00622DA4" w:rsidRPr="00622DA4">
        <w:rPr>
          <w:rFonts w:ascii="Arial" w:hAnsi="Arial" w:cs="Arial"/>
        </w:rPr>
        <w:t xml:space="preserve">, including against ethnic minorities and dissidents, </w:t>
      </w:r>
      <w:r w:rsidRPr="00E36908">
        <w:rPr>
          <w:rFonts w:ascii="Arial" w:hAnsi="Arial" w:cs="Arial"/>
        </w:rPr>
        <w:t xml:space="preserve">and carried out at least 250 executions until May </w:t>
      </w:r>
      <w:r w:rsidR="001434C7">
        <w:rPr>
          <w:rFonts w:ascii="Arial" w:hAnsi="Arial" w:cs="Arial"/>
        </w:rPr>
        <w:t xml:space="preserve">20, </w:t>
      </w:r>
      <w:r w:rsidRPr="00E36908">
        <w:rPr>
          <w:rFonts w:ascii="Arial" w:hAnsi="Arial" w:cs="Arial"/>
        </w:rPr>
        <w:t>2024</w:t>
      </w:r>
      <w:r w:rsidR="00622DA4">
        <w:rPr>
          <w:rFonts w:ascii="Arial" w:hAnsi="Arial" w:cs="Arial"/>
        </w:rPr>
        <w:t>,</w:t>
      </w:r>
      <w:r w:rsidR="00622DA4" w:rsidRPr="00622DA4">
        <w:rPr>
          <w:rFonts w:ascii="Arial" w:hAnsi="Arial" w:cs="Arial"/>
        </w:rPr>
        <w:t xml:space="preserve"> according to the </w:t>
      </w:r>
      <w:proofErr w:type="spellStart"/>
      <w:r w:rsidR="00622DA4" w:rsidRPr="00622DA4">
        <w:rPr>
          <w:rFonts w:ascii="Arial" w:hAnsi="Arial" w:cs="Arial"/>
        </w:rPr>
        <w:t>Abdorrahman</w:t>
      </w:r>
      <w:proofErr w:type="spellEnd"/>
      <w:r w:rsidR="00622DA4" w:rsidRPr="00622DA4">
        <w:rPr>
          <w:rFonts w:ascii="Arial" w:hAnsi="Arial" w:cs="Arial"/>
        </w:rPr>
        <w:t xml:space="preserve"> Boroumand Centre.</w:t>
      </w:r>
    </w:p>
    <w:p w14:paraId="211D58C3" w14:textId="77777777" w:rsidR="00E36908" w:rsidRPr="00E36908" w:rsidRDefault="00E36908" w:rsidP="00E36908">
      <w:pPr>
        <w:spacing w:after="0" w:line="240" w:lineRule="auto"/>
        <w:rPr>
          <w:rFonts w:ascii="Arial" w:hAnsi="Arial" w:cs="Arial"/>
          <w:sz w:val="18"/>
          <w:szCs w:val="18"/>
        </w:rPr>
      </w:pPr>
    </w:p>
    <w:p w14:paraId="0979AE42" w14:textId="77777777" w:rsidR="00E36908" w:rsidRDefault="00E36908" w:rsidP="00E36908">
      <w:pPr>
        <w:spacing w:after="0" w:line="240" w:lineRule="auto"/>
        <w:rPr>
          <w:rFonts w:ascii="Arial" w:hAnsi="Arial" w:cs="Arial"/>
        </w:rPr>
      </w:pPr>
      <w:r w:rsidRPr="00E36908">
        <w:rPr>
          <w:rFonts w:ascii="Arial" w:hAnsi="Arial" w:cs="Arial"/>
          <w:b/>
          <w:bCs/>
        </w:rPr>
        <w:t>PREFERRED LANGUAGE TO ADDRESS TARGET</w:t>
      </w:r>
      <w:r w:rsidRPr="00E36908">
        <w:rPr>
          <w:rFonts w:ascii="Arial" w:hAnsi="Arial" w:cs="Arial"/>
        </w:rPr>
        <w:t xml:space="preserve">: Persian, English, or your own language. </w:t>
      </w:r>
    </w:p>
    <w:p w14:paraId="6563654F" w14:textId="77777777" w:rsidR="00E36908" w:rsidRPr="00E36908" w:rsidRDefault="00E36908" w:rsidP="00E36908">
      <w:pPr>
        <w:spacing w:after="0" w:line="240" w:lineRule="auto"/>
        <w:rPr>
          <w:rFonts w:ascii="Arial" w:hAnsi="Arial" w:cs="Arial"/>
          <w:sz w:val="18"/>
          <w:szCs w:val="18"/>
        </w:rPr>
      </w:pPr>
    </w:p>
    <w:p w14:paraId="79300AA0" w14:textId="74EF246C" w:rsidR="00E36908" w:rsidRDefault="00E36908" w:rsidP="00E36908">
      <w:pPr>
        <w:spacing w:after="0" w:line="240" w:lineRule="auto"/>
        <w:rPr>
          <w:rFonts w:ascii="Arial" w:hAnsi="Arial" w:cs="Arial"/>
        </w:rPr>
      </w:pPr>
      <w:r w:rsidRPr="00E36908">
        <w:rPr>
          <w:rFonts w:ascii="Arial" w:hAnsi="Arial" w:cs="Arial"/>
          <w:b/>
          <w:bCs/>
        </w:rPr>
        <w:t>PLEASE TAKE ACTION AS SOON AS POSSIBLE UNTIL</w:t>
      </w:r>
      <w:r w:rsidRPr="00E36908">
        <w:rPr>
          <w:rFonts w:ascii="Arial" w:hAnsi="Arial" w:cs="Arial"/>
        </w:rPr>
        <w:t>: July 17</w:t>
      </w:r>
      <w:r>
        <w:rPr>
          <w:rFonts w:ascii="Arial" w:hAnsi="Arial" w:cs="Arial"/>
        </w:rPr>
        <w:t xml:space="preserve">, </w:t>
      </w:r>
      <w:r w:rsidRPr="00E36908">
        <w:rPr>
          <w:rFonts w:ascii="Arial" w:hAnsi="Arial" w:cs="Arial"/>
        </w:rPr>
        <w:t xml:space="preserve">2024 </w:t>
      </w:r>
    </w:p>
    <w:p w14:paraId="04C4820C" w14:textId="77777777" w:rsidR="00E36908" w:rsidRPr="00E36908" w:rsidRDefault="00E36908" w:rsidP="00E36908">
      <w:pPr>
        <w:spacing w:after="0" w:line="240" w:lineRule="auto"/>
        <w:rPr>
          <w:rFonts w:ascii="Arial" w:hAnsi="Arial" w:cs="Arial"/>
          <w:sz w:val="18"/>
          <w:szCs w:val="18"/>
        </w:rPr>
      </w:pPr>
    </w:p>
    <w:p w14:paraId="67B16B5A" w14:textId="77777777" w:rsidR="00E36908" w:rsidRDefault="00E36908" w:rsidP="00E36908">
      <w:pPr>
        <w:spacing w:after="0" w:line="240" w:lineRule="auto"/>
        <w:rPr>
          <w:rFonts w:ascii="Arial" w:hAnsi="Arial" w:cs="Arial"/>
        </w:rPr>
      </w:pPr>
      <w:r w:rsidRPr="00E36908">
        <w:rPr>
          <w:rFonts w:ascii="Arial" w:hAnsi="Arial" w:cs="Arial"/>
          <w:b/>
          <w:bCs/>
        </w:rPr>
        <w:t>NAME AND PREFFERED PRONOUN</w:t>
      </w:r>
      <w:r w:rsidRPr="00E36908">
        <w:rPr>
          <w:rFonts w:ascii="Arial" w:hAnsi="Arial" w:cs="Arial"/>
        </w:rPr>
        <w:t xml:space="preserve">: Fazel Bahramian, Mahmoud Mehrabi, </w:t>
      </w:r>
      <w:proofErr w:type="spellStart"/>
      <w:r w:rsidRPr="00E36908">
        <w:rPr>
          <w:rFonts w:ascii="Arial" w:hAnsi="Arial" w:cs="Arial"/>
        </w:rPr>
        <w:t>Mamousta</w:t>
      </w:r>
      <w:proofErr w:type="spellEnd"/>
      <w:r w:rsidRPr="00E36908">
        <w:rPr>
          <w:rFonts w:ascii="Arial" w:hAnsi="Arial" w:cs="Arial"/>
        </w:rPr>
        <w:t xml:space="preserve"> Mohammad </w:t>
      </w:r>
      <w:proofErr w:type="spellStart"/>
      <w:r w:rsidRPr="00E36908">
        <w:rPr>
          <w:rFonts w:ascii="Arial" w:hAnsi="Arial" w:cs="Arial"/>
        </w:rPr>
        <w:t>Khazrnejad</w:t>
      </w:r>
      <w:proofErr w:type="spellEnd"/>
      <w:r w:rsidRPr="00E36908">
        <w:rPr>
          <w:rFonts w:ascii="Arial" w:hAnsi="Arial" w:cs="Arial"/>
        </w:rPr>
        <w:t xml:space="preserve">, Manouchehr </w:t>
      </w:r>
      <w:proofErr w:type="spellStart"/>
      <w:r w:rsidRPr="00E36908">
        <w:rPr>
          <w:rFonts w:ascii="Arial" w:hAnsi="Arial" w:cs="Arial"/>
        </w:rPr>
        <w:t>Mehman</w:t>
      </w:r>
      <w:proofErr w:type="spellEnd"/>
      <w:r w:rsidRPr="00E36908">
        <w:rPr>
          <w:rFonts w:ascii="Arial" w:hAnsi="Arial" w:cs="Arial"/>
        </w:rPr>
        <w:t xml:space="preserve"> Navaz, Mehran Bahramian, Mohammad </w:t>
      </w:r>
      <w:proofErr w:type="spellStart"/>
      <w:r w:rsidRPr="00E36908">
        <w:rPr>
          <w:rFonts w:ascii="Arial" w:hAnsi="Arial" w:cs="Arial"/>
        </w:rPr>
        <w:t>Ghobadlou</w:t>
      </w:r>
      <w:proofErr w:type="spellEnd"/>
      <w:r w:rsidRPr="00E36908">
        <w:rPr>
          <w:rFonts w:ascii="Arial" w:hAnsi="Arial" w:cs="Arial"/>
        </w:rPr>
        <w:t xml:space="preserve">, </w:t>
      </w:r>
      <w:proofErr w:type="spellStart"/>
      <w:r w:rsidRPr="00E36908">
        <w:rPr>
          <w:rFonts w:ascii="Arial" w:hAnsi="Arial" w:cs="Arial"/>
        </w:rPr>
        <w:t>Mojahed</w:t>
      </w:r>
      <w:proofErr w:type="spellEnd"/>
      <w:r w:rsidRPr="00E36908">
        <w:rPr>
          <w:rFonts w:ascii="Arial" w:hAnsi="Arial" w:cs="Arial"/>
        </w:rPr>
        <w:t xml:space="preserve"> (Abbas) </w:t>
      </w:r>
      <w:proofErr w:type="spellStart"/>
      <w:r w:rsidRPr="00E36908">
        <w:rPr>
          <w:rFonts w:ascii="Arial" w:hAnsi="Arial" w:cs="Arial"/>
        </w:rPr>
        <w:t>Kourkouri</w:t>
      </w:r>
      <w:proofErr w:type="spellEnd"/>
      <w:r w:rsidRPr="00E36908">
        <w:rPr>
          <w:rFonts w:ascii="Arial" w:hAnsi="Arial" w:cs="Arial"/>
        </w:rPr>
        <w:t xml:space="preserve">, Reza (Gholamreza) </w:t>
      </w:r>
      <w:proofErr w:type="spellStart"/>
      <w:r w:rsidRPr="00E36908">
        <w:rPr>
          <w:rFonts w:ascii="Arial" w:hAnsi="Arial" w:cs="Arial"/>
        </w:rPr>
        <w:t>Rasaei</w:t>
      </w:r>
      <w:proofErr w:type="spellEnd"/>
      <w:r w:rsidRPr="00E36908">
        <w:rPr>
          <w:rFonts w:ascii="Arial" w:hAnsi="Arial" w:cs="Arial"/>
        </w:rPr>
        <w:t xml:space="preserve">, Saeed Shirazi, Abolfazl Mehri Hossein </w:t>
      </w:r>
      <w:proofErr w:type="spellStart"/>
      <w:r w:rsidRPr="00E36908">
        <w:rPr>
          <w:rFonts w:ascii="Arial" w:hAnsi="Arial" w:cs="Arial"/>
        </w:rPr>
        <w:t>Hajilou</w:t>
      </w:r>
      <w:proofErr w:type="spellEnd"/>
      <w:r w:rsidRPr="00E36908">
        <w:rPr>
          <w:rFonts w:ascii="Arial" w:hAnsi="Arial" w:cs="Arial"/>
        </w:rPr>
        <w:t xml:space="preserve"> (all he/him). </w:t>
      </w:r>
    </w:p>
    <w:p w14:paraId="188EC844" w14:textId="77777777" w:rsidR="00E36908" w:rsidRPr="00E36908" w:rsidRDefault="00E36908" w:rsidP="00E36908">
      <w:pPr>
        <w:spacing w:after="0" w:line="240" w:lineRule="auto"/>
        <w:rPr>
          <w:rFonts w:ascii="Arial" w:hAnsi="Arial" w:cs="Arial"/>
          <w:sz w:val="18"/>
          <w:szCs w:val="18"/>
        </w:rPr>
      </w:pPr>
    </w:p>
    <w:p w14:paraId="265742DA" w14:textId="1C703ADC" w:rsidR="00E36908" w:rsidRPr="00E36908" w:rsidRDefault="00E36908" w:rsidP="00E36908">
      <w:pPr>
        <w:spacing w:after="0" w:line="240" w:lineRule="auto"/>
        <w:rPr>
          <w:rFonts w:ascii="Arial" w:hAnsi="Arial" w:cs="Arial"/>
        </w:rPr>
      </w:pPr>
      <w:r w:rsidRPr="00E36908">
        <w:rPr>
          <w:rFonts w:ascii="Arial" w:hAnsi="Arial" w:cs="Arial"/>
          <w:b/>
          <w:bCs/>
        </w:rPr>
        <w:t>LINK TO PREVIOUS UA</w:t>
      </w:r>
      <w:r w:rsidRPr="00E36908">
        <w:rPr>
          <w:rFonts w:ascii="Arial" w:hAnsi="Arial" w:cs="Arial"/>
        </w:rPr>
        <w:t>: https://www.amnesty.org/en/documents/mde13/7552/2023/en/.</w:t>
      </w:r>
    </w:p>
    <w:sectPr w:rsidR="00E36908" w:rsidRPr="00E36908" w:rsidSect="00E36908">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111ED" w14:textId="77777777" w:rsidR="00A30DFD" w:rsidRDefault="00A30DFD" w:rsidP="00E36908">
      <w:pPr>
        <w:spacing w:after="0" w:line="240" w:lineRule="auto"/>
      </w:pPr>
      <w:r>
        <w:separator/>
      </w:r>
    </w:p>
  </w:endnote>
  <w:endnote w:type="continuationSeparator" w:id="0">
    <w:p w14:paraId="5EFE8223" w14:textId="77777777" w:rsidR="00A30DFD" w:rsidRDefault="00A30DFD" w:rsidP="00E3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54E25" w14:textId="46048061" w:rsidR="00197AC6" w:rsidRPr="00234918" w:rsidRDefault="00197AC6" w:rsidP="00197AC6">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6440D070" w14:textId="75A98FC0" w:rsidR="00197AC6" w:rsidRDefault="00197AC6" w:rsidP="00197AC6">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77928" w14:textId="007AD1A4" w:rsidR="00197AC6" w:rsidRDefault="00476F8B" w:rsidP="00476F8B">
    <w:pPr>
      <w:pStyle w:val="Footer"/>
      <w:jc w:val="right"/>
    </w:pPr>
    <w:r>
      <w:rPr>
        <w:noProof/>
      </w:rPr>
      <w:drawing>
        <wp:inline distT="0" distB="0" distL="0" distR="0" wp14:anchorId="02C92513" wp14:editId="799FE89F">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74065" w14:textId="77777777" w:rsidR="00A30DFD" w:rsidRDefault="00A30DFD" w:rsidP="00E36908">
      <w:pPr>
        <w:spacing w:after="0" w:line="240" w:lineRule="auto"/>
      </w:pPr>
      <w:r>
        <w:separator/>
      </w:r>
    </w:p>
  </w:footnote>
  <w:footnote w:type="continuationSeparator" w:id="0">
    <w:p w14:paraId="275C0E99" w14:textId="77777777" w:rsidR="00A30DFD" w:rsidRDefault="00A30DFD" w:rsidP="00E3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D3D59" w14:textId="67CDF9C4" w:rsidR="00E36908" w:rsidRPr="00E36908" w:rsidRDefault="00E36908" w:rsidP="00E36908">
    <w:pPr>
      <w:rPr>
        <w:sz w:val="20"/>
        <w:szCs w:val="20"/>
      </w:rPr>
    </w:pPr>
    <w:r w:rsidRPr="00E36908">
      <w:rPr>
        <w:rFonts w:ascii="Arial" w:hAnsi="Arial" w:cs="Arial"/>
        <w:sz w:val="20"/>
        <w:szCs w:val="20"/>
      </w:rPr>
      <w:t xml:space="preserve">Sixth UA: 103/22 Index: MDE 13/8077/2024 </w:t>
    </w:r>
    <w:proofErr w:type="gramStart"/>
    <w:r w:rsidRPr="00E36908">
      <w:rPr>
        <w:rFonts w:ascii="Arial" w:hAnsi="Arial" w:cs="Arial"/>
        <w:sz w:val="20"/>
        <w:szCs w:val="20"/>
      </w:rPr>
      <w:t xml:space="preserve">Iran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36908">
      <w:rPr>
        <w:rFonts w:ascii="Arial" w:hAnsi="Arial" w:cs="Arial"/>
        <w:sz w:val="20"/>
        <w:szCs w:val="20"/>
      </w:rPr>
      <w:t xml:space="preserve">Date: 22 May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2B107" w14:textId="3486E7DF" w:rsidR="00197AC6" w:rsidRPr="00476F8B" w:rsidRDefault="00476F8B" w:rsidP="00476F8B">
    <w:pPr>
      <w:rPr>
        <w:sz w:val="20"/>
        <w:szCs w:val="20"/>
      </w:rPr>
    </w:pPr>
    <w:r w:rsidRPr="00E36908">
      <w:rPr>
        <w:rFonts w:ascii="Arial" w:hAnsi="Arial" w:cs="Arial"/>
        <w:sz w:val="20"/>
        <w:szCs w:val="20"/>
      </w:rPr>
      <w:t xml:space="preserve">Sixth UA: 103/22 Index: MDE 13/8077/2024 </w:t>
    </w:r>
    <w:proofErr w:type="gramStart"/>
    <w:r w:rsidRPr="00E36908">
      <w:rPr>
        <w:rFonts w:ascii="Arial" w:hAnsi="Arial" w:cs="Arial"/>
        <w:sz w:val="20"/>
        <w:szCs w:val="20"/>
      </w:rPr>
      <w:t xml:space="preserve">Iran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E36908">
      <w:rPr>
        <w:rFonts w:ascii="Arial" w:hAnsi="Arial" w:cs="Arial"/>
        <w:sz w:val="20"/>
        <w:szCs w:val="20"/>
      </w:rPr>
      <w:t xml:space="preserve">Date: 22 May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2A58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08"/>
    <w:rsid w:val="000243BB"/>
    <w:rsid w:val="00122564"/>
    <w:rsid w:val="001434C7"/>
    <w:rsid w:val="00192985"/>
    <w:rsid w:val="00197AC6"/>
    <w:rsid w:val="00206D05"/>
    <w:rsid w:val="002A1C75"/>
    <w:rsid w:val="00333223"/>
    <w:rsid w:val="003E2D49"/>
    <w:rsid w:val="0045509D"/>
    <w:rsid w:val="00476F8B"/>
    <w:rsid w:val="00595895"/>
    <w:rsid w:val="00622DA4"/>
    <w:rsid w:val="006762FA"/>
    <w:rsid w:val="00743DC3"/>
    <w:rsid w:val="007E231F"/>
    <w:rsid w:val="008C389D"/>
    <w:rsid w:val="009E578C"/>
    <w:rsid w:val="00A30DFD"/>
    <w:rsid w:val="00AF78AF"/>
    <w:rsid w:val="00B44A53"/>
    <w:rsid w:val="00BD1A87"/>
    <w:rsid w:val="00BF72FD"/>
    <w:rsid w:val="00E36908"/>
    <w:rsid w:val="00EC3E53"/>
    <w:rsid w:val="00EE3860"/>
    <w:rsid w:val="00F06ACB"/>
    <w:rsid w:val="00F24531"/>
    <w:rsid w:val="00F35F07"/>
    <w:rsid w:val="00F4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0E0E7"/>
  <w15:chartTrackingRefBased/>
  <w15:docId w15:val="{C0BE1F0D-0B35-4131-8136-FCC7F97F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908"/>
    <w:rPr>
      <w:rFonts w:eastAsiaTheme="majorEastAsia" w:cstheme="majorBidi"/>
      <w:color w:val="272727" w:themeColor="text1" w:themeTint="D8"/>
    </w:rPr>
  </w:style>
  <w:style w:type="paragraph" w:styleId="Title">
    <w:name w:val="Title"/>
    <w:basedOn w:val="Normal"/>
    <w:next w:val="Normal"/>
    <w:link w:val="TitleChar"/>
    <w:uiPriority w:val="10"/>
    <w:qFormat/>
    <w:rsid w:val="00E36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908"/>
    <w:pPr>
      <w:spacing w:before="160"/>
      <w:jc w:val="center"/>
    </w:pPr>
    <w:rPr>
      <w:i/>
      <w:iCs/>
      <w:color w:val="404040" w:themeColor="text1" w:themeTint="BF"/>
    </w:rPr>
  </w:style>
  <w:style w:type="character" w:customStyle="1" w:styleId="QuoteChar">
    <w:name w:val="Quote Char"/>
    <w:basedOn w:val="DefaultParagraphFont"/>
    <w:link w:val="Quote"/>
    <w:uiPriority w:val="29"/>
    <w:rsid w:val="00E36908"/>
    <w:rPr>
      <w:i/>
      <w:iCs/>
      <w:color w:val="404040" w:themeColor="text1" w:themeTint="BF"/>
    </w:rPr>
  </w:style>
  <w:style w:type="paragraph" w:styleId="ListParagraph">
    <w:name w:val="List Paragraph"/>
    <w:basedOn w:val="Normal"/>
    <w:uiPriority w:val="34"/>
    <w:qFormat/>
    <w:rsid w:val="00E36908"/>
    <w:pPr>
      <w:ind w:left="720"/>
      <w:contextualSpacing/>
    </w:pPr>
  </w:style>
  <w:style w:type="character" w:styleId="IntenseEmphasis">
    <w:name w:val="Intense Emphasis"/>
    <w:basedOn w:val="DefaultParagraphFont"/>
    <w:uiPriority w:val="21"/>
    <w:qFormat/>
    <w:rsid w:val="00E36908"/>
    <w:rPr>
      <w:i/>
      <w:iCs/>
      <w:color w:val="0F4761" w:themeColor="accent1" w:themeShade="BF"/>
    </w:rPr>
  </w:style>
  <w:style w:type="paragraph" w:styleId="IntenseQuote">
    <w:name w:val="Intense Quote"/>
    <w:basedOn w:val="Normal"/>
    <w:next w:val="Normal"/>
    <w:link w:val="IntenseQuoteChar"/>
    <w:uiPriority w:val="30"/>
    <w:qFormat/>
    <w:rsid w:val="00E36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908"/>
    <w:rPr>
      <w:i/>
      <w:iCs/>
      <w:color w:val="0F4761" w:themeColor="accent1" w:themeShade="BF"/>
    </w:rPr>
  </w:style>
  <w:style w:type="character" w:styleId="IntenseReference">
    <w:name w:val="Intense Reference"/>
    <w:basedOn w:val="DefaultParagraphFont"/>
    <w:uiPriority w:val="32"/>
    <w:qFormat/>
    <w:rsid w:val="00E36908"/>
    <w:rPr>
      <w:b/>
      <w:bCs/>
      <w:smallCaps/>
      <w:color w:val="0F4761" w:themeColor="accent1" w:themeShade="BF"/>
      <w:spacing w:val="5"/>
    </w:rPr>
  </w:style>
  <w:style w:type="paragraph" w:styleId="Header">
    <w:name w:val="header"/>
    <w:basedOn w:val="Normal"/>
    <w:link w:val="HeaderChar"/>
    <w:uiPriority w:val="99"/>
    <w:unhideWhenUsed/>
    <w:rsid w:val="00E36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08"/>
  </w:style>
  <w:style w:type="paragraph" w:styleId="Footer">
    <w:name w:val="footer"/>
    <w:basedOn w:val="Normal"/>
    <w:link w:val="FooterChar"/>
    <w:uiPriority w:val="99"/>
    <w:unhideWhenUsed/>
    <w:rsid w:val="00E36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08"/>
  </w:style>
  <w:style w:type="paragraph" w:customStyle="1" w:styleId="paragraph">
    <w:name w:val="paragraph"/>
    <w:basedOn w:val="Normal"/>
    <w:rsid w:val="00E3690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36908"/>
  </w:style>
  <w:style w:type="character" w:styleId="Hyperlink">
    <w:name w:val="Hyperlink"/>
    <w:basedOn w:val="DefaultParagraphFont"/>
    <w:uiPriority w:val="99"/>
    <w:unhideWhenUsed/>
    <w:rsid w:val="00E36908"/>
    <w:rPr>
      <w:color w:val="467886" w:themeColor="hyperlink"/>
      <w:u w:val="single"/>
    </w:rPr>
  </w:style>
  <w:style w:type="character" w:styleId="UnresolvedMention">
    <w:name w:val="Unresolved Mention"/>
    <w:basedOn w:val="DefaultParagraphFont"/>
    <w:uiPriority w:val="99"/>
    <w:semiHidden/>
    <w:unhideWhenUsed/>
    <w:rsid w:val="00E36908"/>
    <w:rPr>
      <w:color w:val="605E5C"/>
      <w:shd w:val="clear" w:color="auto" w:fill="E1DFDD"/>
    </w:rPr>
  </w:style>
  <w:style w:type="character" w:styleId="CommentReference">
    <w:name w:val="annotation reference"/>
    <w:basedOn w:val="DefaultParagraphFont"/>
    <w:uiPriority w:val="99"/>
    <w:semiHidden/>
    <w:unhideWhenUsed/>
    <w:rsid w:val="009E578C"/>
    <w:rPr>
      <w:sz w:val="16"/>
      <w:szCs w:val="16"/>
    </w:rPr>
  </w:style>
  <w:style w:type="paragraph" w:styleId="CommentText">
    <w:name w:val="annotation text"/>
    <w:basedOn w:val="Normal"/>
    <w:link w:val="CommentTextChar"/>
    <w:uiPriority w:val="99"/>
    <w:unhideWhenUsed/>
    <w:rsid w:val="009E578C"/>
    <w:pPr>
      <w:spacing w:line="240" w:lineRule="auto"/>
    </w:pPr>
    <w:rPr>
      <w:sz w:val="20"/>
      <w:szCs w:val="20"/>
    </w:rPr>
  </w:style>
  <w:style w:type="character" w:customStyle="1" w:styleId="CommentTextChar">
    <w:name w:val="Comment Text Char"/>
    <w:basedOn w:val="DefaultParagraphFont"/>
    <w:link w:val="CommentText"/>
    <w:uiPriority w:val="99"/>
    <w:rsid w:val="009E578C"/>
    <w:rPr>
      <w:sz w:val="20"/>
      <w:szCs w:val="20"/>
    </w:rPr>
  </w:style>
  <w:style w:type="paragraph" w:styleId="CommentSubject">
    <w:name w:val="annotation subject"/>
    <w:basedOn w:val="CommentText"/>
    <w:next w:val="CommentText"/>
    <w:link w:val="CommentSubjectChar"/>
    <w:uiPriority w:val="99"/>
    <w:semiHidden/>
    <w:unhideWhenUsed/>
    <w:rsid w:val="009E578C"/>
    <w:rPr>
      <w:b/>
      <w:bCs/>
    </w:rPr>
  </w:style>
  <w:style w:type="character" w:customStyle="1" w:styleId="CommentSubjectChar">
    <w:name w:val="Comment Subject Char"/>
    <w:basedOn w:val="CommentTextChar"/>
    <w:link w:val="CommentSubject"/>
    <w:uiPriority w:val="99"/>
    <w:semiHidden/>
    <w:rsid w:val="009E578C"/>
    <w:rPr>
      <w:b/>
      <w:bCs/>
      <w:sz w:val="20"/>
      <w:szCs w:val="20"/>
    </w:rPr>
  </w:style>
  <w:style w:type="character" w:customStyle="1" w:styleId="cf01">
    <w:name w:val="cf01"/>
    <w:basedOn w:val="DefaultParagraphFont"/>
    <w:rsid w:val="006762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n/documents/mde13/8007/2024/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iranunny@mfa.gov.ir" TargetMode="External"/><Relationship Id="rId17" Type="http://schemas.openxmlformats.org/officeDocument/2006/relationships/hyperlink" Target="https://www.amnesty.org/en/latest/news/2024/04/iran-executes-853-people-in-eight-year-high-amid-relentless-repression-and-renewed-war-on-drugs/" TargetMode="External"/><Relationship Id="rId2" Type="http://schemas.openxmlformats.org/officeDocument/2006/relationships/styles" Target="styles.xml"/><Relationship Id="rId16" Type="http://schemas.openxmlformats.org/officeDocument/2006/relationships/hyperlink" Target="https://twitter.com/AmnestyIran/status/1602342120613974018?s=20&amp;t=jQKKziOY3_QvZ2Fvsmv3u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documents/mde13/8055/2024/e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documents/mde13/7565/2024/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26</cp:revision>
  <dcterms:created xsi:type="dcterms:W3CDTF">2024-05-22T17:15:00Z</dcterms:created>
  <dcterms:modified xsi:type="dcterms:W3CDTF">2024-05-23T20:43:00Z</dcterms:modified>
</cp:coreProperties>
</file>