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38B35" w14:textId="77777777" w:rsidR="0091234D" w:rsidRPr="00B425B2" w:rsidRDefault="0091234D" w:rsidP="0091234D">
      <w:pPr>
        <w:spacing w:before="20" w:after="20"/>
        <w:rPr>
          <w:rFonts w:ascii="Times New Roman" w:eastAsia="Times New Roman" w:hAnsi="Times New Roman" w:cs="Times New Roman"/>
          <w:sz w:val="52"/>
          <w:szCs w:val="52"/>
        </w:rPr>
      </w:pPr>
      <w:r w:rsidRPr="00B425B2">
        <w:rPr>
          <w:rFonts w:eastAsia="Times New Roman"/>
          <w:b/>
          <w:bCs/>
          <w:color w:val="000000"/>
          <w:sz w:val="52"/>
          <w:szCs w:val="52"/>
          <w:shd w:val="clear" w:color="auto" w:fill="FFFF00"/>
        </w:rPr>
        <w:t>URGENT ACTION</w:t>
      </w:r>
    </w:p>
    <w:p w14:paraId="64101ABD" w14:textId="168CA03E" w:rsidR="0091234D" w:rsidRPr="00AC670D" w:rsidRDefault="0091234D" w:rsidP="0091234D">
      <w:pPr>
        <w:spacing w:before="20" w:after="20"/>
        <w:ind w:right="-144"/>
        <w:rPr>
          <w:rFonts w:eastAsia="Times New Roman"/>
          <w:b/>
          <w:bCs/>
          <w:color w:val="000000"/>
          <w:sz w:val="32"/>
          <w:szCs w:val="32"/>
        </w:rPr>
      </w:pPr>
      <w:r w:rsidRPr="0091234D">
        <w:rPr>
          <w:rFonts w:eastAsia="Times New Roman"/>
          <w:b/>
          <w:bCs/>
          <w:color w:val="000000"/>
          <w:sz w:val="32"/>
          <w:szCs w:val="32"/>
        </w:rPr>
        <w:t>JOURNALISTS DETAINED PAST SENTENCE EXPIRY</w:t>
      </w:r>
    </w:p>
    <w:p w14:paraId="2A52DCF2" w14:textId="749BB6C6" w:rsidR="0091234D" w:rsidRPr="0091234D" w:rsidRDefault="0091234D" w:rsidP="0091234D">
      <w:pPr>
        <w:rPr>
          <w:rFonts w:eastAsia="Times New Roman"/>
          <w:b/>
          <w:bCs/>
          <w:color w:val="000000"/>
        </w:rPr>
      </w:pPr>
      <w:r w:rsidRPr="0091234D">
        <w:rPr>
          <w:rFonts w:eastAsia="Times New Roman"/>
          <w:b/>
          <w:bCs/>
          <w:color w:val="000000"/>
        </w:rPr>
        <w:t xml:space="preserve">Journalists Mohammed al-Salahi and Mohammed al-Junaid continue to be detained by the </w:t>
      </w:r>
      <w:proofErr w:type="spellStart"/>
      <w:r w:rsidRPr="0091234D">
        <w:rPr>
          <w:rFonts w:eastAsia="Times New Roman"/>
          <w:b/>
          <w:bCs/>
          <w:color w:val="000000"/>
        </w:rPr>
        <w:t>Huthi</w:t>
      </w:r>
      <w:proofErr w:type="spellEnd"/>
      <w:r w:rsidRPr="0091234D">
        <w:rPr>
          <w:rFonts w:eastAsia="Times New Roman"/>
          <w:b/>
          <w:bCs/>
          <w:color w:val="000000"/>
        </w:rPr>
        <w:t xml:space="preserve"> de facto authorities in </w:t>
      </w:r>
      <w:proofErr w:type="spellStart"/>
      <w:r w:rsidRPr="0091234D">
        <w:rPr>
          <w:rFonts w:eastAsia="Times New Roman"/>
          <w:b/>
          <w:bCs/>
          <w:color w:val="000000"/>
        </w:rPr>
        <w:t>Hodeidah</w:t>
      </w:r>
      <w:proofErr w:type="spellEnd"/>
      <w:r w:rsidRPr="0091234D">
        <w:rPr>
          <w:rFonts w:eastAsia="Times New Roman"/>
          <w:b/>
          <w:bCs/>
          <w:color w:val="000000"/>
        </w:rPr>
        <w:t xml:space="preserve">, Yemen, despite the expiry of their sentences on 20 June 2022 and 13 July 2022 respectively. Since their arrest in 2018, the journalists were subjected to a series of gross human rights violations, including enforced disappearance, torture and other ill-treatment such as severe beatings, and denial of access to their lawyer. Amnesty International urges the </w:t>
      </w:r>
      <w:proofErr w:type="spellStart"/>
      <w:r w:rsidRPr="0091234D">
        <w:rPr>
          <w:rFonts w:eastAsia="Times New Roman"/>
          <w:b/>
          <w:bCs/>
          <w:color w:val="000000"/>
        </w:rPr>
        <w:t>Huthi</w:t>
      </w:r>
      <w:proofErr w:type="spellEnd"/>
      <w:r w:rsidRPr="0091234D">
        <w:rPr>
          <w:rFonts w:eastAsia="Times New Roman"/>
          <w:b/>
          <w:bCs/>
          <w:color w:val="000000"/>
        </w:rPr>
        <w:t xml:space="preserve"> de facto authorities to release Mohammed al-Salahi and Mohammed al-Junaid immediately. Pending their release, they must be protected from torture and other ill-treatment.</w:t>
      </w:r>
    </w:p>
    <w:p w14:paraId="6F6506D1" w14:textId="47F30029" w:rsidR="0091234D" w:rsidRPr="00AC670D" w:rsidRDefault="0091234D" w:rsidP="0091234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Pr="00AC670D">
        <w:rPr>
          <w:rFonts w:eastAsia="Times New Roman"/>
          <w:b/>
          <w:bCs/>
          <w:color w:val="000000"/>
          <w:sz w:val="28"/>
          <w:szCs w:val="28"/>
          <w:shd w:val="clear" w:color="auto" w:fill="FFFF00"/>
        </w:rPr>
        <w:t>TAKE ACTION: </w:t>
      </w:r>
    </w:p>
    <w:p w14:paraId="11C36DEC" w14:textId="77777777" w:rsidR="0091234D" w:rsidRPr="00AC670D" w:rsidRDefault="0091234D" w:rsidP="0091234D">
      <w:pPr>
        <w:rPr>
          <w:rFonts w:ascii="Times New Roman" w:eastAsia="Times New Roman" w:hAnsi="Times New Roman" w:cs="Times New Roman"/>
          <w:sz w:val="24"/>
          <w:szCs w:val="24"/>
        </w:rPr>
      </w:pPr>
    </w:p>
    <w:p w14:paraId="115CC317" w14:textId="77777777" w:rsidR="0091234D" w:rsidRPr="004D18D8" w:rsidRDefault="0091234D" w:rsidP="0091234D">
      <w:pPr>
        <w:widowControl/>
        <w:numPr>
          <w:ilvl w:val="0"/>
          <w:numId w:val="3"/>
        </w:numPr>
        <w:autoSpaceDE/>
        <w:autoSpaceDN/>
        <w:ind w:left="360" w:right="-288"/>
        <w:textAlignment w:val="baseline"/>
        <w:rPr>
          <w:rFonts w:eastAsia="Times New Roman"/>
          <w:color w:val="000000"/>
          <w:sz w:val="23"/>
          <w:szCs w:val="23"/>
        </w:rPr>
      </w:pPr>
      <w:r w:rsidRPr="004D18D8">
        <w:rPr>
          <w:rFonts w:eastAsia="Times New Roman"/>
          <w:color w:val="000000"/>
          <w:sz w:val="23"/>
          <w:szCs w:val="23"/>
        </w:rPr>
        <w:t>Write a letter in your own words or use the sample below as a guide to one or both government officials listed. You can also email, fax, call, or Tweet them. </w:t>
      </w:r>
    </w:p>
    <w:p w14:paraId="2EB5005B" w14:textId="77B56147" w:rsidR="0091234D" w:rsidRPr="00AC670D" w:rsidRDefault="00163561" w:rsidP="0091234D">
      <w:pPr>
        <w:widowControl/>
        <w:numPr>
          <w:ilvl w:val="0"/>
          <w:numId w:val="3"/>
        </w:numPr>
        <w:autoSpaceDE/>
        <w:autoSpaceDN/>
        <w:ind w:left="360" w:right="-288"/>
        <w:textAlignment w:val="baseline"/>
        <w:rPr>
          <w:rFonts w:eastAsia="Times New Roman"/>
          <w:color w:val="000000"/>
          <w:sz w:val="24"/>
          <w:szCs w:val="24"/>
        </w:rPr>
      </w:pPr>
      <w:hyperlink r:id="rId7" w:history="1">
        <w:r w:rsidR="0091234D" w:rsidRPr="004D18D8">
          <w:rPr>
            <w:rFonts w:eastAsia="Times New Roman"/>
            <w:color w:val="0563C1"/>
            <w:sz w:val="23"/>
            <w:szCs w:val="23"/>
            <w:u w:val="single"/>
          </w:rPr>
          <w:t>Click here</w:t>
        </w:r>
      </w:hyperlink>
      <w:r w:rsidR="0091234D" w:rsidRPr="004D18D8">
        <w:rPr>
          <w:rFonts w:eastAsia="Times New Roman"/>
          <w:color w:val="000000"/>
          <w:sz w:val="23"/>
          <w:szCs w:val="23"/>
        </w:rPr>
        <w:t xml:space="preserve"> to let us know the actions you took on </w:t>
      </w:r>
      <w:r w:rsidR="0091234D" w:rsidRPr="004D18D8">
        <w:rPr>
          <w:rFonts w:eastAsia="Times New Roman"/>
          <w:b/>
          <w:bCs/>
          <w:i/>
          <w:iCs/>
          <w:color w:val="000000"/>
          <w:sz w:val="23"/>
          <w:szCs w:val="23"/>
        </w:rPr>
        <w:t>Urgent Action 51.23</w:t>
      </w:r>
      <w:r w:rsidR="0091234D" w:rsidRPr="004D18D8">
        <w:rPr>
          <w:rFonts w:eastAsia="Times New Roman"/>
          <w:color w:val="000000"/>
          <w:sz w:val="23"/>
          <w:szCs w:val="23"/>
        </w:rPr>
        <w:t>. It’s important to report because we share the total number with the officials we are trying to persuade and the people we are trying to help.</w:t>
      </w:r>
      <w:r w:rsidR="0091234D" w:rsidRPr="00AC670D">
        <w:rPr>
          <w:rFonts w:eastAsia="Times New Roman"/>
          <w:color w:val="000000"/>
          <w:sz w:val="24"/>
          <w:szCs w:val="24"/>
        </w:rPr>
        <w:br/>
      </w:r>
    </w:p>
    <w:p w14:paraId="70DB62F8" w14:textId="77777777" w:rsidR="0091234D" w:rsidRDefault="0091234D" w:rsidP="0091234D">
      <w:pPr>
        <w:ind w:left="90"/>
        <w:rPr>
          <w:rFonts w:eastAsia="Times New Roman"/>
          <w:b/>
          <w:bCs/>
          <w:color w:val="000000"/>
          <w:sz w:val="20"/>
          <w:szCs w:val="20"/>
        </w:rPr>
        <w:sectPr w:rsidR="0091234D" w:rsidSect="00B425B2">
          <w:headerReference w:type="default" r:id="rId8"/>
          <w:footerReference w:type="default" r:id="rId9"/>
          <w:type w:val="continuous"/>
          <w:pgSz w:w="12240" w:h="15840"/>
          <w:pgMar w:top="720" w:right="720" w:bottom="1440" w:left="720" w:header="1152" w:footer="720" w:gutter="0"/>
          <w:cols w:space="720"/>
          <w:docGrid w:linePitch="360"/>
        </w:sectPr>
      </w:pPr>
    </w:p>
    <w:p w14:paraId="2B70C1FA" w14:textId="2A2D6B0E" w:rsidR="0091234D" w:rsidRPr="00B425B2" w:rsidRDefault="0091234D" w:rsidP="0091234D">
      <w:pPr>
        <w:ind w:left="90"/>
        <w:rPr>
          <w:rFonts w:ascii="Times New Roman" w:eastAsia="Times New Roman" w:hAnsi="Times New Roman" w:cs="Times New Roman"/>
          <w:sz w:val="23"/>
          <w:szCs w:val="23"/>
        </w:rPr>
      </w:pPr>
      <w:proofErr w:type="spellStart"/>
      <w:r w:rsidRPr="00B425B2">
        <w:rPr>
          <w:rFonts w:eastAsia="Times New Roman"/>
          <w:b/>
          <w:bCs/>
          <w:color w:val="000000"/>
          <w:sz w:val="23"/>
          <w:szCs w:val="23"/>
        </w:rPr>
        <w:t>Ansurullah</w:t>
      </w:r>
      <w:proofErr w:type="spellEnd"/>
      <w:r w:rsidRPr="00B425B2">
        <w:rPr>
          <w:rFonts w:eastAsia="Times New Roman"/>
          <w:b/>
          <w:bCs/>
          <w:color w:val="000000"/>
          <w:sz w:val="23"/>
          <w:szCs w:val="23"/>
        </w:rPr>
        <w:t xml:space="preserve"> Spokesperson</w:t>
      </w:r>
    </w:p>
    <w:p w14:paraId="1FCE4D4B" w14:textId="631D075F" w:rsidR="0091234D" w:rsidRPr="00B425B2" w:rsidRDefault="0091234D" w:rsidP="0091234D">
      <w:pPr>
        <w:ind w:left="90"/>
        <w:rPr>
          <w:rFonts w:ascii="Times New Roman" w:eastAsia="Times New Roman" w:hAnsi="Times New Roman" w:cs="Times New Roman"/>
          <w:sz w:val="23"/>
          <w:szCs w:val="23"/>
        </w:rPr>
      </w:pPr>
      <w:r w:rsidRPr="00B425B2">
        <w:rPr>
          <w:rFonts w:eastAsia="Times New Roman"/>
          <w:color w:val="000000"/>
          <w:sz w:val="23"/>
          <w:szCs w:val="23"/>
        </w:rPr>
        <w:t xml:space="preserve">Mohamed </w:t>
      </w:r>
      <w:proofErr w:type="spellStart"/>
      <w:r w:rsidRPr="00B425B2">
        <w:rPr>
          <w:rFonts w:eastAsia="Times New Roman"/>
          <w:color w:val="000000"/>
          <w:sz w:val="23"/>
          <w:szCs w:val="23"/>
        </w:rPr>
        <w:t>Abdelsalam</w:t>
      </w:r>
      <w:proofErr w:type="spellEnd"/>
    </w:p>
    <w:p w14:paraId="582F6543" w14:textId="4419F07C" w:rsidR="0091234D" w:rsidRPr="00B425B2" w:rsidRDefault="0091234D" w:rsidP="0091234D">
      <w:pPr>
        <w:ind w:left="90"/>
        <w:rPr>
          <w:rFonts w:eastAsia="Times New Roman"/>
          <w:color w:val="000000"/>
          <w:sz w:val="23"/>
          <w:szCs w:val="23"/>
        </w:rPr>
      </w:pPr>
      <w:r w:rsidRPr="00B425B2">
        <w:rPr>
          <w:rFonts w:eastAsia="Times New Roman"/>
          <w:color w:val="000000"/>
          <w:sz w:val="23"/>
          <w:szCs w:val="23"/>
        </w:rPr>
        <w:t xml:space="preserve">Email: </w:t>
      </w:r>
      <w:hyperlink r:id="rId10">
        <w:r w:rsidRPr="00B425B2">
          <w:rPr>
            <w:rStyle w:val="Hyperlink"/>
            <w:rFonts w:eastAsia="Times New Roman"/>
            <w:sz w:val="23"/>
            <w:szCs w:val="23"/>
          </w:rPr>
          <w:t>mdabdalsalam@gmail.com</w:t>
        </w:r>
      </w:hyperlink>
    </w:p>
    <w:p w14:paraId="36BEBD96" w14:textId="23554280" w:rsidR="0091234D" w:rsidRPr="00B425B2" w:rsidRDefault="0091234D" w:rsidP="0091234D">
      <w:pPr>
        <w:ind w:left="90"/>
        <w:rPr>
          <w:rFonts w:eastAsia="Times New Roman"/>
          <w:color w:val="000000"/>
          <w:sz w:val="23"/>
          <w:szCs w:val="23"/>
        </w:rPr>
      </w:pPr>
      <w:r w:rsidRPr="00B425B2">
        <w:rPr>
          <w:rFonts w:eastAsia="Times New Roman"/>
          <w:color w:val="000000"/>
          <w:sz w:val="23"/>
          <w:szCs w:val="23"/>
        </w:rPr>
        <w:t>Twitter: @abdusalamsalah</w:t>
      </w:r>
    </w:p>
    <w:p w14:paraId="5FE78BB9" w14:textId="77777777" w:rsidR="004D18D8" w:rsidRPr="00B425B2" w:rsidRDefault="004D18D8" w:rsidP="004D18D8">
      <w:pPr>
        <w:ind w:left="90"/>
        <w:rPr>
          <w:rFonts w:eastAsia="Times New Roman"/>
          <w:b/>
          <w:bCs/>
          <w:color w:val="000000"/>
          <w:sz w:val="23"/>
          <w:szCs w:val="23"/>
        </w:rPr>
      </w:pPr>
    </w:p>
    <w:p w14:paraId="768F93E9" w14:textId="77777777" w:rsidR="004D18D8" w:rsidRPr="00B425B2" w:rsidRDefault="004D18D8" w:rsidP="004D18D8">
      <w:pPr>
        <w:ind w:left="90"/>
        <w:rPr>
          <w:rFonts w:eastAsia="Times New Roman"/>
          <w:b/>
          <w:bCs/>
          <w:color w:val="000000"/>
          <w:sz w:val="23"/>
          <w:szCs w:val="23"/>
        </w:rPr>
      </w:pPr>
    </w:p>
    <w:p w14:paraId="35B96364" w14:textId="2FD6504A" w:rsidR="004D18D8" w:rsidRPr="00B425B2" w:rsidRDefault="00B425B2" w:rsidP="00B425B2">
      <w:pPr>
        <w:rPr>
          <w:rFonts w:eastAsia="Times New Roman"/>
          <w:b/>
          <w:bCs/>
          <w:color w:val="000000"/>
          <w:sz w:val="23"/>
          <w:szCs w:val="23"/>
        </w:rPr>
      </w:pPr>
      <w:r>
        <w:rPr>
          <w:rFonts w:eastAsia="Times New Roman"/>
          <w:b/>
          <w:bCs/>
          <w:color w:val="000000"/>
          <w:sz w:val="23"/>
          <w:szCs w:val="23"/>
        </w:rPr>
        <w:t xml:space="preserve"> </w:t>
      </w:r>
      <w:r w:rsidR="004D18D8" w:rsidRPr="00B425B2">
        <w:rPr>
          <w:rFonts w:eastAsia="Times New Roman"/>
          <w:b/>
          <w:bCs/>
          <w:color w:val="000000"/>
          <w:sz w:val="23"/>
          <w:szCs w:val="23"/>
        </w:rPr>
        <w:t xml:space="preserve">Ambassador </w:t>
      </w:r>
      <w:r w:rsidR="004D18D8" w:rsidRPr="00B425B2">
        <w:rPr>
          <w:rFonts w:eastAsia="Times New Roman"/>
          <w:b/>
          <w:bCs/>
          <w:color w:val="000000"/>
          <w:sz w:val="23"/>
          <w:szCs w:val="23"/>
        </w:rPr>
        <w:t>Mohammed A. Al-Hadhrami</w:t>
      </w:r>
    </w:p>
    <w:p w14:paraId="7CDE9506" w14:textId="14D5DD24" w:rsidR="004D18D8" w:rsidRPr="00B425B2" w:rsidRDefault="004D18D8" w:rsidP="004D18D8">
      <w:pPr>
        <w:ind w:left="90"/>
        <w:rPr>
          <w:rFonts w:eastAsia="Times New Roman"/>
          <w:color w:val="000000"/>
          <w:sz w:val="23"/>
          <w:szCs w:val="23"/>
        </w:rPr>
      </w:pPr>
      <w:r w:rsidRPr="00B425B2">
        <w:rPr>
          <w:rFonts w:eastAsia="Times New Roman"/>
          <w:color w:val="000000"/>
          <w:sz w:val="23"/>
          <w:szCs w:val="23"/>
        </w:rPr>
        <w:t>Embassy of Yemen</w:t>
      </w:r>
    </w:p>
    <w:p w14:paraId="46AB2FFA" w14:textId="670A1CEA" w:rsidR="004D18D8" w:rsidRPr="00B425B2" w:rsidRDefault="004D18D8" w:rsidP="004D18D8">
      <w:pPr>
        <w:ind w:left="90"/>
        <w:rPr>
          <w:rFonts w:eastAsia="Times New Roman"/>
          <w:sz w:val="23"/>
          <w:szCs w:val="23"/>
        </w:rPr>
      </w:pPr>
      <w:r w:rsidRPr="00B425B2">
        <w:rPr>
          <w:rFonts w:eastAsia="Times New Roman"/>
          <w:sz w:val="23"/>
          <w:szCs w:val="23"/>
        </w:rPr>
        <w:t>2319 Wyoming Ave NW, Washington, DC 20008</w:t>
      </w:r>
    </w:p>
    <w:p w14:paraId="13797D28" w14:textId="77777777" w:rsidR="00B425B2" w:rsidRPr="00B425B2" w:rsidRDefault="004D18D8" w:rsidP="00B425B2">
      <w:pPr>
        <w:ind w:left="90"/>
        <w:rPr>
          <w:rFonts w:eastAsia="Times New Roman"/>
          <w:color w:val="000000"/>
          <w:sz w:val="23"/>
          <w:szCs w:val="23"/>
        </w:rPr>
      </w:pPr>
      <w:r w:rsidRPr="00B425B2">
        <w:rPr>
          <w:rFonts w:eastAsia="Times New Roman"/>
          <w:color w:val="000000"/>
          <w:sz w:val="23"/>
          <w:szCs w:val="23"/>
        </w:rPr>
        <w:t>Email</w:t>
      </w:r>
      <w:r w:rsidR="00B425B2" w:rsidRPr="00B425B2">
        <w:rPr>
          <w:rFonts w:eastAsia="Times New Roman"/>
          <w:color w:val="000000"/>
          <w:sz w:val="23"/>
          <w:szCs w:val="23"/>
        </w:rPr>
        <w:t xml:space="preserve">: </w:t>
      </w:r>
      <w:hyperlink r:id="rId11" w:history="1">
        <w:r w:rsidR="00B425B2" w:rsidRPr="00B425B2">
          <w:rPr>
            <w:rStyle w:val="Hyperlink"/>
            <w:rFonts w:eastAsia="Times New Roman"/>
            <w:sz w:val="23"/>
            <w:szCs w:val="23"/>
          </w:rPr>
          <w:t>Information@yemenembassy.org</w:t>
        </w:r>
      </w:hyperlink>
      <w:r w:rsidR="00B425B2" w:rsidRPr="00B425B2">
        <w:rPr>
          <w:rFonts w:eastAsia="Times New Roman"/>
          <w:color w:val="000000"/>
          <w:sz w:val="23"/>
          <w:szCs w:val="23"/>
        </w:rPr>
        <w:t xml:space="preserve"> </w:t>
      </w:r>
    </w:p>
    <w:p w14:paraId="4F86901C" w14:textId="2B918772" w:rsidR="0091234D" w:rsidRPr="00B425B2" w:rsidRDefault="00B425B2" w:rsidP="00B425B2">
      <w:pPr>
        <w:ind w:left="90"/>
        <w:rPr>
          <w:rFonts w:eastAsia="Times New Roman"/>
          <w:color w:val="000000"/>
          <w:sz w:val="23"/>
          <w:szCs w:val="23"/>
        </w:rPr>
      </w:pPr>
      <w:r w:rsidRPr="00B425B2">
        <w:rPr>
          <w:rFonts w:eastAsia="Times New Roman"/>
          <w:color w:val="000000"/>
          <w:sz w:val="23"/>
          <w:szCs w:val="23"/>
        </w:rPr>
        <w:t>Phone:</w:t>
      </w:r>
      <w:r w:rsidRPr="00B425B2">
        <w:t xml:space="preserve"> </w:t>
      </w:r>
      <w:r w:rsidRPr="00B425B2">
        <w:t>(202) 965-4760</w:t>
      </w:r>
    </w:p>
    <w:p w14:paraId="0BF2D119" w14:textId="77777777" w:rsidR="0091234D" w:rsidRDefault="0091234D" w:rsidP="0091234D">
      <w:pPr>
        <w:rPr>
          <w:rFonts w:ascii="Times New Roman" w:eastAsia="Times New Roman" w:hAnsi="Times New Roman" w:cs="Times New Roman"/>
          <w:sz w:val="24"/>
          <w:szCs w:val="24"/>
        </w:rPr>
        <w:sectPr w:rsidR="0091234D" w:rsidSect="0091234D">
          <w:type w:val="continuous"/>
          <w:pgSz w:w="12240" w:h="15840"/>
          <w:pgMar w:top="720" w:right="720" w:bottom="2160" w:left="720" w:header="720" w:footer="720" w:gutter="0"/>
          <w:cols w:num="2" w:space="720"/>
          <w:docGrid w:linePitch="360"/>
        </w:sectPr>
      </w:pPr>
    </w:p>
    <w:p w14:paraId="435AFC9D" w14:textId="77777777" w:rsidR="0091234D" w:rsidRPr="00B425B2" w:rsidRDefault="0091234D" w:rsidP="0091234D">
      <w:pPr>
        <w:rPr>
          <w:rFonts w:eastAsia="Times New Roman"/>
          <w:iCs/>
          <w:color w:val="000000"/>
          <w:sz w:val="23"/>
          <w:szCs w:val="23"/>
        </w:rPr>
      </w:pPr>
      <w:r w:rsidRPr="00B425B2">
        <w:rPr>
          <w:rFonts w:eastAsia="Times New Roman"/>
          <w:iCs/>
          <w:color w:val="000000"/>
          <w:sz w:val="23"/>
          <w:szCs w:val="23"/>
        </w:rPr>
        <w:t xml:space="preserve">Dear Mohamed </w:t>
      </w:r>
      <w:proofErr w:type="spellStart"/>
      <w:r w:rsidRPr="00B425B2">
        <w:rPr>
          <w:rFonts w:eastAsia="Times New Roman"/>
          <w:iCs/>
          <w:color w:val="000000"/>
          <w:sz w:val="23"/>
          <w:szCs w:val="23"/>
        </w:rPr>
        <w:t>Abdelsalam</w:t>
      </w:r>
      <w:proofErr w:type="spellEnd"/>
      <w:r w:rsidRPr="00B425B2">
        <w:rPr>
          <w:rFonts w:eastAsia="Times New Roman"/>
          <w:iCs/>
          <w:color w:val="000000"/>
          <w:sz w:val="23"/>
          <w:szCs w:val="23"/>
        </w:rPr>
        <w:t>,</w:t>
      </w:r>
    </w:p>
    <w:p w14:paraId="1499EFA6" w14:textId="77777777" w:rsidR="0091234D" w:rsidRPr="00B425B2" w:rsidRDefault="0091234D" w:rsidP="0091234D">
      <w:pPr>
        <w:rPr>
          <w:rFonts w:eastAsia="Times New Roman"/>
          <w:iCs/>
          <w:color w:val="000000"/>
          <w:sz w:val="23"/>
          <w:szCs w:val="23"/>
        </w:rPr>
      </w:pPr>
    </w:p>
    <w:p w14:paraId="708B7A42" w14:textId="7CA3697B" w:rsidR="0091234D" w:rsidRPr="00B425B2" w:rsidRDefault="0091234D" w:rsidP="0091234D">
      <w:pPr>
        <w:rPr>
          <w:rFonts w:eastAsia="Times New Roman"/>
          <w:iCs/>
          <w:color w:val="000000"/>
          <w:sz w:val="23"/>
          <w:szCs w:val="23"/>
        </w:rPr>
      </w:pPr>
      <w:r w:rsidRPr="00B425B2">
        <w:rPr>
          <w:rFonts w:eastAsia="Times New Roman"/>
          <w:iCs/>
          <w:color w:val="000000"/>
          <w:sz w:val="23"/>
          <w:szCs w:val="23"/>
        </w:rPr>
        <w:t xml:space="preserve">I am alarmed to learn that journalists </w:t>
      </w:r>
      <w:r w:rsidRPr="00B425B2">
        <w:rPr>
          <w:rFonts w:eastAsia="Times New Roman"/>
          <w:b/>
          <w:iCs/>
          <w:color w:val="000000"/>
          <w:sz w:val="23"/>
          <w:szCs w:val="23"/>
        </w:rPr>
        <w:t xml:space="preserve">Mohammed al-Junaid </w:t>
      </w:r>
      <w:r w:rsidRPr="00B425B2">
        <w:rPr>
          <w:rFonts w:eastAsia="Times New Roman"/>
          <w:iCs/>
          <w:color w:val="000000"/>
          <w:sz w:val="23"/>
          <w:szCs w:val="23"/>
        </w:rPr>
        <w:t xml:space="preserve">and </w:t>
      </w:r>
      <w:r w:rsidRPr="00B425B2">
        <w:rPr>
          <w:rFonts w:eastAsia="Times New Roman"/>
          <w:b/>
          <w:iCs/>
          <w:color w:val="000000"/>
          <w:sz w:val="23"/>
          <w:szCs w:val="23"/>
        </w:rPr>
        <w:t xml:space="preserve">Mohammed al-Salahi </w:t>
      </w:r>
      <w:r w:rsidRPr="00B425B2">
        <w:rPr>
          <w:rFonts w:eastAsia="Times New Roman"/>
          <w:iCs/>
          <w:color w:val="000000"/>
          <w:sz w:val="23"/>
          <w:szCs w:val="23"/>
        </w:rPr>
        <w:t xml:space="preserve">continue to be detained in the Security and Intelligence Services detention </w:t>
      </w:r>
      <w:r w:rsidR="00163561" w:rsidRPr="00B425B2">
        <w:rPr>
          <w:rFonts w:eastAsia="Times New Roman"/>
          <w:iCs/>
          <w:color w:val="000000"/>
          <w:sz w:val="23"/>
          <w:szCs w:val="23"/>
        </w:rPr>
        <w:t>center</w:t>
      </w:r>
      <w:r w:rsidRPr="00B425B2">
        <w:rPr>
          <w:rFonts w:eastAsia="Times New Roman"/>
          <w:iCs/>
          <w:color w:val="000000"/>
          <w:sz w:val="23"/>
          <w:szCs w:val="23"/>
        </w:rPr>
        <w:t xml:space="preserve"> in </w:t>
      </w:r>
      <w:proofErr w:type="spellStart"/>
      <w:r w:rsidRPr="00B425B2">
        <w:rPr>
          <w:rFonts w:eastAsia="Times New Roman"/>
          <w:iCs/>
          <w:color w:val="000000"/>
          <w:sz w:val="23"/>
          <w:szCs w:val="23"/>
        </w:rPr>
        <w:t>Hodeidah</w:t>
      </w:r>
      <w:proofErr w:type="spellEnd"/>
      <w:r w:rsidRPr="00B425B2">
        <w:rPr>
          <w:rFonts w:eastAsia="Times New Roman"/>
          <w:iCs/>
          <w:color w:val="000000"/>
          <w:sz w:val="23"/>
          <w:szCs w:val="23"/>
        </w:rPr>
        <w:t>, Yemen, despite the expiry of their prison sentence in June and July 2022.</w:t>
      </w:r>
    </w:p>
    <w:p w14:paraId="31DE36B4" w14:textId="77777777" w:rsidR="0091234D" w:rsidRPr="00B425B2" w:rsidRDefault="0091234D" w:rsidP="0091234D">
      <w:pPr>
        <w:rPr>
          <w:rFonts w:eastAsia="Times New Roman"/>
          <w:iCs/>
          <w:color w:val="000000"/>
          <w:sz w:val="23"/>
          <w:szCs w:val="23"/>
        </w:rPr>
      </w:pPr>
    </w:p>
    <w:p w14:paraId="34E573A1" w14:textId="77777777" w:rsidR="0091234D" w:rsidRPr="00B425B2" w:rsidRDefault="0091234D" w:rsidP="0091234D">
      <w:pPr>
        <w:rPr>
          <w:rFonts w:eastAsia="Times New Roman"/>
          <w:iCs/>
          <w:color w:val="000000"/>
          <w:sz w:val="23"/>
          <w:szCs w:val="23"/>
        </w:rPr>
      </w:pPr>
      <w:r w:rsidRPr="00B425B2">
        <w:rPr>
          <w:rFonts w:eastAsia="Times New Roman"/>
          <w:iCs/>
          <w:color w:val="000000"/>
          <w:sz w:val="23"/>
          <w:szCs w:val="23"/>
        </w:rPr>
        <w:t xml:space="preserve">Mohammed al-Salahi and Mohammed al-Junaid were arbitrarily detained by the </w:t>
      </w:r>
      <w:proofErr w:type="spellStart"/>
      <w:r w:rsidRPr="00B425B2">
        <w:rPr>
          <w:rFonts w:eastAsia="Times New Roman"/>
          <w:iCs/>
          <w:color w:val="000000"/>
          <w:sz w:val="23"/>
          <w:szCs w:val="23"/>
        </w:rPr>
        <w:t>Huthi</w:t>
      </w:r>
      <w:proofErr w:type="spellEnd"/>
      <w:r w:rsidRPr="00B425B2">
        <w:rPr>
          <w:rFonts w:eastAsia="Times New Roman"/>
          <w:iCs/>
          <w:color w:val="000000"/>
          <w:sz w:val="23"/>
          <w:szCs w:val="23"/>
        </w:rPr>
        <w:t xml:space="preserve"> Security and Intelligence forces in </w:t>
      </w:r>
      <w:proofErr w:type="spellStart"/>
      <w:r w:rsidRPr="00B425B2">
        <w:rPr>
          <w:rFonts w:eastAsia="Times New Roman"/>
          <w:iCs/>
          <w:color w:val="000000"/>
          <w:sz w:val="23"/>
          <w:szCs w:val="23"/>
        </w:rPr>
        <w:t>Hodeidah</w:t>
      </w:r>
      <w:proofErr w:type="spellEnd"/>
      <w:r w:rsidRPr="00B425B2">
        <w:rPr>
          <w:rFonts w:eastAsia="Times New Roman"/>
          <w:iCs/>
          <w:color w:val="000000"/>
          <w:sz w:val="23"/>
          <w:szCs w:val="23"/>
        </w:rPr>
        <w:t xml:space="preserve"> in October and November 2018 respectively. Mohammed al-Salahi was enforcedly disappeared for five months from the beginning of his arrest. According to his lawyer, he was subjected to severe beatings during interrogations and was suspended from the ceiling in handcuffs while security forces beat him on his testicles. The interrogations lasted over the period of two months and were conducted on a daily basis for five to six hours per day. Mohammed al-Salahi was blindfolded and forced to sign a confessional statement written by the security forces. Despite denying before the prosecutor the confessions he made under torture; the prosecutor failed to investigate claims of torture and did not dismiss confessions extracted under duress.</w:t>
      </w:r>
    </w:p>
    <w:p w14:paraId="6191B1F7" w14:textId="77777777" w:rsidR="0091234D" w:rsidRPr="00B425B2" w:rsidRDefault="0091234D" w:rsidP="0091234D">
      <w:pPr>
        <w:rPr>
          <w:rFonts w:eastAsia="Times New Roman"/>
          <w:iCs/>
          <w:color w:val="000000"/>
          <w:sz w:val="23"/>
          <w:szCs w:val="23"/>
        </w:rPr>
      </w:pPr>
    </w:p>
    <w:p w14:paraId="2D653FB3" w14:textId="77777777" w:rsidR="0091234D" w:rsidRPr="00B425B2" w:rsidRDefault="0091234D" w:rsidP="0091234D">
      <w:pPr>
        <w:rPr>
          <w:rFonts w:eastAsia="Times New Roman"/>
          <w:iCs/>
          <w:color w:val="000000"/>
          <w:sz w:val="23"/>
          <w:szCs w:val="23"/>
        </w:rPr>
      </w:pPr>
      <w:r w:rsidRPr="00B425B2">
        <w:rPr>
          <w:rFonts w:eastAsia="Times New Roman"/>
          <w:iCs/>
          <w:color w:val="000000"/>
          <w:sz w:val="23"/>
          <w:szCs w:val="23"/>
        </w:rPr>
        <w:t xml:space="preserve">On 18 December 2018, the Specialized Criminal Prosecution in </w:t>
      </w:r>
      <w:proofErr w:type="spellStart"/>
      <w:r w:rsidRPr="00B425B2">
        <w:rPr>
          <w:rFonts w:eastAsia="Times New Roman"/>
          <w:iCs/>
          <w:color w:val="000000"/>
          <w:sz w:val="23"/>
          <w:szCs w:val="23"/>
        </w:rPr>
        <w:t>Hodeidah</w:t>
      </w:r>
      <w:proofErr w:type="spellEnd"/>
      <w:r w:rsidRPr="00B425B2">
        <w:rPr>
          <w:rFonts w:eastAsia="Times New Roman"/>
          <w:iCs/>
          <w:color w:val="000000"/>
          <w:sz w:val="23"/>
          <w:szCs w:val="23"/>
        </w:rPr>
        <w:t xml:space="preserve"> charged Mohammed al-Junaid and Mohammed al-Salahi with “communicating with people working for the interest of the enemy” and “exchanging information on military sites.” On 28 June 2022, the court sentenced Mohammed al-Salahi and Mohammed al-Junaid to three years and eight months in prison in a secret trial on charges relating to spying and aiding the “Saudi and Emirati aggression”. They should have been released on 20 June 2022 </w:t>
      </w:r>
      <w:r w:rsidRPr="00B425B2">
        <w:rPr>
          <w:rFonts w:eastAsia="Times New Roman"/>
          <w:iCs/>
          <w:color w:val="000000"/>
          <w:sz w:val="23"/>
          <w:szCs w:val="23"/>
        </w:rPr>
        <w:lastRenderedPageBreak/>
        <w:t>and 13 July 2022 respectively, but they are kept in custody despite having already served time in pre-trial detention.</w:t>
      </w:r>
    </w:p>
    <w:p w14:paraId="2049903E" w14:textId="77777777" w:rsidR="0091234D" w:rsidRPr="00B425B2" w:rsidRDefault="0091234D" w:rsidP="0091234D">
      <w:pPr>
        <w:rPr>
          <w:rFonts w:eastAsia="Times New Roman"/>
          <w:iCs/>
          <w:color w:val="000000"/>
          <w:sz w:val="23"/>
          <w:szCs w:val="23"/>
        </w:rPr>
      </w:pPr>
    </w:p>
    <w:p w14:paraId="412F68AD" w14:textId="77777777" w:rsidR="0091234D" w:rsidRPr="00B425B2" w:rsidRDefault="0091234D" w:rsidP="0091234D">
      <w:pPr>
        <w:rPr>
          <w:rFonts w:eastAsia="Times New Roman"/>
          <w:iCs/>
          <w:color w:val="000000"/>
          <w:sz w:val="23"/>
          <w:szCs w:val="23"/>
        </w:rPr>
      </w:pPr>
      <w:r w:rsidRPr="00B425B2">
        <w:rPr>
          <w:rFonts w:eastAsia="Times New Roman"/>
          <w:iCs/>
          <w:color w:val="000000"/>
          <w:sz w:val="23"/>
          <w:szCs w:val="23"/>
        </w:rPr>
        <w:t>Throughout Mohammed al-Salahi and Mohammed al-Junaid’s detention, their lawyer was only allowed to meet them once in November 2019 and to attend their prosecution session in Sana’a, the capital, on 18 December 2019.</w:t>
      </w:r>
    </w:p>
    <w:p w14:paraId="52CF79A2" w14:textId="77777777" w:rsidR="0091234D" w:rsidRPr="00B425B2" w:rsidRDefault="0091234D" w:rsidP="0091234D">
      <w:pPr>
        <w:rPr>
          <w:rFonts w:eastAsia="Times New Roman"/>
          <w:iCs/>
          <w:color w:val="000000"/>
          <w:sz w:val="23"/>
          <w:szCs w:val="23"/>
        </w:rPr>
      </w:pPr>
    </w:p>
    <w:p w14:paraId="7C7A0BF2" w14:textId="77777777" w:rsidR="0091234D" w:rsidRPr="00B425B2" w:rsidRDefault="0091234D" w:rsidP="0091234D">
      <w:pPr>
        <w:rPr>
          <w:rFonts w:eastAsia="Times New Roman"/>
          <w:iCs/>
          <w:color w:val="000000"/>
          <w:sz w:val="23"/>
          <w:szCs w:val="23"/>
        </w:rPr>
      </w:pPr>
      <w:r w:rsidRPr="00B425B2">
        <w:rPr>
          <w:rFonts w:eastAsia="Times New Roman"/>
          <w:iCs/>
          <w:color w:val="000000"/>
          <w:sz w:val="23"/>
          <w:szCs w:val="23"/>
        </w:rPr>
        <w:t xml:space="preserve">I call on the </w:t>
      </w:r>
      <w:proofErr w:type="spellStart"/>
      <w:r w:rsidRPr="00B425B2">
        <w:rPr>
          <w:rFonts w:eastAsia="Times New Roman"/>
          <w:iCs/>
          <w:color w:val="000000"/>
          <w:sz w:val="23"/>
          <w:szCs w:val="23"/>
        </w:rPr>
        <w:t>Huthi</w:t>
      </w:r>
      <w:proofErr w:type="spellEnd"/>
      <w:r w:rsidRPr="00B425B2">
        <w:rPr>
          <w:rFonts w:eastAsia="Times New Roman"/>
          <w:iCs/>
          <w:color w:val="000000"/>
          <w:sz w:val="23"/>
          <w:szCs w:val="23"/>
        </w:rPr>
        <w:t xml:space="preserve"> de facto authorities to immediately and unconditionally release Mohammed al-Junaid and Mohammed al-Salahi. Pending their overdue release, the authorities must ensure the journalists are protected from torture and other ill-treatment and carry out a prompt, effective and impartial investigation into Mohammed al-Salahi’s claims of torture, with those found responsible brought to justice in fair trials.</w:t>
      </w:r>
    </w:p>
    <w:p w14:paraId="712949C8" w14:textId="77777777" w:rsidR="0091234D" w:rsidRPr="00B425B2" w:rsidRDefault="0091234D" w:rsidP="0091234D">
      <w:pPr>
        <w:rPr>
          <w:rFonts w:eastAsia="Times New Roman"/>
          <w:iCs/>
          <w:color w:val="000000"/>
          <w:sz w:val="23"/>
          <w:szCs w:val="23"/>
        </w:rPr>
      </w:pPr>
    </w:p>
    <w:p w14:paraId="58007C0F" w14:textId="77777777" w:rsidR="0091234D" w:rsidRPr="00B425B2" w:rsidRDefault="0091234D" w:rsidP="0091234D">
      <w:pPr>
        <w:rPr>
          <w:rFonts w:eastAsia="Times New Roman"/>
          <w:iCs/>
          <w:color w:val="000000"/>
          <w:sz w:val="23"/>
          <w:szCs w:val="23"/>
        </w:rPr>
      </w:pPr>
      <w:r w:rsidRPr="00B425B2">
        <w:rPr>
          <w:rFonts w:eastAsia="Times New Roman"/>
          <w:iCs/>
          <w:color w:val="000000"/>
          <w:sz w:val="23"/>
          <w:szCs w:val="23"/>
        </w:rPr>
        <w:t>Yours sincerely,</w:t>
      </w:r>
    </w:p>
    <w:p w14:paraId="2516A912" w14:textId="77777777" w:rsidR="0091234D" w:rsidRPr="00B425B2" w:rsidRDefault="0091234D" w:rsidP="0091234D">
      <w:pPr>
        <w:rPr>
          <w:rFonts w:ascii="Times New Roman" w:eastAsia="Times New Roman" w:hAnsi="Times New Roman" w:cs="Times New Roman"/>
          <w:iCs/>
          <w:sz w:val="24"/>
          <w:szCs w:val="24"/>
        </w:rPr>
      </w:pPr>
    </w:p>
    <w:p w14:paraId="7160DB0C" w14:textId="77777777" w:rsidR="0091234D" w:rsidRPr="00B425B2" w:rsidRDefault="0091234D" w:rsidP="0091234D">
      <w:pPr>
        <w:spacing w:before="20" w:after="20"/>
        <w:rPr>
          <w:rFonts w:ascii="Times New Roman" w:eastAsia="Times New Roman" w:hAnsi="Times New Roman" w:cs="Times New Roman"/>
          <w:iCs/>
          <w:sz w:val="24"/>
          <w:szCs w:val="24"/>
        </w:rPr>
      </w:pPr>
      <w:r w:rsidRPr="00B425B2">
        <w:rPr>
          <w:rFonts w:eastAsia="Times New Roman"/>
          <w:iCs/>
          <w:color w:val="000000"/>
          <w:sz w:val="23"/>
          <w:szCs w:val="23"/>
        </w:rPr>
        <w:t>(insert your name)</w:t>
      </w:r>
    </w:p>
    <w:p w14:paraId="2BC04E73" w14:textId="77777777" w:rsidR="0091234D" w:rsidRPr="00AC670D" w:rsidRDefault="0091234D" w:rsidP="0091234D">
      <w:pPr>
        <w:rPr>
          <w:rFonts w:ascii="Times New Roman" w:eastAsia="Times New Roman" w:hAnsi="Times New Roman" w:cs="Times New Roman"/>
          <w:i/>
          <w:sz w:val="24"/>
          <w:szCs w:val="24"/>
        </w:rPr>
      </w:pPr>
    </w:p>
    <w:p w14:paraId="0B8E6B9F" w14:textId="77777777" w:rsidR="0091234D" w:rsidRPr="00B425B2" w:rsidRDefault="0091234D" w:rsidP="0091234D">
      <w:pPr>
        <w:rPr>
          <w:rFonts w:ascii="Times New Roman" w:eastAsia="Times New Roman" w:hAnsi="Times New Roman" w:cs="Times New Roman"/>
          <w:b/>
          <w:bCs/>
          <w:iCs/>
          <w:sz w:val="23"/>
          <w:szCs w:val="23"/>
        </w:rPr>
      </w:pPr>
      <w:r w:rsidRPr="00B425B2">
        <w:rPr>
          <w:rFonts w:eastAsia="Times New Roman"/>
          <w:b/>
          <w:bCs/>
          <w:iCs/>
          <w:color w:val="000000"/>
          <w:sz w:val="23"/>
          <w:szCs w:val="23"/>
          <w:shd w:val="clear" w:color="auto" w:fill="FFFF00"/>
        </w:rPr>
        <w:t>ADDITIONAL BACKGROUND INFORMATION: </w:t>
      </w:r>
    </w:p>
    <w:p w14:paraId="71C35E11" w14:textId="77777777" w:rsidR="0091234D" w:rsidRPr="00B425B2" w:rsidRDefault="0091234D" w:rsidP="0091234D">
      <w:pPr>
        <w:rPr>
          <w:rFonts w:ascii="Times New Roman" w:eastAsia="Times New Roman" w:hAnsi="Times New Roman" w:cs="Times New Roman"/>
          <w:iCs/>
          <w:sz w:val="23"/>
          <w:szCs w:val="23"/>
        </w:rPr>
      </w:pPr>
    </w:p>
    <w:p w14:paraId="6D74D64D" w14:textId="77777777" w:rsidR="0091234D" w:rsidRPr="00B425B2" w:rsidRDefault="0091234D" w:rsidP="0091234D">
      <w:pPr>
        <w:rPr>
          <w:rFonts w:eastAsia="Times New Roman"/>
          <w:iCs/>
          <w:color w:val="000000"/>
          <w:sz w:val="23"/>
          <w:szCs w:val="23"/>
        </w:rPr>
      </w:pPr>
      <w:r w:rsidRPr="00B425B2">
        <w:rPr>
          <w:rFonts w:eastAsia="Times New Roman"/>
          <w:iCs/>
          <w:color w:val="000000"/>
          <w:sz w:val="23"/>
          <w:szCs w:val="23"/>
        </w:rPr>
        <w:t xml:space="preserve">All parties to the conflict, including </w:t>
      </w:r>
      <w:proofErr w:type="spellStart"/>
      <w:r w:rsidRPr="00B425B2">
        <w:rPr>
          <w:rFonts w:eastAsia="Times New Roman"/>
          <w:iCs/>
          <w:color w:val="000000"/>
          <w:sz w:val="23"/>
          <w:szCs w:val="23"/>
        </w:rPr>
        <w:t>Huthi</w:t>
      </w:r>
      <w:proofErr w:type="spellEnd"/>
      <w:r w:rsidRPr="00B425B2">
        <w:rPr>
          <w:rFonts w:eastAsia="Times New Roman"/>
          <w:iCs/>
          <w:color w:val="000000"/>
          <w:sz w:val="23"/>
          <w:szCs w:val="23"/>
        </w:rPr>
        <w:t xml:space="preserve"> forces, the Yemeni government, Saudi Arabia and the United Arab Emirates (UAE)-led coalition and UAE-backed Yemeni forces have carried out arbitrary detention, enforced disappearance,, torture and other ill-treatment, and unfair trials.</w:t>
      </w:r>
    </w:p>
    <w:p w14:paraId="364E38E4" w14:textId="77777777" w:rsidR="0091234D" w:rsidRPr="0051444A" w:rsidRDefault="0091234D" w:rsidP="0091234D">
      <w:pPr>
        <w:rPr>
          <w:rFonts w:eastAsia="Times New Roman"/>
          <w:iCs/>
          <w:color w:val="000000"/>
          <w:sz w:val="16"/>
          <w:szCs w:val="16"/>
        </w:rPr>
      </w:pPr>
    </w:p>
    <w:p w14:paraId="71E95279" w14:textId="77777777" w:rsidR="0091234D" w:rsidRPr="00B425B2" w:rsidRDefault="0091234D" w:rsidP="0091234D">
      <w:pPr>
        <w:rPr>
          <w:rFonts w:eastAsia="Times New Roman"/>
          <w:iCs/>
          <w:color w:val="000000"/>
          <w:sz w:val="23"/>
          <w:szCs w:val="23"/>
        </w:rPr>
      </w:pPr>
      <w:r w:rsidRPr="00B425B2">
        <w:rPr>
          <w:rFonts w:eastAsia="Times New Roman"/>
          <w:iCs/>
          <w:color w:val="000000"/>
          <w:sz w:val="23"/>
          <w:szCs w:val="23"/>
        </w:rPr>
        <w:t xml:space="preserve">Over the past eight years, Amnesty International documented the cases of at least 75 journalists, human rights defenders, academics and others perceived as opponents or critics who were subjected to arbitrary arrest, torture and other ill-treatment, enforced disappearance, and unfair trials with recourse to the death penalty by the </w:t>
      </w:r>
      <w:proofErr w:type="spellStart"/>
      <w:r w:rsidRPr="00B425B2">
        <w:rPr>
          <w:rFonts w:eastAsia="Times New Roman"/>
          <w:iCs/>
          <w:color w:val="000000"/>
          <w:sz w:val="23"/>
          <w:szCs w:val="23"/>
        </w:rPr>
        <w:t>Huthi</w:t>
      </w:r>
      <w:proofErr w:type="spellEnd"/>
      <w:r w:rsidRPr="00B425B2">
        <w:rPr>
          <w:rFonts w:eastAsia="Times New Roman"/>
          <w:iCs/>
          <w:color w:val="000000"/>
          <w:sz w:val="23"/>
          <w:szCs w:val="23"/>
        </w:rPr>
        <w:t xml:space="preserve"> de facto authorities. All 75 were targeted because of their work as journalists or for peacefully exercising their human rights including their rights to freedom of expression, association, and belief.</w:t>
      </w:r>
    </w:p>
    <w:p w14:paraId="1F0DEF62" w14:textId="77777777" w:rsidR="0091234D" w:rsidRPr="0051444A" w:rsidRDefault="0091234D" w:rsidP="0091234D">
      <w:pPr>
        <w:rPr>
          <w:rFonts w:eastAsia="Times New Roman"/>
          <w:iCs/>
          <w:color w:val="000000"/>
          <w:sz w:val="16"/>
          <w:szCs w:val="16"/>
        </w:rPr>
      </w:pPr>
    </w:p>
    <w:p w14:paraId="74A54D27" w14:textId="77777777" w:rsidR="0091234D" w:rsidRPr="00B425B2" w:rsidRDefault="0091234D" w:rsidP="0091234D">
      <w:pPr>
        <w:rPr>
          <w:rFonts w:eastAsia="Times New Roman"/>
          <w:iCs/>
          <w:color w:val="000000"/>
          <w:sz w:val="23"/>
          <w:szCs w:val="23"/>
        </w:rPr>
      </w:pPr>
      <w:r w:rsidRPr="00B425B2">
        <w:rPr>
          <w:rFonts w:eastAsia="Times New Roman"/>
          <w:iCs/>
          <w:color w:val="000000"/>
          <w:sz w:val="23"/>
          <w:szCs w:val="23"/>
        </w:rPr>
        <w:t xml:space="preserve">In January 2022, the </w:t>
      </w:r>
      <w:proofErr w:type="spellStart"/>
      <w:r w:rsidRPr="00B425B2">
        <w:rPr>
          <w:rFonts w:eastAsia="Times New Roman"/>
          <w:iCs/>
          <w:color w:val="000000"/>
          <w:sz w:val="23"/>
          <w:szCs w:val="23"/>
        </w:rPr>
        <w:t>Huthi</w:t>
      </w:r>
      <w:proofErr w:type="spellEnd"/>
      <w:r w:rsidRPr="00B425B2">
        <w:rPr>
          <w:rFonts w:eastAsia="Times New Roman"/>
          <w:iCs/>
          <w:color w:val="000000"/>
          <w:sz w:val="23"/>
          <w:szCs w:val="23"/>
        </w:rPr>
        <w:t xml:space="preserve"> de facto authorities raided at least six radio stations in Sana’a and shut them down. The owner of Sawt al-Yemen radio station appealed against the closure before the Journalism and Publishing Court in Sana’a and obtained a court order in July in </w:t>
      </w:r>
      <w:proofErr w:type="spellStart"/>
      <w:r w:rsidRPr="00B425B2">
        <w:rPr>
          <w:rFonts w:eastAsia="Times New Roman"/>
          <w:iCs/>
          <w:color w:val="000000"/>
          <w:sz w:val="23"/>
          <w:szCs w:val="23"/>
        </w:rPr>
        <w:t>favour</w:t>
      </w:r>
      <w:proofErr w:type="spellEnd"/>
      <w:r w:rsidRPr="00B425B2">
        <w:rPr>
          <w:rFonts w:eastAsia="Times New Roman"/>
          <w:iCs/>
          <w:color w:val="000000"/>
          <w:sz w:val="23"/>
          <w:szCs w:val="23"/>
        </w:rPr>
        <w:t xml:space="preserve"> of reopening the station. On 11 July, however, security forces raided and shut down the station against and confiscated its broadcasting devices.</w:t>
      </w:r>
    </w:p>
    <w:p w14:paraId="29F92830" w14:textId="77777777" w:rsidR="0091234D" w:rsidRPr="0051444A" w:rsidRDefault="0091234D" w:rsidP="0091234D">
      <w:pPr>
        <w:rPr>
          <w:rFonts w:eastAsia="Times New Roman"/>
          <w:iCs/>
          <w:color w:val="000000"/>
          <w:sz w:val="18"/>
          <w:szCs w:val="18"/>
        </w:rPr>
      </w:pPr>
    </w:p>
    <w:p w14:paraId="585A63B7" w14:textId="77777777" w:rsidR="00B425B2" w:rsidRPr="00B425B2" w:rsidRDefault="0091234D" w:rsidP="0091234D">
      <w:pPr>
        <w:rPr>
          <w:rFonts w:eastAsia="Times New Roman"/>
          <w:iCs/>
          <w:color w:val="000000"/>
          <w:sz w:val="23"/>
          <w:szCs w:val="23"/>
        </w:rPr>
      </w:pPr>
      <w:r w:rsidRPr="00B425B2">
        <w:rPr>
          <w:rFonts w:eastAsia="Times New Roman"/>
          <w:iCs/>
          <w:color w:val="000000"/>
          <w:sz w:val="23"/>
          <w:szCs w:val="23"/>
        </w:rPr>
        <w:t>The internationally recognized government of Yemen has also harassed, threatened, and arbitrarily detained journalists, human rights defenders and other activists. In 2022, Amnesty International documented the cases of three journalists prosecuted by the judicial authorities of the internationally recognized government of Yemen in Taiz and Hadramout for publishing content critical of officials and public institutions.</w:t>
      </w:r>
      <w:r w:rsidR="00B425B2" w:rsidRPr="00B425B2">
        <w:rPr>
          <w:rFonts w:eastAsia="Times New Roman"/>
          <w:iCs/>
          <w:color w:val="000000"/>
          <w:sz w:val="23"/>
          <w:szCs w:val="23"/>
        </w:rPr>
        <w:br/>
      </w:r>
    </w:p>
    <w:p w14:paraId="2E74A132" w14:textId="5126CB84" w:rsidR="0091234D" w:rsidRPr="00B425B2" w:rsidRDefault="0091234D" w:rsidP="0091234D">
      <w:pPr>
        <w:rPr>
          <w:rFonts w:eastAsia="Times New Roman"/>
          <w:iCs/>
          <w:color w:val="000000"/>
        </w:rPr>
      </w:pPr>
      <w:r w:rsidRPr="00B425B2">
        <w:rPr>
          <w:rFonts w:eastAsia="Times New Roman"/>
          <w:b/>
          <w:bCs/>
          <w:color w:val="000000"/>
        </w:rPr>
        <w:t>PREFERRED LANGUAGE TO ADDRESS TARGET: Arabic/English</w:t>
      </w:r>
    </w:p>
    <w:p w14:paraId="6B275935" w14:textId="77777777" w:rsidR="00B425B2" w:rsidRPr="00B425B2" w:rsidRDefault="0091234D" w:rsidP="0091234D">
      <w:pPr>
        <w:rPr>
          <w:rFonts w:eastAsia="Times New Roman"/>
          <w:b/>
          <w:bCs/>
          <w:color w:val="000000"/>
        </w:rPr>
      </w:pPr>
      <w:r w:rsidRPr="00B425B2">
        <w:rPr>
          <w:rFonts w:eastAsia="Times New Roman"/>
          <w:b/>
          <w:bCs/>
          <w:color w:val="000000"/>
        </w:rPr>
        <w:t>You can also write in your own language.</w:t>
      </w:r>
      <w:r w:rsidR="004D18D8" w:rsidRPr="00B425B2">
        <w:rPr>
          <w:rFonts w:eastAsia="Times New Roman"/>
          <w:b/>
          <w:bCs/>
          <w:color w:val="000000"/>
        </w:rPr>
        <w:br/>
      </w:r>
    </w:p>
    <w:p w14:paraId="65C8EF50" w14:textId="1EB043D7" w:rsidR="0091234D" w:rsidRPr="00B425B2" w:rsidRDefault="0091234D" w:rsidP="0091234D">
      <w:pPr>
        <w:rPr>
          <w:rFonts w:eastAsia="Times New Roman"/>
          <w:b/>
          <w:bCs/>
          <w:color w:val="000000"/>
        </w:rPr>
      </w:pPr>
      <w:r w:rsidRPr="00B425B2">
        <w:rPr>
          <w:rFonts w:eastAsia="Times New Roman"/>
          <w:b/>
          <w:bCs/>
          <w:color w:val="000000"/>
        </w:rPr>
        <w:t>PLEASE TAKE ACTION AS SOON AS POSSIBLE UNTIL: 11 July 2023</w:t>
      </w:r>
    </w:p>
    <w:p w14:paraId="587F3BEF" w14:textId="77777777" w:rsidR="0051444A" w:rsidRDefault="0091234D" w:rsidP="0091234D">
      <w:pPr>
        <w:rPr>
          <w:rFonts w:eastAsia="Times New Roman"/>
          <w:b/>
          <w:bCs/>
          <w:color w:val="000000"/>
        </w:rPr>
      </w:pPr>
      <w:r w:rsidRPr="00B425B2">
        <w:rPr>
          <w:rFonts w:eastAsia="Times New Roman"/>
          <w:b/>
          <w:bCs/>
          <w:color w:val="000000"/>
        </w:rPr>
        <w:t>Please check with the Amnesty office in your country if you wish to send appeals after the deadline.</w:t>
      </w:r>
    </w:p>
    <w:p w14:paraId="25507740" w14:textId="77777777" w:rsidR="0051444A" w:rsidRDefault="0051444A" w:rsidP="0091234D">
      <w:pPr>
        <w:rPr>
          <w:rFonts w:eastAsia="Times New Roman"/>
          <w:b/>
          <w:bCs/>
          <w:color w:val="000000"/>
        </w:rPr>
      </w:pPr>
    </w:p>
    <w:p w14:paraId="65115354" w14:textId="1AFB9397" w:rsidR="00F24318" w:rsidRPr="0051444A" w:rsidRDefault="0091234D" w:rsidP="0091234D">
      <w:pPr>
        <w:rPr>
          <w:rFonts w:eastAsia="Times New Roman"/>
          <w:b/>
          <w:bCs/>
          <w:color w:val="000000"/>
        </w:rPr>
      </w:pPr>
      <w:r w:rsidRPr="00B425B2">
        <w:rPr>
          <w:rFonts w:eastAsia="Times New Roman"/>
          <w:b/>
          <w:bCs/>
          <w:color w:val="000000"/>
        </w:rPr>
        <w:t>NAME AND PRONOUN: Mohammed al-Salahi, Mohammed al-Junaid (both he/his)</w:t>
      </w:r>
    </w:p>
    <w:sectPr w:rsidR="00F24318" w:rsidRPr="0051444A" w:rsidSect="00B425B2">
      <w:headerReference w:type="even" r:id="rId12"/>
      <w:headerReference w:type="default" r:id="rId13"/>
      <w:footerReference w:type="even" r:id="rId14"/>
      <w:footerReference w:type="default" r:id="rId15"/>
      <w:type w:val="continuous"/>
      <w:pgSz w:w="12240" w:h="15840"/>
      <w:pgMar w:top="720" w:right="720" w:bottom="2160" w:left="720"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3DB5" w14:textId="77777777" w:rsidR="00164769" w:rsidRDefault="00164769">
      <w:r>
        <w:separator/>
      </w:r>
    </w:p>
  </w:endnote>
  <w:endnote w:type="continuationSeparator" w:id="0">
    <w:p w14:paraId="0C80C534" w14:textId="77777777" w:rsidR="00164769" w:rsidRDefault="0016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A979" w14:textId="3D78505E" w:rsidR="00B425B2" w:rsidRDefault="00B425B2" w:rsidP="00B425B2">
    <w:pPr>
      <w:pStyle w:val="Footer"/>
      <w:jc w:val="center"/>
    </w:pPr>
    <w:r>
      <w:rPr>
        <w:noProof/>
      </w:rPr>
      <w:drawing>
        <wp:inline distT="0" distB="0" distL="0" distR="0" wp14:anchorId="4BAFF340" wp14:editId="73B83E0E">
          <wp:extent cx="5543550" cy="847524"/>
          <wp:effectExtent l="0" t="0" r="0" b="0"/>
          <wp:docPr id="1139549156" name="Picture 113954915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299" cy="85039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344D" w14:textId="77777777" w:rsidR="00B425B2" w:rsidRDefault="00B425B2" w:rsidP="00B425B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Arial" w:hAnsi="Calibri Light" w:cs="Calibri Light"/>
        <w:sz w:val="16"/>
        <w:szCs w:val="16"/>
        <w:lang w:val="en-GB"/>
      </w:rPr>
      <w:t>AIUSA’s Urgent Action Network | 1150 18</w:t>
    </w:r>
    <w:r w:rsidRPr="00833ED8">
      <w:rPr>
        <w:rStyle w:val="normaltextrun"/>
        <w:rFonts w:ascii="Calibri Light" w:eastAsia="Arial" w:hAnsi="Calibri Light" w:cs="Calibri Light"/>
        <w:sz w:val="16"/>
        <w:szCs w:val="16"/>
        <w:vertAlign w:val="superscript"/>
        <w:lang w:val="en-GB"/>
      </w:rPr>
      <w:t>th</w:t>
    </w:r>
    <w:r>
      <w:rPr>
        <w:rStyle w:val="normaltextrun"/>
        <w:rFonts w:ascii="Calibri Light" w:eastAsia="Arial"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77E83CF2" w14:textId="77777777" w:rsidR="00B425B2" w:rsidRDefault="00B425B2" w:rsidP="00B425B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Arial" w:hAnsi="Calibri Light" w:cs="Calibri Light"/>
        <w:sz w:val="16"/>
        <w:szCs w:val="16"/>
        <w:lang w:val="en-GB"/>
      </w:rPr>
      <w:t xml:space="preserve">T (212) 807- 8400 | uan@aiusa.org | </w:t>
    </w:r>
    <w:hyperlink r:id="rId1" w:tgtFrame="_blank" w:history="1">
      <w:r>
        <w:rPr>
          <w:rStyle w:val="normaltextrun"/>
          <w:rFonts w:ascii="Calibri Light" w:eastAsia="Arial" w:hAnsi="Calibri Light" w:cs="Calibri Light"/>
          <w:color w:val="0563C1"/>
          <w:sz w:val="16"/>
          <w:szCs w:val="16"/>
          <w:u w:val="single"/>
          <w:lang w:val="en-GB"/>
        </w:rPr>
        <w:t>www.amnestyusa.org/uan</w:t>
      </w:r>
    </w:hyperlink>
  </w:p>
  <w:p w14:paraId="4B508A92" w14:textId="71C3034A" w:rsidR="001146D5" w:rsidRDefault="001146D5" w:rsidP="00C4553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E4D0A" w14:textId="77777777" w:rsidR="0091234D" w:rsidRDefault="00912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60F08" w14:textId="77777777" w:rsidR="00164769" w:rsidRDefault="00164769">
      <w:r>
        <w:separator/>
      </w:r>
    </w:p>
  </w:footnote>
  <w:footnote w:type="continuationSeparator" w:id="0">
    <w:p w14:paraId="54A4A299" w14:textId="77777777" w:rsidR="00164769" w:rsidRDefault="00164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6C43" w14:textId="1135F126" w:rsidR="0091234D" w:rsidRPr="004D18D8" w:rsidRDefault="0091234D" w:rsidP="0091234D">
    <w:pPr>
      <w:spacing w:line="182" w:lineRule="exact"/>
      <w:ind w:left="20"/>
      <w:rPr>
        <w:sz w:val="18"/>
        <w:szCs w:val="18"/>
      </w:rPr>
    </w:pPr>
    <w:r w:rsidRPr="004D18D8">
      <w:rPr>
        <w:sz w:val="18"/>
        <w:szCs w:val="18"/>
      </w:rPr>
      <w:t>First</w:t>
    </w:r>
    <w:r w:rsidRPr="004D18D8">
      <w:rPr>
        <w:spacing w:val="-3"/>
        <w:sz w:val="18"/>
        <w:szCs w:val="18"/>
      </w:rPr>
      <w:t xml:space="preserve"> </w:t>
    </w:r>
    <w:r w:rsidRPr="004D18D8">
      <w:rPr>
        <w:sz w:val="18"/>
        <w:szCs w:val="18"/>
      </w:rPr>
      <w:t>UA:</w:t>
    </w:r>
    <w:r w:rsidRPr="004D18D8">
      <w:rPr>
        <w:spacing w:val="-3"/>
        <w:sz w:val="18"/>
        <w:szCs w:val="18"/>
      </w:rPr>
      <w:t xml:space="preserve"> </w:t>
    </w:r>
    <w:r w:rsidRPr="004D18D8">
      <w:rPr>
        <w:sz w:val="18"/>
        <w:szCs w:val="18"/>
      </w:rPr>
      <w:t>51/23</w:t>
    </w:r>
    <w:r w:rsidRPr="004D18D8">
      <w:rPr>
        <w:spacing w:val="-3"/>
        <w:sz w:val="18"/>
        <w:szCs w:val="18"/>
      </w:rPr>
      <w:t xml:space="preserve"> </w:t>
    </w:r>
    <w:r w:rsidRPr="004D18D8">
      <w:rPr>
        <w:sz w:val="18"/>
        <w:szCs w:val="18"/>
      </w:rPr>
      <w:t>Index:</w:t>
    </w:r>
    <w:r w:rsidRPr="004D18D8">
      <w:rPr>
        <w:spacing w:val="-4"/>
        <w:sz w:val="18"/>
        <w:szCs w:val="18"/>
      </w:rPr>
      <w:t xml:space="preserve"> </w:t>
    </w:r>
    <w:r w:rsidRPr="004D18D8">
      <w:rPr>
        <w:sz w:val="18"/>
        <w:szCs w:val="18"/>
      </w:rPr>
      <w:t>MDE</w:t>
    </w:r>
    <w:r w:rsidRPr="004D18D8">
      <w:rPr>
        <w:spacing w:val="-4"/>
        <w:sz w:val="18"/>
        <w:szCs w:val="18"/>
      </w:rPr>
      <w:t xml:space="preserve"> </w:t>
    </w:r>
    <w:r w:rsidRPr="004D18D8">
      <w:rPr>
        <w:sz w:val="18"/>
        <w:szCs w:val="18"/>
      </w:rPr>
      <w:t xml:space="preserve">31/6763/2023 </w:t>
    </w:r>
    <w:r w:rsidRPr="004D18D8">
      <w:rPr>
        <w:spacing w:val="-2"/>
        <w:sz w:val="18"/>
        <w:szCs w:val="18"/>
      </w:rPr>
      <w:t>Yemen</w:t>
    </w:r>
    <w:r w:rsidRPr="004D18D8">
      <w:rPr>
        <w:spacing w:val="-2"/>
        <w:sz w:val="18"/>
        <w:szCs w:val="18"/>
      </w:rPr>
      <w:tab/>
    </w:r>
    <w:r w:rsidRPr="004D18D8">
      <w:rPr>
        <w:spacing w:val="-2"/>
        <w:sz w:val="18"/>
        <w:szCs w:val="18"/>
      </w:rPr>
      <w:tab/>
    </w:r>
    <w:r w:rsidRPr="004D18D8">
      <w:rPr>
        <w:spacing w:val="-2"/>
        <w:sz w:val="18"/>
        <w:szCs w:val="18"/>
      </w:rPr>
      <w:tab/>
    </w:r>
    <w:r w:rsidRPr="004D18D8">
      <w:rPr>
        <w:spacing w:val="-2"/>
        <w:sz w:val="18"/>
        <w:szCs w:val="18"/>
      </w:rPr>
      <w:tab/>
    </w:r>
    <w:r w:rsidRPr="004D18D8">
      <w:rPr>
        <w:spacing w:val="-2"/>
        <w:sz w:val="18"/>
        <w:szCs w:val="18"/>
      </w:rPr>
      <w:tab/>
    </w:r>
    <w:r w:rsidRPr="004D18D8">
      <w:rPr>
        <w:spacing w:val="-2"/>
        <w:sz w:val="18"/>
        <w:szCs w:val="18"/>
      </w:rPr>
      <w:tab/>
    </w:r>
    <w:r w:rsidRPr="004D18D8">
      <w:rPr>
        <w:sz w:val="18"/>
        <w:szCs w:val="18"/>
      </w:rPr>
      <w:t>Date:</w:t>
    </w:r>
    <w:r w:rsidRPr="004D18D8">
      <w:rPr>
        <w:spacing w:val="-1"/>
        <w:sz w:val="18"/>
        <w:szCs w:val="18"/>
      </w:rPr>
      <w:t xml:space="preserve"> </w:t>
    </w:r>
    <w:r w:rsidRPr="004D18D8">
      <w:rPr>
        <w:sz w:val="18"/>
        <w:szCs w:val="18"/>
      </w:rPr>
      <w:t>May 16th</w:t>
    </w:r>
    <w:r w:rsidRPr="004D18D8">
      <w:rPr>
        <w:spacing w:val="-2"/>
        <w:sz w:val="18"/>
        <w:szCs w:val="18"/>
      </w:rPr>
      <w:t xml:space="preserve"> </w:t>
    </w:r>
    <w:r w:rsidRPr="004D18D8">
      <w:rPr>
        <w:spacing w:val="-4"/>
        <w:sz w:val="18"/>
        <w:szCs w:val="18"/>
      </w:rPr>
      <w:t>202</w:t>
    </w:r>
    <w:r w:rsidR="00C71862" w:rsidRPr="004D18D8">
      <w:rPr>
        <w:spacing w:val="-4"/>
        <w:sz w:val="18"/>
        <w:szCs w:val="18"/>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9898" w14:textId="77777777" w:rsidR="00E00059" w:rsidRDefault="00E00059" w:rsidP="00E00059">
    <w:pPr>
      <w:spacing w:before="20"/>
      <w:ind w:left="20"/>
      <w:rPr>
        <w:rFonts w:ascii="Amnesty Trade Gothic"/>
        <w:sz w:val="16"/>
      </w:rPr>
    </w:pPr>
  </w:p>
  <w:p w14:paraId="25478915" w14:textId="07054507" w:rsidR="005F6769" w:rsidRPr="00353803" w:rsidRDefault="00E00059" w:rsidP="00E00059">
    <w:pPr>
      <w:spacing w:before="20"/>
      <w:ind w:left="20"/>
      <w:rPr>
        <w:rFonts w:ascii="Amnesty Trade Gothic"/>
        <w:sz w:val="16"/>
      </w:rPr>
    </w:pPr>
    <w:r>
      <w:rPr>
        <w:rFonts w:ascii="Amnesty Trade Gothic"/>
        <w:sz w:val="16"/>
      </w:rPr>
      <w:t>First</w:t>
    </w:r>
    <w:r>
      <w:rPr>
        <w:rFonts w:ascii="Amnesty Trade Gothic"/>
        <w:spacing w:val="-6"/>
        <w:sz w:val="16"/>
      </w:rPr>
      <w:t xml:space="preserve"> </w:t>
    </w:r>
    <w:r>
      <w:rPr>
        <w:rFonts w:ascii="Amnesty Trade Gothic"/>
        <w:sz w:val="16"/>
      </w:rPr>
      <w:t>UA:</w:t>
    </w:r>
    <w:r>
      <w:rPr>
        <w:rFonts w:ascii="Amnesty Trade Gothic"/>
        <w:spacing w:val="-6"/>
        <w:sz w:val="16"/>
      </w:rPr>
      <w:t xml:space="preserve"> </w:t>
    </w:r>
    <w:r>
      <w:rPr>
        <w:rFonts w:ascii="Amnesty Trade Gothic"/>
        <w:sz w:val="16"/>
      </w:rPr>
      <w:t>41/23</w:t>
    </w:r>
    <w:r>
      <w:rPr>
        <w:rFonts w:ascii="Amnesty Trade Gothic"/>
        <w:spacing w:val="-5"/>
        <w:sz w:val="16"/>
      </w:rPr>
      <w:t xml:space="preserve"> </w:t>
    </w:r>
    <w:r>
      <w:rPr>
        <w:rFonts w:ascii="Amnesty Trade Gothic"/>
        <w:sz w:val="16"/>
      </w:rPr>
      <w:t>Index:</w:t>
    </w:r>
    <w:r>
      <w:rPr>
        <w:rFonts w:ascii="Amnesty Trade Gothic"/>
        <w:spacing w:val="-6"/>
        <w:sz w:val="16"/>
      </w:rPr>
      <w:t xml:space="preserve"> </w:t>
    </w:r>
    <w:r>
      <w:rPr>
        <w:rFonts w:ascii="Amnesty Trade Gothic"/>
        <w:sz w:val="16"/>
      </w:rPr>
      <w:t>AMR22/6685/2023</w:t>
    </w:r>
    <w:r>
      <w:rPr>
        <w:rFonts w:ascii="Amnesty Trade Gothic"/>
        <w:spacing w:val="-4"/>
        <w:sz w:val="16"/>
      </w:rPr>
      <w:t xml:space="preserve"> </w:t>
    </w:r>
    <w:r>
      <w:rPr>
        <w:rFonts w:ascii="Amnesty Trade Gothic"/>
        <w:spacing w:val="-2"/>
        <w:sz w:val="16"/>
      </w:rPr>
      <w:t>Chile</w:t>
    </w:r>
    <w:r w:rsidR="005F6769">
      <w:rPr>
        <w:rFonts w:ascii="Amnesty Trade Gothic"/>
        <w:sz w:val="16"/>
      </w:rPr>
      <w:tab/>
    </w:r>
    <w:r w:rsidR="005F6769">
      <w:rPr>
        <w:rFonts w:ascii="Amnesty Trade Gothic"/>
        <w:sz w:val="16"/>
      </w:rPr>
      <w:tab/>
    </w:r>
    <w:r w:rsidR="005F6769">
      <w:rPr>
        <w:rFonts w:ascii="Amnesty Trade Gothic"/>
        <w:sz w:val="16"/>
      </w:rPr>
      <w:tab/>
    </w:r>
    <w:r w:rsidR="005F6769">
      <w:rPr>
        <w:rFonts w:ascii="Amnesty Trade Gothic"/>
        <w:sz w:val="16"/>
      </w:rPr>
      <w:tab/>
    </w:r>
    <w:r w:rsidR="005F6769">
      <w:rPr>
        <w:rFonts w:ascii="Amnesty Trade Gothic"/>
        <w:sz w:val="16"/>
      </w:rPr>
      <w:tab/>
    </w:r>
    <w:r w:rsidR="005F6769">
      <w:rPr>
        <w:rFonts w:ascii="Amnesty Trade Gothic"/>
        <w:sz w:val="16"/>
      </w:rPr>
      <w:tab/>
    </w:r>
    <w:r w:rsidR="005F6769">
      <w:rPr>
        <w:rFonts w:ascii="Amnesty Trade Gothic"/>
        <w:sz w:val="16"/>
      </w:rPr>
      <w:tab/>
    </w:r>
    <w:r w:rsidR="005F6769">
      <w:rPr>
        <w:rFonts w:ascii="Amnesty Trade Gothic"/>
        <w:sz w:val="16"/>
      </w:rPr>
      <w:tab/>
    </w:r>
    <w:r>
      <w:rPr>
        <w:rFonts w:ascii="Amnesty Trade Gothic"/>
        <w:sz w:val="16"/>
      </w:rPr>
      <w:t>Date:</w:t>
    </w:r>
    <w:r>
      <w:rPr>
        <w:rFonts w:ascii="Amnesty Trade Gothic"/>
        <w:spacing w:val="-4"/>
        <w:sz w:val="16"/>
      </w:rPr>
      <w:t xml:space="preserve"> </w:t>
    </w:r>
    <w:r>
      <w:rPr>
        <w:rFonts w:ascii="Amnesty Trade Gothic"/>
        <w:sz w:val="16"/>
      </w:rPr>
      <w:t>17</w:t>
    </w:r>
    <w:r>
      <w:rPr>
        <w:rFonts w:ascii="Amnesty Trade Gothic"/>
        <w:spacing w:val="-3"/>
        <w:sz w:val="16"/>
      </w:rPr>
      <w:t xml:space="preserve"> </w:t>
    </w:r>
    <w:r>
      <w:rPr>
        <w:rFonts w:ascii="Amnesty Trade Gothic"/>
        <w:sz w:val="16"/>
      </w:rPr>
      <w:t>April</w:t>
    </w:r>
    <w:r>
      <w:rPr>
        <w:rFonts w:ascii="Amnesty Trade Gothic"/>
        <w:spacing w:val="-2"/>
        <w:sz w:val="16"/>
      </w:rPr>
      <w:t xml:space="preserve"> </w:t>
    </w:r>
    <w:r>
      <w:rPr>
        <w:rFonts w:ascii="Amnesty Trade Gothic"/>
        <w:spacing w:val="-4"/>
        <w:sz w:val="16"/>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8FA7" w14:textId="27411151" w:rsidR="00F24318" w:rsidRDefault="0091234D">
    <w:pPr>
      <w:pStyle w:val="BodyText"/>
      <w:spacing w:line="14" w:lineRule="auto"/>
      <w:rPr>
        <w:sz w:val="20"/>
      </w:rPr>
    </w:pPr>
    <w:r>
      <w:rPr>
        <w:noProof/>
      </w:rPr>
      <mc:AlternateContent>
        <mc:Choice Requires="wps">
          <w:drawing>
            <wp:anchor distT="0" distB="0" distL="114300" distR="114300" simplePos="0" relativeHeight="251656192" behindDoc="1" locked="0" layoutInCell="1" allowOverlap="1" wp14:anchorId="19C4DE52" wp14:editId="65707B8F">
              <wp:simplePos x="0" y="0"/>
              <wp:positionH relativeFrom="page">
                <wp:posOffset>430530</wp:posOffset>
              </wp:positionH>
              <wp:positionV relativeFrom="page">
                <wp:posOffset>551815</wp:posOffset>
              </wp:positionV>
              <wp:extent cx="3200400" cy="139700"/>
              <wp:effectExtent l="0" t="0" r="0" b="0"/>
              <wp:wrapNone/>
              <wp:docPr id="19274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87F37" w14:textId="7EEE497D" w:rsidR="00F24318" w:rsidRDefault="00F24318">
                          <w:pPr>
                            <w:spacing w:before="15"/>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4DE52" id="_x0000_t202" coordsize="21600,21600" o:spt="202" path="m,l,21600r21600,l21600,xe">
              <v:stroke joinstyle="miter"/>
              <v:path gradientshapeok="t" o:connecttype="rect"/>
            </v:shapetype>
            <v:shape id="Text Box 2" o:spid="_x0000_s1026" type="#_x0000_t202" style="position:absolute;margin-left:33.9pt;margin-top:43.45pt;width:252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370wEAAJEDAAAOAAAAZHJzL2Uyb0RvYy54bWysU9tu2zAMfR+wfxD0vjhph12MOEXXosOA&#10;bh3Q7QNkWbKF2aJGKrGzrx8lx+kub8NeBJqUDs85pLdX09CLg0Fy4Cu5Wa2lMF5D43xbya9f7l68&#10;kYKi8o3qwZtKHg3Jq93zZ9sxlOYCOugbg4JBPJVjqGQXYyiLgnRnBkUrCMZz0QIOKvIntkWDamT0&#10;oS8u1utXxQjYBARtiDh7OxflLuNba3R8sJZMFH0lmVvMJ+azTmex26qyRRU6p0801D+wGJTz3PQM&#10;dauiEnt0f0ENTiMQ2LjSMBRgrdMma2A1m/Ufah47FUzWwuZQONtE/w9Wfzo8hs8o4vQOJh5gFkHh&#10;HvQ3Eh5uOuVbc40IY2dUw403ybJiDFSeniarqaQEUo8foeEhq32EDDRZHJIrrFMwOg/geDbdTFFo&#10;Tl7yGF+uuaS5trl8+5rj1EKVy+uAFN8bGEQKKok81IyuDvcU56vLldTMw53r+zzY3v+WYMyUyewT&#10;4Zl6nOqJbycVNTRH1oEw7wnvNQcd4A8pRt6RStL3vUIjRf/BsxdpoZYAl6BeAuU1P61klGIOb+K8&#10;ePuAru0YeXbbwzX7ZV2W8sTixJPnns047WharF+/862nP2n3EwAA//8DAFBLAwQUAAYACAAAACEA&#10;8SATld4AAAAJAQAADwAAAGRycy9kb3ducmV2LnhtbEyPwU7DMBBE70j8g7VI3KhTJNIkxKkqBCck&#10;RBoOHJ14m1iN1yF22/D3LCc4zs5o5m25XdwozjgH60nBepWAQOq8sdQr+Ghe7jIQIWoyevSECr4x&#10;wLa6vip1YfyFajzvYy+4hEKhFQwxToWUoRvQ6bDyExJ7Bz87HVnOvTSzvnC5G+V9kqTSaUu8MOgJ&#10;nwbsjvuTU7D7pPrZfr217/Whtk2TJ/SaHpW6vVl2jyAiLvEvDL/4jA4VM7X+RCaIUUG6YfKoIEtz&#10;EOw/bNZ8aDmYZDnIqpT/P6h+AAAA//8DAFBLAQItABQABgAIAAAAIQC2gziS/gAAAOEBAAATAAAA&#10;AAAAAAAAAAAAAAAAAABbQ29udGVudF9UeXBlc10ueG1sUEsBAi0AFAAGAAgAAAAhADj9If/WAAAA&#10;lAEAAAsAAAAAAAAAAAAAAAAALwEAAF9yZWxzLy5yZWxzUEsBAi0AFAAGAAgAAAAhAB8b7fvTAQAA&#10;kQMAAA4AAAAAAAAAAAAAAAAALgIAAGRycy9lMm9Eb2MueG1sUEsBAi0AFAAGAAgAAAAhAPEgE5Xe&#10;AAAACQEAAA8AAAAAAAAAAAAAAAAALQQAAGRycy9kb3ducmV2LnhtbFBLBQYAAAAABAAEAPMAAAA4&#10;BQAAAAA=&#10;" filled="f" stroked="f">
              <v:textbox inset="0,0,0,0">
                <w:txbxContent>
                  <w:p w14:paraId="54487F37" w14:textId="7EEE497D" w:rsidR="00F24318" w:rsidRDefault="00F24318">
                    <w:pPr>
                      <w:spacing w:before="15"/>
                      <w:ind w:left="20"/>
                      <w:rPr>
                        <w:sz w:val="16"/>
                      </w:rPr>
                    </w:pPr>
                  </w:p>
                </w:txbxContent>
              </v:textbox>
              <w10:wrap anchorx="page" anchory="page"/>
            </v:shape>
          </w:pict>
        </mc:Fallback>
      </mc:AlternateContent>
    </w:r>
    <w:r>
      <w:rPr>
        <w:noProof/>
      </w:rPr>
      <mc:AlternateContent>
        <mc:Choice Requires="wps">
          <w:drawing>
            <wp:anchor distT="0" distB="0" distL="114300" distR="114300" simplePos="0" relativeHeight="251699200" behindDoc="1" locked="0" layoutInCell="1" allowOverlap="1" wp14:anchorId="3091A643" wp14:editId="534B5CF9">
              <wp:simplePos x="0" y="0"/>
              <wp:positionH relativeFrom="page">
                <wp:posOffset>5003165</wp:posOffset>
              </wp:positionH>
              <wp:positionV relativeFrom="page">
                <wp:posOffset>551815</wp:posOffset>
              </wp:positionV>
              <wp:extent cx="924560" cy="139700"/>
              <wp:effectExtent l="0" t="0" r="0" b="0"/>
              <wp:wrapNone/>
              <wp:docPr id="16168724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792E9" w14:textId="25BEECEA" w:rsidR="00F24318" w:rsidRDefault="00F24318">
                          <w:pPr>
                            <w:spacing w:before="15"/>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1A643" id="Text Box 1" o:spid="_x0000_s1027" type="#_x0000_t202" style="position:absolute;margin-left:393.95pt;margin-top:43.45pt;width:72.8pt;height:11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TTD2AEAAJcDAAAOAAAAZHJzL2Uyb0RvYy54bWysU9tu1DAQfUfiHyy/s9ldoNBos1VpVYRU&#10;ClLhAyaOk1gkHjP2brJ8PWMn2XJ5Q7xY4xn7+Jwz493V2HfiqMkbtIXcrNZSaKuwMrYp5Ncvdy/e&#10;SuED2Ao6tLqQJ+3l1f75s93gcr3FFrtKk2AQ6/PBFbINweVZ5lWre/ArdNpysUbqIfCWmqwiGBi9&#10;77Lten2RDUiVI1Tae87eTkW5T/h1rVX4VNdeB9EVkrmFtFJay7hm+x3kDYFrjZppwD+w6MFYfvQM&#10;dQsBxIHMX1C9UYQe67BS2GdY10bppIHVbNZ/qHlswemkhc3x7myT/3+w6uH46D6TCOM7HLmBSYR3&#10;96i+eWHxpgXb6GsiHFoNFT+8iZZlg/P5fDVa7XMfQcrhI1bcZDgETEBjTX10hXUKRucGnM6m6zEI&#10;xcnL7avXF1xRXNq8vHyzTk3JIF8uO/LhvcZexKCQxD1N4HC89yGSgXw5Et+yeGe6LvW1s78l+GDM&#10;JPKR78Q8jOUoTDUri1pKrE6shnCaFp5uDlqkH1IMPCmF9N8PQFqK7oNlR+JYLQEtQbkEYBVfLWSQ&#10;YgpvwjR+B0emaRl58tziNbtWm6ToicVMl7ufhM6TGsfr13069fSf9j8BAAD//wMAUEsDBBQABgAI&#10;AAAAIQB0emXa4AAAAAoBAAAPAAAAZHJzL2Rvd25yZXYueG1sTI/BTsMwDIbvSLxD5EncWDImurY0&#10;nSYEJyREVw4c0yZrozVOabKtvD3mNE6W5U+/v7/Yzm5gZzMF61HCaimAGWy9tthJ+Kxf71NgISrU&#10;avBoJPyYANvy9qZQufYXrMx5HztGIRhyJaGPccw5D21vnApLPxqk28FPTkVap47rSV0o3A38QYiE&#10;O2WRPvRqNM+9aY/7k5Ow+8LqxX6/Nx/VobJ1nQl8S45S3i3m3ROwaOZ4heFPn9ShJKfGn1AHNkjY&#10;pJuMUAlpQpOAbL1+BNYQKdIMeFnw/xXKXwAAAP//AwBQSwECLQAUAAYACAAAACEAtoM4kv4AAADh&#10;AQAAEwAAAAAAAAAAAAAAAAAAAAAAW0NvbnRlbnRfVHlwZXNdLnhtbFBLAQItABQABgAIAAAAIQA4&#10;/SH/1gAAAJQBAAALAAAAAAAAAAAAAAAAAC8BAABfcmVscy8ucmVsc1BLAQItABQABgAIAAAAIQBK&#10;TTTD2AEAAJcDAAAOAAAAAAAAAAAAAAAAAC4CAABkcnMvZTJvRG9jLnhtbFBLAQItABQABgAIAAAA&#10;IQB0emXa4AAAAAoBAAAPAAAAAAAAAAAAAAAAADIEAABkcnMvZG93bnJldi54bWxQSwUGAAAAAAQA&#10;BADzAAAAPwUAAAAA&#10;" filled="f" stroked="f">
              <v:textbox inset="0,0,0,0">
                <w:txbxContent>
                  <w:p w14:paraId="07B792E9" w14:textId="25BEECEA" w:rsidR="00F24318" w:rsidRDefault="00F24318">
                    <w:pPr>
                      <w:spacing w:before="15"/>
                      <w:ind w:left="20"/>
                      <w:rPr>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D31E7"/>
    <w:multiLevelType w:val="multilevel"/>
    <w:tmpl w:val="746AA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61343A"/>
    <w:multiLevelType w:val="hybridMultilevel"/>
    <w:tmpl w:val="A83A3A7C"/>
    <w:lvl w:ilvl="0" w:tplc="3AF40B34">
      <w:start w:val="1"/>
      <w:numFmt w:val="decimal"/>
      <w:lvlText w:val="%1."/>
      <w:lvlJc w:val="left"/>
      <w:pPr>
        <w:ind w:left="500" w:hanging="360"/>
      </w:pPr>
      <w:rPr>
        <w:rFonts w:ascii="Arial" w:eastAsia="Arial" w:hAnsi="Arial" w:cs="Arial" w:hint="default"/>
        <w:b w:val="0"/>
        <w:bCs w:val="0"/>
        <w:i w:val="0"/>
        <w:iCs w:val="0"/>
        <w:w w:val="100"/>
        <w:sz w:val="18"/>
        <w:szCs w:val="18"/>
        <w:lang w:val="en-US" w:eastAsia="en-US" w:bidi="ar-SA"/>
      </w:rPr>
    </w:lvl>
    <w:lvl w:ilvl="1" w:tplc="3F6EBA0A">
      <w:numFmt w:val="bullet"/>
      <w:lvlText w:val="•"/>
      <w:lvlJc w:val="left"/>
      <w:pPr>
        <w:ind w:left="1578" w:hanging="360"/>
      </w:pPr>
      <w:rPr>
        <w:rFonts w:hint="default"/>
        <w:lang w:val="en-US" w:eastAsia="en-US" w:bidi="ar-SA"/>
      </w:rPr>
    </w:lvl>
    <w:lvl w:ilvl="2" w:tplc="86F28C20">
      <w:numFmt w:val="bullet"/>
      <w:lvlText w:val="•"/>
      <w:lvlJc w:val="left"/>
      <w:pPr>
        <w:ind w:left="2656" w:hanging="360"/>
      </w:pPr>
      <w:rPr>
        <w:rFonts w:hint="default"/>
        <w:lang w:val="en-US" w:eastAsia="en-US" w:bidi="ar-SA"/>
      </w:rPr>
    </w:lvl>
    <w:lvl w:ilvl="3" w:tplc="3A60DAE4">
      <w:numFmt w:val="bullet"/>
      <w:lvlText w:val="•"/>
      <w:lvlJc w:val="left"/>
      <w:pPr>
        <w:ind w:left="3734" w:hanging="360"/>
      </w:pPr>
      <w:rPr>
        <w:rFonts w:hint="default"/>
        <w:lang w:val="en-US" w:eastAsia="en-US" w:bidi="ar-SA"/>
      </w:rPr>
    </w:lvl>
    <w:lvl w:ilvl="4" w:tplc="0C427E12">
      <w:numFmt w:val="bullet"/>
      <w:lvlText w:val="•"/>
      <w:lvlJc w:val="left"/>
      <w:pPr>
        <w:ind w:left="4812" w:hanging="360"/>
      </w:pPr>
      <w:rPr>
        <w:rFonts w:hint="default"/>
        <w:lang w:val="en-US" w:eastAsia="en-US" w:bidi="ar-SA"/>
      </w:rPr>
    </w:lvl>
    <w:lvl w:ilvl="5" w:tplc="0316C0FA">
      <w:numFmt w:val="bullet"/>
      <w:lvlText w:val="•"/>
      <w:lvlJc w:val="left"/>
      <w:pPr>
        <w:ind w:left="5890" w:hanging="360"/>
      </w:pPr>
      <w:rPr>
        <w:rFonts w:hint="default"/>
        <w:lang w:val="en-US" w:eastAsia="en-US" w:bidi="ar-SA"/>
      </w:rPr>
    </w:lvl>
    <w:lvl w:ilvl="6" w:tplc="E4620412">
      <w:numFmt w:val="bullet"/>
      <w:lvlText w:val="•"/>
      <w:lvlJc w:val="left"/>
      <w:pPr>
        <w:ind w:left="6968" w:hanging="360"/>
      </w:pPr>
      <w:rPr>
        <w:rFonts w:hint="default"/>
        <w:lang w:val="en-US" w:eastAsia="en-US" w:bidi="ar-SA"/>
      </w:rPr>
    </w:lvl>
    <w:lvl w:ilvl="7" w:tplc="8FAE6998">
      <w:numFmt w:val="bullet"/>
      <w:lvlText w:val="•"/>
      <w:lvlJc w:val="left"/>
      <w:pPr>
        <w:ind w:left="8046" w:hanging="360"/>
      </w:pPr>
      <w:rPr>
        <w:rFonts w:hint="default"/>
        <w:lang w:val="en-US" w:eastAsia="en-US" w:bidi="ar-SA"/>
      </w:rPr>
    </w:lvl>
    <w:lvl w:ilvl="8" w:tplc="5578770E">
      <w:numFmt w:val="bullet"/>
      <w:lvlText w:val="•"/>
      <w:lvlJc w:val="left"/>
      <w:pPr>
        <w:ind w:left="9124" w:hanging="360"/>
      </w:pPr>
      <w:rPr>
        <w:rFonts w:hint="default"/>
        <w:lang w:val="en-US" w:eastAsia="en-US" w:bidi="ar-SA"/>
      </w:rPr>
    </w:lvl>
  </w:abstractNum>
  <w:abstractNum w:abstractNumId="2" w15:restartNumberingAfterBreak="0">
    <w:nsid w:val="68BB2682"/>
    <w:multiLevelType w:val="hybridMultilevel"/>
    <w:tmpl w:val="0952F346"/>
    <w:lvl w:ilvl="0" w:tplc="4C7A736C">
      <w:numFmt w:val="bullet"/>
      <w:lvlText w:val=""/>
      <w:lvlJc w:val="left"/>
      <w:pPr>
        <w:ind w:left="398" w:hanging="180"/>
      </w:pPr>
      <w:rPr>
        <w:rFonts w:ascii="Symbol" w:eastAsia="Symbol" w:hAnsi="Symbol" w:cs="Symbol" w:hint="default"/>
        <w:b w:val="0"/>
        <w:bCs w:val="0"/>
        <w:i w:val="0"/>
        <w:iCs w:val="0"/>
        <w:w w:val="99"/>
        <w:sz w:val="20"/>
        <w:szCs w:val="20"/>
        <w:lang w:val="en-US" w:eastAsia="en-US" w:bidi="ar-SA"/>
      </w:rPr>
    </w:lvl>
    <w:lvl w:ilvl="1" w:tplc="97701FFA">
      <w:numFmt w:val="bullet"/>
      <w:lvlText w:val="•"/>
      <w:lvlJc w:val="left"/>
      <w:pPr>
        <w:ind w:left="1323" w:hanging="180"/>
      </w:pPr>
      <w:rPr>
        <w:rFonts w:hint="default"/>
        <w:lang w:val="en-US" w:eastAsia="en-US" w:bidi="ar-SA"/>
      </w:rPr>
    </w:lvl>
    <w:lvl w:ilvl="2" w:tplc="024462A4">
      <w:numFmt w:val="bullet"/>
      <w:lvlText w:val="•"/>
      <w:lvlJc w:val="left"/>
      <w:pPr>
        <w:ind w:left="2247" w:hanging="180"/>
      </w:pPr>
      <w:rPr>
        <w:rFonts w:hint="default"/>
        <w:lang w:val="en-US" w:eastAsia="en-US" w:bidi="ar-SA"/>
      </w:rPr>
    </w:lvl>
    <w:lvl w:ilvl="3" w:tplc="B994097C">
      <w:numFmt w:val="bullet"/>
      <w:lvlText w:val="•"/>
      <w:lvlJc w:val="left"/>
      <w:pPr>
        <w:ind w:left="3171" w:hanging="180"/>
      </w:pPr>
      <w:rPr>
        <w:rFonts w:hint="default"/>
        <w:lang w:val="en-US" w:eastAsia="en-US" w:bidi="ar-SA"/>
      </w:rPr>
    </w:lvl>
    <w:lvl w:ilvl="4" w:tplc="1E0646A0">
      <w:numFmt w:val="bullet"/>
      <w:lvlText w:val="•"/>
      <w:lvlJc w:val="left"/>
      <w:pPr>
        <w:ind w:left="4095" w:hanging="180"/>
      </w:pPr>
      <w:rPr>
        <w:rFonts w:hint="default"/>
        <w:lang w:val="en-US" w:eastAsia="en-US" w:bidi="ar-SA"/>
      </w:rPr>
    </w:lvl>
    <w:lvl w:ilvl="5" w:tplc="B7C0B2D0">
      <w:numFmt w:val="bullet"/>
      <w:lvlText w:val="•"/>
      <w:lvlJc w:val="left"/>
      <w:pPr>
        <w:ind w:left="5019" w:hanging="180"/>
      </w:pPr>
      <w:rPr>
        <w:rFonts w:hint="default"/>
        <w:lang w:val="en-US" w:eastAsia="en-US" w:bidi="ar-SA"/>
      </w:rPr>
    </w:lvl>
    <w:lvl w:ilvl="6" w:tplc="49FA6764">
      <w:numFmt w:val="bullet"/>
      <w:lvlText w:val="•"/>
      <w:lvlJc w:val="left"/>
      <w:pPr>
        <w:ind w:left="5943" w:hanging="180"/>
      </w:pPr>
      <w:rPr>
        <w:rFonts w:hint="default"/>
        <w:lang w:val="en-US" w:eastAsia="en-US" w:bidi="ar-SA"/>
      </w:rPr>
    </w:lvl>
    <w:lvl w:ilvl="7" w:tplc="E9DC40D8">
      <w:numFmt w:val="bullet"/>
      <w:lvlText w:val="•"/>
      <w:lvlJc w:val="left"/>
      <w:pPr>
        <w:ind w:left="6867" w:hanging="180"/>
      </w:pPr>
      <w:rPr>
        <w:rFonts w:hint="default"/>
        <w:lang w:val="en-US" w:eastAsia="en-US" w:bidi="ar-SA"/>
      </w:rPr>
    </w:lvl>
    <w:lvl w:ilvl="8" w:tplc="03006078">
      <w:numFmt w:val="bullet"/>
      <w:lvlText w:val="•"/>
      <w:lvlJc w:val="left"/>
      <w:pPr>
        <w:ind w:left="7791" w:hanging="180"/>
      </w:pPr>
      <w:rPr>
        <w:rFonts w:hint="default"/>
        <w:lang w:val="en-US" w:eastAsia="en-US" w:bidi="ar-SA"/>
      </w:rPr>
    </w:lvl>
  </w:abstractNum>
  <w:num w:numId="1" w16cid:durableId="1225720441">
    <w:abstractNumId w:val="1"/>
  </w:num>
  <w:num w:numId="2" w16cid:durableId="310644340">
    <w:abstractNumId w:val="2"/>
  </w:num>
  <w:num w:numId="3" w16cid:durableId="916355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24318"/>
    <w:rsid w:val="001146D5"/>
    <w:rsid w:val="001464EB"/>
    <w:rsid w:val="00163561"/>
    <w:rsid w:val="00164769"/>
    <w:rsid w:val="001D7D48"/>
    <w:rsid w:val="00286A1F"/>
    <w:rsid w:val="00353803"/>
    <w:rsid w:val="0037515E"/>
    <w:rsid w:val="003B1263"/>
    <w:rsid w:val="00462107"/>
    <w:rsid w:val="004C0263"/>
    <w:rsid w:val="004D18D8"/>
    <w:rsid w:val="0051444A"/>
    <w:rsid w:val="0054069C"/>
    <w:rsid w:val="005F6769"/>
    <w:rsid w:val="007003F8"/>
    <w:rsid w:val="00713232"/>
    <w:rsid w:val="007B2FD5"/>
    <w:rsid w:val="00810CE7"/>
    <w:rsid w:val="00885F0A"/>
    <w:rsid w:val="0091234D"/>
    <w:rsid w:val="009144E5"/>
    <w:rsid w:val="00A00CA3"/>
    <w:rsid w:val="00A1468E"/>
    <w:rsid w:val="00A8316F"/>
    <w:rsid w:val="00AA5621"/>
    <w:rsid w:val="00B04214"/>
    <w:rsid w:val="00B05448"/>
    <w:rsid w:val="00B245B1"/>
    <w:rsid w:val="00B425B2"/>
    <w:rsid w:val="00B65304"/>
    <w:rsid w:val="00C01EA9"/>
    <w:rsid w:val="00C45535"/>
    <w:rsid w:val="00C71862"/>
    <w:rsid w:val="00CA759E"/>
    <w:rsid w:val="00CE1ED8"/>
    <w:rsid w:val="00CF65EB"/>
    <w:rsid w:val="00D00DA4"/>
    <w:rsid w:val="00D13348"/>
    <w:rsid w:val="00D57688"/>
    <w:rsid w:val="00E00059"/>
    <w:rsid w:val="00E60FEA"/>
    <w:rsid w:val="00E86479"/>
    <w:rsid w:val="00F24318"/>
    <w:rsid w:val="00F55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7ECDE"/>
  <w15:docId w15:val="{EF4E9469-0D09-4B64-8399-E2882CB1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D133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133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E60FEA"/>
    <w:pPr>
      <w:ind w:left="398"/>
      <w:outlineLvl w:val="2"/>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62"/>
      <w:ind w:left="140"/>
    </w:pPr>
    <w:rPr>
      <w:b/>
      <w:bCs/>
      <w:sz w:val="60"/>
      <w:szCs w:val="60"/>
    </w:rPr>
  </w:style>
  <w:style w:type="paragraph" w:styleId="ListParagraph">
    <w:name w:val="List Paragraph"/>
    <w:basedOn w:val="Normal"/>
    <w:uiPriority w:val="1"/>
    <w:qFormat/>
    <w:pPr>
      <w:ind w:left="500" w:right="9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0CA3"/>
    <w:pPr>
      <w:tabs>
        <w:tab w:val="center" w:pos="4680"/>
        <w:tab w:val="right" w:pos="9360"/>
      </w:tabs>
    </w:pPr>
  </w:style>
  <w:style w:type="character" w:customStyle="1" w:styleId="HeaderChar">
    <w:name w:val="Header Char"/>
    <w:basedOn w:val="DefaultParagraphFont"/>
    <w:link w:val="Header"/>
    <w:uiPriority w:val="99"/>
    <w:rsid w:val="00A00CA3"/>
    <w:rPr>
      <w:rFonts w:ascii="Arial" w:eastAsia="Arial" w:hAnsi="Arial" w:cs="Arial"/>
    </w:rPr>
  </w:style>
  <w:style w:type="paragraph" w:styleId="Footer">
    <w:name w:val="footer"/>
    <w:basedOn w:val="Normal"/>
    <w:link w:val="FooterChar"/>
    <w:uiPriority w:val="99"/>
    <w:unhideWhenUsed/>
    <w:rsid w:val="00A00CA3"/>
    <w:pPr>
      <w:tabs>
        <w:tab w:val="center" w:pos="4680"/>
        <w:tab w:val="right" w:pos="9360"/>
      </w:tabs>
    </w:pPr>
  </w:style>
  <w:style w:type="character" w:customStyle="1" w:styleId="FooterChar">
    <w:name w:val="Footer Char"/>
    <w:basedOn w:val="DefaultParagraphFont"/>
    <w:link w:val="Footer"/>
    <w:uiPriority w:val="99"/>
    <w:rsid w:val="00A00CA3"/>
    <w:rPr>
      <w:rFonts w:ascii="Arial" w:eastAsia="Arial" w:hAnsi="Arial" w:cs="Arial"/>
    </w:rPr>
  </w:style>
  <w:style w:type="character" w:customStyle="1" w:styleId="Heading3Char">
    <w:name w:val="Heading 3 Char"/>
    <w:basedOn w:val="DefaultParagraphFont"/>
    <w:link w:val="Heading3"/>
    <w:uiPriority w:val="9"/>
    <w:rsid w:val="00E60FEA"/>
    <w:rPr>
      <w:rFonts w:ascii="Arial" w:eastAsia="Arial" w:hAnsi="Arial" w:cs="Arial"/>
      <w:sz w:val="20"/>
      <w:szCs w:val="20"/>
    </w:rPr>
  </w:style>
  <w:style w:type="paragraph" w:customStyle="1" w:styleId="paragraph">
    <w:name w:val="paragraph"/>
    <w:basedOn w:val="Normal"/>
    <w:rsid w:val="00C4553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45535"/>
  </w:style>
  <w:style w:type="character" w:customStyle="1" w:styleId="eop">
    <w:name w:val="eop"/>
    <w:basedOn w:val="DefaultParagraphFont"/>
    <w:rsid w:val="00C45535"/>
  </w:style>
  <w:style w:type="character" w:customStyle="1" w:styleId="Heading1Char">
    <w:name w:val="Heading 1 Char"/>
    <w:basedOn w:val="DefaultParagraphFont"/>
    <w:link w:val="Heading1"/>
    <w:uiPriority w:val="9"/>
    <w:rsid w:val="00D1334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13348"/>
    <w:rPr>
      <w:rFonts w:asciiTheme="majorHAnsi" w:eastAsiaTheme="majorEastAsia" w:hAnsiTheme="majorHAnsi" w:cstheme="majorBidi"/>
      <w:color w:val="365F91" w:themeColor="accent1" w:themeShade="BF"/>
      <w:sz w:val="26"/>
      <w:szCs w:val="26"/>
    </w:rPr>
  </w:style>
  <w:style w:type="paragraph" w:customStyle="1" w:styleId="Default">
    <w:name w:val="Default"/>
    <w:rsid w:val="00713232"/>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D57688"/>
    <w:rPr>
      <w:color w:val="0000FF" w:themeColor="hyperlink"/>
      <w:u w:val="single"/>
    </w:rPr>
  </w:style>
  <w:style w:type="character" w:styleId="UnresolvedMention">
    <w:name w:val="Unresolved Mention"/>
    <w:basedOn w:val="DefaultParagraphFont"/>
    <w:uiPriority w:val="99"/>
    <w:semiHidden/>
    <w:unhideWhenUsed/>
    <w:rsid w:val="00D57688"/>
    <w:rPr>
      <w:color w:val="605E5C"/>
      <w:shd w:val="clear" w:color="auto" w:fill="E1DFDD"/>
    </w:rPr>
  </w:style>
  <w:style w:type="character" w:styleId="FollowedHyperlink">
    <w:name w:val="FollowedHyperlink"/>
    <w:basedOn w:val="DefaultParagraphFont"/>
    <w:uiPriority w:val="99"/>
    <w:semiHidden/>
    <w:unhideWhenUsed/>
    <w:rsid w:val="00C71862"/>
    <w:rPr>
      <w:color w:val="800080" w:themeColor="followedHyperlink"/>
      <w:u w:val="single"/>
    </w:rPr>
  </w:style>
  <w:style w:type="character" w:styleId="CommentReference">
    <w:name w:val="annotation reference"/>
    <w:basedOn w:val="DefaultParagraphFont"/>
    <w:uiPriority w:val="99"/>
    <w:semiHidden/>
    <w:unhideWhenUsed/>
    <w:rsid w:val="00C71862"/>
    <w:rPr>
      <w:sz w:val="16"/>
      <w:szCs w:val="16"/>
    </w:rPr>
  </w:style>
  <w:style w:type="paragraph" w:styleId="CommentText">
    <w:name w:val="annotation text"/>
    <w:basedOn w:val="Normal"/>
    <w:link w:val="CommentTextChar"/>
    <w:uiPriority w:val="99"/>
    <w:semiHidden/>
    <w:unhideWhenUsed/>
    <w:rsid w:val="00C71862"/>
    <w:rPr>
      <w:sz w:val="20"/>
      <w:szCs w:val="20"/>
    </w:rPr>
  </w:style>
  <w:style w:type="character" w:customStyle="1" w:styleId="CommentTextChar">
    <w:name w:val="Comment Text Char"/>
    <w:basedOn w:val="DefaultParagraphFont"/>
    <w:link w:val="CommentText"/>
    <w:uiPriority w:val="99"/>
    <w:semiHidden/>
    <w:rsid w:val="00C7186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71862"/>
    <w:rPr>
      <w:b/>
      <w:bCs/>
    </w:rPr>
  </w:style>
  <w:style w:type="character" w:customStyle="1" w:styleId="CommentSubjectChar">
    <w:name w:val="Comment Subject Char"/>
    <w:basedOn w:val="CommentTextChar"/>
    <w:link w:val="CommentSubject"/>
    <w:uiPriority w:val="99"/>
    <w:semiHidden/>
    <w:rsid w:val="00C71862"/>
    <w:rPr>
      <w:rFonts w:ascii="Arial" w:eastAsia="Arial" w:hAnsi="Arial" w:cs="Arial"/>
      <w:b/>
      <w:bCs/>
      <w:sz w:val="20"/>
      <w:szCs w:val="20"/>
    </w:rPr>
  </w:style>
  <w:style w:type="character" w:styleId="Strong">
    <w:name w:val="Strong"/>
    <w:basedOn w:val="DefaultParagraphFont"/>
    <w:uiPriority w:val="22"/>
    <w:qFormat/>
    <w:rsid w:val="00B42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0037">
      <w:bodyDiv w:val="1"/>
      <w:marLeft w:val="0"/>
      <w:marRight w:val="0"/>
      <w:marTop w:val="0"/>
      <w:marBottom w:val="0"/>
      <w:divBdr>
        <w:top w:val="none" w:sz="0" w:space="0" w:color="auto"/>
        <w:left w:val="none" w:sz="0" w:space="0" w:color="auto"/>
        <w:bottom w:val="none" w:sz="0" w:space="0" w:color="auto"/>
        <w:right w:val="none" w:sz="0" w:space="0" w:color="auto"/>
      </w:divBdr>
      <w:divsChild>
        <w:div w:id="609433551">
          <w:marLeft w:val="0"/>
          <w:marRight w:val="0"/>
          <w:marTop w:val="0"/>
          <w:marBottom w:val="0"/>
          <w:divBdr>
            <w:top w:val="none" w:sz="0" w:space="0" w:color="auto"/>
            <w:left w:val="none" w:sz="0" w:space="0" w:color="auto"/>
            <w:bottom w:val="none" w:sz="0" w:space="0" w:color="auto"/>
            <w:right w:val="none" w:sz="0" w:space="0" w:color="auto"/>
          </w:divBdr>
        </w:div>
      </w:divsChild>
    </w:div>
    <w:div w:id="1824811360">
      <w:bodyDiv w:val="1"/>
      <w:marLeft w:val="0"/>
      <w:marRight w:val="0"/>
      <w:marTop w:val="0"/>
      <w:marBottom w:val="0"/>
      <w:divBdr>
        <w:top w:val="none" w:sz="0" w:space="0" w:color="auto"/>
        <w:left w:val="none" w:sz="0" w:space="0" w:color="auto"/>
        <w:bottom w:val="none" w:sz="0" w:space="0" w:color="auto"/>
        <w:right w:val="none" w:sz="0" w:space="0" w:color="auto"/>
      </w:divBdr>
      <w:divsChild>
        <w:div w:id="18539531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rmation@yemenembassy.org"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mdabdalsalam@gmail.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908</Words>
  <Characters>5107</Characters>
  <Application>Microsoft Office Word</Application>
  <DocSecurity>0</DocSecurity>
  <Lines>100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3</cp:revision>
  <dcterms:created xsi:type="dcterms:W3CDTF">2023-06-06T14:38:00Z</dcterms:created>
  <dcterms:modified xsi:type="dcterms:W3CDTF">2023-06-08T14:40:00Z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0x0101003EBAF55BD40D2A46B492F63BD89E693B</vt:lpwstr>
  </property>
  <property fmtid="{D5CDD505-2E9C-101B-9397-08002B2CF9AE}" pid="3" name="Created">
    <vt:filetime>2023-05-23T00:00:00Z</vt:filetime>
  </property>
  <property fmtid="{D5CDD505-2E9C-101B-9397-08002B2CF9AE}" pid="4" name="Creator">
    <vt:lpwstr>Acrobat PDFMaker 23 for Word</vt:lpwstr>
  </property>
  <property fmtid="{D5CDD505-2E9C-101B-9397-08002B2CF9AE}" pid="5" name="LastSaved">
    <vt:filetime>2023-05-23T00:00:00Z</vt:filetime>
  </property>
  <property fmtid="{D5CDD505-2E9C-101B-9397-08002B2CF9AE}" pid="6" name="Producer">
    <vt:lpwstr>Adobe PDF Library 23.1.175</vt:lpwstr>
  </property>
  <property fmtid="{D5CDD505-2E9C-101B-9397-08002B2CF9AE}" pid="7" name="SourceModified">
    <vt:lpwstr/>
  </property>
</Properties>
</file>