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E01BF" w14:textId="77777777" w:rsidR="00E61A17" w:rsidRPr="001B6C93" w:rsidRDefault="00E61A17" w:rsidP="00E61A17">
      <w:pPr>
        <w:pStyle w:val="AIUrgentActionTopHeading"/>
        <w:tabs>
          <w:tab w:val="clear" w:pos="567"/>
        </w:tabs>
        <w:spacing w:line="240" w:lineRule="auto"/>
        <w:rPr>
          <w:rFonts w:cs="Arial"/>
          <w:sz w:val="70"/>
          <w:szCs w:val="70"/>
        </w:rPr>
      </w:pPr>
      <w:r w:rsidRPr="001B6C93">
        <w:rPr>
          <w:rFonts w:cs="Arial"/>
          <w:sz w:val="70"/>
          <w:szCs w:val="70"/>
          <w:highlight w:val="yellow"/>
        </w:rPr>
        <w:t>URGENT ACTION</w:t>
      </w:r>
    </w:p>
    <w:p w14:paraId="7465C2BE" w14:textId="77777777" w:rsidR="00E61A17" w:rsidRPr="006A4E14" w:rsidRDefault="00E61A17" w:rsidP="00E61A17">
      <w:pPr>
        <w:spacing w:after="0"/>
        <w:rPr>
          <w:rFonts w:ascii="Arial" w:hAnsi="Arial" w:cs="Arial"/>
          <w:b/>
          <w:sz w:val="34"/>
          <w:szCs w:val="34"/>
          <w:lang w:eastAsia="es-MX"/>
        </w:rPr>
      </w:pPr>
      <w:r w:rsidRPr="006A4E14">
        <w:rPr>
          <w:rFonts w:ascii="Arial" w:hAnsi="Arial" w:cs="Arial"/>
          <w:b/>
          <w:sz w:val="34"/>
          <w:szCs w:val="34"/>
          <w:lang w:eastAsia="es-MX"/>
        </w:rPr>
        <w:t>TAJIK DISSENTER DEPORTED AND CONVICTED</w:t>
      </w:r>
    </w:p>
    <w:p w14:paraId="7EECE25D" w14:textId="77777777" w:rsidR="00E61A17" w:rsidRPr="00FA0B8A" w:rsidRDefault="00E61A17" w:rsidP="00E61A17">
      <w:pPr>
        <w:spacing w:after="0" w:line="240" w:lineRule="auto"/>
        <w:jc w:val="both"/>
        <w:outlineLvl w:val="0"/>
        <w:rPr>
          <w:rFonts w:ascii="Arial" w:hAnsi="Arial" w:cs="Arial"/>
          <w:b/>
          <w:bCs/>
          <w:sz w:val="20"/>
          <w:szCs w:val="20"/>
          <w:lang w:eastAsia="es-MX"/>
        </w:rPr>
      </w:pPr>
      <w:r w:rsidRPr="00FA0B8A">
        <w:rPr>
          <w:rFonts w:ascii="Arial" w:eastAsia="Times New Roman" w:hAnsi="Arial" w:cs="Arial"/>
          <w:b/>
          <w:bCs/>
          <w:kern w:val="36"/>
          <w:sz w:val="20"/>
          <w:szCs w:val="20"/>
          <w:lang w:eastAsia="de-DE"/>
        </w:rPr>
        <w:t>On January 18</w:t>
      </w:r>
      <w:r w:rsidRPr="00FA0B8A">
        <w:rPr>
          <w:rFonts w:ascii="Arial" w:eastAsia="Times New Roman" w:hAnsi="Arial" w:cs="Arial"/>
          <w:b/>
          <w:bCs/>
          <w:kern w:val="36"/>
          <w:sz w:val="20"/>
          <w:szCs w:val="20"/>
          <w:vertAlign w:val="superscript"/>
          <w:lang w:eastAsia="de-DE"/>
        </w:rPr>
        <w:t>th</w:t>
      </w:r>
      <w:r w:rsidRPr="00FA0B8A">
        <w:rPr>
          <w:rFonts w:ascii="Arial" w:eastAsia="Times New Roman" w:hAnsi="Arial" w:cs="Arial"/>
          <w:b/>
          <w:bCs/>
          <w:kern w:val="36"/>
          <w:sz w:val="20"/>
          <w:szCs w:val="20"/>
          <w:lang w:eastAsia="de-DE"/>
        </w:rPr>
        <w:t xml:space="preserve">, 2023, Germany deported </w:t>
      </w:r>
      <w:proofErr w:type="spellStart"/>
      <w:r w:rsidRPr="00FA0B8A">
        <w:rPr>
          <w:rFonts w:ascii="Arial" w:eastAsia="Times New Roman" w:hAnsi="Arial" w:cs="Arial"/>
          <w:b/>
          <w:bCs/>
          <w:kern w:val="36"/>
          <w:sz w:val="20"/>
          <w:szCs w:val="20"/>
          <w:lang w:eastAsia="de-DE"/>
        </w:rPr>
        <w:t>Abdullohi</w:t>
      </w:r>
      <w:proofErr w:type="spellEnd"/>
      <w:r w:rsidRPr="00FA0B8A">
        <w:rPr>
          <w:rFonts w:ascii="Arial" w:eastAsia="Times New Roman" w:hAnsi="Arial" w:cs="Arial"/>
          <w:b/>
          <w:bCs/>
          <w:kern w:val="36"/>
          <w:sz w:val="20"/>
          <w:szCs w:val="20"/>
          <w:lang w:eastAsia="de-DE"/>
        </w:rPr>
        <w:t xml:space="preserve"> </w:t>
      </w:r>
      <w:proofErr w:type="spellStart"/>
      <w:r w:rsidRPr="00FA0B8A">
        <w:rPr>
          <w:rFonts w:ascii="Arial" w:eastAsia="Times New Roman" w:hAnsi="Arial" w:cs="Arial"/>
          <w:b/>
          <w:bCs/>
          <w:kern w:val="36"/>
          <w:sz w:val="20"/>
          <w:szCs w:val="20"/>
          <w:lang w:eastAsia="de-DE"/>
        </w:rPr>
        <w:t>Shamsiddin</w:t>
      </w:r>
      <w:proofErr w:type="spellEnd"/>
      <w:r w:rsidRPr="00FA0B8A">
        <w:rPr>
          <w:rFonts w:ascii="Arial" w:eastAsia="Times New Roman" w:hAnsi="Arial" w:cs="Arial"/>
          <w:b/>
          <w:bCs/>
          <w:kern w:val="36"/>
          <w:sz w:val="20"/>
          <w:szCs w:val="20"/>
          <w:lang w:eastAsia="de-DE"/>
        </w:rPr>
        <w:t xml:space="preserve"> to Tajikistan, where he was subject to enforced disappearance and then reportedly held in solitary confinement by the State Committee for National Security. He is targeted because of his relationship with one of the leaders of the Islamic Revival Party of Tajikistan (IRPT). On March 29</w:t>
      </w:r>
      <w:r w:rsidRPr="00FA0B8A">
        <w:rPr>
          <w:rFonts w:ascii="Arial" w:eastAsia="Times New Roman" w:hAnsi="Arial" w:cs="Arial"/>
          <w:b/>
          <w:bCs/>
          <w:kern w:val="36"/>
          <w:sz w:val="20"/>
          <w:szCs w:val="20"/>
          <w:vertAlign w:val="superscript"/>
          <w:lang w:eastAsia="de-DE"/>
        </w:rPr>
        <w:t>th</w:t>
      </w:r>
      <w:r w:rsidRPr="00FA0B8A">
        <w:rPr>
          <w:rFonts w:ascii="Arial" w:eastAsia="Times New Roman" w:hAnsi="Arial" w:cs="Arial"/>
          <w:b/>
          <w:bCs/>
          <w:kern w:val="36"/>
          <w:sz w:val="20"/>
          <w:szCs w:val="20"/>
          <w:lang w:eastAsia="de-DE"/>
        </w:rPr>
        <w:t xml:space="preserve">, 2023, a court in Dushanbe reportedly convicted Mr. </w:t>
      </w:r>
      <w:proofErr w:type="spellStart"/>
      <w:r w:rsidRPr="00FA0B8A">
        <w:rPr>
          <w:rFonts w:ascii="Arial" w:eastAsia="Times New Roman" w:hAnsi="Arial" w:cs="Arial"/>
          <w:b/>
          <w:bCs/>
          <w:kern w:val="36"/>
          <w:sz w:val="20"/>
          <w:szCs w:val="20"/>
          <w:lang w:eastAsia="de-DE"/>
        </w:rPr>
        <w:t>Shamsiddin</w:t>
      </w:r>
      <w:proofErr w:type="spellEnd"/>
      <w:r w:rsidRPr="00FA0B8A">
        <w:rPr>
          <w:rFonts w:ascii="Arial" w:eastAsia="Times New Roman" w:hAnsi="Arial" w:cs="Arial"/>
          <w:b/>
          <w:bCs/>
          <w:kern w:val="36"/>
          <w:sz w:val="20"/>
          <w:szCs w:val="20"/>
          <w:lang w:eastAsia="de-DE"/>
        </w:rPr>
        <w:t xml:space="preserve"> on charges of </w:t>
      </w:r>
      <w:r w:rsidRPr="00FA0B8A">
        <w:rPr>
          <w:rStyle w:val="Emphasis"/>
          <w:rFonts w:ascii="Arial" w:hAnsi="Arial" w:cs="Arial"/>
          <w:b/>
          <w:bCs/>
          <w:i w:val="0"/>
          <w:iCs w:val="0"/>
          <w:sz w:val="20"/>
          <w:szCs w:val="20"/>
        </w:rPr>
        <w:t xml:space="preserve">“public calls for the violent change of the constitutional order of the Republic of Tajikistan” </w:t>
      </w:r>
      <w:r w:rsidRPr="00FA0B8A">
        <w:rPr>
          <w:rFonts w:ascii="Arial" w:eastAsia="Times New Roman" w:hAnsi="Arial" w:cs="Arial"/>
          <w:b/>
          <w:bCs/>
          <w:kern w:val="36"/>
          <w:sz w:val="20"/>
          <w:szCs w:val="20"/>
          <w:lang w:eastAsia="de-DE"/>
        </w:rPr>
        <w:t xml:space="preserve">under Article 307 of the Penal Code </w:t>
      </w:r>
      <w:r w:rsidRPr="00FA0B8A">
        <w:rPr>
          <w:rStyle w:val="Emphasis"/>
          <w:rFonts w:ascii="Arial" w:hAnsi="Arial" w:cs="Arial"/>
          <w:b/>
          <w:bCs/>
          <w:i w:val="0"/>
          <w:iCs w:val="0"/>
          <w:sz w:val="20"/>
          <w:szCs w:val="20"/>
        </w:rPr>
        <w:t xml:space="preserve">and sentenced him to seven years in prison. The authorities have not officially confirmed the whereabouts of Mr. </w:t>
      </w:r>
      <w:proofErr w:type="spellStart"/>
      <w:r w:rsidRPr="00FA0B8A">
        <w:rPr>
          <w:rStyle w:val="Emphasis"/>
          <w:rFonts w:ascii="Arial" w:hAnsi="Arial" w:cs="Arial"/>
          <w:b/>
          <w:bCs/>
          <w:i w:val="0"/>
          <w:iCs w:val="0"/>
          <w:sz w:val="20"/>
          <w:szCs w:val="20"/>
        </w:rPr>
        <w:t>Shamsiddin</w:t>
      </w:r>
      <w:proofErr w:type="spellEnd"/>
      <w:r w:rsidRPr="00FA0B8A">
        <w:rPr>
          <w:rStyle w:val="Emphasis"/>
          <w:rFonts w:ascii="Arial" w:hAnsi="Arial" w:cs="Arial"/>
          <w:b/>
          <w:bCs/>
          <w:i w:val="0"/>
          <w:iCs w:val="0"/>
          <w:sz w:val="20"/>
          <w:szCs w:val="20"/>
        </w:rPr>
        <w:t xml:space="preserve"> or the court verdict. He remains at risk of torture and other ill-treatment. </w:t>
      </w:r>
    </w:p>
    <w:p w14:paraId="60B506FD" w14:textId="77777777" w:rsidR="00E61A17" w:rsidRPr="006A4E14" w:rsidRDefault="00E61A17" w:rsidP="00E61A17">
      <w:pPr>
        <w:spacing w:after="0" w:line="240" w:lineRule="auto"/>
        <w:rPr>
          <w:rFonts w:ascii="Arial" w:hAnsi="Arial" w:cs="Arial"/>
          <w:b/>
          <w:lang w:eastAsia="es-MX"/>
        </w:rPr>
      </w:pPr>
    </w:p>
    <w:p w14:paraId="1BDA05D5" w14:textId="77777777" w:rsidR="00E61A17" w:rsidRDefault="00E61A17" w:rsidP="00E61A17">
      <w:pPr>
        <w:spacing w:after="0" w:line="240" w:lineRule="auto"/>
        <w:rPr>
          <w:rFonts w:ascii="Arial" w:hAnsi="Arial" w:cs="Arial"/>
          <w:b/>
          <w:color w:val="auto"/>
          <w:sz w:val="22"/>
          <w:lang w:eastAsia="es-MX"/>
        </w:rPr>
      </w:pPr>
      <w:r w:rsidRPr="006A4E14">
        <w:rPr>
          <w:rFonts w:ascii="Arial" w:hAnsi="Arial" w:cs="Arial"/>
          <w:b/>
          <w:color w:val="auto"/>
          <w:sz w:val="22"/>
          <w:lang w:eastAsia="es-MX"/>
        </w:rPr>
        <w:t xml:space="preserve">TAKE ACTION: </w:t>
      </w:r>
    </w:p>
    <w:p w14:paraId="161E81C4" w14:textId="77777777" w:rsidR="00E61A17" w:rsidRPr="006A4E14" w:rsidRDefault="00E61A17" w:rsidP="00E61A17">
      <w:pPr>
        <w:widowControl/>
        <w:numPr>
          <w:ilvl w:val="0"/>
          <w:numId w:val="25"/>
        </w:numPr>
        <w:suppressAutoHyphens w:val="0"/>
        <w:spacing w:after="0" w:line="240" w:lineRule="auto"/>
        <w:ind w:left="360" w:right="-288"/>
        <w:textAlignment w:val="baseline"/>
        <w:rPr>
          <w:rFonts w:ascii="Arial" w:eastAsia="Times New Roman" w:hAnsi="Arial" w:cs="Arial"/>
          <w:color w:val="auto"/>
          <w:sz w:val="20"/>
          <w:szCs w:val="20"/>
          <w:lang w:val="en-US" w:eastAsia="en-US"/>
        </w:rPr>
      </w:pPr>
      <w:r w:rsidRPr="006A4E14">
        <w:rPr>
          <w:rFonts w:ascii="Arial" w:eastAsia="Times New Roman" w:hAnsi="Arial"/>
          <w:color w:val="auto"/>
          <w:sz w:val="20"/>
          <w:szCs w:val="20"/>
          <w:lang w:val="en-US" w:eastAsia="en-US"/>
        </w:rPr>
        <w:t xml:space="preserve">Write a letter in your own words or using the sample below as a guide to one or both government officials listed. You can also email, fax, call or </w:t>
      </w:r>
      <w:proofErr w:type="gramStart"/>
      <w:r w:rsidRPr="006A4E14">
        <w:rPr>
          <w:rFonts w:ascii="Arial" w:eastAsia="Times New Roman" w:hAnsi="Arial"/>
          <w:color w:val="auto"/>
          <w:sz w:val="20"/>
          <w:szCs w:val="20"/>
          <w:lang w:val="en-US" w:eastAsia="en-US"/>
        </w:rPr>
        <w:t>Tweet</w:t>
      </w:r>
      <w:proofErr w:type="gramEnd"/>
      <w:r w:rsidRPr="006A4E14">
        <w:rPr>
          <w:rFonts w:ascii="Arial" w:eastAsia="Times New Roman" w:hAnsi="Arial"/>
          <w:color w:val="auto"/>
          <w:sz w:val="20"/>
          <w:szCs w:val="20"/>
          <w:lang w:val="en-US" w:eastAsia="en-US"/>
        </w:rPr>
        <w:t xml:space="preserve"> them.</w:t>
      </w:r>
      <w:r w:rsidRPr="006A4E14">
        <w:rPr>
          <w:rFonts w:ascii="Arial" w:eastAsia="Times New Roman" w:hAnsi="Arial" w:cs="Arial"/>
          <w:color w:val="auto"/>
          <w:sz w:val="20"/>
          <w:szCs w:val="20"/>
          <w:lang w:val="en-US" w:eastAsia="en-US"/>
        </w:rPr>
        <w:t> </w:t>
      </w:r>
    </w:p>
    <w:p w14:paraId="2B64F753" w14:textId="77777777" w:rsidR="00E61A17" w:rsidRDefault="00000000" w:rsidP="00E61A17">
      <w:pPr>
        <w:widowControl/>
        <w:numPr>
          <w:ilvl w:val="0"/>
          <w:numId w:val="25"/>
        </w:numPr>
        <w:suppressAutoHyphens w:val="0"/>
        <w:spacing w:after="0" w:line="240" w:lineRule="auto"/>
        <w:ind w:left="360" w:right="-288"/>
        <w:textAlignment w:val="baseline"/>
        <w:rPr>
          <w:rFonts w:ascii="Times New Roman" w:eastAsia="Times New Roman" w:hAnsi="Times New Roman"/>
          <w:color w:val="auto"/>
          <w:sz w:val="20"/>
          <w:szCs w:val="20"/>
          <w:lang w:val="en-US" w:eastAsia="en-US"/>
        </w:rPr>
      </w:pPr>
      <w:hyperlink r:id="rId7" w:tgtFrame="_blank" w:history="1">
        <w:r w:rsidR="00E61A17" w:rsidRPr="006A4E14">
          <w:rPr>
            <w:rFonts w:ascii="Arial" w:eastAsia="Times New Roman" w:hAnsi="Arial"/>
            <w:color w:val="0563C1"/>
            <w:sz w:val="20"/>
            <w:szCs w:val="20"/>
            <w:u w:val="single"/>
            <w:lang w:val="en-US" w:eastAsia="en-US"/>
          </w:rPr>
          <w:t>Click here</w:t>
        </w:r>
      </w:hyperlink>
      <w:r w:rsidR="00E61A17" w:rsidRPr="006A4E14">
        <w:rPr>
          <w:rFonts w:ascii="Arial" w:eastAsia="Times New Roman" w:hAnsi="Arial"/>
          <w:color w:val="auto"/>
          <w:sz w:val="20"/>
          <w:szCs w:val="20"/>
          <w:lang w:val="en-US" w:eastAsia="en-US"/>
        </w:rPr>
        <w:t xml:space="preserve"> to let us know the actions you took on </w:t>
      </w:r>
      <w:r w:rsidR="00E61A17" w:rsidRPr="006A4E14">
        <w:rPr>
          <w:rFonts w:ascii="Arial" w:eastAsia="Times New Roman" w:hAnsi="Arial"/>
          <w:b/>
          <w:bCs/>
          <w:i/>
          <w:iCs/>
          <w:color w:val="auto"/>
          <w:sz w:val="20"/>
          <w:szCs w:val="20"/>
          <w:lang w:val="en-US" w:eastAsia="en-US"/>
        </w:rPr>
        <w:t>Urgent Action 25.</w:t>
      </w:r>
      <w:r w:rsidR="00E61A17" w:rsidRPr="006A4E14">
        <w:rPr>
          <w:rFonts w:ascii="Arial" w:eastAsia="Times New Roman" w:hAnsi="Arial" w:cs="Arial"/>
          <w:b/>
          <w:bCs/>
          <w:i/>
          <w:iCs/>
          <w:color w:val="auto"/>
          <w:sz w:val="20"/>
          <w:szCs w:val="20"/>
          <w:lang w:val="en-US" w:eastAsia="en-US"/>
        </w:rPr>
        <w:t>23</w:t>
      </w:r>
      <w:r w:rsidR="00E61A17" w:rsidRPr="006A4E14">
        <w:rPr>
          <w:rFonts w:ascii="Arial" w:eastAsia="Times New Roman" w:hAnsi="Arial"/>
          <w:color w:val="auto"/>
          <w:sz w:val="20"/>
          <w:szCs w:val="20"/>
          <w:lang w:val="en-US" w:eastAsia="en-US"/>
        </w:rPr>
        <w:t>. It’s important to report because we share the total number with the officials we are trying to persuade and the people we are trying to help.</w:t>
      </w:r>
    </w:p>
    <w:p w14:paraId="0D166E4B" w14:textId="0EF09020" w:rsidR="005D2C37" w:rsidRPr="009F6F2D" w:rsidRDefault="005D2C37" w:rsidP="009F6F2D">
      <w:pPr>
        <w:spacing w:after="0" w:line="240" w:lineRule="auto"/>
        <w:ind w:left="-288" w:right="-288"/>
        <w:rPr>
          <w:rFonts w:ascii="Arial" w:hAnsi="Arial" w:cs="Arial"/>
          <w:b/>
          <w:color w:val="FF0000"/>
          <w:sz w:val="16"/>
          <w:szCs w:val="16"/>
          <w:lang w:eastAsia="es-MX"/>
        </w:rPr>
      </w:pPr>
    </w:p>
    <w:p w14:paraId="2EF80E90" w14:textId="77777777" w:rsidR="009F6F2D" w:rsidRDefault="009F6F2D" w:rsidP="009F6F2D">
      <w:pPr>
        <w:spacing w:after="0" w:line="240" w:lineRule="auto"/>
        <w:ind w:left="-288" w:right="-288"/>
        <w:jc w:val="right"/>
        <w:rPr>
          <w:rFonts w:ascii="Arial" w:hAnsi="Arial" w:cs="Arial"/>
          <w:b/>
          <w:iCs/>
          <w:szCs w:val="18"/>
        </w:rPr>
        <w:sectPr w:rsidR="009F6F2D" w:rsidSect="00B865DE">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8CCCD02" w14:textId="742D7546" w:rsidR="008F43DC" w:rsidRPr="00D25F8A" w:rsidRDefault="008F43DC" w:rsidP="001B6C93">
      <w:pPr>
        <w:spacing w:after="0" w:line="240" w:lineRule="auto"/>
        <w:ind w:right="-288"/>
        <w:rPr>
          <w:rFonts w:ascii="Arial" w:hAnsi="Arial" w:cs="Arial"/>
          <w:b/>
          <w:iCs/>
          <w:szCs w:val="18"/>
        </w:rPr>
      </w:pPr>
      <w:r w:rsidRPr="00D25F8A">
        <w:rPr>
          <w:rFonts w:ascii="Arial" w:hAnsi="Arial" w:cs="Arial"/>
          <w:b/>
          <w:iCs/>
          <w:szCs w:val="18"/>
        </w:rPr>
        <w:t xml:space="preserve">President of </w:t>
      </w:r>
      <w:r w:rsidR="009A5A0D">
        <w:rPr>
          <w:rFonts w:ascii="Arial" w:hAnsi="Arial" w:cs="Arial"/>
          <w:b/>
          <w:iCs/>
          <w:szCs w:val="18"/>
        </w:rPr>
        <w:t>Tajikistan</w:t>
      </w:r>
    </w:p>
    <w:p w14:paraId="0283D0A3" w14:textId="597EFA94" w:rsidR="009A5A0D" w:rsidRPr="001419F9" w:rsidRDefault="009A5A0D" w:rsidP="001B6C93">
      <w:pPr>
        <w:spacing w:after="0" w:line="240" w:lineRule="auto"/>
        <w:ind w:right="-288"/>
        <w:rPr>
          <w:rFonts w:ascii="Arial" w:hAnsi="Arial" w:cs="Arial"/>
          <w:bCs/>
          <w:iCs/>
          <w:szCs w:val="18"/>
          <w:lang w:val="en-US"/>
        </w:rPr>
      </w:pPr>
      <w:r w:rsidRPr="001419F9">
        <w:rPr>
          <w:rFonts w:ascii="Arial" w:hAnsi="Arial" w:cs="Arial"/>
          <w:bCs/>
          <w:iCs/>
          <w:szCs w:val="18"/>
          <w:lang w:val="en-US"/>
        </w:rPr>
        <w:t>Executive Office of the President</w:t>
      </w:r>
    </w:p>
    <w:p w14:paraId="0EB9919F" w14:textId="5B56986E" w:rsidR="008F43DC" w:rsidRPr="001419F9" w:rsidRDefault="009A5A0D" w:rsidP="001B6C93">
      <w:pPr>
        <w:spacing w:after="0" w:line="240" w:lineRule="auto"/>
        <w:ind w:right="-288"/>
        <w:rPr>
          <w:rFonts w:ascii="Arial" w:hAnsi="Arial" w:cs="Arial"/>
          <w:iCs/>
          <w:szCs w:val="18"/>
          <w:lang w:val="en-US"/>
        </w:rPr>
      </w:pPr>
      <w:proofErr w:type="spellStart"/>
      <w:r w:rsidRPr="001419F9">
        <w:rPr>
          <w:rFonts w:ascii="Arial" w:hAnsi="Arial" w:cs="Arial"/>
          <w:iCs/>
          <w:szCs w:val="18"/>
          <w:lang w:val="en-US"/>
        </w:rPr>
        <w:t>Rudaki</w:t>
      </w:r>
      <w:proofErr w:type="spellEnd"/>
      <w:r w:rsidRPr="001419F9">
        <w:rPr>
          <w:rFonts w:ascii="Arial" w:hAnsi="Arial" w:cs="Arial"/>
          <w:iCs/>
          <w:szCs w:val="18"/>
          <w:lang w:val="en-US"/>
        </w:rPr>
        <w:t xml:space="preserve"> Avenue, 80</w:t>
      </w:r>
    </w:p>
    <w:p w14:paraId="5CA10367" w14:textId="7EBD8C71" w:rsidR="009A5A0D" w:rsidRDefault="009A5A0D" w:rsidP="001B6C93">
      <w:pPr>
        <w:spacing w:after="0" w:line="240" w:lineRule="auto"/>
        <w:ind w:right="-288"/>
        <w:rPr>
          <w:rFonts w:ascii="Arial" w:hAnsi="Arial" w:cs="Arial"/>
          <w:iCs/>
          <w:szCs w:val="18"/>
        </w:rPr>
      </w:pPr>
      <w:r>
        <w:rPr>
          <w:rFonts w:ascii="Arial" w:hAnsi="Arial" w:cs="Arial"/>
          <w:iCs/>
          <w:szCs w:val="18"/>
        </w:rPr>
        <w:t>Dushanbe 734001</w:t>
      </w:r>
    </w:p>
    <w:p w14:paraId="24C29BB3" w14:textId="24228DA7" w:rsidR="008F43DC" w:rsidRPr="00D25F8A" w:rsidRDefault="008F43DC" w:rsidP="001B6C93">
      <w:pPr>
        <w:spacing w:after="0" w:line="240" w:lineRule="auto"/>
        <w:ind w:right="-288"/>
        <w:rPr>
          <w:rFonts w:ascii="Arial" w:hAnsi="Arial" w:cs="Arial"/>
          <w:iCs/>
          <w:szCs w:val="18"/>
        </w:rPr>
      </w:pPr>
      <w:r w:rsidRPr="00D25F8A">
        <w:rPr>
          <w:rFonts w:ascii="Arial" w:hAnsi="Arial" w:cs="Arial"/>
          <w:iCs/>
          <w:szCs w:val="18"/>
        </w:rPr>
        <w:t xml:space="preserve">Alger 16000 </w:t>
      </w:r>
      <w:proofErr w:type="spellStart"/>
      <w:r w:rsidRPr="00D25F8A">
        <w:rPr>
          <w:rFonts w:ascii="Arial" w:hAnsi="Arial" w:cs="Arial"/>
          <w:iCs/>
          <w:szCs w:val="18"/>
        </w:rPr>
        <w:t>Algerie</w:t>
      </w:r>
      <w:proofErr w:type="spellEnd"/>
    </w:p>
    <w:p w14:paraId="58DBFA4B" w14:textId="5F4B47B9" w:rsidR="008F43DC" w:rsidRPr="009A5A0D" w:rsidRDefault="009A5A0D" w:rsidP="001B6C93">
      <w:pPr>
        <w:spacing w:after="0" w:line="240" w:lineRule="auto"/>
        <w:ind w:right="-288"/>
        <w:rPr>
          <w:rFonts w:ascii="Arial" w:hAnsi="Arial" w:cs="Arial"/>
          <w:b/>
          <w:bCs/>
          <w:iCs/>
          <w:szCs w:val="18"/>
        </w:rPr>
      </w:pPr>
      <w:r w:rsidRPr="009A5A0D">
        <w:rPr>
          <w:rFonts w:ascii="Arial" w:hAnsi="Arial" w:cs="Arial"/>
          <w:b/>
          <w:bCs/>
          <w:iCs/>
          <w:szCs w:val="18"/>
        </w:rPr>
        <w:t>Please use online form</w:t>
      </w:r>
    </w:p>
    <w:p w14:paraId="72029109" w14:textId="77777777" w:rsidR="009A5A0D" w:rsidRDefault="009A5A0D" w:rsidP="001B6C93">
      <w:pPr>
        <w:spacing w:after="0" w:line="240" w:lineRule="auto"/>
        <w:ind w:right="-288"/>
        <w:rPr>
          <w:rStyle w:val="Hyperlink"/>
          <w:rFonts w:ascii="Arial" w:hAnsi="Arial" w:cs="Arial"/>
          <w:iCs/>
          <w:szCs w:val="18"/>
          <w:lang w:val="pl-PL"/>
        </w:rPr>
      </w:pPr>
      <w:r>
        <w:rPr>
          <w:rFonts w:ascii="Arial" w:hAnsi="Arial" w:cs="Arial"/>
          <w:iCs/>
          <w:szCs w:val="18"/>
          <w:lang w:val="en-US"/>
        </w:rPr>
        <w:t xml:space="preserve">(RU) </w:t>
      </w:r>
      <w:hyperlink r:id="rId14" w:history="1">
        <w:r w:rsidRPr="003B3ED4">
          <w:rPr>
            <w:rStyle w:val="Hyperlink"/>
            <w:rFonts w:ascii="Arial" w:hAnsi="Arial" w:cs="Arial"/>
            <w:iCs/>
            <w:szCs w:val="18"/>
            <w:lang w:val="pl-PL"/>
          </w:rPr>
          <w:t>http://www.president.tj/ru</w:t>
        </w:r>
      </w:hyperlink>
    </w:p>
    <w:p w14:paraId="2E825685" w14:textId="5E4401B6" w:rsidR="009A5A0D" w:rsidRPr="009A5A0D" w:rsidRDefault="009A5A0D" w:rsidP="001B6C93">
      <w:pPr>
        <w:spacing w:after="0" w:line="240" w:lineRule="auto"/>
        <w:ind w:right="-288"/>
        <w:rPr>
          <w:rFonts w:ascii="Arial" w:hAnsi="Arial" w:cs="Arial"/>
          <w:iCs/>
          <w:color w:val="0000FF"/>
          <w:szCs w:val="18"/>
          <w:u w:val="single"/>
          <w:lang w:val="pl-PL"/>
        </w:rPr>
      </w:pPr>
      <w:r>
        <w:rPr>
          <w:rStyle w:val="Hyperlink"/>
          <w:rFonts w:ascii="Arial" w:hAnsi="Arial" w:cs="Arial"/>
          <w:iCs/>
          <w:color w:val="auto"/>
          <w:szCs w:val="18"/>
          <w:u w:val="none"/>
          <w:lang w:val="en-US"/>
        </w:rPr>
        <w:t xml:space="preserve">(EN) </w:t>
      </w:r>
      <w:hyperlink r:id="rId15" w:history="1">
        <w:r w:rsidRPr="006A4E14">
          <w:rPr>
            <w:rStyle w:val="Hyperlink"/>
            <w:rFonts w:ascii="Arial" w:hAnsi="Arial" w:cs="Arial"/>
            <w:iCs/>
            <w:szCs w:val="18"/>
          </w:rPr>
          <w:t>http://www.president.tj/en</w:t>
        </w:r>
      </w:hyperlink>
    </w:p>
    <w:p w14:paraId="4A74FCB1" w14:textId="31A91AD9" w:rsidR="009A5A0D" w:rsidRPr="009A5A0D" w:rsidRDefault="009A5A0D" w:rsidP="001B6C93">
      <w:pPr>
        <w:spacing w:after="0" w:line="240" w:lineRule="auto"/>
        <w:ind w:right="-288"/>
        <w:rPr>
          <w:rStyle w:val="Hyperlink"/>
          <w:rFonts w:ascii="Arial" w:hAnsi="Arial" w:cs="Arial"/>
          <w:iCs/>
          <w:color w:val="auto"/>
          <w:szCs w:val="18"/>
          <w:u w:val="none"/>
          <w:lang w:val="en-US"/>
        </w:rPr>
      </w:pPr>
      <w:r>
        <w:rPr>
          <w:rStyle w:val="Hyperlink"/>
          <w:rFonts w:ascii="Arial" w:hAnsi="Arial" w:cs="Arial"/>
          <w:iCs/>
          <w:color w:val="auto"/>
          <w:szCs w:val="18"/>
          <w:u w:val="none"/>
          <w:lang w:val="en-US"/>
        </w:rPr>
        <w:t xml:space="preserve">Twitter: </w:t>
      </w:r>
      <w:hyperlink r:id="rId16" w:history="1">
        <w:r w:rsidRPr="00FA0B8A">
          <w:rPr>
            <w:rStyle w:val="Hyperlink"/>
            <w:rFonts w:ascii="Arial" w:hAnsi="Arial" w:cs="Arial"/>
            <w:iCs/>
            <w:szCs w:val="18"/>
            <w:lang w:val="en-US"/>
          </w:rPr>
          <w:t>@EmomaliRahmon</w:t>
        </w:r>
      </w:hyperlink>
    </w:p>
    <w:p w14:paraId="04822164" w14:textId="0F479E92" w:rsidR="009F6F2D" w:rsidRPr="009F6F2D" w:rsidRDefault="009F6F2D" w:rsidP="009F6F2D">
      <w:pPr>
        <w:spacing w:after="0" w:line="240" w:lineRule="auto"/>
        <w:ind w:left="-288" w:right="-288"/>
        <w:rPr>
          <w:rStyle w:val="Hyperlink"/>
          <w:rFonts w:ascii="Arial" w:hAnsi="Arial" w:cs="Arial"/>
          <w:iCs/>
          <w:sz w:val="16"/>
          <w:szCs w:val="16"/>
          <w:lang w:val="en-US"/>
        </w:rPr>
      </w:pPr>
    </w:p>
    <w:p w14:paraId="026E1F3D" w14:textId="6CBDEAE7" w:rsidR="009A5A0D" w:rsidRDefault="009F6F2D" w:rsidP="009F6F2D">
      <w:pPr>
        <w:spacing w:after="0" w:line="240" w:lineRule="auto"/>
        <w:ind w:left="-144" w:right="-576"/>
        <w:rPr>
          <w:rFonts w:ascii="Arial" w:hAnsi="Arial" w:cs="Arial"/>
          <w:b/>
          <w:bCs/>
        </w:rPr>
      </w:pPr>
      <w:r w:rsidRPr="009F6F2D">
        <w:rPr>
          <w:rStyle w:val="Strong"/>
          <w:rFonts w:ascii="Arial" w:hAnsi="Arial" w:cs="Arial"/>
        </w:rPr>
        <w:t>Ambassador</w:t>
      </w:r>
      <w:r w:rsidR="009A5A0D">
        <w:rPr>
          <w:rStyle w:val="Strong"/>
          <w:rFonts w:ascii="Arial" w:hAnsi="Arial" w:cs="Arial"/>
        </w:rPr>
        <w:t xml:space="preserve"> </w:t>
      </w:r>
      <w:proofErr w:type="spellStart"/>
      <w:r w:rsidR="009A5A0D">
        <w:rPr>
          <w:rStyle w:val="Strong"/>
          <w:rFonts w:ascii="Arial" w:hAnsi="Arial" w:cs="Arial"/>
        </w:rPr>
        <w:t>Farhod</w:t>
      </w:r>
      <w:proofErr w:type="spellEnd"/>
      <w:r w:rsidR="009A5A0D">
        <w:rPr>
          <w:rStyle w:val="Strong"/>
          <w:rFonts w:ascii="Arial" w:hAnsi="Arial" w:cs="Arial"/>
        </w:rPr>
        <w:t xml:space="preserve"> Salim</w:t>
      </w:r>
    </w:p>
    <w:p w14:paraId="718ED4C1" w14:textId="309A9479" w:rsidR="00E61A17" w:rsidRDefault="009F6F2D" w:rsidP="009F6F2D">
      <w:pPr>
        <w:spacing w:after="0" w:line="240" w:lineRule="auto"/>
        <w:ind w:left="-144" w:right="-576"/>
        <w:rPr>
          <w:rFonts w:ascii="Arial" w:hAnsi="Arial" w:cs="Arial"/>
        </w:rPr>
      </w:pPr>
      <w:r w:rsidRPr="009F6F2D">
        <w:rPr>
          <w:rFonts w:ascii="Arial" w:hAnsi="Arial" w:cs="Arial"/>
        </w:rPr>
        <w:t xml:space="preserve">Embassy of </w:t>
      </w:r>
      <w:r w:rsidR="00E61A17">
        <w:rPr>
          <w:rFonts w:ascii="Arial" w:hAnsi="Arial" w:cs="Arial"/>
        </w:rPr>
        <w:t>Tajikistan</w:t>
      </w:r>
      <w:r w:rsidR="00E61A17" w:rsidRPr="009F6F2D">
        <w:rPr>
          <w:rFonts w:ascii="Arial" w:hAnsi="Arial" w:cs="Arial"/>
        </w:rPr>
        <w:t xml:space="preserve"> </w:t>
      </w:r>
      <w:r w:rsidRPr="009F6F2D">
        <w:rPr>
          <w:rFonts w:ascii="Arial" w:hAnsi="Arial" w:cs="Arial"/>
        </w:rPr>
        <w:br/>
        <w:t xml:space="preserve">2118 Kalorama Rd. NW, </w:t>
      </w:r>
    </w:p>
    <w:p w14:paraId="499B0514" w14:textId="68AEA464" w:rsidR="009F6F2D" w:rsidRPr="009F6F2D" w:rsidRDefault="009F6F2D" w:rsidP="009F6F2D">
      <w:pPr>
        <w:spacing w:after="0" w:line="240" w:lineRule="auto"/>
        <w:ind w:left="-144" w:right="-576"/>
        <w:rPr>
          <w:rStyle w:val="Hyperlink"/>
          <w:rFonts w:ascii="Arial" w:hAnsi="Arial" w:cs="Arial"/>
          <w:iCs/>
          <w:szCs w:val="18"/>
          <w:lang w:val="en-US"/>
        </w:rPr>
      </w:pPr>
      <w:r w:rsidRPr="009F6F2D">
        <w:rPr>
          <w:rFonts w:ascii="Arial" w:hAnsi="Arial" w:cs="Arial"/>
        </w:rPr>
        <w:t>Washington DC 20008</w:t>
      </w:r>
      <w:r w:rsidRPr="009F6F2D">
        <w:rPr>
          <w:rFonts w:ascii="Arial" w:hAnsi="Arial" w:cs="Arial"/>
        </w:rPr>
        <w:br/>
        <w:t>Phone: 202 265 2800 I Fax: 202 986 5906</w:t>
      </w:r>
      <w:r w:rsidRPr="009F6F2D">
        <w:rPr>
          <w:rFonts w:ascii="Arial" w:hAnsi="Arial" w:cs="Arial"/>
        </w:rPr>
        <w:br/>
        <w:t xml:space="preserve">Twitter: </w:t>
      </w:r>
      <w:hyperlink r:id="rId17" w:history="1">
        <w:r w:rsidR="001419F9" w:rsidRPr="001419F9">
          <w:rPr>
            <w:rStyle w:val="Hyperlink"/>
            <w:rFonts w:ascii="Arial" w:hAnsi="Arial" w:cs="Arial"/>
          </w:rPr>
          <w:t>@FarhodSalim</w:t>
        </w:r>
      </w:hyperlink>
      <w:r w:rsidRPr="009F6F2D">
        <w:rPr>
          <w:rFonts w:ascii="Arial" w:hAnsi="Arial" w:cs="Arial"/>
        </w:rPr>
        <w:br/>
      </w:r>
    </w:p>
    <w:p w14:paraId="7D53863F" w14:textId="77777777" w:rsidR="009F6F2D" w:rsidRDefault="009F6F2D" w:rsidP="009F6F2D">
      <w:pPr>
        <w:spacing w:after="0" w:line="240" w:lineRule="auto"/>
        <w:ind w:left="-288" w:right="-288"/>
        <w:rPr>
          <w:rStyle w:val="Hyperlink"/>
          <w:rFonts w:ascii="Arial" w:hAnsi="Arial" w:cs="Arial"/>
          <w:iCs/>
          <w:szCs w:val="18"/>
          <w:lang w:val="en-US"/>
        </w:rPr>
        <w:sectPr w:rsidR="009F6F2D" w:rsidSect="009F6F2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6935257" w14:textId="77777777" w:rsidR="001419F9" w:rsidRDefault="001419F9" w:rsidP="00E61A17">
      <w:pPr>
        <w:spacing w:after="0" w:line="240" w:lineRule="auto"/>
        <w:outlineLvl w:val="0"/>
        <w:rPr>
          <w:rFonts w:ascii="Arial" w:eastAsia="Times New Roman" w:hAnsi="Arial" w:cs="Arial"/>
          <w:iCs/>
          <w:kern w:val="36"/>
          <w:sz w:val="20"/>
          <w:szCs w:val="20"/>
          <w:lang w:eastAsia="de-DE"/>
        </w:rPr>
      </w:pPr>
    </w:p>
    <w:p w14:paraId="730FB2A4" w14:textId="0EE587B1" w:rsidR="00E61A17" w:rsidRPr="006A4E14" w:rsidRDefault="00E61A17" w:rsidP="00E61A17">
      <w:pPr>
        <w:spacing w:after="0" w:line="240" w:lineRule="auto"/>
        <w:outlineLvl w:val="0"/>
        <w:rPr>
          <w:rFonts w:ascii="Arial" w:eastAsia="Times New Roman" w:hAnsi="Arial" w:cs="Arial"/>
          <w:iCs/>
          <w:kern w:val="36"/>
          <w:sz w:val="20"/>
          <w:szCs w:val="20"/>
          <w:lang w:eastAsia="de-DE"/>
        </w:rPr>
      </w:pPr>
      <w:r w:rsidRPr="006A4E14">
        <w:rPr>
          <w:rFonts w:ascii="Arial" w:eastAsia="Times New Roman" w:hAnsi="Arial" w:cs="Arial"/>
          <w:iCs/>
          <w:kern w:val="36"/>
          <w:sz w:val="20"/>
          <w:szCs w:val="20"/>
          <w:lang w:eastAsia="de-DE"/>
        </w:rPr>
        <w:t>Dear Mr President,</w:t>
      </w:r>
    </w:p>
    <w:p w14:paraId="3C4532EB"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45BF263B"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Tajikistani national, </w:t>
      </w:r>
      <w:proofErr w:type="spellStart"/>
      <w:r w:rsidRPr="001C178C">
        <w:rPr>
          <w:rFonts w:ascii="Arial" w:eastAsia="Times New Roman" w:hAnsi="Arial" w:cs="Arial"/>
          <w:b/>
          <w:bCs/>
          <w:kern w:val="36"/>
          <w:sz w:val="20"/>
          <w:szCs w:val="20"/>
          <w:lang w:eastAsia="de-DE"/>
        </w:rPr>
        <w:t>Abdullohi</w:t>
      </w:r>
      <w:proofErr w:type="spellEnd"/>
      <w:r w:rsidRPr="001C178C">
        <w:rPr>
          <w:rFonts w:ascii="Arial" w:eastAsia="Times New Roman" w:hAnsi="Arial" w:cs="Arial"/>
          <w:b/>
          <w:bCs/>
          <w:kern w:val="36"/>
          <w:sz w:val="20"/>
          <w:szCs w:val="20"/>
          <w:lang w:eastAsia="de-DE"/>
        </w:rPr>
        <w:t xml:space="preserve"> </w:t>
      </w:r>
      <w:proofErr w:type="spellStart"/>
      <w:r w:rsidRPr="001C178C">
        <w:rPr>
          <w:rFonts w:ascii="Arial" w:eastAsia="Times New Roman" w:hAnsi="Arial" w:cs="Arial"/>
          <w:b/>
          <w:bCs/>
          <w:kern w:val="36"/>
          <w:sz w:val="20"/>
          <w:szCs w:val="20"/>
          <w:lang w:eastAsia="de-DE"/>
        </w:rPr>
        <w:t>Shamsiddin</w:t>
      </w:r>
      <w:proofErr w:type="spellEnd"/>
      <w:r w:rsidRPr="006A4E14">
        <w:rPr>
          <w:rFonts w:ascii="Arial" w:eastAsia="Times New Roman" w:hAnsi="Arial" w:cs="Arial"/>
          <w:kern w:val="36"/>
          <w:sz w:val="20"/>
          <w:szCs w:val="20"/>
          <w:lang w:eastAsia="de-DE"/>
        </w:rPr>
        <w:t xml:space="preserve">, was reportedly apprehended by members of the State Committee for National Security upon arrival in Dushanbe on 19 January 2023, after being deported from Germany where he was seeking asylum. I am concerned by reports that upon his arrival he was subject to enforced disappearance and then reportedly held in solitary confinement. He was convicted reportedly on 29 March for exercising his right to freedom of expression and sentenced to seven years in prison after an apparently unfair trial. According to reports from people present at the trial, the only evidence provided was social media “likes” and photos on his mobile phone; media reported that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Shamsiddin’s</w:t>
      </w:r>
      <w:proofErr w:type="spellEnd"/>
      <w:r w:rsidRPr="006A4E14">
        <w:rPr>
          <w:rFonts w:ascii="Arial" w:eastAsia="Times New Roman" w:hAnsi="Arial" w:cs="Arial"/>
          <w:kern w:val="36"/>
          <w:sz w:val="20"/>
          <w:szCs w:val="20"/>
          <w:lang w:eastAsia="de-DE"/>
        </w:rPr>
        <w:t xml:space="preserve"> participation in a protest event and ‘likes’ under social media posts had featured prominently in the court process. The authorities have neither confirmed the whereabouts of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nor the court verdict. </w:t>
      </w:r>
    </w:p>
    <w:p w14:paraId="512A7C80"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65F716E2"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Amnesty International believes that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has been targeted for his links with a senior member of the Islamic Revival Party of Tajikistan, which the authorities of Tajikistan arbitrarily banned in 2015. </w:t>
      </w:r>
    </w:p>
    <w:p w14:paraId="5335DAE1"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541AD077"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 xml:space="preserve">I urge you to take all necessary steps to disclose immediately </w:t>
      </w: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Shamsiddin’s</w:t>
      </w:r>
      <w:proofErr w:type="spellEnd"/>
      <w:r w:rsidRPr="006A4E14">
        <w:rPr>
          <w:rFonts w:ascii="Arial" w:eastAsia="Times New Roman" w:hAnsi="Arial" w:cs="Arial"/>
          <w:kern w:val="36"/>
          <w:sz w:val="20"/>
          <w:szCs w:val="20"/>
          <w:lang w:eastAsia="de-DE"/>
        </w:rPr>
        <w:t xml:space="preserve"> whereabouts and ensure that he is not subjected to torture or other ill-treatment and is able to communicate with his family members. </w:t>
      </w:r>
    </w:p>
    <w:p w14:paraId="23BC4032"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
    <w:p w14:paraId="07F78546" w14:textId="77777777" w:rsidR="00E61A17" w:rsidRPr="006A4E14" w:rsidRDefault="00E61A17" w:rsidP="00E61A17">
      <w:pPr>
        <w:spacing w:after="0" w:line="240" w:lineRule="auto"/>
        <w:jc w:val="both"/>
        <w:outlineLvl w:val="0"/>
        <w:rPr>
          <w:rFonts w:ascii="Arial" w:eastAsia="Times New Roman" w:hAnsi="Arial" w:cs="Arial"/>
          <w:kern w:val="36"/>
          <w:sz w:val="20"/>
          <w:szCs w:val="20"/>
          <w:lang w:eastAsia="de-DE"/>
        </w:rPr>
      </w:pPr>
      <w:proofErr w:type="spellStart"/>
      <w:r w:rsidRPr="006A4E14">
        <w:rPr>
          <w:rFonts w:ascii="Arial" w:eastAsia="Times New Roman" w:hAnsi="Arial" w:cs="Arial"/>
          <w:kern w:val="36"/>
          <w:sz w:val="20"/>
          <w:szCs w:val="20"/>
          <w:lang w:eastAsia="de-DE"/>
        </w:rPr>
        <w:t>Abdullohi</w:t>
      </w:r>
      <w:proofErr w:type="spellEnd"/>
      <w:r w:rsidRPr="006A4E14">
        <w:rPr>
          <w:rFonts w:ascii="Arial" w:eastAsia="Times New Roman" w:hAnsi="Arial" w:cs="Arial"/>
          <w:kern w:val="36"/>
          <w:sz w:val="20"/>
          <w:szCs w:val="20"/>
          <w:lang w:eastAsia="de-DE"/>
        </w:rPr>
        <w:t xml:space="preserve"> </w:t>
      </w:r>
      <w:proofErr w:type="spellStart"/>
      <w:r w:rsidRPr="006A4E14">
        <w:rPr>
          <w:rFonts w:ascii="Arial" w:eastAsia="Times New Roman" w:hAnsi="Arial" w:cs="Arial"/>
          <w:kern w:val="36"/>
          <w:sz w:val="20"/>
          <w:szCs w:val="20"/>
          <w:lang w:eastAsia="de-DE"/>
        </w:rPr>
        <w:t>Shamsiddin</w:t>
      </w:r>
      <w:proofErr w:type="spellEnd"/>
      <w:r w:rsidRPr="006A4E14">
        <w:rPr>
          <w:rFonts w:ascii="Arial" w:eastAsia="Times New Roman" w:hAnsi="Arial" w:cs="Arial"/>
          <w:kern w:val="36"/>
          <w:sz w:val="20"/>
          <w:szCs w:val="20"/>
          <w:lang w:eastAsia="de-DE"/>
        </w:rPr>
        <w:t xml:space="preserve"> must be immediately released, unless he is reasonably suspected of a recognizable criminal offence and tried in line with international standards, including the fair trial rights to a public hearing and access to a lawyer of choice.</w:t>
      </w:r>
    </w:p>
    <w:p w14:paraId="3DC0905E" w14:textId="77777777" w:rsidR="00E61A17" w:rsidRPr="006A4E14" w:rsidRDefault="00E61A17" w:rsidP="00E61A17">
      <w:pPr>
        <w:spacing w:after="0" w:line="240" w:lineRule="auto"/>
        <w:outlineLvl w:val="0"/>
        <w:rPr>
          <w:rFonts w:ascii="Arial" w:eastAsia="Times New Roman" w:hAnsi="Arial" w:cs="Arial"/>
          <w:kern w:val="36"/>
          <w:sz w:val="20"/>
          <w:szCs w:val="20"/>
          <w:lang w:eastAsia="de-DE"/>
        </w:rPr>
      </w:pPr>
    </w:p>
    <w:p w14:paraId="763CD023" w14:textId="1609C388" w:rsidR="00E61A17" w:rsidRDefault="00E61A17" w:rsidP="00E61A17">
      <w:pPr>
        <w:spacing w:after="0" w:line="240" w:lineRule="auto"/>
        <w:jc w:val="both"/>
        <w:rPr>
          <w:rFonts w:ascii="Arial" w:eastAsia="Times New Roman" w:hAnsi="Arial" w:cs="Arial"/>
          <w:kern w:val="36"/>
          <w:sz w:val="20"/>
          <w:szCs w:val="20"/>
          <w:lang w:eastAsia="de-DE"/>
        </w:rPr>
      </w:pPr>
      <w:r w:rsidRPr="006A4E14">
        <w:rPr>
          <w:rFonts w:ascii="Arial" w:eastAsia="Times New Roman" w:hAnsi="Arial" w:cs="Arial"/>
          <w:kern w:val="36"/>
          <w:sz w:val="20"/>
          <w:szCs w:val="20"/>
          <w:lang w:eastAsia="de-DE"/>
        </w:rPr>
        <w:t>Yours sincerely,</w:t>
      </w:r>
    </w:p>
    <w:p w14:paraId="5FD482E0"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7F4339AA"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431258B3" w14:textId="77777777" w:rsidR="00E61A17" w:rsidRDefault="00E61A17" w:rsidP="00E61A17">
      <w:pPr>
        <w:spacing w:after="0" w:line="240" w:lineRule="auto"/>
        <w:jc w:val="both"/>
        <w:rPr>
          <w:rFonts w:ascii="Arial" w:eastAsia="Times New Roman" w:hAnsi="Arial" w:cs="Arial"/>
          <w:kern w:val="36"/>
          <w:sz w:val="20"/>
          <w:szCs w:val="20"/>
          <w:lang w:eastAsia="de-DE"/>
        </w:rPr>
      </w:pPr>
    </w:p>
    <w:p w14:paraId="37ACD3C3" w14:textId="77777777" w:rsidR="00E61A17" w:rsidRPr="00E61A17" w:rsidRDefault="00E61A17" w:rsidP="00E61A17">
      <w:pPr>
        <w:spacing w:after="0" w:line="240" w:lineRule="auto"/>
        <w:jc w:val="both"/>
        <w:rPr>
          <w:rFonts w:ascii="Arial" w:eastAsia="Times New Roman" w:hAnsi="Arial" w:cs="Arial"/>
          <w:kern w:val="36"/>
          <w:sz w:val="20"/>
          <w:szCs w:val="20"/>
          <w:lang w:eastAsia="de-DE"/>
        </w:rPr>
      </w:pPr>
    </w:p>
    <w:p w14:paraId="115BB598" w14:textId="2D100DFF" w:rsidR="005D2C37" w:rsidRPr="00D25F8A" w:rsidRDefault="0082127B" w:rsidP="001B6C93">
      <w:pPr>
        <w:pStyle w:val="AIBoxHeading"/>
        <w:shd w:val="clear" w:color="auto" w:fill="D9D9D9" w:themeFill="background1" w:themeFillShade="D9"/>
        <w:spacing w:line="240" w:lineRule="auto"/>
        <w:ind w:right="-288"/>
        <w:rPr>
          <w:rFonts w:ascii="Arial" w:hAnsi="Arial" w:cs="Arial"/>
          <w:b/>
          <w:sz w:val="32"/>
          <w:szCs w:val="32"/>
        </w:rPr>
      </w:pPr>
      <w:r w:rsidRPr="00D25F8A">
        <w:rPr>
          <w:rFonts w:ascii="Arial" w:hAnsi="Arial" w:cs="Arial"/>
          <w:b/>
          <w:sz w:val="32"/>
          <w:szCs w:val="32"/>
        </w:rPr>
        <w:lastRenderedPageBreak/>
        <w:t>Additional information</w:t>
      </w:r>
    </w:p>
    <w:p w14:paraId="22986D3F" w14:textId="77777777" w:rsidR="00C45E95" w:rsidRPr="00D25F8A" w:rsidRDefault="00C45E95" w:rsidP="001B6C93">
      <w:pPr>
        <w:spacing w:after="0" w:line="240" w:lineRule="auto"/>
        <w:ind w:right="-288"/>
        <w:rPr>
          <w:rFonts w:ascii="Arial" w:hAnsi="Arial" w:cs="Arial"/>
          <w:szCs w:val="20"/>
          <w:lang w:eastAsia="en-US"/>
        </w:rPr>
      </w:pPr>
    </w:p>
    <w:p w14:paraId="35053D57" w14:textId="77777777" w:rsidR="001B6C93" w:rsidRPr="006A4E14" w:rsidRDefault="001B6C93" w:rsidP="001B6C93">
      <w:pPr>
        <w:spacing w:after="0" w:line="240" w:lineRule="auto"/>
        <w:jc w:val="both"/>
        <w:outlineLvl w:val="0"/>
        <w:rPr>
          <w:rStyle w:val="body"/>
          <w:rFonts w:ascii="Arial" w:hAnsi="Arial" w:cs="Arial"/>
          <w:szCs w:val="18"/>
        </w:rPr>
      </w:pPr>
      <w:r w:rsidRPr="006A4E14">
        <w:rPr>
          <w:rFonts w:ascii="Arial" w:eastAsia="Times New Roman" w:hAnsi="Arial" w:cs="Arial"/>
          <w:kern w:val="36"/>
          <w:szCs w:val="18"/>
          <w:lang w:eastAsia="de-DE"/>
        </w:rPr>
        <w:t xml:space="preserve">Before his conviction,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was refused international protection by Germany and deported from Dusseldorf on 18 January 2023 via Turkey. </w:t>
      </w:r>
      <w:r w:rsidRPr="006A4E14">
        <w:rPr>
          <w:rStyle w:val="body"/>
          <w:rFonts w:ascii="Arial" w:hAnsi="Arial" w:cs="Arial"/>
          <w:szCs w:val="18"/>
        </w:rPr>
        <w:t xml:space="preserve">Relatives waiting for him in the Tajikistani capital Dushanbe on 19 January 2023 did not see him leave the airport. According to confidential sources close to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he was detained by the State Committee for National Security near the airstrip immediately after landing, subject to enforced disappearance and then held in solitary confinement in a remand prison in Dushanbe.</w:t>
      </w:r>
      <w:r w:rsidRPr="006A4E14">
        <w:rPr>
          <w:rStyle w:val="body"/>
          <w:rFonts w:ascii="Arial" w:hAnsi="Arial" w:cs="Arial"/>
          <w:szCs w:val="18"/>
        </w:rPr>
        <w:br/>
      </w:r>
    </w:p>
    <w:p w14:paraId="250EF6A4" w14:textId="77777777" w:rsidR="001B6C93" w:rsidRPr="006A4E14" w:rsidRDefault="001B6C93" w:rsidP="001B6C93">
      <w:pPr>
        <w:spacing w:after="0" w:line="240" w:lineRule="auto"/>
        <w:jc w:val="both"/>
        <w:outlineLvl w:val="0"/>
        <w:rPr>
          <w:rStyle w:val="body"/>
          <w:rFonts w:ascii="Arial" w:eastAsia="Times New Roman" w:hAnsi="Arial" w:cs="Arial"/>
          <w:kern w:val="36"/>
          <w:szCs w:val="18"/>
          <w:lang w:eastAsia="de-DE"/>
        </w:rPr>
      </w:pP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claims to have been an Islamic Revival Party of Tajikistan (IRPT) activist and closely acquainted with </w:t>
      </w:r>
      <w:proofErr w:type="spellStart"/>
      <w:r w:rsidRPr="006A4E14">
        <w:rPr>
          <w:rFonts w:ascii="Arial" w:eastAsia="Times New Roman" w:hAnsi="Arial" w:cs="Arial"/>
          <w:kern w:val="36"/>
          <w:szCs w:val="18"/>
          <w:lang w:eastAsia="de-DE"/>
        </w:rPr>
        <w:t>Muhiddin</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Kabiri</w:t>
      </w:r>
      <w:proofErr w:type="spellEnd"/>
      <w:r w:rsidRPr="006A4E14">
        <w:rPr>
          <w:rFonts w:ascii="Arial" w:eastAsia="Times New Roman" w:hAnsi="Arial" w:cs="Arial"/>
          <w:kern w:val="36"/>
          <w:szCs w:val="18"/>
          <w:lang w:eastAsia="de-DE"/>
        </w:rPr>
        <w:t xml:space="preserve">, the party’s leader.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is also the son of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Saidov, a leading member of the IRPT, who was recognized as a refugee in Germany in 2017. </w:t>
      </w:r>
      <w:r w:rsidRPr="006A4E14">
        <w:rPr>
          <w:rStyle w:val="body"/>
          <w:rFonts w:ascii="Arial" w:hAnsi="Arial" w:cs="Arial"/>
          <w:szCs w:val="18"/>
        </w:rPr>
        <w:t xml:space="preserve">The IRPT was Tajikistan’s most important opposition party, represented in the parliament for many years, until its arbitrary ban and designation as a “terrorist” organization in 2015. Following this, the authorities </w:t>
      </w:r>
      <w:hyperlink r:id="rId18" w:history="1">
        <w:r w:rsidRPr="006A4E14">
          <w:rPr>
            <w:rStyle w:val="Hyperlink"/>
            <w:rFonts w:ascii="Arial" w:hAnsi="Arial" w:cs="Arial"/>
            <w:szCs w:val="18"/>
          </w:rPr>
          <w:t>arrested and imprisoned its leaders following unfair trials</w:t>
        </w:r>
      </w:hyperlink>
      <w:r w:rsidRPr="006A4E14">
        <w:rPr>
          <w:rStyle w:val="body"/>
          <w:rFonts w:ascii="Arial" w:hAnsi="Arial" w:cs="Arial"/>
          <w:szCs w:val="18"/>
        </w:rPr>
        <w:t xml:space="preserve">. Individuals associated with the party and its leadership have been targeted by Tajikistani authorities in Tajikistan and abroad. The authorities have sought to have them extradited, then arrested them and prosecuted them after unfair trials. Even </w:t>
      </w:r>
      <w:hyperlink r:id="rId19" w:history="1">
        <w:r w:rsidRPr="006A4E14">
          <w:rPr>
            <w:rStyle w:val="Hyperlink"/>
            <w:rFonts w:ascii="Arial" w:hAnsi="Arial" w:cs="Arial"/>
            <w:szCs w:val="18"/>
          </w:rPr>
          <w:t>lawyers who provided legal defence to party members have themselves been subjected to brutal reprisals</w:t>
        </w:r>
      </w:hyperlink>
      <w:r w:rsidRPr="006A4E14">
        <w:rPr>
          <w:rStyle w:val="body"/>
          <w:rFonts w:ascii="Arial" w:hAnsi="Arial" w:cs="Arial"/>
          <w:szCs w:val="18"/>
        </w:rPr>
        <w:t xml:space="preserve"> including </w:t>
      </w:r>
      <w:hyperlink r:id="rId20" w:history="1">
        <w:r w:rsidRPr="006A4E14">
          <w:rPr>
            <w:rStyle w:val="Hyperlink"/>
            <w:rFonts w:ascii="Arial" w:hAnsi="Arial" w:cs="Arial"/>
            <w:szCs w:val="18"/>
          </w:rPr>
          <w:t>long-term imprisonment under trumped-up charges</w:t>
        </w:r>
      </w:hyperlink>
      <w:r w:rsidRPr="006A4E14">
        <w:rPr>
          <w:rStyle w:val="body"/>
          <w:rFonts w:ascii="Arial" w:hAnsi="Arial" w:cs="Arial"/>
          <w:szCs w:val="18"/>
        </w:rPr>
        <w:t xml:space="preserve">. </w:t>
      </w:r>
    </w:p>
    <w:p w14:paraId="4A18C8B8" w14:textId="77777777" w:rsidR="001B6C93" w:rsidRPr="006A4E14" w:rsidRDefault="001B6C93" w:rsidP="001B6C93">
      <w:pPr>
        <w:spacing w:after="0" w:line="240" w:lineRule="auto"/>
        <w:jc w:val="both"/>
        <w:outlineLvl w:val="0"/>
        <w:rPr>
          <w:rStyle w:val="body"/>
          <w:rFonts w:ascii="Arial" w:hAnsi="Arial" w:cs="Arial"/>
          <w:szCs w:val="18"/>
        </w:rPr>
      </w:pPr>
    </w:p>
    <w:p w14:paraId="33D91E33" w14:textId="77777777" w:rsidR="001B6C93" w:rsidRPr="006A4E14" w:rsidRDefault="001B6C93" w:rsidP="001B6C93">
      <w:pPr>
        <w:spacing w:after="0" w:line="240" w:lineRule="auto"/>
        <w:jc w:val="both"/>
        <w:outlineLvl w:val="0"/>
        <w:rPr>
          <w:rStyle w:val="body"/>
          <w:rFonts w:ascii="Arial" w:hAnsi="Arial" w:cs="Arial"/>
          <w:szCs w:val="18"/>
        </w:rPr>
      </w:pPr>
      <w:r w:rsidRPr="006A4E14">
        <w:rPr>
          <w:rFonts w:ascii="Arial" w:eastAsia="Times New Roman" w:hAnsi="Arial" w:cs="Arial"/>
          <w:kern w:val="36"/>
          <w:szCs w:val="18"/>
          <w:lang w:eastAsia="de-DE"/>
        </w:rPr>
        <w:t xml:space="preserve">The first attempt to deport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via Munich Airport failed on 12 December 2022, because he panicked and purposely injured himself to avoid deportation. After this incident, he was held in custody to secure his deportation. In a newspaper article of 29 December 2022, he was quoted saying: “In Tajikistan I will be arrested directly from the aeroplane – and disappear in prison for 20 years.” International organizations, including the Norwegian Helsinki Committee, Human Rights Watch and the German </w:t>
      </w:r>
      <w:proofErr w:type="spellStart"/>
      <w:r w:rsidRPr="006A4E14">
        <w:rPr>
          <w:rFonts w:ascii="Arial" w:eastAsia="Times New Roman" w:hAnsi="Arial" w:cs="Arial"/>
          <w:kern w:val="36"/>
          <w:szCs w:val="18"/>
          <w:lang w:eastAsia="de-DE"/>
        </w:rPr>
        <w:t>Abschiebungsreporting</w:t>
      </w:r>
      <w:proofErr w:type="spellEnd"/>
      <w:r w:rsidRPr="006A4E14">
        <w:rPr>
          <w:rFonts w:ascii="Arial" w:eastAsia="Times New Roman" w:hAnsi="Arial" w:cs="Arial"/>
          <w:kern w:val="36"/>
          <w:szCs w:val="18"/>
          <w:lang w:eastAsia="de-DE"/>
        </w:rPr>
        <w:t xml:space="preserve"> NRW, warned that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was under risk of detention and torture if deported to Tajikistan. However, the Federal Office for Migration and Refugees (</w:t>
      </w:r>
      <w:proofErr w:type="gramStart"/>
      <w:r w:rsidRPr="006A4E14">
        <w:rPr>
          <w:rFonts w:ascii="Arial" w:eastAsia="Times New Roman" w:hAnsi="Arial" w:cs="Arial"/>
          <w:kern w:val="36"/>
          <w:szCs w:val="18"/>
          <w:lang w:eastAsia="de-DE"/>
        </w:rPr>
        <w:t>BAMF</w:t>
      </w:r>
      <w:proofErr w:type="gramEnd"/>
      <w:r w:rsidRPr="006A4E14">
        <w:rPr>
          <w:rFonts w:ascii="Arial" w:eastAsia="Times New Roman" w:hAnsi="Arial" w:cs="Arial"/>
          <w:kern w:val="36"/>
          <w:szCs w:val="18"/>
          <w:lang w:eastAsia="de-DE"/>
        </w:rPr>
        <w:t>) rejected his second follow-up asylum application in fast-track proceedings on 21 December 2022. On 6 January 2023, the Gelsenkirchen Administrative Court ruled against the suspension of deportation stating: “It is not significantly likely that he would be exposed to an exceptional situation within the meaning of Art. 3 European Convention on Human Rights [</w:t>
      </w:r>
      <w:r w:rsidRPr="006A4E14">
        <w:rPr>
          <w:rFonts w:ascii="Arial" w:eastAsia="Times New Roman" w:hAnsi="Arial" w:cs="Arial"/>
          <w:i/>
          <w:iCs/>
          <w:kern w:val="36"/>
          <w:szCs w:val="18"/>
          <w:lang w:eastAsia="de-DE"/>
        </w:rPr>
        <w:t>torture or inhuman or degrading treatment or punishment</w:t>
      </w:r>
      <w:r w:rsidRPr="006A4E14">
        <w:rPr>
          <w:rFonts w:ascii="Arial" w:eastAsia="Times New Roman" w:hAnsi="Arial" w:cs="Arial"/>
          <w:kern w:val="36"/>
          <w:szCs w:val="18"/>
          <w:lang w:eastAsia="de-DE"/>
        </w:rPr>
        <w:t>] in the event of a return to his country of origin due to his particular individual situation.”</w:t>
      </w:r>
      <w:r w:rsidRPr="006A4E14">
        <w:rPr>
          <w:rStyle w:val="FootnoteReference"/>
          <w:rFonts w:ascii="Arial" w:eastAsia="Times New Roman" w:hAnsi="Arial" w:cs="Arial"/>
          <w:kern w:val="36"/>
          <w:szCs w:val="18"/>
          <w:lang w:eastAsia="de-DE"/>
        </w:rPr>
        <w:footnoteReference w:id="1"/>
      </w:r>
      <w:r w:rsidRPr="006A4E14">
        <w:rPr>
          <w:rFonts w:ascii="Arial" w:eastAsia="Times New Roman" w:hAnsi="Arial" w:cs="Arial"/>
          <w:kern w:val="36"/>
          <w:szCs w:val="18"/>
          <w:lang w:eastAsia="de-DE"/>
        </w:rPr>
        <w:t xml:space="preserve"> On 19 January 2023, the same Court refused to stop the ongoing deportation (in transit) and did not accept the authenticity of newly presented evidence, namely a private paternity test which proved the relation between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Saidov and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and a testimony by a Tajik refugee who testified that he had identified and disclosed the whereabouts of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when he himself been tortured in Tajikistan in 2019. Fearing reprisals by the Tajikistani authorities who have been targeting associates of the IRPT abroad, </w:t>
      </w:r>
      <w:proofErr w:type="spellStart"/>
      <w:r w:rsidRPr="006A4E14">
        <w:rPr>
          <w:rFonts w:ascii="Arial" w:eastAsia="Times New Roman" w:hAnsi="Arial" w:cs="Arial"/>
          <w:kern w:val="36"/>
          <w:szCs w:val="18"/>
          <w:lang w:eastAsia="de-DE"/>
        </w:rPr>
        <w:t>Abdullohi</w:t>
      </w:r>
      <w:proofErr w:type="spellEnd"/>
      <w:r w:rsidRPr="006A4E14">
        <w:rPr>
          <w:rFonts w:ascii="Arial" w:eastAsia="Times New Roman" w:hAnsi="Arial" w:cs="Arial"/>
          <w:kern w:val="36"/>
          <w:szCs w:val="18"/>
          <w:lang w:eastAsia="de-DE"/>
        </w:rPr>
        <w:t xml:space="preserve"> </w:t>
      </w:r>
      <w:proofErr w:type="spellStart"/>
      <w:r w:rsidRPr="006A4E14">
        <w:rPr>
          <w:rFonts w:ascii="Arial" w:eastAsia="Times New Roman" w:hAnsi="Arial" w:cs="Arial"/>
          <w:kern w:val="36"/>
          <w:szCs w:val="18"/>
          <w:lang w:eastAsia="de-DE"/>
        </w:rPr>
        <w:t>Shamsiddin</w:t>
      </w:r>
      <w:proofErr w:type="spellEnd"/>
      <w:r w:rsidRPr="006A4E14">
        <w:rPr>
          <w:rFonts w:ascii="Arial" w:eastAsia="Times New Roman" w:hAnsi="Arial" w:cs="Arial"/>
          <w:kern w:val="36"/>
          <w:szCs w:val="18"/>
          <w:lang w:eastAsia="de-DE"/>
        </w:rPr>
        <w:t xml:space="preserve"> reportedly initially concealed his identity and relationship with his father, when he first applied for refugee status in Germany in 2009. This application was rejected in 2011. A follow-up application was submitted in 2017 and rejected in court in 2021. He has two small children and was working in the city of Dortmund. According to the family, he suffers from severe asthma.</w:t>
      </w:r>
    </w:p>
    <w:p w14:paraId="2B685ED3" w14:textId="77777777" w:rsidR="001B6C93" w:rsidRPr="006A4E14" w:rsidRDefault="001B6C93" w:rsidP="001B6C93">
      <w:pPr>
        <w:spacing w:after="0" w:line="240" w:lineRule="auto"/>
        <w:jc w:val="both"/>
        <w:outlineLvl w:val="0"/>
        <w:rPr>
          <w:rStyle w:val="body"/>
          <w:rFonts w:ascii="Arial" w:hAnsi="Arial" w:cs="Arial"/>
          <w:szCs w:val="18"/>
        </w:rPr>
      </w:pPr>
    </w:p>
    <w:p w14:paraId="5E0A8564" w14:textId="77777777" w:rsidR="001B6C93" w:rsidRPr="006A4E14" w:rsidRDefault="001B6C93" w:rsidP="001B6C93">
      <w:pPr>
        <w:spacing w:after="0" w:line="240" w:lineRule="auto"/>
        <w:jc w:val="both"/>
        <w:outlineLvl w:val="0"/>
        <w:rPr>
          <w:rStyle w:val="body"/>
          <w:rFonts w:ascii="Arial" w:hAnsi="Arial" w:cs="Arial"/>
          <w:szCs w:val="18"/>
        </w:rPr>
      </w:pPr>
      <w:r w:rsidRPr="006A4E14">
        <w:rPr>
          <w:rStyle w:val="body"/>
          <w:rFonts w:ascii="Arial" w:hAnsi="Arial" w:cs="Arial"/>
          <w:szCs w:val="18"/>
        </w:rPr>
        <w:t xml:space="preserve">According to Human Rights Watch, a court in Dushanbe convicted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xml:space="preserve"> on charges under article 307 of the Criminal Code (“public calls for the violent change of the constitutional order of the Republic of Tajikistan”) and sentenced him to seven years in prison on 29 March 2023. Due process was not followed, and the authorities have neither confirmed the whereabouts of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w:t>
      </w:r>
      <w:proofErr w:type="spellEnd"/>
      <w:r w:rsidRPr="006A4E14">
        <w:rPr>
          <w:rStyle w:val="body"/>
          <w:rFonts w:ascii="Arial" w:hAnsi="Arial" w:cs="Arial"/>
          <w:szCs w:val="18"/>
        </w:rPr>
        <w:t xml:space="preserve"> nor the court verdict. Media reported that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Shamsiddin’s</w:t>
      </w:r>
      <w:proofErr w:type="spellEnd"/>
      <w:r w:rsidRPr="006A4E14">
        <w:rPr>
          <w:rStyle w:val="body"/>
          <w:rFonts w:ascii="Arial" w:hAnsi="Arial" w:cs="Arial"/>
          <w:szCs w:val="18"/>
        </w:rPr>
        <w:t xml:space="preserve"> participation in a protest event and likes under social media posts had played major roles in the court process. Tajikistan’s security agencies reportedly intimidated people protesting </w:t>
      </w:r>
      <w:proofErr w:type="spellStart"/>
      <w:r w:rsidRPr="006A4E14">
        <w:rPr>
          <w:rStyle w:val="body"/>
          <w:rFonts w:ascii="Arial" w:hAnsi="Arial" w:cs="Arial"/>
          <w:szCs w:val="18"/>
        </w:rPr>
        <w:t>Abdullohi</w:t>
      </w:r>
      <w:proofErr w:type="spellEnd"/>
      <w:r w:rsidRPr="006A4E14">
        <w:rPr>
          <w:rStyle w:val="body"/>
          <w:rFonts w:ascii="Arial" w:hAnsi="Arial" w:cs="Arial"/>
          <w:szCs w:val="18"/>
        </w:rPr>
        <w:t xml:space="preserve"> </w:t>
      </w:r>
      <w:proofErr w:type="spellStart"/>
      <w:r w:rsidRPr="006A4E14">
        <w:rPr>
          <w:rStyle w:val="body"/>
          <w:rFonts w:ascii="Arial" w:hAnsi="Arial" w:cs="Arial"/>
          <w:szCs w:val="18"/>
        </w:rPr>
        <w:t>Shamsiddin’s</w:t>
      </w:r>
      <w:proofErr w:type="spellEnd"/>
      <w:r w:rsidRPr="006A4E14">
        <w:rPr>
          <w:rStyle w:val="body"/>
          <w:rFonts w:ascii="Arial" w:hAnsi="Arial" w:cs="Arial"/>
          <w:szCs w:val="18"/>
        </w:rPr>
        <w:t xml:space="preserve"> deportation in Germany by putting pressure on protestors’ relatives in Tajikistan.</w:t>
      </w:r>
    </w:p>
    <w:p w14:paraId="54AC24C5" w14:textId="77777777" w:rsidR="001B6C93" w:rsidRPr="006A4E14" w:rsidRDefault="001B6C93" w:rsidP="001B6C93">
      <w:pPr>
        <w:spacing w:after="0" w:line="240" w:lineRule="auto"/>
        <w:jc w:val="both"/>
        <w:outlineLvl w:val="0"/>
        <w:rPr>
          <w:rFonts w:ascii="Arial" w:eastAsia="Times New Roman" w:hAnsi="Arial" w:cs="Arial"/>
          <w:kern w:val="36"/>
          <w:szCs w:val="18"/>
          <w:lang w:eastAsia="de-DE"/>
        </w:rPr>
      </w:pPr>
    </w:p>
    <w:p w14:paraId="6B0B726E" w14:textId="77777777" w:rsidR="001B6C93" w:rsidRPr="006A4E14" w:rsidRDefault="001B6C93" w:rsidP="001B6C93">
      <w:pPr>
        <w:spacing w:after="0" w:line="240" w:lineRule="auto"/>
        <w:jc w:val="both"/>
        <w:outlineLvl w:val="0"/>
        <w:rPr>
          <w:rFonts w:ascii="Arial" w:eastAsia="Times New Roman" w:hAnsi="Arial" w:cs="Arial"/>
          <w:kern w:val="36"/>
          <w:szCs w:val="18"/>
          <w:lang w:val="uk-UA" w:eastAsia="de-DE"/>
        </w:rPr>
      </w:pPr>
      <w:r w:rsidRPr="006A4E14">
        <w:rPr>
          <w:rFonts w:ascii="Arial" w:eastAsia="Times New Roman" w:hAnsi="Arial" w:cs="Arial"/>
          <w:kern w:val="36"/>
          <w:szCs w:val="18"/>
          <w:lang w:eastAsia="de-DE"/>
        </w:rPr>
        <w:t xml:space="preserve">Tajikistan’s security agencies routinely target dissidents and opposition figures, as well as their relatives and intimates. Torture and other ill-treatment of detainees during interrogation by various security agencies, particularly the State Committee for National Security or the so-called Sixth Department of the Ministry of the Interior, is common in Tajikistan to extract “confessions,” secure information and incriminate others. Torture methods used by Tajik security agencies allegedly include sticking needles under fingernails, electric shocks, beating, sexual violence, sleep deprivation, suffocation with plastic bags and injection of drugs. </w:t>
      </w:r>
    </w:p>
    <w:p w14:paraId="3131D023" w14:textId="77777777" w:rsidR="001B6C93" w:rsidRPr="006A4E14" w:rsidRDefault="001B6C93" w:rsidP="001B6C93">
      <w:pPr>
        <w:spacing w:after="0" w:line="240" w:lineRule="auto"/>
        <w:rPr>
          <w:rFonts w:ascii="Arial" w:hAnsi="Arial" w:cs="Arial"/>
          <w:b/>
          <w:sz w:val="20"/>
          <w:szCs w:val="20"/>
        </w:rPr>
      </w:pPr>
      <w:r w:rsidRPr="006A4E14">
        <w:rPr>
          <w:rFonts w:ascii="Arial" w:hAnsi="Arial" w:cs="Arial"/>
          <w:b/>
          <w:sz w:val="20"/>
          <w:szCs w:val="20"/>
        </w:rPr>
        <w:br/>
        <w:t xml:space="preserve">PREFERRED LANGUAGE TO ADDRESS TARGET: </w:t>
      </w:r>
      <w:r w:rsidRPr="006A4E14">
        <w:rPr>
          <w:rFonts w:ascii="Arial" w:hAnsi="Arial" w:cs="Arial"/>
          <w:sz w:val="20"/>
          <w:szCs w:val="20"/>
        </w:rPr>
        <w:t>Tajik, Russian.</w:t>
      </w:r>
    </w:p>
    <w:p w14:paraId="5F0A9106" w14:textId="77777777" w:rsidR="001B6C93" w:rsidRPr="006A4E14" w:rsidRDefault="001B6C93" w:rsidP="001B6C93">
      <w:pPr>
        <w:spacing w:after="0" w:line="240" w:lineRule="auto"/>
        <w:rPr>
          <w:rFonts w:ascii="Arial" w:hAnsi="Arial" w:cs="Arial"/>
          <w:color w:val="0070C0"/>
          <w:sz w:val="20"/>
          <w:szCs w:val="20"/>
        </w:rPr>
      </w:pPr>
      <w:r w:rsidRPr="006A4E14">
        <w:rPr>
          <w:rFonts w:ascii="Arial" w:hAnsi="Arial" w:cs="Arial"/>
          <w:sz w:val="20"/>
          <w:szCs w:val="20"/>
        </w:rPr>
        <w:t>You can also write in your own language.</w:t>
      </w:r>
    </w:p>
    <w:p w14:paraId="336A89DE" w14:textId="77777777" w:rsidR="001B6C93" w:rsidRPr="006A4E14" w:rsidRDefault="001B6C93" w:rsidP="001B6C93">
      <w:pPr>
        <w:spacing w:after="0" w:line="240" w:lineRule="auto"/>
        <w:rPr>
          <w:rFonts w:ascii="Arial" w:hAnsi="Arial" w:cs="Arial"/>
          <w:color w:val="0070C0"/>
          <w:sz w:val="20"/>
          <w:szCs w:val="20"/>
        </w:rPr>
      </w:pPr>
    </w:p>
    <w:p w14:paraId="1937D8B3" w14:textId="77777777" w:rsidR="001B6C93" w:rsidRPr="006A4E14" w:rsidRDefault="001B6C93" w:rsidP="001B6C93">
      <w:pPr>
        <w:spacing w:after="0" w:line="240" w:lineRule="auto"/>
        <w:rPr>
          <w:rFonts w:ascii="Arial" w:hAnsi="Arial" w:cs="Arial"/>
          <w:sz w:val="20"/>
          <w:szCs w:val="20"/>
        </w:rPr>
      </w:pPr>
      <w:r w:rsidRPr="006A4E14">
        <w:rPr>
          <w:rFonts w:ascii="Arial" w:hAnsi="Arial" w:cs="Arial"/>
          <w:b/>
          <w:sz w:val="20"/>
          <w:szCs w:val="20"/>
        </w:rPr>
        <w:t xml:space="preserve">PLEASE TAKE ACTION AS SOON AS POSSIBLE UNTIL: </w:t>
      </w:r>
      <w:r w:rsidRPr="006A4E14">
        <w:rPr>
          <w:rFonts w:ascii="Arial" w:hAnsi="Arial" w:cs="Arial"/>
          <w:sz w:val="20"/>
          <w:szCs w:val="20"/>
        </w:rPr>
        <w:t>6 June 2023</w:t>
      </w:r>
    </w:p>
    <w:p w14:paraId="0950E2C4" w14:textId="26B4C092" w:rsidR="001B6C93" w:rsidRPr="001B6C93" w:rsidRDefault="001B6C93" w:rsidP="001B6C93">
      <w:pPr>
        <w:spacing w:after="0" w:line="240" w:lineRule="auto"/>
        <w:rPr>
          <w:rFonts w:ascii="Arial" w:hAnsi="Arial" w:cs="Arial"/>
          <w:sz w:val="20"/>
          <w:szCs w:val="20"/>
        </w:rPr>
      </w:pPr>
      <w:r w:rsidRPr="006A4E14">
        <w:rPr>
          <w:rFonts w:ascii="Arial" w:hAnsi="Arial" w:cs="Arial"/>
          <w:sz w:val="20"/>
          <w:szCs w:val="20"/>
        </w:rPr>
        <w:t>Please check with the Amnesty office in your country if you wish to send appeals after the deadline.</w:t>
      </w:r>
    </w:p>
    <w:p w14:paraId="0CD61DE1" w14:textId="62C65FFA" w:rsidR="00B92AEC" w:rsidRPr="00FA0B8A" w:rsidRDefault="001B6C93" w:rsidP="00FA0B8A">
      <w:pPr>
        <w:spacing w:before="240" w:after="0" w:line="240" w:lineRule="auto"/>
        <w:rPr>
          <w:rFonts w:ascii="Arial" w:hAnsi="Arial" w:cs="Arial"/>
          <w:sz w:val="20"/>
          <w:szCs w:val="20"/>
        </w:rPr>
      </w:pPr>
      <w:r w:rsidRPr="006A4E14">
        <w:rPr>
          <w:rFonts w:ascii="Arial" w:hAnsi="Arial" w:cs="Arial"/>
          <w:b/>
          <w:sz w:val="20"/>
          <w:szCs w:val="20"/>
        </w:rPr>
        <w:t xml:space="preserve">NAME AND PRONOUN: </w:t>
      </w:r>
      <w:proofErr w:type="spellStart"/>
      <w:r w:rsidRPr="006A4E14">
        <w:rPr>
          <w:rFonts w:ascii="Arial" w:hAnsi="Arial" w:cs="Arial"/>
          <w:bCs/>
          <w:sz w:val="20"/>
          <w:szCs w:val="20"/>
        </w:rPr>
        <w:t>Abdullohi</w:t>
      </w:r>
      <w:proofErr w:type="spellEnd"/>
      <w:r w:rsidRPr="006A4E14">
        <w:rPr>
          <w:rFonts w:ascii="Arial" w:hAnsi="Arial" w:cs="Arial"/>
          <w:bCs/>
          <w:sz w:val="20"/>
          <w:szCs w:val="20"/>
        </w:rPr>
        <w:t xml:space="preserve"> </w:t>
      </w:r>
      <w:proofErr w:type="spellStart"/>
      <w:r w:rsidRPr="006A4E14">
        <w:rPr>
          <w:rFonts w:ascii="Arial" w:hAnsi="Arial" w:cs="Arial"/>
          <w:bCs/>
          <w:sz w:val="20"/>
          <w:szCs w:val="20"/>
        </w:rPr>
        <w:t>Shamsiddin</w:t>
      </w:r>
      <w:proofErr w:type="spellEnd"/>
      <w:r w:rsidRPr="006A4E14">
        <w:rPr>
          <w:rFonts w:ascii="Arial" w:hAnsi="Arial" w:cs="Arial"/>
          <w:b/>
          <w:sz w:val="20"/>
          <w:szCs w:val="20"/>
        </w:rPr>
        <w:t xml:space="preserve"> </w:t>
      </w:r>
      <w:r w:rsidRPr="006A4E14">
        <w:rPr>
          <w:rFonts w:ascii="Arial" w:hAnsi="Arial" w:cs="Arial"/>
          <w:sz w:val="20"/>
          <w:szCs w:val="20"/>
        </w:rPr>
        <w:t>(he/him</w:t>
      </w:r>
      <w:r>
        <w:rPr>
          <w:rFonts w:ascii="Arial" w:hAnsi="Arial" w:cs="Arial"/>
          <w:sz w:val="20"/>
          <w:szCs w:val="20"/>
        </w:rPr>
        <w:t xml:space="preserve">) </w:t>
      </w:r>
    </w:p>
    <w:sectPr w:rsidR="00B92AEC" w:rsidRPr="00FA0B8A" w:rsidSect="00FA0B8A">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C861" w14:textId="77777777" w:rsidR="00892BB5" w:rsidRDefault="00892BB5">
      <w:r>
        <w:separator/>
      </w:r>
    </w:p>
  </w:endnote>
  <w:endnote w:type="continuationSeparator" w:id="0">
    <w:p w14:paraId="46EC2C3E" w14:textId="77777777" w:rsidR="00892BB5" w:rsidRDefault="0089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E6E0" w14:textId="77777777" w:rsidR="001419F9" w:rsidRDefault="001419F9" w:rsidP="001419F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2E0F398" w14:textId="77777777" w:rsidR="001419F9" w:rsidRDefault="001419F9" w:rsidP="001419F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52F3E5B" w14:textId="77777777" w:rsidR="001419F9" w:rsidRPr="001419F9" w:rsidRDefault="001419F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992C"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137A0A59"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6B8E5BF" w14:textId="77777777" w:rsidR="00B865DE" w:rsidRPr="00B865DE" w:rsidRDefault="00B865D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217" w14:textId="7B2E6320" w:rsidR="00B865DE" w:rsidRDefault="00B865DE">
    <w:pPr>
      <w:pStyle w:val="Footer"/>
    </w:pPr>
    <w:r>
      <w:rPr>
        <w:b/>
        <w:bCs/>
        <w:noProof/>
      </w:rPr>
      <w:drawing>
        <wp:anchor distT="0" distB="0" distL="114300" distR="114300" simplePos="0" relativeHeight="251658240" behindDoc="0" locked="0" layoutInCell="1" allowOverlap="1" wp14:anchorId="3D9DBA5C" wp14:editId="6069E45C">
          <wp:simplePos x="0" y="0"/>
          <wp:positionH relativeFrom="margin">
            <wp:posOffset>457200</wp:posOffset>
          </wp:positionH>
          <wp:positionV relativeFrom="paragraph">
            <wp:posOffset>-480145</wp:posOffset>
          </wp:positionV>
          <wp:extent cx="5753100" cy="879560"/>
          <wp:effectExtent l="0" t="0" r="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795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5341" w14:textId="77777777" w:rsidR="00892BB5" w:rsidRDefault="00892BB5">
      <w:r>
        <w:separator/>
      </w:r>
    </w:p>
  </w:footnote>
  <w:footnote w:type="continuationSeparator" w:id="0">
    <w:p w14:paraId="239DA893" w14:textId="77777777" w:rsidR="00892BB5" w:rsidRDefault="00892BB5">
      <w:r>
        <w:continuationSeparator/>
      </w:r>
    </w:p>
  </w:footnote>
  <w:footnote w:id="1">
    <w:p w14:paraId="5F232D9D" w14:textId="77777777" w:rsidR="001B6C93" w:rsidRPr="004855BF" w:rsidRDefault="001B6C93" w:rsidP="001B6C93">
      <w:pPr>
        <w:pStyle w:val="FootnoteText"/>
        <w:rPr>
          <w:lang w:val="en-US"/>
        </w:rPr>
      </w:pPr>
      <w:r>
        <w:rPr>
          <w:rStyle w:val="FootnoteReference"/>
        </w:rPr>
        <w:footnoteRef/>
      </w:r>
      <w:r>
        <w:t xml:space="preserve"> Relevant court documents from Mr. </w:t>
      </w:r>
      <w:proofErr w:type="spellStart"/>
      <w:r>
        <w:t>Shamsiddin’s</w:t>
      </w:r>
      <w:proofErr w:type="spellEnd"/>
      <w:r>
        <w:t xml:space="preserve"> case </w:t>
      </w:r>
      <w:r>
        <w:rPr>
          <w:lang w:val="en-US"/>
        </w:rPr>
        <w:t>in possession of Amnesty. Original text in German.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C1D8" w14:textId="7F2AF2A6" w:rsidR="00FA0B8A" w:rsidRDefault="00FA0B8A" w:rsidP="00FA0B8A">
    <w:pPr>
      <w:tabs>
        <w:tab w:val="left" w:pos="6060"/>
        <w:tab w:val="right" w:pos="10203"/>
      </w:tabs>
      <w:spacing w:after="0"/>
      <w:ind w:right="144"/>
      <w:rPr>
        <w:sz w:val="16"/>
        <w:szCs w:val="16"/>
      </w:rPr>
    </w:pPr>
    <w:r>
      <w:rPr>
        <w:sz w:val="16"/>
        <w:szCs w:val="16"/>
      </w:rPr>
      <w:t xml:space="preserve">First UA: 25/23 Index: </w:t>
    </w:r>
    <w:r w:rsidRPr="006B4B9A">
      <w:rPr>
        <w:sz w:val="16"/>
        <w:szCs w:val="16"/>
      </w:rPr>
      <w:t>EUR 60/6660/2023</w:t>
    </w:r>
    <w:r>
      <w:rPr>
        <w:sz w:val="16"/>
        <w:szCs w:val="16"/>
      </w:rPr>
      <w:t xml:space="preserve"> Tajikistan</w:t>
    </w:r>
    <w:r>
      <w:rPr>
        <w:sz w:val="16"/>
        <w:szCs w:val="16"/>
      </w:rPr>
      <w:tab/>
    </w:r>
    <w:r>
      <w:rPr>
        <w:sz w:val="16"/>
        <w:szCs w:val="16"/>
      </w:rPr>
      <w:tab/>
      <w:t>Date: April 11</w:t>
    </w:r>
    <w:proofErr w:type="gramStart"/>
    <w:r>
      <w:rPr>
        <w:sz w:val="16"/>
        <w:szCs w:val="16"/>
      </w:rPr>
      <w:t xml:space="preserve"> 2023</w:t>
    </w:r>
    <w:proofErr w:type="gramEnd"/>
  </w:p>
  <w:p w14:paraId="5C772B56" w14:textId="77777777" w:rsidR="00FA0B8A" w:rsidRPr="00FA0B8A" w:rsidRDefault="00FA0B8A" w:rsidP="00FA0B8A">
    <w:pPr>
      <w:tabs>
        <w:tab w:val="left" w:pos="6060"/>
        <w:tab w:val="right" w:pos="10203"/>
      </w:tabs>
      <w:spacing w:after="0"/>
      <w:ind w:right="144"/>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7362" w14:textId="77777777" w:rsidR="00FA0B8A" w:rsidRDefault="00FA0B8A" w:rsidP="00FA0B8A">
    <w:pPr>
      <w:tabs>
        <w:tab w:val="left" w:pos="6060"/>
        <w:tab w:val="right" w:pos="10203"/>
      </w:tabs>
      <w:spacing w:after="0"/>
      <w:ind w:right="144"/>
      <w:rPr>
        <w:sz w:val="16"/>
        <w:szCs w:val="16"/>
      </w:rPr>
    </w:pPr>
    <w:r>
      <w:rPr>
        <w:sz w:val="16"/>
        <w:szCs w:val="16"/>
      </w:rPr>
      <w:t xml:space="preserve">First UA: 25/23 Index: </w:t>
    </w:r>
    <w:r w:rsidRPr="006B4B9A">
      <w:rPr>
        <w:sz w:val="16"/>
        <w:szCs w:val="16"/>
      </w:rPr>
      <w:t>EUR 60/6660/2023</w:t>
    </w:r>
    <w:r>
      <w:rPr>
        <w:sz w:val="16"/>
        <w:szCs w:val="16"/>
      </w:rPr>
      <w:t xml:space="preserve"> Tajikistan</w:t>
    </w:r>
    <w:r>
      <w:rPr>
        <w:sz w:val="16"/>
        <w:szCs w:val="16"/>
      </w:rPr>
      <w:tab/>
    </w:r>
    <w:r>
      <w:rPr>
        <w:sz w:val="16"/>
        <w:szCs w:val="16"/>
      </w:rPr>
      <w:tab/>
      <w:t>Date: 11 April 2023</w:t>
    </w:r>
  </w:p>
  <w:p w14:paraId="76F9B49C" w14:textId="77777777" w:rsidR="007A3AEA" w:rsidRPr="00980425" w:rsidRDefault="007A3AEA" w:rsidP="00980425">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DF949D2" w:rsidR="00E45B15" w:rsidRDefault="009F6F2D" w:rsidP="001B6C93">
    <w:pPr>
      <w:tabs>
        <w:tab w:val="left" w:pos="6060"/>
        <w:tab w:val="right" w:pos="10203"/>
      </w:tabs>
      <w:spacing w:after="0"/>
      <w:ind w:right="144"/>
      <w:rPr>
        <w:sz w:val="16"/>
        <w:szCs w:val="16"/>
      </w:rPr>
    </w:pPr>
    <w:r>
      <w:rPr>
        <w:sz w:val="16"/>
        <w:szCs w:val="16"/>
      </w:rPr>
      <w:t xml:space="preserve">First UA: </w:t>
    </w:r>
    <w:r w:rsidR="001B6C93">
      <w:rPr>
        <w:sz w:val="16"/>
        <w:szCs w:val="16"/>
      </w:rPr>
      <w:t>25</w:t>
    </w:r>
    <w:r>
      <w:rPr>
        <w:sz w:val="16"/>
        <w:szCs w:val="16"/>
      </w:rPr>
      <w:t>/23</w:t>
    </w:r>
    <w:r w:rsidR="001B6C93">
      <w:rPr>
        <w:sz w:val="16"/>
        <w:szCs w:val="16"/>
      </w:rPr>
      <w:t xml:space="preserve"> Index: </w:t>
    </w:r>
    <w:r w:rsidR="001B6C93" w:rsidRPr="006B4B9A">
      <w:rPr>
        <w:sz w:val="16"/>
        <w:szCs w:val="16"/>
      </w:rPr>
      <w:t>EUR 60/6660/2023</w:t>
    </w:r>
    <w:r w:rsidR="001B6C93">
      <w:rPr>
        <w:sz w:val="16"/>
        <w:szCs w:val="16"/>
      </w:rPr>
      <w:t xml:space="preserve"> Tajikistan</w:t>
    </w:r>
    <w:r>
      <w:rPr>
        <w:sz w:val="16"/>
        <w:szCs w:val="16"/>
      </w:rPr>
      <w:tab/>
    </w:r>
    <w:r>
      <w:rPr>
        <w:sz w:val="16"/>
        <w:szCs w:val="16"/>
      </w:rPr>
      <w:tab/>
      <w:t xml:space="preserve">Date: </w:t>
    </w:r>
    <w:r w:rsidR="00FA0B8A">
      <w:rPr>
        <w:sz w:val="16"/>
        <w:szCs w:val="16"/>
      </w:rPr>
      <w:t>April 11</w:t>
    </w:r>
    <w:proofErr w:type="gramStart"/>
    <w:r>
      <w:rPr>
        <w:sz w:val="16"/>
        <w:szCs w:val="16"/>
      </w:rPr>
      <w:t xml:space="preserve"> 2023</w:t>
    </w:r>
    <w:proofErr w:type="gramEnd"/>
  </w:p>
  <w:p w14:paraId="29A59EC1" w14:textId="77777777" w:rsidR="009F6F2D" w:rsidRPr="009F6F2D" w:rsidRDefault="009F6F2D" w:rsidP="009F6F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2"/>
  </w:num>
  <w:num w:numId="3" w16cid:durableId="1653559507">
    <w:abstractNumId w:val="21"/>
  </w:num>
  <w:num w:numId="4" w16cid:durableId="641354256">
    <w:abstractNumId w:val="9"/>
  </w:num>
  <w:num w:numId="5" w16cid:durableId="1920630136">
    <w:abstractNumId w:val="3"/>
  </w:num>
  <w:num w:numId="6" w16cid:durableId="955908302">
    <w:abstractNumId w:val="20"/>
  </w:num>
  <w:num w:numId="7" w16cid:durableId="444033973">
    <w:abstractNumId w:val="18"/>
  </w:num>
  <w:num w:numId="8" w16cid:durableId="1248884585">
    <w:abstractNumId w:val="8"/>
  </w:num>
  <w:num w:numId="9" w16cid:durableId="882405916">
    <w:abstractNumId w:val="7"/>
  </w:num>
  <w:num w:numId="10" w16cid:durableId="163177">
    <w:abstractNumId w:val="13"/>
  </w:num>
  <w:num w:numId="11" w16cid:durableId="669526756">
    <w:abstractNumId w:val="5"/>
  </w:num>
  <w:num w:numId="12" w16cid:durableId="326372151">
    <w:abstractNumId w:val="15"/>
  </w:num>
  <w:num w:numId="13" w16cid:durableId="517499314">
    <w:abstractNumId w:val="16"/>
  </w:num>
  <w:num w:numId="14" w16cid:durableId="1464499355">
    <w:abstractNumId w:val="1"/>
  </w:num>
  <w:num w:numId="15" w16cid:durableId="1983731154">
    <w:abstractNumId w:val="19"/>
  </w:num>
  <w:num w:numId="16" w16cid:durableId="1479153045">
    <w:abstractNumId w:val="10"/>
  </w:num>
  <w:num w:numId="17" w16cid:durableId="1915164777">
    <w:abstractNumId w:val="12"/>
  </w:num>
  <w:num w:numId="18" w16cid:durableId="1807315899">
    <w:abstractNumId w:val="4"/>
  </w:num>
  <w:num w:numId="19" w16cid:durableId="572202830">
    <w:abstractNumId w:val="6"/>
  </w:num>
  <w:num w:numId="20" w16cid:durableId="1851792562">
    <w:abstractNumId w:val="17"/>
  </w:num>
  <w:num w:numId="21" w16cid:durableId="861745389">
    <w:abstractNumId w:val="2"/>
  </w:num>
  <w:num w:numId="22" w16cid:durableId="671179129">
    <w:abstractNumId w:val="23"/>
  </w:num>
  <w:num w:numId="23" w16cid:durableId="859704501">
    <w:abstractNumId w:val="11"/>
  </w:num>
  <w:num w:numId="24" w16cid:durableId="1661544734">
    <w:abstractNumId w:val="14"/>
  </w:num>
  <w:num w:numId="25" w16cid:durableId="622005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evenAndOddHeaders/>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825"/>
    <w:rsid w:val="00001383"/>
    <w:rsid w:val="00004D79"/>
    <w:rsid w:val="000058B2"/>
    <w:rsid w:val="00006629"/>
    <w:rsid w:val="00007901"/>
    <w:rsid w:val="0002386F"/>
    <w:rsid w:val="0002490D"/>
    <w:rsid w:val="00045843"/>
    <w:rsid w:val="0004786A"/>
    <w:rsid w:val="00050339"/>
    <w:rsid w:val="00054880"/>
    <w:rsid w:val="00057A7E"/>
    <w:rsid w:val="00067D20"/>
    <w:rsid w:val="000738AA"/>
    <w:rsid w:val="00073FB6"/>
    <w:rsid w:val="00076037"/>
    <w:rsid w:val="0008204D"/>
    <w:rsid w:val="00083462"/>
    <w:rsid w:val="000842D7"/>
    <w:rsid w:val="00087E2B"/>
    <w:rsid w:val="0009130D"/>
    <w:rsid w:val="00092DFA"/>
    <w:rsid w:val="000935FC"/>
    <w:rsid w:val="0009371A"/>
    <w:rsid w:val="000957C5"/>
    <w:rsid w:val="000A1F14"/>
    <w:rsid w:val="000B02B4"/>
    <w:rsid w:val="000B4A38"/>
    <w:rsid w:val="000C2A0D"/>
    <w:rsid w:val="000C6196"/>
    <w:rsid w:val="000C71B5"/>
    <w:rsid w:val="000D0ABB"/>
    <w:rsid w:val="000D70C1"/>
    <w:rsid w:val="000D7D25"/>
    <w:rsid w:val="000E0D61"/>
    <w:rsid w:val="000E57D4"/>
    <w:rsid w:val="000E7F61"/>
    <w:rsid w:val="000F1B37"/>
    <w:rsid w:val="000F3012"/>
    <w:rsid w:val="000F6405"/>
    <w:rsid w:val="000F6AA4"/>
    <w:rsid w:val="00100FE4"/>
    <w:rsid w:val="0010425E"/>
    <w:rsid w:val="00106837"/>
    <w:rsid w:val="00106D61"/>
    <w:rsid w:val="00113964"/>
    <w:rsid w:val="00114556"/>
    <w:rsid w:val="001160EE"/>
    <w:rsid w:val="00117C75"/>
    <w:rsid w:val="0012544D"/>
    <w:rsid w:val="00127AF5"/>
    <w:rsid w:val="001300C3"/>
    <w:rsid w:val="00130B8A"/>
    <w:rsid w:val="00140D53"/>
    <w:rsid w:val="001419F9"/>
    <w:rsid w:val="00144F7C"/>
    <w:rsid w:val="0014617E"/>
    <w:rsid w:val="001526C3"/>
    <w:rsid w:val="001561F4"/>
    <w:rsid w:val="0016118D"/>
    <w:rsid w:val="00163052"/>
    <w:rsid w:val="00164260"/>
    <w:rsid w:val="001648DB"/>
    <w:rsid w:val="00174398"/>
    <w:rsid w:val="00176678"/>
    <w:rsid w:val="001773D1"/>
    <w:rsid w:val="00177779"/>
    <w:rsid w:val="001813C8"/>
    <w:rsid w:val="0019118D"/>
    <w:rsid w:val="00194CD5"/>
    <w:rsid w:val="001A635D"/>
    <w:rsid w:val="001A6AC9"/>
    <w:rsid w:val="001B4850"/>
    <w:rsid w:val="001B6C93"/>
    <w:rsid w:val="001C4FAB"/>
    <w:rsid w:val="001C5547"/>
    <w:rsid w:val="001C5CCA"/>
    <w:rsid w:val="001D52A5"/>
    <w:rsid w:val="001E2045"/>
    <w:rsid w:val="001F0FCA"/>
    <w:rsid w:val="001F4C98"/>
    <w:rsid w:val="001F4EC2"/>
    <w:rsid w:val="001F74D9"/>
    <w:rsid w:val="00201189"/>
    <w:rsid w:val="002011A9"/>
    <w:rsid w:val="002036C0"/>
    <w:rsid w:val="00214FF9"/>
    <w:rsid w:val="00215C3E"/>
    <w:rsid w:val="00215E33"/>
    <w:rsid w:val="00225A11"/>
    <w:rsid w:val="00237E51"/>
    <w:rsid w:val="00240F50"/>
    <w:rsid w:val="00251240"/>
    <w:rsid w:val="00251C5C"/>
    <w:rsid w:val="002545C5"/>
    <w:rsid w:val="002558D7"/>
    <w:rsid w:val="0025664E"/>
    <w:rsid w:val="0025792F"/>
    <w:rsid w:val="00261CC7"/>
    <w:rsid w:val="002661B3"/>
    <w:rsid w:val="002665C3"/>
    <w:rsid w:val="00267383"/>
    <w:rsid w:val="002703E7"/>
    <w:rsid w:val="002709C3"/>
    <w:rsid w:val="002739C9"/>
    <w:rsid w:val="00273E9A"/>
    <w:rsid w:val="00276014"/>
    <w:rsid w:val="00285E02"/>
    <w:rsid w:val="002969A8"/>
    <w:rsid w:val="002A029E"/>
    <w:rsid w:val="002A2F36"/>
    <w:rsid w:val="002A3CF3"/>
    <w:rsid w:val="002A7F96"/>
    <w:rsid w:val="002B18ED"/>
    <w:rsid w:val="002B2E9B"/>
    <w:rsid w:val="002C06A6"/>
    <w:rsid w:val="002C3D34"/>
    <w:rsid w:val="002C5FE4"/>
    <w:rsid w:val="002C7F1F"/>
    <w:rsid w:val="002D48CD"/>
    <w:rsid w:val="002D5454"/>
    <w:rsid w:val="002E35D4"/>
    <w:rsid w:val="002E3658"/>
    <w:rsid w:val="002E6C62"/>
    <w:rsid w:val="002F3C80"/>
    <w:rsid w:val="00310773"/>
    <w:rsid w:val="0031230A"/>
    <w:rsid w:val="00313E8B"/>
    <w:rsid w:val="0031669A"/>
    <w:rsid w:val="003200C5"/>
    <w:rsid w:val="00320461"/>
    <w:rsid w:val="00330338"/>
    <w:rsid w:val="00330E8D"/>
    <w:rsid w:val="0033624A"/>
    <w:rsid w:val="003373A5"/>
    <w:rsid w:val="00337826"/>
    <w:rsid w:val="0034128A"/>
    <w:rsid w:val="00342B7A"/>
    <w:rsid w:val="0034324D"/>
    <w:rsid w:val="0035329F"/>
    <w:rsid w:val="00355617"/>
    <w:rsid w:val="003632AF"/>
    <w:rsid w:val="003756D8"/>
    <w:rsid w:val="00376EF4"/>
    <w:rsid w:val="0038508B"/>
    <w:rsid w:val="0038713A"/>
    <w:rsid w:val="00387E17"/>
    <w:rsid w:val="003904F0"/>
    <w:rsid w:val="003975C9"/>
    <w:rsid w:val="003A2108"/>
    <w:rsid w:val="003A41DF"/>
    <w:rsid w:val="003B294A"/>
    <w:rsid w:val="003C3210"/>
    <w:rsid w:val="003C5EEA"/>
    <w:rsid w:val="003C7CB6"/>
    <w:rsid w:val="003E187F"/>
    <w:rsid w:val="003F0165"/>
    <w:rsid w:val="003F11BE"/>
    <w:rsid w:val="003F3D5D"/>
    <w:rsid w:val="003F6390"/>
    <w:rsid w:val="00404249"/>
    <w:rsid w:val="0040491E"/>
    <w:rsid w:val="00407755"/>
    <w:rsid w:val="004137F4"/>
    <w:rsid w:val="00413C82"/>
    <w:rsid w:val="00422042"/>
    <w:rsid w:val="004220A8"/>
    <w:rsid w:val="0042210F"/>
    <w:rsid w:val="004305C5"/>
    <w:rsid w:val="004334BF"/>
    <w:rsid w:val="00434902"/>
    <w:rsid w:val="004408A1"/>
    <w:rsid w:val="00442E5B"/>
    <w:rsid w:val="00442F1B"/>
    <w:rsid w:val="0044379B"/>
    <w:rsid w:val="00445D50"/>
    <w:rsid w:val="00453538"/>
    <w:rsid w:val="00457D0E"/>
    <w:rsid w:val="004603A2"/>
    <w:rsid w:val="004663E1"/>
    <w:rsid w:val="004755F9"/>
    <w:rsid w:val="00485227"/>
    <w:rsid w:val="00486088"/>
    <w:rsid w:val="00492181"/>
    <w:rsid w:val="0049268C"/>
    <w:rsid w:val="00492FA8"/>
    <w:rsid w:val="004A1BDD"/>
    <w:rsid w:val="004A67D9"/>
    <w:rsid w:val="004B1811"/>
    <w:rsid w:val="004B1E15"/>
    <w:rsid w:val="004B2367"/>
    <w:rsid w:val="004B381D"/>
    <w:rsid w:val="004C265C"/>
    <w:rsid w:val="004C71F5"/>
    <w:rsid w:val="004D32D5"/>
    <w:rsid w:val="004D3BF0"/>
    <w:rsid w:val="004D41DC"/>
    <w:rsid w:val="004E23E3"/>
    <w:rsid w:val="004F15CC"/>
    <w:rsid w:val="00500E20"/>
    <w:rsid w:val="0050265F"/>
    <w:rsid w:val="00504FBC"/>
    <w:rsid w:val="005101B5"/>
    <w:rsid w:val="00510A71"/>
    <w:rsid w:val="00511DD3"/>
    <w:rsid w:val="00517E88"/>
    <w:rsid w:val="0052075B"/>
    <w:rsid w:val="00520B41"/>
    <w:rsid w:val="005225AC"/>
    <w:rsid w:val="00525D94"/>
    <w:rsid w:val="005363CA"/>
    <w:rsid w:val="00536599"/>
    <w:rsid w:val="00542F58"/>
    <w:rsid w:val="00543757"/>
    <w:rsid w:val="00545423"/>
    <w:rsid w:val="00547E71"/>
    <w:rsid w:val="00550382"/>
    <w:rsid w:val="00550AEA"/>
    <w:rsid w:val="005602E0"/>
    <w:rsid w:val="00561320"/>
    <w:rsid w:val="00565462"/>
    <w:rsid w:val="005668D0"/>
    <w:rsid w:val="00572CCD"/>
    <w:rsid w:val="0057440A"/>
    <w:rsid w:val="005746BA"/>
    <w:rsid w:val="0057484A"/>
    <w:rsid w:val="00581A12"/>
    <w:rsid w:val="005847D6"/>
    <w:rsid w:val="00592C3E"/>
    <w:rsid w:val="005932C2"/>
    <w:rsid w:val="00596449"/>
    <w:rsid w:val="005A3E28"/>
    <w:rsid w:val="005A7173"/>
    <w:rsid w:val="005A71AD"/>
    <w:rsid w:val="005A7F1B"/>
    <w:rsid w:val="005B227F"/>
    <w:rsid w:val="005B49E4"/>
    <w:rsid w:val="005B59ED"/>
    <w:rsid w:val="005B5C5A"/>
    <w:rsid w:val="005C751F"/>
    <w:rsid w:val="005C753D"/>
    <w:rsid w:val="005C7A03"/>
    <w:rsid w:val="005D142B"/>
    <w:rsid w:val="005D14AA"/>
    <w:rsid w:val="005D2C37"/>
    <w:rsid w:val="005D7287"/>
    <w:rsid w:val="005D7D1C"/>
    <w:rsid w:val="005F0355"/>
    <w:rsid w:val="005F3864"/>
    <w:rsid w:val="005F5E43"/>
    <w:rsid w:val="00606108"/>
    <w:rsid w:val="006201FC"/>
    <w:rsid w:val="00620ADD"/>
    <w:rsid w:val="006236E3"/>
    <w:rsid w:val="006257C8"/>
    <w:rsid w:val="00631421"/>
    <w:rsid w:val="00631B63"/>
    <w:rsid w:val="00640EF2"/>
    <w:rsid w:val="0064718C"/>
    <w:rsid w:val="0065049B"/>
    <w:rsid w:val="00650D73"/>
    <w:rsid w:val="006558EE"/>
    <w:rsid w:val="00657231"/>
    <w:rsid w:val="00667FBC"/>
    <w:rsid w:val="00675174"/>
    <w:rsid w:val="00684920"/>
    <w:rsid w:val="00686C55"/>
    <w:rsid w:val="0069571A"/>
    <w:rsid w:val="006A0BB9"/>
    <w:rsid w:val="006A3515"/>
    <w:rsid w:val="006B12FA"/>
    <w:rsid w:val="006B391F"/>
    <w:rsid w:val="006B461E"/>
    <w:rsid w:val="006B4AB3"/>
    <w:rsid w:val="006C05BA"/>
    <w:rsid w:val="006C3C21"/>
    <w:rsid w:val="006C7A31"/>
    <w:rsid w:val="006E5AA4"/>
    <w:rsid w:val="006E7B95"/>
    <w:rsid w:val="006F4C28"/>
    <w:rsid w:val="006F6D18"/>
    <w:rsid w:val="00700928"/>
    <w:rsid w:val="0070364E"/>
    <w:rsid w:val="0070594E"/>
    <w:rsid w:val="007071FB"/>
    <w:rsid w:val="007104B5"/>
    <w:rsid w:val="007104E8"/>
    <w:rsid w:val="007156FC"/>
    <w:rsid w:val="00716706"/>
    <w:rsid w:val="00716942"/>
    <w:rsid w:val="00716E96"/>
    <w:rsid w:val="007173E9"/>
    <w:rsid w:val="007248F7"/>
    <w:rsid w:val="00727519"/>
    <w:rsid w:val="00727CA7"/>
    <w:rsid w:val="0073154E"/>
    <w:rsid w:val="007337C2"/>
    <w:rsid w:val="0073431C"/>
    <w:rsid w:val="00734A6F"/>
    <w:rsid w:val="007376AA"/>
    <w:rsid w:val="007656E7"/>
    <w:rsid w:val="007666A4"/>
    <w:rsid w:val="00773365"/>
    <w:rsid w:val="00781624"/>
    <w:rsid w:val="00781E3C"/>
    <w:rsid w:val="0078380A"/>
    <w:rsid w:val="0078422E"/>
    <w:rsid w:val="007858BA"/>
    <w:rsid w:val="00797364"/>
    <w:rsid w:val="007A2ABA"/>
    <w:rsid w:val="007A3AEA"/>
    <w:rsid w:val="007A7F97"/>
    <w:rsid w:val="007B4F3E"/>
    <w:rsid w:val="007B7197"/>
    <w:rsid w:val="007C02FD"/>
    <w:rsid w:val="007C5597"/>
    <w:rsid w:val="007C6CD0"/>
    <w:rsid w:val="007E1E2D"/>
    <w:rsid w:val="007E55E3"/>
    <w:rsid w:val="007E7025"/>
    <w:rsid w:val="007F21B9"/>
    <w:rsid w:val="007F3A72"/>
    <w:rsid w:val="007F72FF"/>
    <w:rsid w:val="007F7B5E"/>
    <w:rsid w:val="008056E9"/>
    <w:rsid w:val="0081049F"/>
    <w:rsid w:val="00814632"/>
    <w:rsid w:val="0081597C"/>
    <w:rsid w:val="00815F74"/>
    <w:rsid w:val="0082127B"/>
    <w:rsid w:val="0082432E"/>
    <w:rsid w:val="00827A40"/>
    <w:rsid w:val="00830EA6"/>
    <w:rsid w:val="00844F48"/>
    <w:rsid w:val="008455C2"/>
    <w:rsid w:val="00846E45"/>
    <w:rsid w:val="00864035"/>
    <w:rsid w:val="00866873"/>
    <w:rsid w:val="008763F4"/>
    <w:rsid w:val="008806FB"/>
    <w:rsid w:val="008849EA"/>
    <w:rsid w:val="00891FE8"/>
    <w:rsid w:val="00892BB5"/>
    <w:rsid w:val="008957B5"/>
    <w:rsid w:val="008A08DA"/>
    <w:rsid w:val="008A0DC3"/>
    <w:rsid w:val="008B3113"/>
    <w:rsid w:val="008B7F33"/>
    <w:rsid w:val="008D16ED"/>
    <w:rsid w:val="008D2A6B"/>
    <w:rsid w:val="008D49A5"/>
    <w:rsid w:val="008E0B66"/>
    <w:rsid w:val="008E172D"/>
    <w:rsid w:val="008F43DC"/>
    <w:rsid w:val="00902730"/>
    <w:rsid w:val="00903934"/>
    <w:rsid w:val="00906C9F"/>
    <w:rsid w:val="00911C33"/>
    <w:rsid w:val="00921577"/>
    <w:rsid w:val="009239CC"/>
    <w:rsid w:val="009259E1"/>
    <w:rsid w:val="009349E1"/>
    <w:rsid w:val="00942C1B"/>
    <w:rsid w:val="0095188F"/>
    <w:rsid w:val="009550A0"/>
    <w:rsid w:val="00960C64"/>
    <w:rsid w:val="00963D4F"/>
    <w:rsid w:val="0097218E"/>
    <w:rsid w:val="00974EF4"/>
    <w:rsid w:val="00980425"/>
    <w:rsid w:val="009850B9"/>
    <w:rsid w:val="00990E6D"/>
    <w:rsid w:val="00991539"/>
    <w:rsid w:val="00991C69"/>
    <w:rsid w:val="009923C0"/>
    <w:rsid w:val="009A56EB"/>
    <w:rsid w:val="009A5A0D"/>
    <w:rsid w:val="009B78FE"/>
    <w:rsid w:val="009C3521"/>
    <w:rsid w:val="009C4461"/>
    <w:rsid w:val="009C6B5A"/>
    <w:rsid w:val="009C7C09"/>
    <w:rsid w:val="009D4B02"/>
    <w:rsid w:val="009E097D"/>
    <w:rsid w:val="009E28C6"/>
    <w:rsid w:val="009E3A88"/>
    <w:rsid w:val="009E4F0A"/>
    <w:rsid w:val="009E7E6E"/>
    <w:rsid w:val="009F6F2D"/>
    <w:rsid w:val="00A05ED8"/>
    <w:rsid w:val="00A07E67"/>
    <w:rsid w:val="00A141F2"/>
    <w:rsid w:val="00A248B7"/>
    <w:rsid w:val="00A31F72"/>
    <w:rsid w:val="00A41FC6"/>
    <w:rsid w:val="00A44B1B"/>
    <w:rsid w:val="00A4583A"/>
    <w:rsid w:val="00A537DF"/>
    <w:rsid w:val="00A568C0"/>
    <w:rsid w:val="00A573B0"/>
    <w:rsid w:val="00A70902"/>
    <w:rsid w:val="00A70D9D"/>
    <w:rsid w:val="00A7548F"/>
    <w:rsid w:val="00A76FED"/>
    <w:rsid w:val="00A81673"/>
    <w:rsid w:val="00A83B77"/>
    <w:rsid w:val="00A90EA6"/>
    <w:rsid w:val="00A95BD1"/>
    <w:rsid w:val="00AA30E4"/>
    <w:rsid w:val="00AB2523"/>
    <w:rsid w:val="00AB5744"/>
    <w:rsid w:val="00AB5C6E"/>
    <w:rsid w:val="00AB66D5"/>
    <w:rsid w:val="00AB7E5D"/>
    <w:rsid w:val="00AC15B7"/>
    <w:rsid w:val="00AC367F"/>
    <w:rsid w:val="00AC4F34"/>
    <w:rsid w:val="00AD0921"/>
    <w:rsid w:val="00AD5F7B"/>
    <w:rsid w:val="00AE4214"/>
    <w:rsid w:val="00AF0FCD"/>
    <w:rsid w:val="00AF5FF0"/>
    <w:rsid w:val="00B07F8B"/>
    <w:rsid w:val="00B206A8"/>
    <w:rsid w:val="00B21500"/>
    <w:rsid w:val="00B26DD8"/>
    <w:rsid w:val="00B27341"/>
    <w:rsid w:val="00B32FB1"/>
    <w:rsid w:val="00B37B56"/>
    <w:rsid w:val="00B408D4"/>
    <w:rsid w:val="00B516C3"/>
    <w:rsid w:val="00B52B01"/>
    <w:rsid w:val="00B6504E"/>
    <w:rsid w:val="00B6690B"/>
    <w:rsid w:val="00B7545C"/>
    <w:rsid w:val="00B77C5A"/>
    <w:rsid w:val="00B81BC5"/>
    <w:rsid w:val="00B865DE"/>
    <w:rsid w:val="00B92AEC"/>
    <w:rsid w:val="00B957E6"/>
    <w:rsid w:val="00B97626"/>
    <w:rsid w:val="00BA0E81"/>
    <w:rsid w:val="00BA6913"/>
    <w:rsid w:val="00BB0B3B"/>
    <w:rsid w:val="00BB4575"/>
    <w:rsid w:val="00BC1DD1"/>
    <w:rsid w:val="00BC3C39"/>
    <w:rsid w:val="00BC7111"/>
    <w:rsid w:val="00BC780E"/>
    <w:rsid w:val="00BD0B43"/>
    <w:rsid w:val="00BE0D92"/>
    <w:rsid w:val="00BE0DA5"/>
    <w:rsid w:val="00BE4685"/>
    <w:rsid w:val="00BE6035"/>
    <w:rsid w:val="00BE7E45"/>
    <w:rsid w:val="00BF4778"/>
    <w:rsid w:val="00BF5687"/>
    <w:rsid w:val="00BF7136"/>
    <w:rsid w:val="00C03345"/>
    <w:rsid w:val="00C137FB"/>
    <w:rsid w:val="00C162AD"/>
    <w:rsid w:val="00C17D6F"/>
    <w:rsid w:val="00C23065"/>
    <w:rsid w:val="00C2382B"/>
    <w:rsid w:val="00C359CF"/>
    <w:rsid w:val="00C360C6"/>
    <w:rsid w:val="00C367BF"/>
    <w:rsid w:val="00C36ABC"/>
    <w:rsid w:val="00C370BB"/>
    <w:rsid w:val="00C415B8"/>
    <w:rsid w:val="00C45E95"/>
    <w:rsid w:val="00C460DB"/>
    <w:rsid w:val="00C50CEC"/>
    <w:rsid w:val="00C538D1"/>
    <w:rsid w:val="00C55340"/>
    <w:rsid w:val="00C55987"/>
    <w:rsid w:val="00C607FB"/>
    <w:rsid w:val="00C6374A"/>
    <w:rsid w:val="00C641AD"/>
    <w:rsid w:val="00C66449"/>
    <w:rsid w:val="00C758A0"/>
    <w:rsid w:val="00C76EE0"/>
    <w:rsid w:val="00C8330C"/>
    <w:rsid w:val="00C85BFA"/>
    <w:rsid w:val="00C85EFE"/>
    <w:rsid w:val="00C9267B"/>
    <w:rsid w:val="00C934DE"/>
    <w:rsid w:val="00C93CB2"/>
    <w:rsid w:val="00CA13A3"/>
    <w:rsid w:val="00CA3305"/>
    <w:rsid w:val="00CA51AF"/>
    <w:rsid w:val="00CA5CB1"/>
    <w:rsid w:val="00CB456D"/>
    <w:rsid w:val="00CC058D"/>
    <w:rsid w:val="00CC1427"/>
    <w:rsid w:val="00CC3A48"/>
    <w:rsid w:val="00CD2995"/>
    <w:rsid w:val="00CD7844"/>
    <w:rsid w:val="00CD79F3"/>
    <w:rsid w:val="00CE079B"/>
    <w:rsid w:val="00CF12A9"/>
    <w:rsid w:val="00CF1E5E"/>
    <w:rsid w:val="00CF5987"/>
    <w:rsid w:val="00CF7805"/>
    <w:rsid w:val="00D007F8"/>
    <w:rsid w:val="00D030C9"/>
    <w:rsid w:val="00D05A52"/>
    <w:rsid w:val="00D114C6"/>
    <w:rsid w:val="00D142D0"/>
    <w:rsid w:val="00D173B8"/>
    <w:rsid w:val="00D17E41"/>
    <w:rsid w:val="00D22149"/>
    <w:rsid w:val="00D2364D"/>
    <w:rsid w:val="00D23D90"/>
    <w:rsid w:val="00D24220"/>
    <w:rsid w:val="00D25F8A"/>
    <w:rsid w:val="00D26BF9"/>
    <w:rsid w:val="00D3112D"/>
    <w:rsid w:val="00D35879"/>
    <w:rsid w:val="00D40CA9"/>
    <w:rsid w:val="00D449A1"/>
    <w:rsid w:val="00D47210"/>
    <w:rsid w:val="00D5417B"/>
    <w:rsid w:val="00D54217"/>
    <w:rsid w:val="00D5661C"/>
    <w:rsid w:val="00D62977"/>
    <w:rsid w:val="00D635A1"/>
    <w:rsid w:val="00D6411A"/>
    <w:rsid w:val="00D67ABF"/>
    <w:rsid w:val="00D72492"/>
    <w:rsid w:val="00D749E6"/>
    <w:rsid w:val="00D834E2"/>
    <w:rsid w:val="00D839E9"/>
    <w:rsid w:val="00D844EE"/>
    <w:rsid w:val="00D847F8"/>
    <w:rsid w:val="00D85237"/>
    <w:rsid w:val="00D869C8"/>
    <w:rsid w:val="00D90465"/>
    <w:rsid w:val="00DA1E4E"/>
    <w:rsid w:val="00DB5CF9"/>
    <w:rsid w:val="00DB7D74"/>
    <w:rsid w:val="00DC4D77"/>
    <w:rsid w:val="00DC65A4"/>
    <w:rsid w:val="00DD346F"/>
    <w:rsid w:val="00DE3E9A"/>
    <w:rsid w:val="00DE750D"/>
    <w:rsid w:val="00DF1141"/>
    <w:rsid w:val="00DF2BC0"/>
    <w:rsid w:val="00DF3644"/>
    <w:rsid w:val="00DF3DF5"/>
    <w:rsid w:val="00DF4B92"/>
    <w:rsid w:val="00DF57C3"/>
    <w:rsid w:val="00DF63A6"/>
    <w:rsid w:val="00E00F07"/>
    <w:rsid w:val="00E04AF0"/>
    <w:rsid w:val="00E07402"/>
    <w:rsid w:val="00E12FD3"/>
    <w:rsid w:val="00E144C9"/>
    <w:rsid w:val="00E1640E"/>
    <w:rsid w:val="00E2219E"/>
    <w:rsid w:val="00E22AAE"/>
    <w:rsid w:val="00E27633"/>
    <w:rsid w:val="00E33DC6"/>
    <w:rsid w:val="00E37B98"/>
    <w:rsid w:val="00E406B4"/>
    <w:rsid w:val="00E40EAA"/>
    <w:rsid w:val="00E4152B"/>
    <w:rsid w:val="00E43F3A"/>
    <w:rsid w:val="00E45B15"/>
    <w:rsid w:val="00E50B0C"/>
    <w:rsid w:val="00E56285"/>
    <w:rsid w:val="00E57062"/>
    <w:rsid w:val="00E61A17"/>
    <w:rsid w:val="00E61E9F"/>
    <w:rsid w:val="00E63CEF"/>
    <w:rsid w:val="00E643AF"/>
    <w:rsid w:val="00E65D5E"/>
    <w:rsid w:val="00E67C6B"/>
    <w:rsid w:val="00E707D9"/>
    <w:rsid w:val="00E7569C"/>
    <w:rsid w:val="00E76516"/>
    <w:rsid w:val="00E778FE"/>
    <w:rsid w:val="00E80C4B"/>
    <w:rsid w:val="00E90BFC"/>
    <w:rsid w:val="00EA1562"/>
    <w:rsid w:val="00EA1866"/>
    <w:rsid w:val="00EA68CE"/>
    <w:rsid w:val="00EB1C45"/>
    <w:rsid w:val="00EB51EB"/>
    <w:rsid w:val="00EC36F1"/>
    <w:rsid w:val="00EC677A"/>
    <w:rsid w:val="00EE0025"/>
    <w:rsid w:val="00EF284E"/>
    <w:rsid w:val="00F04510"/>
    <w:rsid w:val="00F12074"/>
    <w:rsid w:val="00F12CD7"/>
    <w:rsid w:val="00F25445"/>
    <w:rsid w:val="00F322A8"/>
    <w:rsid w:val="00F32C04"/>
    <w:rsid w:val="00F32D18"/>
    <w:rsid w:val="00F333DD"/>
    <w:rsid w:val="00F3436F"/>
    <w:rsid w:val="00F45927"/>
    <w:rsid w:val="00F6076C"/>
    <w:rsid w:val="00F62580"/>
    <w:rsid w:val="00F65D4B"/>
    <w:rsid w:val="00F674B8"/>
    <w:rsid w:val="00F7577A"/>
    <w:rsid w:val="00F771BD"/>
    <w:rsid w:val="00F83026"/>
    <w:rsid w:val="00F83EDB"/>
    <w:rsid w:val="00F855C9"/>
    <w:rsid w:val="00F9145D"/>
    <w:rsid w:val="00F91619"/>
    <w:rsid w:val="00F93094"/>
    <w:rsid w:val="00F9400E"/>
    <w:rsid w:val="00FA0B8A"/>
    <w:rsid w:val="00FA1C07"/>
    <w:rsid w:val="00FA48E3"/>
    <w:rsid w:val="00FA4E88"/>
    <w:rsid w:val="00FA7368"/>
    <w:rsid w:val="00FB2CBD"/>
    <w:rsid w:val="00FB42C0"/>
    <w:rsid w:val="00FB54DD"/>
    <w:rsid w:val="00FB6A97"/>
    <w:rsid w:val="00FC01A6"/>
    <w:rsid w:val="00FC210B"/>
    <w:rsid w:val="00FC6B5B"/>
    <w:rsid w:val="00FC6D3E"/>
    <w:rsid w:val="00FE7EE2"/>
    <w:rsid w:val="00FF357F"/>
    <w:rsid w:val="00FF4725"/>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B8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74EF4"/>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D869C8"/>
    <w:rPr>
      <w:rFonts w:ascii="Amnesty Trade Gothic" w:hAnsi="Amnesty Trade Gothic"/>
      <w:color w:val="000000"/>
      <w:lang w:eastAsia="ar-SA"/>
    </w:rPr>
  </w:style>
  <w:style w:type="paragraph" w:customStyle="1" w:styleId="paragraph">
    <w:name w:val="paragraph"/>
    <w:basedOn w:val="Normal"/>
    <w:rsid w:val="00D25F8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25F8A"/>
  </w:style>
  <w:style w:type="character" w:customStyle="1" w:styleId="eop">
    <w:name w:val="eop"/>
    <w:basedOn w:val="DefaultParagraphFont"/>
    <w:rsid w:val="00D25F8A"/>
  </w:style>
  <w:style w:type="character" w:styleId="Strong">
    <w:name w:val="Strong"/>
    <w:basedOn w:val="DefaultParagraphFont"/>
    <w:uiPriority w:val="22"/>
    <w:qFormat/>
    <w:rsid w:val="009F6F2D"/>
    <w:rPr>
      <w:b/>
      <w:bCs/>
    </w:rPr>
  </w:style>
  <w:style w:type="character" w:styleId="UnresolvedMention">
    <w:name w:val="Unresolved Mention"/>
    <w:basedOn w:val="DefaultParagraphFont"/>
    <w:uiPriority w:val="99"/>
    <w:semiHidden/>
    <w:unhideWhenUsed/>
    <w:rsid w:val="009A5A0D"/>
    <w:rPr>
      <w:color w:val="605E5C"/>
      <w:shd w:val="clear" w:color="auto" w:fill="E1DFDD"/>
    </w:rPr>
  </w:style>
  <w:style w:type="character" w:customStyle="1" w:styleId="FootnoteTextChar">
    <w:name w:val="Footnote Text Char"/>
    <w:basedOn w:val="DefaultParagraphFont"/>
    <w:link w:val="FootnoteText"/>
    <w:uiPriority w:val="99"/>
    <w:semiHidden/>
    <w:rsid w:val="001B6C93"/>
    <w:rPr>
      <w:rFonts w:ascii="Amnesty Trade Gothic" w:hAnsi="Amnesty Trade Gothic"/>
      <w:color w:val="000000"/>
      <w:sz w:val="12"/>
      <w:szCs w:val="24"/>
      <w:lang w:eastAsia="ar-SA"/>
    </w:rPr>
  </w:style>
  <w:style w:type="character" w:customStyle="1" w:styleId="body">
    <w:name w:val="body"/>
    <w:basedOn w:val="DefaultParagraphFont"/>
    <w:rsid w:val="001B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nesty.org/en/wp-content/uploads/2021/05/EUR6042142016ENGLISH.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farhodsalim" TargetMode="External"/><Relationship Id="rId2" Type="http://schemas.openxmlformats.org/officeDocument/2006/relationships/styles" Target="styles.xml"/><Relationship Id="rId16" Type="http://schemas.openxmlformats.org/officeDocument/2006/relationships/hyperlink" Target="https://twitter.com/EmomaliRahmon" TargetMode="External"/><Relationship Id="rId20" Type="http://schemas.openxmlformats.org/officeDocument/2006/relationships/hyperlink" Target="https://www.amnesty.org/en/latest/news/2022/12/tajikistan-un-special-rapporteurs-visit-offers-opportunity-for-reform-and-to-release-imprisoned-human-rights-defend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resident.tj/en" TargetMode="External"/><Relationship Id="rId10" Type="http://schemas.openxmlformats.org/officeDocument/2006/relationships/footer" Target="footer1.xml"/><Relationship Id="rId19" Type="http://schemas.openxmlformats.org/officeDocument/2006/relationships/hyperlink" Target="https://www.amnesty.org/en/documents/eur60/6266/2017/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resident.tj/r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2023-04-13T16:58:00Z</dcterms:created>
  <dcterms:modified xsi:type="dcterms:W3CDTF">2023-04-13T16:58:00Z</dcterms:modified>
</cp:coreProperties>
</file>