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4B5A" w14:textId="77777777" w:rsidR="00C0705F" w:rsidRPr="00C0705F" w:rsidRDefault="00C0705F" w:rsidP="00C0705F">
      <w:pPr>
        <w:pStyle w:val="Title"/>
        <w:spacing w:before="20" w:after="20"/>
        <w:ind w:left="0"/>
        <w:rPr>
          <w:rFonts w:ascii="Arial" w:hAnsi="Arial" w:cs="Arial"/>
          <w:color w:val="000000"/>
          <w:sz w:val="22"/>
          <w:szCs w:val="22"/>
          <w:shd w:val="clear" w:color="auto" w:fill="FFFF00"/>
        </w:rPr>
      </w:pPr>
    </w:p>
    <w:p w14:paraId="654F2B35" w14:textId="0C16F94B" w:rsidR="00C0705F" w:rsidRPr="00810436" w:rsidRDefault="00C72759" w:rsidP="00C72759">
      <w:pPr>
        <w:pStyle w:val="Title"/>
        <w:spacing w:before="20" w:after="20"/>
        <w:ind w:left="0"/>
        <w:rPr>
          <w:rFonts w:ascii="Arial" w:hAnsi="Arial" w:cs="Arial"/>
          <w:color w:val="000000"/>
          <w:spacing w:val="-2"/>
          <w:sz w:val="70"/>
          <w:szCs w:val="70"/>
          <w:shd w:val="clear" w:color="auto" w:fill="FFFF00"/>
        </w:rPr>
      </w:pPr>
      <w:r w:rsidRPr="00810436">
        <w:rPr>
          <w:rFonts w:ascii="Arial" w:hAnsi="Arial" w:cs="Arial"/>
          <w:color w:val="000000"/>
          <w:sz w:val="70"/>
          <w:szCs w:val="70"/>
          <w:shd w:val="clear" w:color="auto" w:fill="FFFF00"/>
        </w:rPr>
        <w:t>URGENT</w:t>
      </w:r>
      <w:r w:rsidRPr="00810436">
        <w:rPr>
          <w:rFonts w:ascii="Arial" w:hAnsi="Arial" w:cs="Arial"/>
          <w:color w:val="000000"/>
          <w:spacing w:val="-2"/>
          <w:sz w:val="70"/>
          <w:szCs w:val="70"/>
          <w:shd w:val="clear" w:color="auto" w:fill="FFFF00"/>
        </w:rPr>
        <w:t xml:space="preserve"> ACTION</w:t>
      </w:r>
    </w:p>
    <w:p w14:paraId="4BF9D225" w14:textId="311EF5D4" w:rsidR="008C29AF" w:rsidRPr="00810436" w:rsidRDefault="002E185A" w:rsidP="00C0705F">
      <w:pPr>
        <w:pStyle w:val="Title"/>
        <w:spacing w:before="20" w:after="20"/>
        <w:ind w:left="0" w:right="-144"/>
        <w:rPr>
          <w:rFonts w:ascii="Arial" w:hAnsi="Arial" w:cs="Arial"/>
        </w:rPr>
      </w:pPr>
      <w:r>
        <w:rPr>
          <w:rFonts w:ascii="Arial" w:hAnsi="Arial" w:cs="Arial"/>
          <w:sz w:val="34"/>
        </w:rPr>
        <w:t>URGENT HEALTHCARE NEEDED FOR JAILED ACTIVIST</w:t>
      </w:r>
    </w:p>
    <w:p w14:paraId="49FFB905" w14:textId="433A06D0" w:rsidR="008C29AF" w:rsidRPr="00810436" w:rsidRDefault="00152AEA" w:rsidP="00152AEA">
      <w:pPr>
        <w:pStyle w:val="Heading1"/>
        <w:spacing w:before="20" w:after="20"/>
        <w:ind w:left="0"/>
      </w:pPr>
      <w:r w:rsidRPr="00152AEA">
        <w:rPr>
          <w:sz w:val="19"/>
          <w:szCs w:val="19"/>
        </w:rPr>
        <w:t>Vladimir Kara-</w:t>
      </w:r>
      <w:proofErr w:type="spellStart"/>
      <w:r w:rsidRPr="00152AEA">
        <w:rPr>
          <w:sz w:val="19"/>
          <w:szCs w:val="19"/>
        </w:rPr>
        <w:t>Murza</w:t>
      </w:r>
      <w:proofErr w:type="spellEnd"/>
      <w:r w:rsidRPr="00152AEA">
        <w:rPr>
          <w:sz w:val="19"/>
          <w:szCs w:val="19"/>
        </w:rPr>
        <w:t xml:space="preserve"> is a prominent Russian political activist and journalist. He was arrested in April 2022 and prosecuted for his criticism of the Russian aggression against Ukraine and for his human rights activism. He was charged with “high treason”, “dissemination of false information about the Armed Forces” and “cooperation with an undesirable organization”. On 17 April, he was convicted and sentenced to 25 years in prison. Vladimir Kara-</w:t>
      </w:r>
      <w:proofErr w:type="spellStart"/>
      <w:r w:rsidRPr="00152AEA">
        <w:rPr>
          <w:sz w:val="19"/>
          <w:szCs w:val="19"/>
        </w:rPr>
        <w:t>Murza</w:t>
      </w:r>
      <w:proofErr w:type="spellEnd"/>
      <w:r w:rsidRPr="00152AEA">
        <w:rPr>
          <w:sz w:val="19"/>
          <w:szCs w:val="19"/>
        </w:rPr>
        <w:t xml:space="preserve"> has serious health problems — he was reportedly diagnosed with polyneuropathy of his both feet. Amnesty International considers Vladimir Kara-</w:t>
      </w:r>
      <w:proofErr w:type="spellStart"/>
      <w:r w:rsidRPr="00152AEA">
        <w:rPr>
          <w:sz w:val="19"/>
          <w:szCs w:val="19"/>
        </w:rPr>
        <w:t>Murza</w:t>
      </w:r>
      <w:proofErr w:type="spellEnd"/>
      <w:r w:rsidRPr="00152AEA">
        <w:rPr>
          <w:sz w:val="19"/>
          <w:szCs w:val="19"/>
        </w:rPr>
        <w:t xml:space="preserve"> a prisoner of conscience. He must be immediately and unconditionally released, and his conviction quashed.</w:t>
      </w:r>
    </w:p>
    <w:p w14:paraId="7269DE03" w14:textId="77777777" w:rsidR="008C29AF" w:rsidRPr="00810436" w:rsidRDefault="008C29AF" w:rsidP="00C0705F">
      <w:pPr>
        <w:spacing w:before="20" w:after="20"/>
        <w:rPr>
          <w:b/>
          <w:sz w:val="17"/>
        </w:rPr>
      </w:pPr>
    </w:p>
    <w:p w14:paraId="3EE7E89E" w14:textId="77777777" w:rsidR="00862BBB" w:rsidRPr="00810436" w:rsidRDefault="00862BBB" w:rsidP="00862BBB">
      <w:pPr>
        <w:rPr>
          <w:b/>
          <w:sz w:val="20"/>
          <w:szCs w:val="20"/>
          <w:lang w:eastAsia="es-MX"/>
        </w:rPr>
      </w:pPr>
      <w:r w:rsidRPr="00810436">
        <w:rPr>
          <w:b/>
          <w:sz w:val="20"/>
          <w:szCs w:val="20"/>
          <w:lang w:eastAsia="es-MX"/>
        </w:rPr>
        <w:t xml:space="preserve">TAKE ACTION: </w:t>
      </w:r>
    </w:p>
    <w:p w14:paraId="61D3DE12" w14:textId="77777777" w:rsidR="00862BBB" w:rsidRPr="00810436"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810436">
        <w:rPr>
          <w:rStyle w:val="normaltextrun"/>
          <w:rFonts w:ascii="Arial" w:hAnsi="Arial" w:cs="Arial"/>
          <w:sz w:val="20"/>
          <w:szCs w:val="20"/>
        </w:rPr>
        <w:t xml:space="preserve">Write a letter in your own words or </w:t>
      </w:r>
      <w:proofErr w:type="gramStart"/>
      <w:r w:rsidRPr="00810436">
        <w:rPr>
          <w:rStyle w:val="normaltextrun"/>
          <w:rFonts w:ascii="Arial" w:hAnsi="Arial" w:cs="Arial"/>
          <w:sz w:val="20"/>
          <w:szCs w:val="20"/>
        </w:rPr>
        <w:t>using</w:t>
      </w:r>
      <w:proofErr w:type="gramEnd"/>
      <w:r w:rsidRPr="00810436">
        <w:rPr>
          <w:rStyle w:val="normaltextrun"/>
          <w:rFonts w:ascii="Arial" w:hAnsi="Arial" w:cs="Arial"/>
          <w:sz w:val="20"/>
          <w:szCs w:val="20"/>
        </w:rPr>
        <w:t xml:space="preserve"> the sample below as a guide to one or both government officials listed. You can also email, fax, call or </w:t>
      </w:r>
      <w:proofErr w:type="gramStart"/>
      <w:r w:rsidRPr="00810436">
        <w:rPr>
          <w:rStyle w:val="normaltextrun"/>
          <w:rFonts w:ascii="Arial" w:hAnsi="Arial" w:cs="Arial"/>
          <w:sz w:val="20"/>
          <w:szCs w:val="20"/>
        </w:rPr>
        <w:t>Tweet</w:t>
      </w:r>
      <w:proofErr w:type="gramEnd"/>
      <w:r w:rsidRPr="00810436">
        <w:rPr>
          <w:rStyle w:val="normaltextrun"/>
          <w:rFonts w:ascii="Arial" w:hAnsi="Arial" w:cs="Arial"/>
          <w:sz w:val="20"/>
          <w:szCs w:val="20"/>
        </w:rPr>
        <w:t xml:space="preserve"> them.</w:t>
      </w:r>
      <w:r w:rsidRPr="00810436">
        <w:rPr>
          <w:rStyle w:val="eop"/>
          <w:rFonts w:ascii="Arial" w:hAnsi="Arial" w:cs="Arial"/>
          <w:sz w:val="20"/>
          <w:szCs w:val="20"/>
        </w:rPr>
        <w:t> </w:t>
      </w:r>
    </w:p>
    <w:p w14:paraId="17FB4F3A" w14:textId="2057890E" w:rsidR="00862BBB" w:rsidRPr="00810436" w:rsidRDefault="005D576B"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810436">
          <w:rPr>
            <w:rStyle w:val="normaltextrun"/>
            <w:rFonts w:ascii="Arial" w:hAnsi="Arial" w:cs="Arial"/>
            <w:color w:val="0563C1"/>
            <w:sz w:val="20"/>
            <w:szCs w:val="20"/>
            <w:u w:val="single"/>
          </w:rPr>
          <w:t>Click here</w:t>
        </w:r>
      </w:hyperlink>
      <w:r w:rsidR="00862BBB" w:rsidRPr="00810436">
        <w:rPr>
          <w:rStyle w:val="normaltextrun"/>
          <w:rFonts w:ascii="Arial" w:hAnsi="Arial" w:cs="Arial"/>
          <w:sz w:val="20"/>
          <w:szCs w:val="20"/>
        </w:rPr>
        <w:t xml:space="preserve"> to let us know the actions you took on </w:t>
      </w:r>
      <w:r w:rsidR="00862BBB" w:rsidRPr="00CC65AB">
        <w:rPr>
          <w:rStyle w:val="normaltextrun"/>
          <w:rFonts w:ascii="Arial" w:hAnsi="Arial" w:cs="Arial"/>
          <w:b/>
          <w:bCs/>
          <w:sz w:val="20"/>
          <w:szCs w:val="20"/>
        </w:rPr>
        <w:t xml:space="preserve">Urgent Action </w:t>
      </w:r>
      <w:r w:rsidR="00CC65AB" w:rsidRPr="00CC65AB">
        <w:rPr>
          <w:rStyle w:val="normaltextrun"/>
          <w:rFonts w:ascii="Arial" w:hAnsi="Arial" w:cs="Arial"/>
          <w:b/>
          <w:bCs/>
          <w:sz w:val="20"/>
          <w:szCs w:val="20"/>
        </w:rPr>
        <w:t>40</w:t>
      </w:r>
      <w:r w:rsidR="00862BBB" w:rsidRPr="00CC65AB">
        <w:rPr>
          <w:rStyle w:val="normaltextrun"/>
          <w:rFonts w:ascii="Arial" w:hAnsi="Arial" w:cs="Arial"/>
          <w:b/>
          <w:bCs/>
          <w:sz w:val="20"/>
          <w:szCs w:val="20"/>
        </w:rPr>
        <w:t>.23</w:t>
      </w:r>
      <w:r w:rsidR="00862BBB" w:rsidRPr="00CC65AB">
        <w:rPr>
          <w:rStyle w:val="normaltextrun"/>
          <w:rFonts w:ascii="Arial" w:hAnsi="Arial" w:cs="Arial"/>
          <w:sz w:val="20"/>
          <w:szCs w:val="20"/>
        </w:rPr>
        <w:t>.</w:t>
      </w:r>
      <w:r w:rsidR="00862BBB" w:rsidRPr="00810436">
        <w:rPr>
          <w:rStyle w:val="normaltextrun"/>
          <w:rFonts w:ascii="Arial" w:hAnsi="Arial" w:cs="Arial"/>
          <w:sz w:val="20"/>
          <w:szCs w:val="20"/>
        </w:rPr>
        <w:t xml:space="preserve"> It’s important to report because we share the total number with the officials we are trying to persuade and the people we are trying to help.</w:t>
      </w:r>
    </w:p>
    <w:p w14:paraId="0EE80762" w14:textId="77777777" w:rsidR="00862BBB" w:rsidRPr="00810436" w:rsidRDefault="00862BBB" w:rsidP="00C0705F">
      <w:pPr>
        <w:spacing w:before="20" w:after="20"/>
        <w:jc w:val="both"/>
        <w:rPr>
          <w:b/>
        </w:rPr>
      </w:pPr>
    </w:p>
    <w:p w14:paraId="0E34A272" w14:textId="77777777" w:rsidR="008C29AF" w:rsidRPr="00810436" w:rsidRDefault="008C29AF" w:rsidP="00C0705F">
      <w:pPr>
        <w:spacing w:before="20" w:after="20"/>
        <w:rPr>
          <w:b/>
          <w:sz w:val="21"/>
        </w:rPr>
      </w:pPr>
    </w:p>
    <w:p w14:paraId="14489E52" w14:textId="77777777" w:rsidR="008C29AF" w:rsidRPr="00810436" w:rsidRDefault="00C72759" w:rsidP="00C0705F">
      <w:pPr>
        <w:spacing w:before="20" w:after="20" w:line="241" w:lineRule="exact"/>
        <w:ind w:right="118"/>
        <w:jc w:val="right"/>
        <w:rPr>
          <w:b/>
          <w:iCs/>
          <w:sz w:val="20"/>
        </w:rPr>
      </w:pPr>
      <w:r w:rsidRPr="00810436">
        <w:rPr>
          <w:b/>
          <w:iCs/>
          <w:sz w:val="20"/>
        </w:rPr>
        <w:t>Krasnov</w:t>
      </w:r>
      <w:r w:rsidRPr="00810436">
        <w:rPr>
          <w:b/>
          <w:iCs/>
          <w:spacing w:val="-1"/>
          <w:sz w:val="20"/>
        </w:rPr>
        <w:t xml:space="preserve"> </w:t>
      </w:r>
      <w:r w:rsidRPr="00810436">
        <w:rPr>
          <w:b/>
          <w:iCs/>
          <w:sz w:val="20"/>
        </w:rPr>
        <w:t>Igor</w:t>
      </w:r>
      <w:r w:rsidRPr="00810436">
        <w:rPr>
          <w:b/>
          <w:iCs/>
          <w:spacing w:val="-2"/>
          <w:sz w:val="20"/>
        </w:rPr>
        <w:t xml:space="preserve"> </w:t>
      </w:r>
      <w:proofErr w:type="spellStart"/>
      <w:r w:rsidRPr="00810436">
        <w:rPr>
          <w:b/>
          <w:iCs/>
          <w:spacing w:val="-2"/>
          <w:sz w:val="20"/>
        </w:rPr>
        <w:t>Viktorovich</w:t>
      </w:r>
      <w:proofErr w:type="spellEnd"/>
    </w:p>
    <w:p w14:paraId="40EE7E64" w14:textId="77777777" w:rsidR="008C29AF" w:rsidRPr="00810436" w:rsidRDefault="00C72759" w:rsidP="00C0705F">
      <w:pPr>
        <w:pStyle w:val="BodyText"/>
        <w:spacing w:before="20" w:after="20" w:line="241" w:lineRule="exact"/>
        <w:ind w:right="124"/>
        <w:jc w:val="right"/>
        <w:rPr>
          <w:rFonts w:ascii="Arial" w:hAnsi="Arial" w:cs="Arial"/>
          <w:b/>
          <w:bCs/>
          <w:i w:val="0"/>
          <w:iCs w:val="0"/>
        </w:rPr>
      </w:pPr>
      <w:r w:rsidRPr="00810436">
        <w:rPr>
          <w:rFonts w:ascii="Arial" w:hAnsi="Arial" w:cs="Arial"/>
          <w:b/>
          <w:bCs/>
          <w:i w:val="0"/>
          <w:iCs w:val="0"/>
        </w:rPr>
        <w:t>Prosecutor</w:t>
      </w:r>
      <w:r w:rsidRPr="00810436">
        <w:rPr>
          <w:rFonts w:ascii="Arial" w:hAnsi="Arial" w:cs="Arial"/>
          <w:b/>
          <w:bCs/>
          <w:i w:val="0"/>
          <w:iCs w:val="0"/>
          <w:spacing w:val="-4"/>
        </w:rPr>
        <w:t xml:space="preserve"> </w:t>
      </w:r>
      <w:r w:rsidRPr="00810436">
        <w:rPr>
          <w:rFonts w:ascii="Arial" w:hAnsi="Arial" w:cs="Arial"/>
          <w:b/>
          <w:bCs/>
          <w:i w:val="0"/>
          <w:iCs w:val="0"/>
        </w:rPr>
        <w:t>General</w:t>
      </w:r>
      <w:r w:rsidRPr="00810436">
        <w:rPr>
          <w:rFonts w:ascii="Arial" w:hAnsi="Arial" w:cs="Arial"/>
          <w:b/>
          <w:bCs/>
          <w:i w:val="0"/>
          <w:iCs w:val="0"/>
          <w:spacing w:val="-2"/>
        </w:rPr>
        <w:t xml:space="preserve"> </w:t>
      </w:r>
      <w:r w:rsidRPr="00810436">
        <w:rPr>
          <w:rFonts w:ascii="Arial" w:hAnsi="Arial" w:cs="Arial"/>
          <w:b/>
          <w:bCs/>
          <w:i w:val="0"/>
          <w:iCs w:val="0"/>
        </w:rPr>
        <w:t>of</w:t>
      </w:r>
      <w:r w:rsidRPr="00810436">
        <w:rPr>
          <w:rFonts w:ascii="Arial" w:hAnsi="Arial" w:cs="Arial"/>
          <w:b/>
          <w:bCs/>
          <w:i w:val="0"/>
          <w:iCs w:val="0"/>
          <w:spacing w:val="-2"/>
        </w:rPr>
        <w:t xml:space="preserve"> </w:t>
      </w:r>
      <w:r w:rsidRPr="00810436">
        <w:rPr>
          <w:rFonts w:ascii="Arial" w:hAnsi="Arial" w:cs="Arial"/>
          <w:b/>
          <w:bCs/>
          <w:i w:val="0"/>
          <w:iCs w:val="0"/>
        </w:rPr>
        <w:t>the</w:t>
      </w:r>
      <w:r w:rsidRPr="00810436">
        <w:rPr>
          <w:rFonts w:ascii="Arial" w:hAnsi="Arial" w:cs="Arial"/>
          <w:b/>
          <w:bCs/>
          <w:i w:val="0"/>
          <w:iCs w:val="0"/>
          <w:spacing w:val="-1"/>
        </w:rPr>
        <w:t xml:space="preserve"> </w:t>
      </w:r>
      <w:r w:rsidRPr="00810436">
        <w:rPr>
          <w:rFonts w:ascii="Arial" w:hAnsi="Arial" w:cs="Arial"/>
          <w:b/>
          <w:bCs/>
          <w:i w:val="0"/>
          <w:iCs w:val="0"/>
        </w:rPr>
        <w:t>Russian</w:t>
      </w:r>
      <w:r w:rsidRPr="00810436">
        <w:rPr>
          <w:rFonts w:ascii="Arial" w:hAnsi="Arial" w:cs="Arial"/>
          <w:b/>
          <w:bCs/>
          <w:i w:val="0"/>
          <w:iCs w:val="0"/>
          <w:spacing w:val="-3"/>
        </w:rPr>
        <w:t xml:space="preserve"> </w:t>
      </w:r>
      <w:r w:rsidRPr="00810436">
        <w:rPr>
          <w:rFonts w:ascii="Arial" w:hAnsi="Arial" w:cs="Arial"/>
          <w:b/>
          <w:bCs/>
          <w:i w:val="0"/>
          <w:iCs w:val="0"/>
          <w:spacing w:val="-2"/>
        </w:rPr>
        <w:t>Federation</w:t>
      </w:r>
    </w:p>
    <w:p w14:paraId="18738A90" w14:textId="77777777" w:rsidR="008C29AF" w:rsidRPr="00810436" w:rsidRDefault="00C72759" w:rsidP="00C0705F">
      <w:pPr>
        <w:pStyle w:val="BodyText"/>
        <w:spacing w:before="20" w:after="20"/>
        <w:ind w:left="6976" w:right="118" w:firstLine="10"/>
        <w:jc w:val="right"/>
        <w:rPr>
          <w:rFonts w:ascii="Arial" w:hAnsi="Arial" w:cs="Arial"/>
          <w:i w:val="0"/>
          <w:iCs w:val="0"/>
        </w:rPr>
      </w:pPr>
      <w:proofErr w:type="spellStart"/>
      <w:r w:rsidRPr="00810436">
        <w:rPr>
          <w:rFonts w:ascii="Arial" w:hAnsi="Arial" w:cs="Arial"/>
          <w:i w:val="0"/>
          <w:iCs w:val="0"/>
        </w:rPr>
        <w:t>ul</w:t>
      </w:r>
      <w:proofErr w:type="spellEnd"/>
      <w:r w:rsidRPr="00810436">
        <w:rPr>
          <w:rFonts w:ascii="Arial" w:hAnsi="Arial" w:cs="Arial"/>
          <w:i w:val="0"/>
          <w:iCs w:val="0"/>
        </w:rPr>
        <w:t>.</w:t>
      </w:r>
      <w:r w:rsidRPr="00810436">
        <w:rPr>
          <w:rFonts w:ascii="Arial" w:hAnsi="Arial" w:cs="Arial"/>
          <w:i w:val="0"/>
          <w:iCs w:val="0"/>
          <w:spacing w:val="-12"/>
        </w:rPr>
        <w:t xml:space="preserve"> </w:t>
      </w:r>
      <w:proofErr w:type="spellStart"/>
      <w:r w:rsidRPr="00810436">
        <w:rPr>
          <w:rFonts w:ascii="Arial" w:hAnsi="Arial" w:cs="Arial"/>
          <w:i w:val="0"/>
          <w:iCs w:val="0"/>
        </w:rPr>
        <w:t>Bolshaya</w:t>
      </w:r>
      <w:proofErr w:type="spellEnd"/>
      <w:r w:rsidRPr="00810436">
        <w:rPr>
          <w:rFonts w:ascii="Arial" w:hAnsi="Arial" w:cs="Arial"/>
          <w:i w:val="0"/>
          <w:iCs w:val="0"/>
          <w:spacing w:val="-12"/>
        </w:rPr>
        <w:t xml:space="preserve"> </w:t>
      </w:r>
      <w:proofErr w:type="spellStart"/>
      <w:r w:rsidRPr="00810436">
        <w:rPr>
          <w:rFonts w:ascii="Arial" w:hAnsi="Arial" w:cs="Arial"/>
          <w:i w:val="0"/>
          <w:iCs w:val="0"/>
        </w:rPr>
        <w:t>Dmitrovka</w:t>
      </w:r>
      <w:proofErr w:type="spellEnd"/>
      <w:r w:rsidRPr="00810436">
        <w:rPr>
          <w:rFonts w:ascii="Arial" w:hAnsi="Arial" w:cs="Arial"/>
          <w:i w:val="0"/>
          <w:iCs w:val="0"/>
        </w:rPr>
        <w:t>,</w:t>
      </w:r>
      <w:r w:rsidRPr="00810436">
        <w:rPr>
          <w:rFonts w:ascii="Arial" w:hAnsi="Arial" w:cs="Arial"/>
          <w:i w:val="0"/>
          <w:iCs w:val="0"/>
          <w:spacing w:val="-13"/>
        </w:rPr>
        <w:t xml:space="preserve"> </w:t>
      </w:r>
      <w:r w:rsidRPr="00810436">
        <w:rPr>
          <w:rFonts w:ascii="Arial" w:hAnsi="Arial" w:cs="Arial"/>
          <w:i w:val="0"/>
          <w:iCs w:val="0"/>
        </w:rPr>
        <w:t>15a, GSP-3,</w:t>
      </w:r>
      <w:r w:rsidRPr="00810436">
        <w:rPr>
          <w:rFonts w:ascii="Arial" w:hAnsi="Arial" w:cs="Arial"/>
          <w:i w:val="0"/>
          <w:iCs w:val="0"/>
          <w:spacing w:val="-2"/>
        </w:rPr>
        <w:t xml:space="preserve"> </w:t>
      </w:r>
      <w:r w:rsidRPr="00810436">
        <w:rPr>
          <w:rFonts w:ascii="Arial" w:hAnsi="Arial" w:cs="Arial"/>
          <w:i w:val="0"/>
          <w:iCs w:val="0"/>
        </w:rPr>
        <w:t>1</w:t>
      </w:r>
      <w:r w:rsidRPr="00810436">
        <w:rPr>
          <w:rFonts w:ascii="Arial" w:hAnsi="Arial" w:cs="Arial"/>
          <w:i w:val="0"/>
          <w:iCs w:val="0"/>
          <w:spacing w:val="-1"/>
        </w:rPr>
        <w:t xml:space="preserve"> </w:t>
      </w:r>
      <w:r w:rsidRPr="00810436">
        <w:rPr>
          <w:rFonts w:ascii="Arial" w:hAnsi="Arial" w:cs="Arial"/>
          <w:i w:val="0"/>
          <w:iCs w:val="0"/>
        </w:rPr>
        <w:t>- Moscow,</w:t>
      </w:r>
      <w:r w:rsidRPr="00810436">
        <w:rPr>
          <w:rFonts w:ascii="Arial" w:hAnsi="Arial" w:cs="Arial"/>
          <w:i w:val="0"/>
          <w:iCs w:val="0"/>
          <w:spacing w:val="-2"/>
        </w:rPr>
        <w:t xml:space="preserve"> 125993</w:t>
      </w:r>
    </w:p>
    <w:p w14:paraId="23976DB0" w14:textId="77777777" w:rsidR="008C29AF" w:rsidRPr="00810436" w:rsidRDefault="00C72759" w:rsidP="00C0705F">
      <w:pPr>
        <w:pStyle w:val="BodyText"/>
        <w:spacing w:before="20" w:after="20"/>
        <w:ind w:left="7574" w:right="122" w:firstLine="272"/>
        <w:jc w:val="right"/>
        <w:rPr>
          <w:rFonts w:ascii="Arial" w:hAnsi="Arial" w:cs="Arial"/>
          <w:i w:val="0"/>
          <w:iCs w:val="0"/>
        </w:rPr>
      </w:pPr>
      <w:r w:rsidRPr="00810436">
        <w:rPr>
          <w:rFonts w:ascii="Arial" w:hAnsi="Arial" w:cs="Arial"/>
          <w:i w:val="0"/>
          <w:iCs w:val="0"/>
        </w:rPr>
        <w:t>Russian</w:t>
      </w:r>
      <w:r w:rsidRPr="00810436">
        <w:rPr>
          <w:rFonts w:ascii="Arial" w:hAnsi="Arial" w:cs="Arial"/>
          <w:i w:val="0"/>
          <w:iCs w:val="0"/>
          <w:spacing w:val="-16"/>
        </w:rPr>
        <w:t xml:space="preserve"> </w:t>
      </w:r>
      <w:r w:rsidRPr="00810436">
        <w:rPr>
          <w:rFonts w:ascii="Arial" w:hAnsi="Arial" w:cs="Arial"/>
          <w:i w:val="0"/>
          <w:iCs w:val="0"/>
        </w:rPr>
        <w:t>Federation Complaint</w:t>
      </w:r>
      <w:r w:rsidRPr="00810436">
        <w:rPr>
          <w:rFonts w:ascii="Arial" w:hAnsi="Arial" w:cs="Arial"/>
          <w:i w:val="0"/>
          <w:iCs w:val="0"/>
          <w:spacing w:val="-3"/>
        </w:rPr>
        <w:t xml:space="preserve"> </w:t>
      </w:r>
      <w:r w:rsidRPr="00810436">
        <w:rPr>
          <w:rFonts w:ascii="Arial" w:hAnsi="Arial" w:cs="Arial"/>
          <w:i w:val="0"/>
          <w:iCs w:val="0"/>
        </w:rPr>
        <w:t>form</w:t>
      </w:r>
      <w:r w:rsidRPr="00810436">
        <w:rPr>
          <w:rFonts w:ascii="Arial" w:hAnsi="Arial" w:cs="Arial"/>
          <w:i w:val="0"/>
          <w:iCs w:val="0"/>
          <w:spacing w:val="-2"/>
        </w:rPr>
        <w:t xml:space="preserve"> </w:t>
      </w:r>
      <w:hyperlink r:id="rId8">
        <w:r w:rsidRPr="00810436">
          <w:rPr>
            <w:rFonts w:ascii="Arial" w:hAnsi="Arial" w:cs="Arial"/>
            <w:i w:val="0"/>
            <w:iCs w:val="0"/>
            <w:color w:val="0000FF"/>
            <w:spacing w:val="-2"/>
            <w:u w:val="single" w:color="0000FF"/>
          </w:rPr>
          <w:t>online</w:t>
        </w:r>
      </w:hyperlink>
    </w:p>
    <w:p w14:paraId="0357B555" w14:textId="77777777" w:rsidR="008C29AF" w:rsidRPr="00810436" w:rsidRDefault="008C29AF" w:rsidP="00C0705F">
      <w:pPr>
        <w:pStyle w:val="BodyText"/>
        <w:spacing w:before="20" w:after="20"/>
        <w:rPr>
          <w:rFonts w:ascii="Arial" w:hAnsi="Arial" w:cs="Arial"/>
          <w:i w:val="0"/>
          <w:iCs w:val="0"/>
          <w:sz w:val="11"/>
        </w:rPr>
      </w:pPr>
    </w:p>
    <w:p w14:paraId="10538713" w14:textId="77777777" w:rsidR="008A6CA3" w:rsidRPr="008A6CA3" w:rsidRDefault="008A6CA3" w:rsidP="008A6CA3">
      <w:pPr>
        <w:pStyle w:val="BodyText"/>
        <w:spacing w:before="20" w:after="20"/>
        <w:rPr>
          <w:rFonts w:ascii="Arial" w:hAnsi="Arial" w:cs="Arial"/>
          <w:lang w:val="en-GB"/>
        </w:rPr>
      </w:pPr>
    </w:p>
    <w:p w14:paraId="6F719E32" w14:textId="77777777" w:rsidR="008A6CA3" w:rsidRPr="008A6CA3" w:rsidRDefault="008A6CA3" w:rsidP="008A6CA3">
      <w:pPr>
        <w:pStyle w:val="BodyText"/>
        <w:spacing w:before="20" w:after="20"/>
        <w:rPr>
          <w:rFonts w:ascii="Arial" w:hAnsi="Arial" w:cs="Arial"/>
          <w:i w:val="0"/>
          <w:iCs w:val="0"/>
          <w:lang w:val="en-GB"/>
        </w:rPr>
      </w:pPr>
      <w:r w:rsidRPr="008A6CA3">
        <w:rPr>
          <w:rFonts w:ascii="Arial" w:hAnsi="Arial" w:cs="Arial"/>
          <w:i w:val="0"/>
          <w:iCs w:val="0"/>
          <w:lang w:val="en-GB"/>
        </w:rPr>
        <w:t xml:space="preserve">Dear </w:t>
      </w:r>
      <w:proofErr w:type="gramStart"/>
      <w:r w:rsidRPr="008A6CA3">
        <w:rPr>
          <w:rFonts w:ascii="Arial" w:hAnsi="Arial" w:cs="Arial"/>
          <w:i w:val="0"/>
          <w:iCs w:val="0"/>
          <w:lang w:val="en-GB"/>
        </w:rPr>
        <w:t>Prosecutor</w:t>
      </w:r>
      <w:proofErr w:type="gramEnd"/>
      <w:r w:rsidRPr="008A6CA3">
        <w:rPr>
          <w:rFonts w:ascii="Arial" w:hAnsi="Arial" w:cs="Arial"/>
          <w:i w:val="0"/>
          <w:iCs w:val="0"/>
          <w:lang w:val="en-GB"/>
        </w:rPr>
        <w:t xml:space="preserve"> General,</w:t>
      </w:r>
    </w:p>
    <w:p w14:paraId="74CECA23" w14:textId="77777777" w:rsidR="008A6CA3" w:rsidRPr="008A6CA3" w:rsidRDefault="008A6CA3" w:rsidP="008A6CA3">
      <w:pPr>
        <w:pStyle w:val="BodyText"/>
        <w:spacing w:before="20" w:after="20"/>
        <w:rPr>
          <w:rFonts w:ascii="Arial" w:hAnsi="Arial" w:cs="Arial"/>
          <w:i w:val="0"/>
          <w:iCs w:val="0"/>
          <w:lang w:val="en-GB"/>
        </w:rPr>
      </w:pPr>
    </w:p>
    <w:p w14:paraId="3C2DA929" w14:textId="77777777" w:rsidR="008A6CA3" w:rsidRPr="008A6CA3" w:rsidRDefault="008A6CA3" w:rsidP="008A6CA3">
      <w:pPr>
        <w:pStyle w:val="BodyText"/>
        <w:spacing w:before="20" w:after="20"/>
        <w:rPr>
          <w:rFonts w:ascii="Arial" w:hAnsi="Arial" w:cs="Arial"/>
          <w:i w:val="0"/>
          <w:iCs w:val="0"/>
        </w:rPr>
      </w:pPr>
      <w:r w:rsidRPr="008A6CA3">
        <w:rPr>
          <w:rFonts w:ascii="Arial" w:hAnsi="Arial" w:cs="Arial"/>
          <w:i w:val="0"/>
          <w:iCs w:val="0"/>
          <w:lang w:val="en-GB"/>
        </w:rPr>
        <w:t>I am writing to urge you to take all necessary steps to ensure the immediate release of</w:t>
      </w:r>
      <w:r w:rsidRPr="008A6CA3">
        <w:rPr>
          <w:rFonts w:ascii="Arial" w:hAnsi="Arial" w:cs="Arial"/>
          <w:b/>
          <w:bCs/>
          <w:i w:val="0"/>
          <w:iCs w:val="0"/>
          <w:lang w:val="en-GB"/>
        </w:rPr>
        <w:t xml:space="preserve"> </w:t>
      </w:r>
      <w:r w:rsidRPr="008A6CA3">
        <w:rPr>
          <w:rFonts w:ascii="Arial" w:hAnsi="Arial" w:cs="Arial"/>
          <w:i w:val="0"/>
          <w:iCs w:val="0"/>
          <w:lang w:val="en-GB"/>
        </w:rPr>
        <w:t xml:space="preserve">prominent political activist and journalist, </w:t>
      </w:r>
      <w:r w:rsidRPr="008A6CA3">
        <w:rPr>
          <w:rFonts w:ascii="Arial" w:hAnsi="Arial" w:cs="Arial"/>
          <w:b/>
          <w:i w:val="0"/>
          <w:iCs w:val="0"/>
          <w:lang w:val="en-GB"/>
        </w:rPr>
        <w:t>Vladimir Kara-</w:t>
      </w:r>
      <w:proofErr w:type="spellStart"/>
      <w:r w:rsidRPr="008A6CA3">
        <w:rPr>
          <w:rFonts w:ascii="Arial" w:hAnsi="Arial" w:cs="Arial"/>
          <w:b/>
          <w:i w:val="0"/>
          <w:iCs w:val="0"/>
          <w:lang w:val="en-GB"/>
        </w:rPr>
        <w:t>Murza</w:t>
      </w:r>
      <w:proofErr w:type="spellEnd"/>
      <w:r w:rsidRPr="008A6CA3">
        <w:rPr>
          <w:rFonts w:ascii="Arial" w:hAnsi="Arial" w:cs="Arial"/>
          <w:b/>
          <w:i w:val="0"/>
          <w:iCs w:val="0"/>
          <w:lang w:val="en-GB"/>
        </w:rPr>
        <w:t xml:space="preserve">. </w:t>
      </w:r>
      <w:r w:rsidRPr="008A6CA3">
        <w:rPr>
          <w:rFonts w:ascii="Arial" w:hAnsi="Arial" w:cs="Arial"/>
          <w:i w:val="0"/>
          <w:iCs w:val="0"/>
          <w:lang w:val="en-GB"/>
        </w:rPr>
        <w:t>On 17 April,</w:t>
      </w:r>
      <w:r w:rsidRPr="008A6CA3" w:rsidDel="00934366">
        <w:rPr>
          <w:rFonts w:ascii="Arial" w:hAnsi="Arial" w:cs="Arial"/>
          <w:i w:val="0"/>
          <w:iCs w:val="0"/>
          <w:lang w:val="en-GB"/>
        </w:rPr>
        <w:t xml:space="preserve"> </w:t>
      </w:r>
      <w:r w:rsidRPr="008A6CA3">
        <w:rPr>
          <w:rFonts w:ascii="Arial" w:hAnsi="Arial" w:cs="Arial"/>
          <w:i w:val="0"/>
          <w:iCs w:val="0"/>
          <w:lang w:val="en-GB"/>
        </w:rPr>
        <w:t>he was convicted and sentenced to 25 years in prison for "high treason" (Article 275 of the Criminal Code), "disseminating knowingly false information about Russian Armed Forces" (Article 207.3(2)) and "participating in activities of an undesirable organization" (Article 284.1(1)).</w:t>
      </w:r>
    </w:p>
    <w:p w14:paraId="3EBF5AE4" w14:textId="77777777" w:rsidR="008A6CA3" w:rsidRPr="008A6CA3" w:rsidRDefault="008A6CA3" w:rsidP="008A6CA3">
      <w:pPr>
        <w:pStyle w:val="BodyText"/>
        <w:spacing w:before="20" w:after="20"/>
        <w:rPr>
          <w:rFonts w:ascii="Arial" w:hAnsi="Arial" w:cs="Arial"/>
          <w:i w:val="0"/>
          <w:iCs w:val="0"/>
        </w:rPr>
      </w:pPr>
    </w:p>
    <w:p w14:paraId="4E0EC43B" w14:textId="77777777" w:rsidR="008A6CA3" w:rsidRPr="008A6CA3" w:rsidRDefault="008A6CA3" w:rsidP="008A6CA3">
      <w:pPr>
        <w:pStyle w:val="BodyText"/>
        <w:spacing w:before="20" w:after="20"/>
        <w:rPr>
          <w:rFonts w:ascii="Arial" w:hAnsi="Arial" w:cs="Arial"/>
          <w:i w:val="0"/>
          <w:iCs w:val="0"/>
        </w:rPr>
      </w:pPr>
      <w:r w:rsidRPr="008A6CA3">
        <w:rPr>
          <w:rFonts w:ascii="Arial" w:hAnsi="Arial" w:cs="Arial"/>
          <w:i w:val="0"/>
          <w:iCs w:val="0"/>
        </w:rPr>
        <w:t>Vladimir Kara-</w:t>
      </w:r>
      <w:proofErr w:type="spellStart"/>
      <w:r w:rsidRPr="008A6CA3">
        <w:rPr>
          <w:rFonts w:ascii="Arial" w:hAnsi="Arial" w:cs="Arial"/>
          <w:i w:val="0"/>
          <w:iCs w:val="0"/>
        </w:rPr>
        <w:t>Murza</w:t>
      </w:r>
      <w:proofErr w:type="spellEnd"/>
      <w:r w:rsidRPr="008A6CA3">
        <w:rPr>
          <w:rFonts w:ascii="Arial" w:hAnsi="Arial" w:cs="Arial"/>
          <w:i w:val="0"/>
          <w:iCs w:val="0"/>
        </w:rPr>
        <w:t xml:space="preserve"> was arrested near his home in Moscow on 11 April 2022</w:t>
      </w:r>
      <w:r w:rsidRPr="008A6CA3">
        <w:rPr>
          <w:rFonts w:ascii="Arial" w:hAnsi="Arial" w:cs="Arial"/>
          <w:i w:val="0"/>
          <w:iCs w:val="0"/>
          <w:lang w:val="en-GB"/>
        </w:rPr>
        <w:t xml:space="preserve">. He </w:t>
      </w:r>
      <w:r w:rsidRPr="008A6CA3">
        <w:rPr>
          <w:rFonts w:ascii="Arial" w:hAnsi="Arial" w:cs="Arial"/>
          <w:i w:val="0"/>
          <w:iCs w:val="0"/>
        </w:rPr>
        <w:t>has been prosecuted solely for his peaceful political activism and for his criticism of the Russian authorities for the Russian aggression against Ukraine. No one should face restrictions, let alone long imprisonment, for exercising their human right to freedom of expression, which is guaranteed by both international law and the Russian Constitution.</w:t>
      </w:r>
    </w:p>
    <w:p w14:paraId="278AD863" w14:textId="77777777" w:rsidR="008A6CA3" w:rsidRPr="008A6CA3" w:rsidRDefault="008A6CA3" w:rsidP="008A6CA3">
      <w:pPr>
        <w:pStyle w:val="BodyText"/>
        <w:spacing w:before="20" w:after="20"/>
        <w:rPr>
          <w:rFonts w:ascii="Arial" w:hAnsi="Arial" w:cs="Arial"/>
          <w:i w:val="0"/>
          <w:iCs w:val="0"/>
        </w:rPr>
      </w:pPr>
    </w:p>
    <w:p w14:paraId="149C1659" w14:textId="77777777" w:rsidR="008A6CA3" w:rsidRPr="008A6CA3" w:rsidRDefault="008A6CA3" w:rsidP="008A6CA3">
      <w:pPr>
        <w:pStyle w:val="BodyText"/>
        <w:spacing w:before="20" w:after="20"/>
        <w:rPr>
          <w:rFonts w:ascii="Arial" w:hAnsi="Arial" w:cs="Arial"/>
          <w:i w:val="0"/>
          <w:iCs w:val="0"/>
          <w:lang w:val="en-GB"/>
        </w:rPr>
      </w:pPr>
      <w:r w:rsidRPr="008A6CA3">
        <w:rPr>
          <w:rFonts w:ascii="Arial" w:hAnsi="Arial" w:cs="Arial"/>
          <w:i w:val="0"/>
          <w:iCs w:val="0"/>
          <w:lang w:val="en-GB"/>
        </w:rPr>
        <w:t>Vladimir Kara-</w:t>
      </w:r>
      <w:proofErr w:type="spellStart"/>
      <w:r w:rsidRPr="008A6CA3">
        <w:rPr>
          <w:rFonts w:ascii="Arial" w:hAnsi="Arial" w:cs="Arial"/>
          <w:i w:val="0"/>
          <w:iCs w:val="0"/>
          <w:lang w:val="en-GB"/>
        </w:rPr>
        <w:t>Murza</w:t>
      </w:r>
      <w:proofErr w:type="spellEnd"/>
      <w:r w:rsidRPr="008A6CA3">
        <w:rPr>
          <w:rFonts w:ascii="Arial" w:hAnsi="Arial" w:cs="Arial"/>
          <w:i w:val="0"/>
          <w:iCs w:val="0"/>
          <w:lang w:val="en-GB"/>
        </w:rPr>
        <w:t xml:space="preserve"> reportedly suffers from polyneuropathy of the lower extremities, a diagnosis that prevents serving a sentence under Russian law. His continued detention risks further deterioration of his health.</w:t>
      </w:r>
    </w:p>
    <w:p w14:paraId="431219A4" w14:textId="77777777" w:rsidR="008A6CA3" w:rsidRPr="008A6CA3" w:rsidRDefault="008A6CA3" w:rsidP="008A6CA3">
      <w:pPr>
        <w:pStyle w:val="BodyText"/>
        <w:spacing w:before="20" w:after="20"/>
        <w:rPr>
          <w:rFonts w:ascii="Arial" w:hAnsi="Arial" w:cs="Arial"/>
          <w:i w:val="0"/>
          <w:iCs w:val="0"/>
          <w:lang w:val="en-GB"/>
        </w:rPr>
      </w:pPr>
    </w:p>
    <w:p w14:paraId="286E8318" w14:textId="77777777" w:rsidR="008A6CA3" w:rsidRPr="008A6CA3" w:rsidRDefault="008A6CA3" w:rsidP="008A6CA3">
      <w:pPr>
        <w:pStyle w:val="BodyText"/>
        <w:spacing w:before="20" w:after="20"/>
        <w:rPr>
          <w:rFonts w:ascii="Arial" w:hAnsi="Arial" w:cs="Arial"/>
          <w:b/>
          <w:bCs/>
          <w:i w:val="0"/>
          <w:iCs w:val="0"/>
          <w:lang w:val="en-GB"/>
        </w:rPr>
      </w:pPr>
      <w:proofErr w:type="gramStart"/>
      <w:r w:rsidRPr="008A6CA3">
        <w:rPr>
          <w:rFonts w:ascii="Arial" w:hAnsi="Arial" w:cs="Arial"/>
          <w:b/>
          <w:bCs/>
          <w:i w:val="0"/>
          <w:iCs w:val="0"/>
          <w:lang w:val="en-GB"/>
        </w:rPr>
        <w:t>In light of</w:t>
      </w:r>
      <w:proofErr w:type="gramEnd"/>
      <w:r w:rsidRPr="008A6CA3">
        <w:rPr>
          <w:rFonts w:ascii="Arial" w:hAnsi="Arial" w:cs="Arial"/>
          <w:b/>
          <w:bCs/>
          <w:i w:val="0"/>
          <w:iCs w:val="0"/>
          <w:lang w:val="en-GB"/>
        </w:rPr>
        <w:t xml:space="preserve"> the above, I urge you to use your authority to ensure that Vladimir Kara-</w:t>
      </w:r>
      <w:proofErr w:type="spellStart"/>
      <w:r w:rsidRPr="008A6CA3">
        <w:rPr>
          <w:rFonts w:ascii="Arial" w:hAnsi="Arial" w:cs="Arial"/>
          <w:b/>
          <w:bCs/>
          <w:i w:val="0"/>
          <w:iCs w:val="0"/>
          <w:lang w:val="en-GB"/>
        </w:rPr>
        <w:t>Murza’s</w:t>
      </w:r>
      <w:proofErr w:type="spellEnd"/>
      <w:r w:rsidRPr="008A6CA3">
        <w:rPr>
          <w:rFonts w:ascii="Arial" w:hAnsi="Arial" w:cs="Arial"/>
          <w:b/>
          <w:bCs/>
          <w:i w:val="0"/>
          <w:iCs w:val="0"/>
          <w:lang w:val="en-GB"/>
        </w:rPr>
        <w:t xml:space="preserve"> conviction is quashed and that he is released immediately and unconditionally. Pending that, ensure that Vladimir Kara-</w:t>
      </w:r>
      <w:proofErr w:type="spellStart"/>
      <w:r w:rsidRPr="008A6CA3">
        <w:rPr>
          <w:rFonts w:ascii="Arial" w:hAnsi="Arial" w:cs="Arial"/>
          <w:b/>
          <w:bCs/>
          <w:i w:val="0"/>
          <w:iCs w:val="0"/>
          <w:lang w:val="en-GB"/>
        </w:rPr>
        <w:t>Murza</w:t>
      </w:r>
      <w:proofErr w:type="spellEnd"/>
      <w:r w:rsidRPr="008A6CA3">
        <w:rPr>
          <w:rFonts w:ascii="Arial" w:hAnsi="Arial" w:cs="Arial"/>
          <w:b/>
          <w:bCs/>
          <w:i w:val="0"/>
          <w:iCs w:val="0"/>
          <w:lang w:val="en-GB"/>
        </w:rPr>
        <w:t xml:space="preserve"> is held in conditions that meet international standards and provided the adequate medical treatment he may require equivalent to the standard of health care that is available to the public.</w:t>
      </w:r>
    </w:p>
    <w:p w14:paraId="71253522" w14:textId="77777777" w:rsidR="008C29AF" w:rsidRPr="00810436" w:rsidRDefault="008C29AF" w:rsidP="00C0705F">
      <w:pPr>
        <w:pStyle w:val="BodyText"/>
        <w:spacing w:before="20" w:after="20"/>
        <w:rPr>
          <w:rFonts w:ascii="Arial" w:hAnsi="Arial" w:cs="Arial"/>
          <w:b/>
          <w:i w:val="0"/>
          <w:iCs w:val="0"/>
        </w:rPr>
      </w:pPr>
    </w:p>
    <w:p w14:paraId="3B745BCD" w14:textId="77777777" w:rsidR="008C29AF" w:rsidRPr="00810436" w:rsidRDefault="00C72759" w:rsidP="00810436">
      <w:pPr>
        <w:pStyle w:val="BodyText"/>
        <w:spacing w:before="20" w:after="20"/>
        <w:rPr>
          <w:rFonts w:ascii="Arial" w:hAnsi="Arial" w:cs="Arial"/>
          <w:i w:val="0"/>
          <w:iCs w:val="0"/>
        </w:rPr>
      </w:pPr>
      <w:r w:rsidRPr="00810436">
        <w:rPr>
          <w:rFonts w:ascii="Arial" w:hAnsi="Arial" w:cs="Arial"/>
          <w:i w:val="0"/>
          <w:iCs w:val="0"/>
        </w:rPr>
        <w:t>Yours</w:t>
      </w:r>
      <w:r w:rsidRPr="00810436">
        <w:rPr>
          <w:rFonts w:ascii="Arial" w:hAnsi="Arial" w:cs="Arial"/>
          <w:i w:val="0"/>
          <w:iCs w:val="0"/>
          <w:spacing w:val="-4"/>
        </w:rPr>
        <w:t xml:space="preserve"> </w:t>
      </w:r>
      <w:r w:rsidRPr="00810436">
        <w:rPr>
          <w:rFonts w:ascii="Arial" w:hAnsi="Arial" w:cs="Arial"/>
          <w:i w:val="0"/>
          <w:iCs w:val="0"/>
          <w:spacing w:val="-2"/>
        </w:rPr>
        <w:t>sincerely,</w:t>
      </w:r>
    </w:p>
    <w:p w14:paraId="79F2AA73" w14:textId="77777777" w:rsidR="008C29AF" w:rsidRPr="00810436" w:rsidRDefault="008C29AF" w:rsidP="00C0705F">
      <w:pPr>
        <w:spacing w:before="20" w:after="20"/>
        <w:sectPr w:rsidR="008C29AF" w:rsidRPr="00810436" w:rsidSect="009B4946">
          <w:headerReference w:type="even" r:id="rId9"/>
          <w:headerReference w:type="default" r:id="rId10"/>
          <w:footerReference w:type="even" r:id="rId11"/>
          <w:footerReference w:type="default" r:id="rId12"/>
          <w:headerReference w:type="first" r:id="rId13"/>
          <w:footerReference w:type="first" r:id="rId14"/>
          <w:type w:val="continuous"/>
          <w:pgSz w:w="11900" w:h="16840"/>
          <w:pgMar w:top="720" w:right="720" w:bottom="2160" w:left="720" w:header="0" w:footer="576" w:gutter="0"/>
          <w:pgNumType w:start="1"/>
          <w:cols w:space="720"/>
          <w:docGrid w:linePitch="299"/>
        </w:sectPr>
      </w:pPr>
    </w:p>
    <w:p w14:paraId="4956107D" w14:textId="77777777" w:rsidR="00DA7343" w:rsidRPr="00810436" w:rsidRDefault="00DA7343" w:rsidP="00C0705F">
      <w:pPr>
        <w:tabs>
          <w:tab w:val="left" w:pos="9492"/>
        </w:tabs>
        <w:spacing w:before="20" w:after="20"/>
        <w:ind w:left="340"/>
        <w:jc w:val="both"/>
        <w:rPr>
          <w:b/>
          <w:color w:val="000000"/>
          <w:sz w:val="32"/>
          <w:shd w:val="clear" w:color="auto" w:fill="D9D9D9"/>
        </w:rPr>
      </w:pPr>
    </w:p>
    <w:p w14:paraId="6D81FBF4" w14:textId="32BAF502" w:rsidR="008C29AF" w:rsidRPr="00810436" w:rsidRDefault="00C72759" w:rsidP="00C0705F">
      <w:pPr>
        <w:tabs>
          <w:tab w:val="left" w:pos="9492"/>
        </w:tabs>
        <w:spacing w:before="20" w:after="20"/>
        <w:ind w:left="340"/>
        <w:jc w:val="both"/>
        <w:rPr>
          <w:b/>
          <w:sz w:val="32"/>
        </w:rPr>
      </w:pPr>
      <w:r w:rsidRPr="00810436">
        <w:rPr>
          <w:b/>
          <w:color w:val="000000"/>
          <w:sz w:val="32"/>
          <w:shd w:val="clear" w:color="auto" w:fill="D9D9D9"/>
        </w:rPr>
        <w:t>ADDITIONAL</w:t>
      </w:r>
      <w:r w:rsidRPr="00810436">
        <w:rPr>
          <w:b/>
          <w:color w:val="000000"/>
          <w:spacing w:val="-18"/>
          <w:sz w:val="32"/>
          <w:shd w:val="clear" w:color="auto" w:fill="D9D9D9"/>
        </w:rPr>
        <w:t xml:space="preserve"> </w:t>
      </w:r>
      <w:r w:rsidRPr="00810436">
        <w:rPr>
          <w:b/>
          <w:color w:val="000000"/>
          <w:spacing w:val="-2"/>
          <w:sz w:val="32"/>
          <w:shd w:val="clear" w:color="auto" w:fill="D9D9D9"/>
        </w:rPr>
        <w:t>INFORMATION</w:t>
      </w:r>
      <w:r w:rsidRPr="00810436">
        <w:rPr>
          <w:b/>
          <w:color w:val="000000"/>
          <w:sz w:val="32"/>
          <w:shd w:val="clear" w:color="auto" w:fill="D9D9D9"/>
        </w:rPr>
        <w:tab/>
      </w:r>
    </w:p>
    <w:p w14:paraId="2EABBB59" w14:textId="77777777" w:rsidR="008C29AF" w:rsidRPr="00810436" w:rsidRDefault="00C72759" w:rsidP="00C0705F">
      <w:pPr>
        <w:spacing w:before="20" w:after="20"/>
        <w:ind w:left="340" w:right="177"/>
        <w:jc w:val="both"/>
        <w:rPr>
          <w:sz w:val="18"/>
        </w:rPr>
      </w:pPr>
      <w:proofErr w:type="gramStart"/>
      <w:r w:rsidRPr="00810436">
        <w:rPr>
          <w:sz w:val="18"/>
        </w:rPr>
        <w:t>Vladimir</w:t>
      </w:r>
      <w:r w:rsidRPr="00810436">
        <w:rPr>
          <w:spacing w:val="-4"/>
          <w:sz w:val="18"/>
        </w:rPr>
        <w:t xml:space="preserve"> </w:t>
      </w:r>
      <w:r w:rsidRPr="00810436">
        <w:rPr>
          <w:sz w:val="18"/>
        </w:rPr>
        <w:t>Kara-</w:t>
      </w:r>
      <w:proofErr w:type="spellStart"/>
      <w:r w:rsidRPr="00810436">
        <w:rPr>
          <w:sz w:val="18"/>
        </w:rPr>
        <w:t>Murza</w:t>
      </w:r>
      <w:proofErr w:type="spellEnd"/>
      <w:r w:rsidRPr="00810436">
        <w:rPr>
          <w:sz w:val="18"/>
        </w:rPr>
        <w:t>,</w:t>
      </w:r>
      <w:proofErr w:type="gramEnd"/>
      <w:r w:rsidRPr="00810436">
        <w:rPr>
          <w:spacing w:val="-4"/>
          <w:sz w:val="18"/>
        </w:rPr>
        <w:t xml:space="preserve"> </w:t>
      </w:r>
      <w:r w:rsidRPr="00810436">
        <w:rPr>
          <w:sz w:val="18"/>
        </w:rPr>
        <w:t>is</w:t>
      </w:r>
      <w:r w:rsidRPr="00810436">
        <w:rPr>
          <w:spacing w:val="-4"/>
          <w:sz w:val="18"/>
        </w:rPr>
        <w:t xml:space="preserve"> </w:t>
      </w:r>
      <w:r w:rsidRPr="00810436">
        <w:rPr>
          <w:sz w:val="18"/>
        </w:rPr>
        <w:t>a</w:t>
      </w:r>
      <w:r w:rsidRPr="00810436">
        <w:rPr>
          <w:spacing w:val="-4"/>
          <w:sz w:val="18"/>
        </w:rPr>
        <w:t xml:space="preserve"> </w:t>
      </w:r>
      <w:r w:rsidRPr="00810436">
        <w:rPr>
          <w:sz w:val="18"/>
        </w:rPr>
        <w:t>prominent</w:t>
      </w:r>
      <w:r w:rsidRPr="00810436">
        <w:rPr>
          <w:spacing w:val="-4"/>
          <w:sz w:val="18"/>
        </w:rPr>
        <w:t xml:space="preserve"> </w:t>
      </w:r>
      <w:r w:rsidRPr="00810436">
        <w:rPr>
          <w:sz w:val="18"/>
        </w:rPr>
        <w:t>Russian</w:t>
      </w:r>
      <w:r w:rsidRPr="00810436">
        <w:rPr>
          <w:spacing w:val="-3"/>
          <w:sz w:val="18"/>
        </w:rPr>
        <w:t xml:space="preserve"> </w:t>
      </w:r>
      <w:r w:rsidRPr="00810436">
        <w:rPr>
          <w:sz w:val="18"/>
        </w:rPr>
        <w:t>political</w:t>
      </w:r>
      <w:r w:rsidRPr="00810436">
        <w:rPr>
          <w:spacing w:val="-4"/>
          <w:sz w:val="18"/>
        </w:rPr>
        <w:t xml:space="preserve"> </w:t>
      </w:r>
      <w:r w:rsidRPr="00810436">
        <w:rPr>
          <w:sz w:val="18"/>
        </w:rPr>
        <w:t>activist</w:t>
      </w:r>
      <w:r w:rsidRPr="00810436">
        <w:rPr>
          <w:spacing w:val="-4"/>
          <w:sz w:val="18"/>
        </w:rPr>
        <w:t xml:space="preserve"> </w:t>
      </w:r>
      <w:r w:rsidRPr="00810436">
        <w:rPr>
          <w:sz w:val="18"/>
        </w:rPr>
        <w:t>and</w:t>
      </w:r>
      <w:r w:rsidRPr="00810436">
        <w:rPr>
          <w:spacing w:val="-4"/>
          <w:sz w:val="18"/>
        </w:rPr>
        <w:t xml:space="preserve"> </w:t>
      </w:r>
      <w:r w:rsidRPr="00810436">
        <w:rPr>
          <w:sz w:val="18"/>
        </w:rPr>
        <w:t>journalist.</w:t>
      </w:r>
      <w:r w:rsidRPr="00810436">
        <w:rPr>
          <w:spacing w:val="-1"/>
          <w:sz w:val="18"/>
        </w:rPr>
        <w:t xml:space="preserve"> </w:t>
      </w:r>
      <w:r w:rsidRPr="00810436">
        <w:rPr>
          <w:sz w:val="18"/>
        </w:rPr>
        <w:t>He</w:t>
      </w:r>
      <w:r w:rsidRPr="00810436">
        <w:rPr>
          <w:spacing w:val="-1"/>
          <w:sz w:val="18"/>
        </w:rPr>
        <w:t xml:space="preserve"> </w:t>
      </w:r>
      <w:r w:rsidRPr="00810436">
        <w:rPr>
          <w:sz w:val="18"/>
        </w:rPr>
        <w:t>was</w:t>
      </w:r>
      <w:r w:rsidRPr="00810436">
        <w:rPr>
          <w:spacing w:val="-4"/>
          <w:sz w:val="18"/>
        </w:rPr>
        <w:t xml:space="preserve"> </w:t>
      </w:r>
      <w:r w:rsidRPr="00810436">
        <w:rPr>
          <w:sz w:val="18"/>
        </w:rPr>
        <w:t>a</w:t>
      </w:r>
      <w:r w:rsidRPr="00810436">
        <w:rPr>
          <w:spacing w:val="-4"/>
          <w:sz w:val="18"/>
        </w:rPr>
        <w:t xml:space="preserve"> </w:t>
      </w:r>
      <w:r w:rsidRPr="00810436">
        <w:rPr>
          <w:sz w:val="18"/>
        </w:rPr>
        <w:t>close</w:t>
      </w:r>
      <w:r w:rsidRPr="00810436">
        <w:rPr>
          <w:spacing w:val="-3"/>
          <w:sz w:val="18"/>
        </w:rPr>
        <w:t xml:space="preserve"> </w:t>
      </w:r>
      <w:r w:rsidRPr="00810436">
        <w:rPr>
          <w:sz w:val="18"/>
        </w:rPr>
        <w:t>associate</w:t>
      </w:r>
      <w:r w:rsidRPr="00810436">
        <w:rPr>
          <w:spacing w:val="-4"/>
          <w:sz w:val="18"/>
        </w:rPr>
        <w:t xml:space="preserve"> </w:t>
      </w:r>
      <w:r w:rsidRPr="00810436">
        <w:rPr>
          <w:sz w:val="18"/>
        </w:rPr>
        <w:t>of</w:t>
      </w:r>
      <w:r w:rsidRPr="00810436">
        <w:rPr>
          <w:spacing w:val="-2"/>
          <w:sz w:val="18"/>
        </w:rPr>
        <w:t xml:space="preserve"> </w:t>
      </w:r>
      <w:r w:rsidRPr="00810436">
        <w:rPr>
          <w:sz w:val="18"/>
        </w:rPr>
        <w:t xml:space="preserve">prominent opposition leader Boris Nemtsov and cooperated with former prisoner of conscience Mikhail Khodorkovsky and other political opposition groups, human rights </w:t>
      </w:r>
      <w:proofErr w:type="gramStart"/>
      <w:r w:rsidRPr="00810436">
        <w:rPr>
          <w:sz w:val="18"/>
        </w:rPr>
        <w:t>NGOs</w:t>
      </w:r>
      <w:proofErr w:type="gramEnd"/>
      <w:r w:rsidRPr="00810436">
        <w:rPr>
          <w:sz w:val="18"/>
        </w:rPr>
        <w:t xml:space="preserve"> and independent media. He is known for campaigning in support of the “Magnitsky list” and other targeted sanctions against people suspected of human rights abuses in </w:t>
      </w:r>
      <w:r w:rsidRPr="00810436">
        <w:rPr>
          <w:spacing w:val="-2"/>
          <w:sz w:val="18"/>
        </w:rPr>
        <w:t>Russia.</w:t>
      </w:r>
    </w:p>
    <w:p w14:paraId="0D3F1AFA" w14:textId="77777777" w:rsidR="008C29AF" w:rsidRPr="00810436" w:rsidRDefault="008C29AF" w:rsidP="00C0705F">
      <w:pPr>
        <w:spacing w:before="20" w:after="20"/>
        <w:rPr>
          <w:sz w:val="21"/>
        </w:rPr>
      </w:pPr>
    </w:p>
    <w:p w14:paraId="48FAB3E6" w14:textId="77777777" w:rsidR="008C29AF" w:rsidRPr="00810436" w:rsidRDefault="00C72759" w:rsidP="00C0705F">
      <w:pPr>
        <w:spacing w:before="20" w:after="20"/>
        <w:ind w:left="340" w:right="178"/>
        <w:jc w:val="both"/>
        <w:rPr>
          <w:sz w:val="18"/>
        </w:rPr>
      </w:pPr>
      <w:r w:rsidRPr="00810436">
        <w:rPr>
          <w:sz w:val="18"/>
        </w:rPr>
        <w:t>Vladimir Kara-</w:t>
      </w:r>
      <w:proofErr w:type="spellStart"/>
      <w:r w:rsidRPr="00810436">
        <w:rPr>
          <w:sz w:val="18"/>
        </w:rPr>
        <w:t>Murza</w:t>
      </w:r>
      <w:proofErr w:type="spellEnd"/>
      <w:r w:rsidRPr="00810436">
        <w:rPr>
          <w:sz w:val="18"/>
        </w:rPr>
        <w:t xml:space="preserve"> survived two poisoning attempts, in 2015 and 2017. According to the investigative collective </w:t>
      </w:r>
      <w:proofErr w:type="spellStart"/>
      <w:r w:rsidRPr="00810436">
        <w:rPr>
          <w:sz w:val="18"/>
        </w:rPr>
        <w:t>Bellingcat</w:t>
      </w:r>
      <w:proofErr w:type="spellEnd"/>
      <w:r w:rsidRPr="00810436">
        <w:rPr>
          <w:sz w:val="18"/>
        </w:rPr>
        <w:t>, prior to these poisonings he had been followed by the same Federal Security Service (FSB) unit that would</w:t>
      </w:r>
      <w:r w:rsidRPr="00810436">
        <w:rPr>
          <w:spacing w:val="-13"/>
          <w:sz w:val="18"/>
        </w:rPr>
        <w:t xml:space="preserve"> </w:t>
      </w:r>
      <w:r w:rsidRPr="00810436">
        <w:rPr>
          <w:sz w:val="18"/>
        </w:rPr>
        <w:t>later</w:t>
      </w:r>
      <w:r w:rsidRPr="00810436">
        <w:rPr>
          <w:spacing w:val="-10"/>
          <w:sz w:val="18"/>
        </w:rPr>
        <w:t xml:space="preserve"> </w:t>
      </w:r>
      <w:r w:rsidRPr="00810436">
        <w:rPr>
          <w:sz w:val="18"/>
        </w:rPr>
        <w:t>poison</w:t>
      </w:r>
      <w:r w:rsidRPr="00810436">
        <w:rPr>
          <w:spacing w:val="-12"/>
          <w:sz w:val="18"/>
        </w:rPr>
        <w:t xml:space="preserve"> </w:t>
      </w:r>
      <w:proofErr w:type="spellStart"/>
      <w:r w:rsidRPr="00810436">
        <w:rPr>
          <w:sz w:val="18"/>
        </w:rPr>
        <w:t>Aleksei</w:t>
      </w:r>
      <w:proofErr w:type="spellEnd"/>
      <w:r w:rsidRPr="00810436">
        <w:rPr>
          <w:spacing w:val="-13"/>
          <w:sz w:val="18"/>
        </w:rPr>
        <w:t xml:space="preserve"> </w:t>
      </w:r>
      <w:r w:rsidRPr="00810436">
        <w:rPr>
          <w:sz w:val="18"/>
        </w:rPr>
        <w:t>Navalny.</w:t>
      </w:r>
      <w:r w:rsidRPr="00810436">
        <w:rPr>
          <w:spacing w:val="-12"/>
          <w:sz w:val="18"/>
        </w:rPr>
        <w:t xml:space="preserve"> </w:t>
      </w:r>
      <w:r w:rsidRPr="00810436">
        <w:rPr>
          <w:sz w:val="18"/>
        </w:rPr>
        <w:t>There</w:t>
      </w:r>
      <w:r w:rsidRPr="00810436">
        <w:rPr>
          <w:spacing w:val="-13"/>
          <w:sz w:val="18"/>
        </w:rPr>
        <w:t xml:space="preserve"> </w:t>
      </w:r>
      <w:r w:rsidRPr="00810436">
        <w:rPr>
          <w:sz w:val="18"/>
        </w:rPr>
        <w:t>has</w:t>
      </w:r>
      <w:r w:rsidRPr="00810436">
        <w:rPr>
          <w:spacing w:val="-12"/>
          <w:sz w:val="18"/>
        </w:rPr>
        <w:t xml:space="preserve"> </w:t>
      </w:r>
      <w:r w:rsidRPr="00810436">
        <w:rPr>
          <w:sz w:val="18"/>
        </w:rPr>
        <w:t>been</w:t>
      </w:r>
      <w:r w:rsidRPr="00810436">
        <w:rPr>
          <w:spacing w:val="-13"/>
          <w:sz w:val="18"/>
        </w:rPr>
        <w:t xml:space="preserve"> </w:t>
      </w:r>
      <w:r w:rsidRPr="00810436">
        <w:rPr>
          <w:sz w:val="18"/>
        </w:rPr>
        <w:t>no</w:t>
      </w:r>
      <w:r w:rsidRPr="00810436">
        <w:rPr>
          <w:spacing w:val="-12"/>
          <w:sz w:val="18"/>
        </w:rPr>
        <w:t xml:space="preserve"> </w:t>
      </w:r>
      <w:r w:rsidRPr="00810436">
        <w:rPr>
          <w:sz w:val="18"/>
        </w:rPr>
        <w:t>investigation</w:t>
      </w:r>
      <w:r w:rsidRPr="00810436">
        <w:rPr>
          <w:spacing w:val="-13"/>
          <w:sz w:val="18"/>
        </w:rPr>
        <w:t xml:space="preserve"> </w:t>
      </w:r>
      <w:r w:rsidRPr="00810436">
        <w:rPr>
          <w:sz w:val="18"/>
        </w:rPr>
        <w:t>by</w:t>
      </w:r>
      <w:r w:rsidRPr="00810436">
        <w:rPr>
          <w:spacing w:val="-13"/>
          <w:sz w:val="18"/>
        </w:rPr>
        <w:t xml:space="preserve"> </w:t>
      </w:r>
      <w:r w:rsidRPr="00810436">
        <w:rPr>
          <w:sz w:val="18"/>
        </w:rPr>
        <w:t>the</w:t>
      </w:r>
      <w:r w:rsidRPr="00810436">
        <w:rPr>
          <w:spacing w:val="-12"/>
          <w:sz w:val="18"/>
        </w:rPr>
        <w:t xml:space="preserve"> </w:t>
      </w:r>
      <w:r w:rsidRPr="00810436">
        <w:rPr>
          <w:sz w:val="18"/>
        </w:rPr>
        <w:t>Russian</w:t>
      </w:r>
      <w:r w:rsidRPr="00810436">
        <w:rPr>
          <w:spacing w:val="-13"/>
          <w:sz w:val="18"/>
        </w:rPr>
        <w:t xml:space="preserve"> </w:t>
      </w:r>
      <w:r w:rsidRPr="00810436">
        <w:rPr>
          <w:sz w:val="18"/>
        </w:rPr>
        <w:t>authorities</w:t>
      </w:r>
      <w:r w:rsidRPr="00810436">
        <w:rPr>
          <w:spacing w:val="-12"/>
          <w:sz w:val="18"/>
        </w:rPr>
        <w:t xml:space="preserve"> </w:t>
      </w:r>
      <w:r w:rsidRPr="00810436">
        <w:rPr>
          <w:sz w:val="18"/>
        </w:rPr>
        <w:t>into</w:t>
      </w:r>
      <w:r w:rsidRPr="00810436">
        <w:rPr>
          <w:spacing w:val="-12"/>
          <w:sz w:val="18"/>
        </w:rPr>
        <w:t xml:space="preserve"> </w:t>
      </w:r>
      <w:r w:rsidRPr="00810436">
        <w:rPr>
          <w:sz w:val="18"/>
        </w:rPr>
        <w:t>either</w:t>
      </w:r>
      <w:r w:rsidRPr="00810436">
        <w:rPr>
          <w:spacing w:val="-12"/>
          <w:sz w:val="18"/>
        </w:rPr>
        <w:t xml:space="preserve"> </w:t>
      </w:r>
      <w:r w:rsidRPr="00810436">
        <w:rPr>
          <w:sz w:val="18"/>
        </w:rPr>
        <w:t>poisoning.</w:t>
      </w:r>
    </w:p>
    <w:p w14:paraId="54D4588B" w14:textId="77777777" w:rsidR="008C29AF" w:rsidRPr="00810436" w:rsidRDefault="008C29AF" w:rsidP="00C0705F">
      <w:pPr>
        <w:spacing w:before="20" w:after="20"/>
        <w:rPr>
          <w:sz w:val="21"/>
        </w:rPr>
      </w:pPr>
    </w:p>
    <w:p w14:paraId="7155AC1A" w14:textId="77777777" w:rsidR="008C29AF" w:rsidRPr="00810436" w:rsidRDefault="00C72759" w:rsidP="00C0705F">
      <w:pPr>
        <w:spacing w:before="20" w:after="20" w:line="242" w:lineRule="auto"/>
        <w:ind w:left="340" w:right="176"/>
        <w:jc w:val="both"/>
        <w:rPr>
          <w:sz w:val="18"/>
        </w:rPr>
      </w:pPr>
      <w:r w:rsidRPr="00810436">
        <w:rPr>
          <w:sz w:val="18"/>
        </w:rPr>
        <w:t xml:space="preserve">He is on trial facing charges of "high treason" (Article 275 of the Criminal Code), "disseminating knowingly false information about Russian Armed Forces" (Article 207.3(2)) and "participating in activities of an undesirable organization" (Article 284.1(1)). The basis for the accusations </w:t>
      </w:r>
      <w:proofErr w:type="gramStart"/>
      <w:r w:rsidRPr="00810436">
        <w:rPr>
          <w:sz w:val="18"/>
        </w:rPr>
        <w:t>are</w:t>
      </w:r>
      <w:proofErr w:type="gramEnd"/>
      <w:r w:rsidRPr="00810436">
        <w:rPr>
          <w:sz w:val="18"/>
        </w:rPr>
        <w:t xml:space="preserve"> his speeches, in which he criticized the Russia's invasion of Ukraine, and his participation in opposition political group "Open Russia".</w:t>
      </w:r>
    </w:p>
    <w:p w14:paraId="7EB858F4" w14:textId="77777777" w:rsidR="008C29AF" w:rsidRPr="00810436" w:rsidRDefault="008C29AF" w:rsidP="00C0705F">
      <w:pPr>
        <w:spacing w:before="20" w:after="20"/>
        <w:rPr>
          <w:sz w:val="20"/>
        </w:rPr>
      </w:pPr>
    </w:p>
    <w:p w14:paraId="01397E0F" w14:textId="77777777" w:rsidR="008C29AF" w:rsidRPr="00810436" w:rsidRDefault="00C72759" w:rsidP="00C0705F">
      <w:pPr>
        <w:spacing w:before="20" w:after="20"/>
        <w:ind w:left="340"/>
        <w:rPr>
          <w:sz w:val="20"/>
        </w:rPr>
      </w:pPr>
      <w:r w:rsidRPr="00810436">
        <w:rPr>
          <w:b/>
          <w:spacing w:val="-2"/>
          <w:sz w:val="20"/>
        </w:rPr>
        <w:t>PREFERRED</w:t>
      </w:r>
      <w:r w:rsidRPr="00810436">
        <w:rPr>
          <w:b/>
          <w:spacing w:val="-7"/>
          <w:sz w:val="20"/>
        </w:rPr>
        <w:t xml:space="preserve"> </w:t>
      </w:r>
      <w:r w:rsidRPr="00810436">
        <w:rPr>
          <w:b/>
          <w:spacing w:val="-2"/>
          <w:sz w:val="20"/>
        </w:rPr>
        <w:t>LANGUAGE</w:t>
      </w:r>
      <w:r w:rsidRPr="00810436">
        <w:rPr>
          <w:b/>
          <w:spacing w:val="-3"/>
          <w:sz w:val="20"/>
        </w:rPr>
        <w:t xml:space="preserve"> </w:t>
      </w:r>
      <w:r w:rsidRPr="00810436">
        <w:rPr>
          <w:b/>
          <w:spacing w:val="-2"/>
          <w:sz w:val="20"/>
        </w:rPr>
        <w:t>TO</w:t>
      </w:r>
      <w:r w:rsidRPr="00810436">
        <w:rPr>
          <w:b/>
          <w:spacing w:val="-4"/>
          <w:sz w:val="20"/>
        </w:rPr>
        <w:t xml:space="preserve"> </w:t>
      </w:r>
      <w:r w:rsidRPr="00810436">
        <w:rPr>
          <w:b/>
          <w:spacing w:val="-2"/>
          <w:sz w:val="20"/>
        </w:rPr>
        <w:t>ADDRESS</w:t>
      </w:r>
      <w:r w:rsidRPr="00810436">
        <w:rPr>
          <w:b/>
          <w:spacing w:val="-8"/>
          <w:sz w:val="20"/>
        </w:rPr>
        <w:t xml:space="preserve"> </w:t>
      </w:r>
      <w:r w:rsidRPr="00810436">
        <w:rPr>
          <w:b/>
          <w:spacing w:val="-2"/>
          <w:sz w:val="20"/>
        </w:rPr>
        <w:t>TARGET:</w:t>
      </w:r>
      <w:r w:rsidRPr="00810436">
        <w:rPr>
          <w:b/>
          <w:spacing w:val="-3"/>
          <w:sz w:val="20"/>
        </w:rPr>
        <w:t xml:space="preserve"> </w:t>
      </w:r>
      <w:r w:rsidRPr="00810436">
        <w:rPr>
          <w:spacing w:val="-2"/>
          <w:sz w:val="20"/>
        </w:rPr>
        <w:t>Russian.</w:t>
      </w:r>
      <w:r w:rsidRPr="00810436">
        <w:rPr>
          <w:spacing w:val="-4"/>
          <w:sz w:val="20"/>
        </w:rPr>
        <w:t xml:space="preserve"> </w:t>
      </w:r>
      <w:r w:rsidRPr="00810436">
        <w:rPr>
          <w:spacing w:val="-2"/>
          <w:sz w:val="20"/>
        </w:rPr>
        <w:t>You</w:t>
      </w:r>
      <w:r w:rsidRPr="00810436">
        <w:rPr>
          <w:spacing w:val="-9"/>
          <w:sz w:val="20"/>
        </w:rPr>
        <w:t xml:space="preserve"> </w:t>
      </w:r>
      <w:r w:rsidRPr="00810436">
        <w:rPr>
          <w:spacing w:val="-2"/>
          <w:sz w:val="20"/>
        </w:rPr>
        <w:t>can</w:t>
      </w:r>
      <w:r w:rsidRPr="00810436">
        <w:rPr>
          <w:spacing w:val="-5"/>
          <w:sz w:val="20"/>
        </w:rPr>
        <w:t xml:space="preserve"> </w:t>
      </w:r>
      <w:r w:rsidRPr="00810436">
        <w:rPr>
          <w:spacing w:val="-2"/>
          <w:sz w:val="20"/>
        </w:rPr>
        <w:t>also</w:t>
      </w:r>
      <w:r w:rsidRPr="00810436">
        <w:rPr>
          <w:spacing w:val="-6"/>
          <w:sz w:val="20"/>
        </w:rPr>
        <w:t xml:space="preserve"> </w:t>
      </w:r>
      <w:r w:rsidRPr="00810436">
        <w:rPr>
          <w:spacing w:val="-2"/>
          <w:sz w:val="20"/>
        </w:rPr>
        <w:t>write</w:t>
      </w:r>
      <w:r w:rsidRPr="00810436">
        <w:rPr>
          <w:spacing w:val="-5"/>
          <w:sz w:val="20"/>
        </w:rPr>
        <w:t xml:space="preserve"> </w:t>
      </w:r>
      <w:r w:rsidRPr="00810436">
        <w:rPr>
          <w:spacing w:val="-2"/>
          <w:sz w:val="20"/>
        </w:rPr>
        <w:t>in</w:t>
      </w:r>
      <w:r w:rsidRPr="00810436">
        <w:rPr>
          <w:spacing w:val="-5"/>
          <w:sz w:val="20"/>
        </w:rPr>
        <w:t xml:space="preserve"> </w:t>
      </w:r>
      <w:r w:rsidRPr="00810436">
        <w:rPr>
          <w:spacing w:val="-2"/>
          <w:sz w:val="20"/>
        </w:rPr>
        <w:t>your</w:t>
      </w:r>
      <w:r w:rsidRPr="00810436">
        <w:rPr>
          <w:spacing w:val="-7"/>
          <w:sz w:val="20"/>
        </w:rPr>
        <w:t xml:space="preserve"> </w:t>
      </w:r>
      <w:r w:rsidRPr="00810436">
        <w:rPr>
          <w:spacing w:val="-2"/>
          <w:sz w:val="20"/>
        </w:rPr>
        <w:t>own</w:t>
      </w:r>
      <w:r w:rsidRPr="00810436">
        <w:rPr>
          <w:spacing w:val="-9"/>
          <w:sz w:val="20"/>
        </w:rPr>
        <w:t xml:space="preserve"> </w:t>
      </w:r>
      <w:r w:rsidRPr="00810436">
        <w:rPr>
          <w:spacing w:val="-2"/>
          <w:sz w:val="20"/>
        </w:rPr>
        <w:t>language.</w:t>
      </w:r>
    </w:p>
    <w:p w14:paraId="15A5AAD7" w14:textId="77777777" w:rsidR="008C29AF" w:rsidRPr="00810436" w:rsidRDefault="008C29AF" w:rsidP="00C0705F">
      <w:pPr>
        <w:spacing w:before="20" w:after="20"/>
        <w:rPr>
          <w:sz w:val="20"/>
        </w:rPr>
      </w:pPr>
    </w:p>
    <w:p w14:paraId="0F97C616" w14:textId="77777777" w:rsidR="008C29AF" w:rsidRPr="00810436" w:rsidRDefault="00C72759" w:rsidP="00C0705F">
      <w:pPr>
        <w:pStyle w:val="Heading1"/>
        <w:spacing w:before="20" w:after="20"/>
        <w:ind w:left="340"/>
      </w:pPr>
      <w:r w:rsidRPr="00810436">
        <w:t>PLEASE</w:t>
      </w:r>
      <w:r w:rsidRPr="00810436">
        <w:rPr>
          <w:spacing w:val="-6"/>
        </w:rPr>
        <w:t xml:space="preserve"> </w:t>
      </w:r>
      <w:r w:rsidRPr="00810436">
        <w:t>TAKE</w:t>
      </w:r>
      <w:r w:rsidRPr="00810436">
        <w:rPr>
          <w:spacing w:val="-2"/>
        </w:rPr>
        <w:t xml:space="preserve"> </w:t>
      </w:r>
      <w:r w:rsidRPr="00810436">
        <w:t>ACTION</w:t>
      </w:r>
      <w:r w:rsidRPr="00810436">
        <w:rPr>
          <w:spacing w:val="-1"/>
        </w:rPr>
        <w:t xml:space="preserve"> </w:t>
      </w:r>
      <w:r w:rsidRPr="00810436">
        <w:t>AS</w:t>
      </w:r>
      <w:r w:rsidRPr="00810436">
        <w:rPr>
          <w:spacing w:val="-4"/>
        </w:rPr>
        <w:t xml:space="preserve"> </w:t>
      </w:r>
      <w:r w:rsidRPr="00810436">
        <w:t>SOON</w:t>
      </w:r>
      <w:r w:rsidRPr="00810436">
        <w:rPr>
          <w:spacing w:val="-1"/>
        </w:rPr>
        <w:t xml:space="preserve"> </w:t>
      </w:r>
      <w:r w:rsidRPr="00810436">
        <w:t>AS</w:t>
      </w:r>
      <w:r w:rsidRPr="00810436">
        <w:rPr>
          <w:spacing w:val="-5"/>
        </w:rPr>
        <w:t xml:space="preserve"> </w:t>
      </w:r>
      <w:r w:rsidRPr="00810436">
        <w:t>POSSIBLE</w:t>
      </w:r>
      <w:r w:rsidRPr="00810436">
        <w:rPr>
          <w:spacing w:val="-5"/>
        </w:rPr>
        <w:t xml:space="preserve"> </w:t>
      </w:r>
      <w:r w:rsidRPr="00810436">
        <w:t>UNTIL</w:t>
      </w:r>
      <w:r w:rsidRPr="00810436">
        <w:rPr>
          <w:spacing w:val="-3"/>
        </w:rPr>
        <w:t xml:space="preserve"> </w:t>
      </w:r>
      <w:r w:rsidRPr="00810436">
        <w:t>12</w:t>
      </w:r>
      <w:r w:rsidRPr="00810436">
        <w:rPr>
          <w:spacing w:val="-5"/>
        </w:rPr>
        <w:t xml:space="preserve"> </w:t>
      </w:r>
      <w:r w:rsidRPr="00810436">
        <w:t>June</w:t>
      </w:r>
      <w:r w:rsidRPr="00810436">
        <w:rPr>
          <w:spacing w:val="-4"/>
        </w:rPr>
        <w:t xml:space="preserve"> 2023</w:t>
      </w:r>
    </w:p>
    <w:p w14:paraId="4C970003" w14:textId="77777777" w:rsidR="008C29AF" w:rsidRPr="00810436" w:rsidRDefault="00C72759" w:rsidP="00C0705F">
      <w:pPr>
        <w:spacing w:before="20" w:after="20"/>
        <w:ind w:left="340"/>
        <w:jc w:val="both"/>
        <w:rPr>
          <w:sz w:val="20"/>
        </w:rPr>
      </w:pPr>
      <w:r w:rsidRPr="00810436">
        <w:rPr>
          <w:sz w:val="20"/>
        </w:rPr>
        <w:t>Please</w:t>
      </w:r>
      <w:r w:rsidRPr="00810436">
        <w:rPr>
          <w:spacing w:val="-7"/>
          <w:sz w:val="20"/>
        </w:rPr>
        <w:t xml:space="preserve"> </w:t>
      </w:r>
      <w:r w:rsidRPr="00810436">
        <w:rPr>
          <w:sz w:val="20"/>
        </w:rPr>
        <w:t>check</w:t>
      </w:r>
      <w:r w:rsidRPr="00810436">
        <w:rPr>
          <w:spacing w:val="-1"/>
          <w:sz w:val="20"/>
        </w:rPr>
        <w:t xml:space="preserve"> </w:t>
      </w:r>
      <w:r w:rsidRPr="00810436">
        <w:rPr>
          <w:sz w:val="20"/>
        </w:rPr>
        <w:t>with</w:t>
      </w:r>
      <w:r w:rsidRPr="00810436">
        <w:rPr>
          <w:spacing w:val="-1"/>
          <w:sz w:val="20"/>
        </w:rPr>
        <w:t xml:space="preserve"> </w:t>
      </w:r>
      <w:r w:rsidRPr="00810436">
        <w:rPr>
          <w:sz w:val="20"/>
        </w:rPr>
        <w:t>the</w:t>
      </w:r>
      <w:r w:rsidRPr="00810436">
        <w:rPr>
          <w:spacing w:val="-4"/>
          <w:sz w:val="20"/>
        </w:rPr>
        <w:t xml:space="preserve"> </w:t>
      </w:r>
      <w:r w:rsidRPr="00810436">
        <w:rPr>
          <w:sz w:val="20"/>
        </w:rPr>
        <w:t>Amnesty</w:t>
      </w:r>
      <w:r w:rsidRPr="00810436">
        <w:rPr>
          <w:spacing w:val="-3"/>
          <w:sz w:val="20"/>
        </w:rPr>
        <w:t xml:space="preserve"> </w:t>
      </w:r>
      <w:r w:rsidRPr="00810436">
        <w:rPr>
          <w:sz w:val="20"/>
        </w:rPr>
        <w:t>office</w:t>
      </w:r>
      <w:r w:rsidRPr="00810436">
        <w:rPr>
          <w:spacing w:val="-5"/>
          <w:sz w:val="20"/>
        </w:rPr>
        <w:t xml:space="preserve"> </w:t>
      </w:r>
      <w:r w:rsidRPr="00810436">
        <w:rPr>
          <w:sz w:val="20"/>
        </w:rPr>
        <w:t>in</w:t>
      </w:r>
      <w:r w:rsidRPr="00810436">
        <w:rPr>
          <w:spacing w:val="-4"/>
          <w:sz w:val="20"/>
        </w:rPr>
        <w:t xml:space="preserve"> </w:t>
      </w:r>
      <w:r w:rsidRPr="00810436">
        <w:rPr>
          <w:sz w:val="20"/>
        </w:rPr>
        <w:t>your</w:t>
      </w:r>
      <w:r w:rsidRPr="00810436">
        <w:rPr>
          <w:spacing w:val="-2"/>
          <w:sz w:val="20"/>
        </w:rPr>
        <w:t xml:space="preserve"> </w:t>
      </w:r>
      <w:r w:rsidRPr="00810436">
        <w:rPr>
          <w:sz w:val="20"/>
        </w:rPr>
        <w:t>country</w:t>
      </w:r>
      <w:r w:rsidRPr="00810436">
        <w:rPr>
          <w:spacing w:val="-5"/>
          <w:sz w:val="20"/>
        </w:rPr>
        <w:t xml:space="preserve"> </w:t>
      </w:r>
      <w:r w:rsidRPr="00810436">
        <w:rPr>
          <w:sz w:val="20"/>
        </w:rPr>
        <w:t>if</w:t>
      </w:r>
      <w:r w:rsidRPr="00810436">
        <w:rPr>
          <w:spacing w:val="-1"/>
          <w:sz w:val="20"/>
        </w:rPr>
        <w:t xml:space="preserve"> </w:t>
      </w:r>
      <w:r w:rsidRPr="00810436">
        <w:rPr>
          <w:sz w:val="20"/>
        </w:rPr>
        <w:t>you</w:t>
      </w:r>
      <w:r w:rsidRPr="00810436">
        <w:rPr>
          <w:spacing w:val="-2"/>
          <w:sz w:val="20"/>
        </w:rPr>
        <w:t xml:space="preserve"> </w:t>
      </w:r>
      <w:r w:rsidRPr="00810436">
        <w:rPr>
          <w:sz w:val="20"/>
        </w:rPr>
        <w:t>wish</w:t>
      </w:r>
      <w:r w:rsidRPr="00810436">
        <w:rPr>
          <w:spacing w:val="-3"/>
          <w:sz w:val="20"/>
        </w:rPr>
        <w:t xml:space="preserve"> </w:t>
      </w:r>
      <w:r w:rsidRPr="00810436">
        <w:rPr>
          <w:sz w:val="20"/>
        </w:rPr>
        <w:t>to</w:t>
      </w:r>
      <w:r w:rsidRPr="00810436">
        <w:rPr>
          <w:spacing w:val="-4"/>
          <w:sz w:val="20"/>
        </w:rPr>
        <w:t xml:space="preserve"> </w:t>
      </w:r>
      <w:r w:rsidRPr="00810436">
        <w:rPr>
          <w:sz w:val="20"/>
        </w:rPr>
        <w:t>send</w:t>
      </w:r>
      <w:r w:rsidRPr="00810436">
        <w:rPr>
          <w:spacing w:val="-2"/>
          <w:sz w:val="20"/>
        </w:rPr>
        <w:t xml:space="preserve"> </w:t>
      </w:r>
      <w:r w:rsidRPr="00810436">
        <w:rPr>
          <w:sz w:val="20"/>
        </w:rPr>
        <w:t>appeals</w:t>
      </w:r>
      <w:r w:rsidRPr="00810436">
        <w:rPr>
          <w:spacing w:val="-2"/>
          <w:sz w:val="20"/>
        </w:rPr>
        <w:t xml:space="preserve"> </w:t>
      </w:r>
      <w:r w:rsidRPr="00810436">
        <w:rPr>
          <w:sz w:val="20"/>
        </w:rPr>
        <w:t>after</w:t>
      </w:r>
      <w:r w:rsidRPr="00810436">
        <w:rPr>
          <w:spacing w:val="-2"/>
          <w:sz w:val="20"/>
        </w:rPr>
        <w:t xml:space="preserve"> </w:t>
      </w:r>
      <w:r w:rsidRPr="00810436">
        <w:rPr>
          <w:sz w:val="20"/>
        </w:rPr>
        <w:t>the</w:t>
      </w:r>
      <w:r w:rsidRPr="00810436">
        <w:rPr>
          <w:spacing w:val="-2"/>
          <w:sz w:val="20"/>
        </w:rPr>
        <w:t xml:space="preserve"> deadline.</w:t>
      </w:r>
    </w:p>
    <w:p w14:paraId="57E85642" w14:textId="77777777" w:rsidR="008C29AF" w:rsidRPr="00810436" w:rsidRDefault="008C29AF" w:rsidP="00C0705F">
      <w:pPr>
        <w:spacing w:before="20" w:after="20"/>
        <w:rPr>
          <w:sz w:val="19"/>
        </w:rPr>
      </w:pPr>
    </w:p>
    <w:p w14:paraId="0741F7FF" w14:textId="77777777" w:rsidR="008C29AF" w:rsidRPr="00810436" w:rsidRDefault="00C72759" w:rsidP="00C0705F">
      <w:pPr>
        <w:spacing w:before="20" w:after="20"/>
        <w:ind w:left="340"/>
        <w:rPr>
          <w:sz w:val="20"/>
        </w:rPr>
      </w:pPr>
      <w:r w:rsidRPr="00810436">
        <w:rPr>
          <w:b/>
          <w:sz w:val="20"/>
        </w:rPr>
        <w:t>NAME</w:t>
      </w:r>
      <w:r w:rsidRPr="00810436">
        <w:rPr>
          <w:b/>
          <w:spacing w:val="-12"/>
          <w:sz w:val="20"/>
        </w:rPr>
        <w:t xml:space="preserve"> </w:t>
      </w:r>
      <w:r w:rsidRPr="00810436">
        <w:rPr>
          <w:b/>
          <w:sz w:val="20"/>
        </w:rPr>
        <w:t>AND</w:t>
      </w:r>
      <w:r w:rsidRPr="00810436">
        <w:rPr>
          <w:b/>
          <w:spacing w:val="-10"/>
          <w:sz w:val="20"/>
        </w:rPr>
        <w:t xml:space="preserve"> </w:t>
      </w:r>
      <w:r w:rsidRPr="00810436">
        <w:rPr>
          <w:b/>
          <w:sz w:val="20"/>
        </w:rPr>
        <w:t>PRONOUN:</w:t>
      </w:r>
      <w:r w:rsidRPr="00810436">
        <w:rPr>
          <w:b/>
          <w:spacing w:val="-11"/>
          <w:sz w:val="20"/>
        </w:rPr>
        <w:t xml:space="preserve"> </w:t>
      </w:r>
      <w:r w:rsidRPr="00810436">
        <w:rPr>
          <w:sz w:val="20"/>
        </w:rPr>
        <w:t>Vladimir</w:t>
      </w:r>
      <w:r w:rsidRPr="00810436">
        <w:rPr>
          <w:spacing w:val="-11"/>
          <w:sz w:val="20"/>
        </w:rPr>
        <w:t xml:space="preserve"> </w:t>
      </w:r>
      <w:r w:rsidRPr="00810436">
        <w:rPr>
          <w:sz w:val="20"/>
        </w:rPr>
        <w:t>Kara-</w:t>
      </w:r>
      <w:proofErr w:type="spellStart"/>
      <w:r w:rsidRPr="00810436">
        <w:rPr>
          <w:sz w:val="20"/>
        </w:rPr>
        <w:t>Murza</w:t>
      </w:r>
      <w:proofErr w:type="spellEnd"/>
      <w:r w:rsidRPr="00810436">
        <w:rPr>
          <w:sz w:val="20"/>
        </w:rPr>
        <w:t>,</w:t>
      </w:r>
      <w:r w:rsidRPr="00810436">
        <w:rPr>
          <w:spacing w:val="-10"/>
          <w:sz w:val="20"/>
        </w:rPr>
        <w:t xml:space="preserve"> </w:t>
      </w:r>
      <w:r w:rsidRPr="00810436">
        <w:rPr>
          <w:spacing w:val="-2"/>
          <w:sz w:val="20"/>
        </w:rPr>
        <w:t>he/him</w:t>
      </w:r>
    </w:p>
    <w:sectPr w:rsidR="008C29AF" w:rsidRPr="00810436" w:rsidSect="009B4946">
      <w:pgSz w:w="11900" w:h="16840"/>
      <w:pgMar w:top="720" w:right="720" w:bottom="2160" w:left="720" w:header="749"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B69B" w14:textId="77777777" w:rsidR="0040013B" w:rsidRDefault="0040013B">
      <w:r>
        <w:separator/>
      </w:r>
    </w:p>
  </w:endnote>
  <w:endnote w:type="continuationSeparator" w:id="0">
    <w:p w14:paraId="3FA527BB" w14:textId="77777777" w:rsidR="0040013B" w:rsidRDefault="0040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25F0"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46934087"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72B62C01"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CB80" w14:textId="77777777" w:rsidR="00C81BB7" w:rsidRPr="00B865DE" w:rsidRDefault="00C81BB7" w:rsidP="00C81BB7">
    <w:pPr>
      <w:pStyle w:val="Footer"/>
    </w:pPr>
  </w:p>
  <w:p w14:paraId="60051357" w14:textId="3668DF0F" w:rsidR="00C81BB7" w:rsidRDefault="009B4946" w:rsidP="009B4946">
    <w:pPr>
      <w:pStyle w:val="Footer"/>
      <w:jc w:val="center"/>
    </w:pPr>
    <w:r>
      <w:rPr>
        <w:noProof/>
      </w:rPr>
      <w:drawing>
        <wp:inline distT="0" distB="0" distL="0" distR="0" wp14:anchorId="70421385" wp14:editId="31F3C3B0">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575E" w14:textId="3E8A2DB8" w:rsidR="00C81BB7" w:rsidRDefault="00791818" w:rsidP="00C81BB7">
    <w:pPr>
      <w:pStyle w:val="Footer"/>
      <w:jc w:val="center"/>
    </w:pPr>
    <w:r>
      <w:ptab w:relativeTo="indent" w:alignment="center" w:leader="none"/>
    </w:r>
    <w:r w:rsidR="00C81BB7">
      <w:rPr>
        <w:noProof/>
      </w:rPr>
      <w:drawing>
        <wp:inline distT="0" distB="0" distL="0" distR="0" wp14:anchorId="5A79ADDF" wp14:editId="10AC56CA">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8060" w14:textId="77777777" w:rsidR="0040013B" w:rsidRDefault="0040013B">
      <w:r>
        <w:separator/>
      </w:r>
    </w:p>
  </w:footnote>
  <w:footnote w:type="continuationSeparator" w:id="0">
    <w:p w14:paraId="6B3BA648" w14:textId="77777777" w:rsidR="0040013B" w:rsidRDefault="0040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7A2F" w14:textId="77777777" w:rsidR="005D576B" w:rsidRDefault="005D5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A57A" w14:textId="77777777" w:rsidR="008C29AF" w:rsidRDefault="005D576B">
    <w:pPr>
      <w:pStyle w:val="BodyText"/>
      <w:spacing w:line="14" w:lineRule="auto"/>
      <w:rPr>
        <w:i w:val="0"/>
      </w:rPr>
    </w:pPr>
    <w:r>
      <w:pict w14:anchorId="5524E84F">
        <v:shapetype id="_x0000_t202" coordsize="21600,21600" o:spt="202" path="m,l,21600r21600,l21600,xe">
          <v:stroke joinstyle="miter"/>
          <v:path gradientshapeok="t" o:connecttype="rect"/>
        </v:shapetype>
        <v:shape id="docshape1" o:spid="_x0000_s1026" type="#_x0000_t202" style="position:absolute;margin-left:7.25pt;margin-top:35.6pt;width:232.45pt;height:11.55pt;z-index:-15771136;mso-position-horizontal-relative:page;mso-position-vertical-relative:page" filled="f" stroked="f">
          <v:textbox style="mso-next-textbox:#docshape1" inset="0,0,0,0">
            <w:txbxContent>
              <w:p w14:paraId="76CEF51B" w14:textId="388EA0E5" w:rsidR="00213270" w:rsidRDefault="00C72759" w:rsidP="00213270">
                <w:pPr>
                  <w:tabs>
                    <w:tab w:val="left" w:pos="6060"/>
                    <w:tab w:val="right" w:pos="10203"/>
                  </w:tabs>
                  <w:rPr>
                    <w:sz w:val="16"/>
                    <w:szCs w:val="16"/>
                  </w:rPr>
                </w:pPr>
                <w:r w:rsidRPr="005D576B">
                  <w:rPr>
                    <w:rFonts w:ascii="Amnesty Trade Gothic"/>
                    <w:sz w:val="14"/>
                    <w:szCs w:val="14"/>
                  </w:rPr>
                  <w:t>First</w:t>
                </w:r>
                <w:r w:rsidR="00CC65AB" w:rsidRPr="005D576B">
                  <w:rPr>
                    <w:sz w:val="14"/>
                    <w:szCs w:val="14"/>
                  </w:rPr>
                  <w:t xml:space="preserve"> </w:t>
                </w:r>
                <w:proofErr w:type="spellStart"/>
                <w:r w:rsidR="00CC65AB" w:rsidRPr="005D576B">
                  <w:rPr>
                    <w:sz w:val="14"/>
                    <w:szCs w:val="14"/>
                  </w:rPr>
                  <w:t>First</w:t>
                </w:r>
                <w:proofErr w:type="spellEnd"/>
                <w:r w:rsidR="00CC65AB" w:rsidRPr="005D576B">
                  <w:rPr>
                    <w:sz w:val="14"/>
                    <w:szCs w:val="14"/>
                  </w:rPr>
                  <w:t xml:space="preserve"> UA: 40/23 Index: EUR 46/6681/2023 Rus</w:t>
                </w:r>
                <w:r w:rsidR="005D576B" w:rsidRPr="005D576B">
                  <w:rPr>
                    <w:sz w:val="14"/>
                    <w:szCs w:val="14"/>
                  </w:rPr>
                  <w:t>sian Federation</w:t>
                </w:r>
                <w:r w:rsidR="00213270" w:rsidRPr="005D576B">
                  <w:rPr>
                    <w:sz w:val="14"/>
                    <w:szCs w:val="14"/>
                  </w:rPr>
                  <w:tab/>
                </w:r>
                <w:r w:rsidR="00213270">
                  <w:rPr>
                    <w:sz w:val="16"/>
                    <w:szCs w:val="16"/>
                  </w:rPr>
                  <w:tab/>
                  <w:t>Date: 18 April 2023</w:t>
                </w:r>
              </w:p>
              <w:p w14:paraId="528C28FD" w14:textId="7C9E151A" w:rsidR="008C29AF" w:rsidRDefault="008C29AF">
                <w:pPr>
                  <w:spacing w:before="20"/>
                  <w:ind w:left="20"/>
                  <w:rPr>
                    <w:rFonts w:ascii="Amnesty Trade Gothic"/>
                    <w:sz w:val="16"/>
                  </w:rPr>
                </w:pPr>
              </w:p>
            </w:txbxContent>
          </v:textbox>
          <w10:wrap anchorx="page" anchory="page"/>
        </v:shape>
      </w:pict>
    </w:r>
    <w:r>
      <w:pict w14:anchorId="03F113AB">
        <v:shape id="docshape2" o:spid="_x0000_s1025" type="#_x0000_t202" style="position:absolute;margin-left:454.5pt;margin-top:36.8pt;width:73.6pt;height:11.65pt;z-index:-15770624;mso-position-horizontal-relative:page;mso-position-vertical-relative:page" filled="f" stroked="f">
          <v:textbox style="mso-next-textbox:#docshape2" inset="0,0,0,0">
            <w:txbxContent>
              <w:p w14:paraId="27B54FB3" w14:textId="13A7D433" w:rsidR="008C29AF" w:rsidRDefault="00C72759">
                <w:pPr>
                  <w:spacing w:before="20"/>
                  <w:ind w:left="20"/>
                  <w:rPr>
                    <w:rFonts w:ascii="Amnesty Trade Gothic"/>
                    <w:sz w:val="16"/>
                  </w:rPr>
                </w:pPr>
                <w:r>
                  <w:rPr>
                    <w:rFonts w:ascii="Amnesty Trade Gothic"/>
                    <w:sz w:val="16"/>
                  </w:rPr>
                  <w:t>Date:</w:t>
                </w:r>
                <w:r>
                  <w:rPr>
                    <w:rFonts w:ascii="Amnesty Trade Gothic"/>
                    <w:spacing w:val="-1"/>
                    <w:sz w:val="16"/>
                  </w:rPr>
                  <w:t xml:space="preserve"> </w:t>
                </w:r>
                <w:r>
                  <w:rPr>
                    <w:rFonts w:ascii="Amnesty Trade Gothic"/>
                    <w:sz w:val="16"/>
                  </w:rPr>
                  <w:t>1</w:t>
                </w:r>
                <w:r w:rsidR="00213270">
                  <w:rPr>
                    <w:rFonts w:ascii="Amnesty Trade Gothic"/>
                    <w:sz w:val="16"/>
                  </w:rPr>
                  <w:t>8</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8D9A" w14:textId="5ACA2EF4"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0730C07F" w14:textId="77777777" w:rsidR="009B4946" w:rsidRDefault="009B4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29AF"/>
    <w:rsid w:val="000F52EF"/>
    <w:rsid w:val="00152AEA"/>
    <w:rsid w:val="001F2B6E"/>
    <w:rsid w:val="00213270"/>
    <w:rsid w:val="002E185A"/>
    <w:rsid w:val="00366114"/>
    <w:rsid w:val="0040013B"/>
    <w:rsid w:val="00542267"/>
    <w:rsid w:val="005D576B"/>
    <w:rsid w:val="00672E1B"/>
    <w:rsid w:val="00791818"/>
    <w:rsid w:val="00810436"/>
    <w:rsid w:val="00862BBB"/>
    <w:rsid w:val="008A6CA3"/>
    <w:rsid w:val="008C29AF"/>
    <w:rsid w:val="009B4946"/>
    <w:rsid w:val="00C0705F"/>
    <w:rsid w:val="00C55334"/>
    <w:rsid w:val="00C72759"/>
    <w:rsid w:val="00C81BB7"/>
    <w:rsid w:val="00CC0EA2"/>
    <w:rsid w:val="00CC11B9"/>
    <w:rsid w:val="00CC214D"/>
    <w:rsid w:val="00CC65AB"/>
    <w:rsid w:val="00DA7343"/>
    <w:rsid w:val="00E700B0"/>
    <w:rsid w:val="00FF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1ACE5"/>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uiPriority w:val="99"/>
    <w:rsid w:val="00C81B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p.genproc.gov.ru/web/gprf/internet-reception/personal-receptionreque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694</Words>
  <Characters>3909</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Kwame Saro-Wiwa</cp:lastModifiedBy>
  <cp:revision>4</cp:revision>
  <dcterms:created xsi:type="dcterms:W3CDTF">2023-04-21T15:01:00Z</dcterms:created>
  <dcterms:modified xsi:type="dcterms:W3CDTF">2023-04-21T16:54:00Z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