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BC4611" w14:textId="271B8945" w:rsidR="005D2C37" w:rsidRPr="007328EB" w:rsidRDefault="0034128A" w:rsidP="007328EB">
      <w:pPr>
        <w:pStyle w:val="AIUrgentActionTopHeading"/>
        <w:tabs>
          <w:tab w:val="clear" w:pos="567"/>
        </w:tabs>
        <w:spacing w:line="240" w:lineRule="auto"/>
        <w:ind w:left="-288" w:right="-288"/>
        <w:rPr>
          <w:rFonts w:cs="Arial"/>
          <w:sz w:val="70"/>
          <w:szCs w:val="70"/>
        </w:rPr>
      </w:pPr>
      <w:r w:rsidRPr="007328EB">
        <w:rPr>
          <w:rFonts w:cs="Arial"/>
          <w:sz w:val="70"/>
          <w:szCs w:val="70"/>
          <w:highlight w:val="yellow"/>
        </w:rPr>
        <w:t>URGENT ACTION</w:t>
      </w:r>
    </w:p>
    <w:p w14:paraId="717EAC0C" w14:textId="3B4F4877" w:rsidR="005B1159" w:rsidRPr="007328EB" w:rsidRDefault="0038663F" w:rsidP="007328EB">
      <w:pPr>
        <w:spacing w:after="0" w:line="240" w:lineRule="auto"/>
        <w:ind w:left="-288" w:right="-288"/>
        <w:rPr>
          <w:rFonts w:ascii="Arial" w:hAnsi="Arial" w:cs="Arial"/>
          <w:b/>
          <w:sz w:val="34"/>
          <w:szCs w:val="34"/>
          <w:lang w:eastAsia="es-MX"/>
        </w:rPr>
      </w:pPr>
      <w:r w:rsidRPr="007328EB">
        <w:rPr>
          <w:rStyle w:val="normaltextrun"/>
          <w:rFonts w:ascii="Arial" w:hAnsi="Arial" w:cs="Arial"/>
          <w:b/>
          <w:bCs/>
          <w:sz w:val="34"/>
          <w:szCs w:val="34"/>
          <w:shd w:val="clear" w:color="auto" w:fill="FFFFFF"/>
        </w:rPr>
        <w:t>EXECUTION WOULD BREACH INTERNATIONAL LAW</w:t>
      </w:r>
      <w:r w:rsidRPr="007328EB">
        <w:rPr>
          <w:rStyle w:val="eop"/>
          <w:rFonts w:ascii="Arial" w:hAnsi="Arial" w:cs="Arial"/>
          <w:sz w:val="34"/>
          <w:szCs w:val="34"/>
          <w:shd w:val="clear" w:color="auto" w:fill="FFFFFF"/>
        </w:rPr>
        <w:t> </w:t>
      </w:r>
    </w:p>
    <w:p w14:paraId="17CE69A4" w14:textId="135EFBE4" w:rsidR="005B1159" w:rsidRPr="007328EB" w:rsidRDefault="002836A5" w:rsidP="007328EB">
      <w:pPr>
        <w:spacing w:after="0" w:line="240" w:lineRule="auto"/>
        <w:ind w:left="-288" w:right="-288"/>
        <w:rPr>
          <w:rFonts w:ascii="Arial" w:hAnsi="Arial" w:cs="Arial"/>
          <w:b/>
          <w:sz w:val="22"/>
          <w:szCs w:val="22"/>
          <w:lang w:eastAsia="es-MX"/>
        </w:rPr>
      </w:pPr>
      <w:r w:rsidRPr="007328EB">
        <w:rPr>
          <w:rStyle w:val="normaltextrun"/>
          <w:rFonts w:ascii="Arial" w:hAnsi="Arial" w:cs="Arial"/>
          <w:b/>
          <w:bCs/>
          <w:sz w:val="22"/>
          <w:szCs w:val="22"/>
          <w:shd w:val="clear" w:color="auto" w:fill="FFFFFF"/>
        </w:rPr>
        <w:t>Texas intends to execute Andre Thomas, a Black man, on 5 April 2023. He was sentenced to death in 2005 by an all-white jury after his lawyers failed to challenge dubious prosecutorial jury selection tactics, the impartiality of certain jurors, or their client’s competence to stand trial. Andre Thomas has a long history of serious mental disability, including schizophrenia, and was experiencing a prolonged and severe psychosis at the time of the crime. Soon after his arrest, he gouged out his right eye, and has since extracted the other. He is held in a prison psychiatric facility. His current lawyers are challenging his competence for execution.</w:t>
      </w:r>
      <w:r w:rsidRPr="007328EB">
        <w:rPr>
          <w:rStyle w:val="eop"/>
          <w:rFonts w:ascii="Arial" w:hAnsi="Arial" w:cs="Arial"/>
          <w:sz w:val="22"/>
          <w:szCs w:val="22"/>
          <w:shd w:val="clear" w:color="auto" w:fill="FFFFFF"/>
        </w:rPr>
        <w:t> </w:t>
      </w:r>
    </w:p>
    <w:p w14:paraId="5217CC85" w14:textId="77777777" w:rsidR="005D2C37" w:rsidRPr="007328EB" w:rsidRDefault="005D2C37" w:rsidP="007328EB">
      <w:pPr>
        <w:spacing w:after="0" w:line="240" w:lineRule="auto"/>
        <w:ind w:left="-288" w:right="-288"/>
        <w:rPr>
          <w:rFonts w:ascii="Arial" w:hAnsi="Arial" w:cs="Arial"/>
          <w:b/>
          <w:lang w:eastAsia="es-MX"/>
        </w:rPr>
      </w:pPr>
    </w:p>
    <w:p w14:paraId="0D166E4B" w14:textId="329C25D0" w:rsidR="005D2C37" w:rsidRPr="007328EB" w:rsidRDefault="005D2C37" w:rsidP="007328EB">
      <w:pPr>
        <w:spacing w:after="0" w:line="240" w:lineRule="auto"/>
        <w:ind w:left="-288" w:right="-288"/>
        <w:rPr>
          <w:rFonts w:ascii="Arial" w:hAnsi="Arial" w:cs="Arial"/>
          <w:b/>
          <w:color w:val="auto"/>
          <w:sz w:val="20"/>
          <w:szCs w:val="20"/>
          <w:lang w:eastAsia="es-MX"/>
        </w:rPr>
      </w:pPr>
      <w:r w:rsidRPr="007328EB">
        <w:rPr>
          <w:rFonts w:ascii="Arial" w:hAnsi="Arial" w:cs="Arial"/>
          <w:b/>
          <w:color w:val="auto"/>
          <w:sz w:val="20"/>
          <w:szCs w:val="20"/>
          <w:lang w:eastAsia="es-MX"/>
        </w:rPr>
        <w:t>TAKE ACTION:</w:t>
      </w:r>
    </w:p>
    <w:p w14:paraId="739FE292" w14:textId="77777777" w:rsidR="007328EB" w:rsidRDefault="007328EB" w:rsidP="007328EB">
      <w:pPr>
        <w:pStyle w:val="paragraph"/>
        <w:numPr>
          <w:ilvl w:val="0"/>
          <w:numId w:val="23"/>
        </w:numPr>
        <w:spacing w:before="0" w:beforeAutospacing="0" w:after="0" w:afterAutospacing="0"/>
        <w:ind w:left="72" w:right="-288"/>
        <w:textAlignment w:val="baseline"/>
        <w:rPr>
          <w:rStyle w:val="eop"/>
          <w:rFonts w:ascii="Arial" w:hAnsi="Arial" w:cs="Arial"/>
          <w:sz w:val="20"/>
          <w:szCs w:val="20"/>
        </w:rPr>
      </w:pPr>
      <w:r w:rsidRPr="007328EB">
        <w:rPr>
          <w:rStyle w:val="normaltextrun"/>
          <w:rFonts w:ascii="Arial" w:hAnsi="Arial"/>
          <w:sz w:val="20"/>
          <w:szCs w:val="20"/>
          <w:lang w:val="en-US"/>
        </w:rPr>
        <w:t xml:space="preserve">Write a letter in your own words or using the sample below as a guide to one or both government officials listed. </w:t>
      </w:r>
      <w:proofErr w:type="spellStart"/>
      <w:r w:rsidRPr="00C762AF">
        <w:rPr>
          <w:rStyle w:val="normaltextrun"/>
          <w:rFonts w:ascii="Arial" w:hAnsi="Arial"/>
          <w:sz w:val="20"/>
          <w:szCs w:val="20"/>
        </w:rPr>
        <w:t>You</w:t>
      </w:r>
      <w:proofErr w:type="spellEnd"/>
      <w:r w:rsidRPr="00C762AF">
        <w:rPr>
          <w:rStyle w:val="normaltextrun"/>
          <w:rFonts w:ascii="Arial" w:hAnsi="Arial"/>
          <w:sz w:val="20"/>
          <w:szCs w:val="20"/>
        </w:rPr>
        <w:t xml:space="preserve"> can </w:t>
      </w:r>
      <w:proofErr w:type="spellStart"/>
      <w:r w:rsidRPr="00C762AF">
        <w:rPr>
          <w:rStyle w:val="normaltextrun"/>
          <w:rFonts w:ascii="Arial" w:hAnsi="Arial"/>
          <w:sz w:val="20"/>
          <w:szCs w:val="20"/>
        </w:rPr>
        <w:t>also</w:t>
      </w:r>
      <w:proofErr w:type="spellEnd"/>
      <w:r w:rsidRPr="00C762AF">
        <w:rPr>
          <w:rStyle w:val="normaltextrun"/>
          <w:rFonts w:ascii="Arial" w:hAnsi="Arial"/>
          <w:sz w:val="20"/>
          <w:szCs w:val="20"/>
        </w:rPr>
        <w:t xml:space="preserve"> email, fax, </w:t>
      </w:r>
      <w:proofErr w:type="spellStart"/>
      <w:r w:rsidRPr="00C762AF">
        <w:rPr>
          <w:rStyle w:val="normaltextrun"/>
          <w:rFonts w:ascii="Arial" w:hAnsi="Arial"/>
          <w:sz w:val="20"/>
          <w:szCs w:val="20"/>
        </w:rPr>
        <w:t>call</w:t>
      </w:r>
      <w:proofErr w:type="spellEnd"/>
      <w:r w:rsidRPr="00C762AF">
        <w:rPr>
          <w:rStyle w:val="normaltextrun"/>
          <w:rFonts w:ascii="Arial" w:hAnsi="Arial"/>
          <w:sz w:val="20"/>
          <w:szCs w:val="20"/>
        </w:rPr>
        <w:t xml:space="preserve"> </w:t>
      </w:r>
      <w:proofErr w:type="spellStart"/>
      <w:r w:rsidRPr="00C762AF">
        <w:rPr>
          <w:rStyle w:val="normaltextrun"/>
          <w:rFonts w:ascii="Arial" w:hAnsi="Arial"/>
          <w:sz w:val="20"/>
          <w:szCs w:val="20"/>
        </w:rPr>
        <w:t>or</w:t>
      </w:r>
      <w:proofErr w:type="spellEnd"/>
      <w:r w:rsidRPr="00C762AF">
        <w:rPr>
          <w:rStyle w:val="normaltextrun"/>
          <w:rFonts w:ascii="Arial" w:hAnsi="Arial"/>
          <w:sz w:val="20"/>
          <w:szCs w:val="20"/>
        </w:rPr>
        <w:t xml:space="preserve"> Tweet </w:t>
      </w:r>
      <w:proofErr w:type="spellStart"/>
      <w:r w:rsidRPr="00C762AF">
        <w:rPr>
          <w:rStyle w:val="normaltextrun"/>
          <w:rFonts w:ascii="Arial" w:hAnsi="Arial"/>
          <w:sz w:val="20"/>
          <w:szCs w:val="20"/>
        </w:rPr>
        <w:t>them</w:t>
      </w:r>
      <w:proofErr w:type="spellEnd"/>
      <w:r w:rsidRPr="00C762AF">
        <w:rPr>
          <w:rStyle w:val="normaltextrun"/>
          <w:rFonts w:ascii="Arial" w:hAnsi="Arial"/>
          <w:sz w:val="20"/>
          <w:szCs w:val="20"/>
        </w:rPr>
        <w:t>.</w:t>
      </w:r>
      <w:r w:rsidRPr="00C762AF">
        <w:rPr>
          <w:rStyle w:val="eop"/>
          <w:rFonts w:ascii="Arial" w:hAnsi="Arial" w:cs="Arial"/>
          <w:sz w:val="20"/>
          <w:szCs w:val="20"/>
        </w:rPr>
        <w:t> </w:t>
      </w:r>
    </w:p>
    <w:p w14:paraId="3091F4CF" w14:textId="5065E681" w:rsidR="005D2C37" w:rsidRPr="007328EB" w:rsidRDefault="007328EB" w:rsidP="007328EB">
      <w:pPr>
        <w:pStyle w:val="paragraph"/>
        <w:numPr>
          <w:ilvl w:val="0"/>
          <w:numId w:val="23"/>
        </w:numPr>
        <w:spacing w:before="0" w:beforeAutospacing="0" w:after="0" w:afterAutospacing="0"/>
        <w:ind w:left="72" w:right="-288"/>
        <w:textAlignment w:val="baseline"/>
        <w:rPr>
          <w:rFonts w:ascii="Arial" w:hAnsi="Arial" w:cs="Arial"/>
          <w:sz w:val="20"/>
          <w:szCs w:val="20"/>
          <w:lang w:val="en-US"/>
        </w:rPr>
      </w:pPr>
      <w:hyperlink r:id="rId8" w:history="1">
        <w:r w:rsidRPr="007328EB">
          <w:rPr>
            <w:rStyle w:val="Hyperlink"/>
            <w:rFonts w:ascii="Arial" w:hAnsi="Arial"/>
            <w:sz w:val="20"/>
            <w:szCs w:val="20"/>
            <w:lang w:val="en-US"/>
          </w:rPr>
          <w:t>Click here</w:t>
        </w:r>
      </w:hyperlink>
      <w:r w:rsidRPr="007328EB">
        <w:rPr>
          <w:rStyle w:val="normaltextrun"/>
          <w:rFonts w:ascii="Arial" w:hAnsi="Arial"/>
          <w:sz w:val="20"/>
          <w:szCs w:val="20"/>
          <w:lang w:val="en-US"/>
        </w:rPr>
        <w:t xml:space="preserve"> to let us know the actions you took on </w:t>
      </w:r>
      <w:r w:rsidRPr="007328EB">
        <w:rPr>
          <w:rStyle w:val="normaltextrun"/>
          <w:rFonts w:ascii="Arial" w:hAnsi="Arial"/>
          <w:b/>
          <w:bCs/>
          <w:i/>
          <w:iCs/>
          <w:sz w:val="20"/>
          <w:szCs w:val="20"/>
          <w:lang w:val="en-US"/>
        </w:rPr>
        <w:t xml:space="preserve">Urgent Action </w:t>
      </w:r>
      <w:r>
        <w:rPr>
          <w:rStyle w:val="normaltextrun"/>
          <w:rFonts w:ascii="Arial" w:hAnsi="Arial"/>
          <w:b/>
          <w:bCs/>
          <w:i/>
          <w:iCs/>
          <w:sz w:val="20"/>
          <w:szCs w:val="20"/>
          <w:lang w:val="en-US"/>
        </w:rPr>
        <w:t>23</w:t>
      </w:r>
      <w:r w:rsidRPr="007328EB">
        <w:rPr>
          <w:rStyle w:val="normaltextrun"/>
          <w:rFonts w:ascii="Arial" w:hAnsi="Arial"/>
          <w:b/>
          <w:bCs/>
          <w:i/>
          <w:iCs/>
          <w:sz w:val="20"/>
          <w:szCs w:val="20"/>
          <w:lang w:val="en-US"/>
        </w:rPr>
        <w:t>.</w:t>
      </w:r>
      <w:r w:rsidRPr="007328EB">
        <w:rPr>
          <w:rStyle w:val="normaltextrun"/>
          <w:rFonts w:ascii="Arial" w:hAnsi="Arial" w:cs="Arial"/>
          <w:b/>
          <w:bCs/>
          <w:i/>
          <w:iCs/>
          <w:sz w:val="20"/>
          <w:szCs w:val="20"/>
          <w:lang w:val="en-US"/>
        </w:rPr>
        <w:t>2</w:t>
      </w:r>
      <w:r>
        <w:rPr>
          <w:rStyle w:val="normaltextrun"/>
          <w:rFonts w:ascii="Arial" w:hAnsi="Arial" w:cs="Arial"/>
          <w:b/>
          <w:bCs/>
          <w:i/>
          <w:iCs/>
          <w:sz w:val="20"/>
          <w:szCs w:val="20"/>
          <w:lang w:val="en-US"/>
        </w:rPr>
        <w:t>3</w:t>
      </w:r>
      <w:r w:rsidRPr="007328EB">
        <w:rPr>
          <w:rStyle w:val="normaltextrun"/>
          <w:rFonts w:ascii="Arial" w:hAnsi="Arial"/>
          <w:sz w:val="20"/>
          <w:szCs w:val="20"/>
          <w:lang w:val="en-US"/>
        </w:rPr>
        <w:t>. It’s important to report because we share the total number with the officials we are trying to persuade and the people we are trying to help.</w:t>
      </w:r>
    </w:p>
    <w:p w14:paraId="177D9D74" w14:textId="77777777" w:rsidR="00506E70" w:rsidRPr="007328EB" w:rsidRDefault="00506E70" w:rsidP="007328EB">
      <w:pPr>
        <w:autoSpaceDE w:val="0"/>
        <w:autoSpaceDN w:val="0"/>
        <w:adjustRightInd w:val="0"/>
        <w:spacing w:after="0" w:line="240" w:lineRule="auto"/>
        <w:ind w:right="-288"/>
        <w:rPr>
          <w:rFonts w:ascii="Arial" w:hAnsi="Arial" w:cs="Arial"/>
          <w:lang w:eastAsia="es-MX"/>
        </w:rPr>
      </w:pPr>
    </w:p>
    <w:p w14:paraId="2A74FFDD" w14:textId="77777777" w:rsidR="00DE3FFB" w:rsidRPr="007328EB" w:rsidRDefault="00DE3FFB" w:rsidP="007328EB">
      <w:pPr>
        <w:pStyle w:val="paragraph"/>
        <w:spacing w:before="0" w:beforeAutospacing="0" w:after="0" w:afterAutospacing="0"/>
        <w:ind w:left="-288" w:right="-144"/>
        <w:textAlignment w:val="baseline"/>
        <w:rPr>
          <w:rFonts w:ascii="Arial" w:hAnsi="Arial" w:cs="Arial"/>
          <w:b/>
          <w:bCs/>
          <w:color w:val="000000"/>
          <w:sz w:val="18"/>
          <w:szCs w:val="18"/>
          <w:lang w:val="en-US"/>
        </w:rPr>
      </w:pPr>
      <w:r w:rsidRPr="007328EB">
        <w:rPr>
          <w:rStyle w:val="normaltextrun"/>
          <w:rFonts w:ascii="Arial" w:hAnsi="Arial" w:cs="Arial"/>
          <w:b/>
          <w:bCs/>
          <w:sz w:val="18"/>
          <w:szCs w:val="18"/>
          <w:lang w:val="en-GB"/>
        </w:rPr>
        <w:t>Texas Board of Pardons and Paroles</w:t>
      </w:r>
      <w:r w:rsidRPr="007328EB">
        <w:rPr>
          <w:rStyle w:val="eop"/>
          <w:rFonts w:ascii="Arial" w:hAnsi="Arial" w:cs="Arial"/>
          <w:b/>
          <w:bCs/>
          <w:color w:val="000000"/>
          <w:sz w:val="18"/>
          <w:szCs w:val="18"/>
          <w:lang w:val="en-US"/>
        </w:rPr>
        <w:t> </w:t>
      </w:r>
    </w:p>
    <w:p w14:paraId="65889846" w14:textId="77777777" w:rsidR="00DE3FFB" w:rsidRPr="007328EB" w:rsidRDefault="00DE3FFB" w:rsidP="007328EB">
      <w:pPr>
        <w:pStyle w:val="paragraph"/>
        <w:spacing w:before="0" w:beforeAutospacing="0" w:after="0" w:afterAutospacing="0"/>
        <w:ind w:left="-288" w:right="-144"/>
        <w:textAlignment w:val="baseline"/>
        <w:rPr>
          <w:rFonts w:ascii="Arial" w:hAnsi="Arial" w:cs="Arial"/>
          <w:color w:val="000000"/>
          <w:sz w:val="18"/>
          <w:szCs w:val="18"/>
          <w:lang w:val="en-US"/>
        </w:rPr>
      </w:pPr>
      <w:r w:rsidRPr="007328EB">
        <w:rPr>
          <w:rStyle w:val="normaltextrun"/>
          <w:rFonts w:ascii="Arial" w:hAnsi="Arial" w:cs="Arial"/>
          <w:sz w:val="18"/>
          <w:szCs w:val="18"/>
          <w:lang w:val="en-GB"/>
        </w:rPr>
        <w:t>P.O. Box 13401</w:t>
      </w:r>
      <w:r w:rsidRPr="007328EB">
        <w:rPr>
          <w:rStyle w:val="eop"/>
          <w:rFonts w:ascii="Arial" w:hAnsi="Arial" w:cs="Arial"/>
          <w:color w:val="000000"/>
          <w:sz w:val="18"/>
          <w:szCs w:val="18"/>
          <w:lang w:val="en-US"/>
        </w:rPr>
        <w:t> </w:t>
      </w:r>
    </w:p>
    <w:p w14:paraId="4446B136" w14:textId="77777777" w:rsidR="00DE3FFB" w:rsidRPr="007328EB" w:rsidRDefault="00DE3FFB" w:rsidP="007328EB">
      <w:pPr>
        <w:pStyle w:val="paragraph"/>
        <w:spacing w:before="0" w:beforeAutospacing="0" w:after="0" w:afterAutospacing="0"/>
        <w:ind w:left="-288" w:right="-144"/>
        <w:textAlignment w:val="baseline"/>
        <w:rPr>
          <w:rFonts w:ascii="Arial" w:hAnsi="Arial" w:cs="Arial"/>
          <w:color w:val="000000"/>
          <w:sz w:val="18"/>
          <w:szCs w:val="18"/>
          <w:lang w:val="en-US"/>
        </w:rPr>
      </w:pPr>
      <w:r w:rsidRPr="007328EB">
        <w:rPr>
          <w:rStyle w:val="normaltextrun"/>
          <w:rFonts w:ascii="Arial" w:hAnsi="Arial" w:cs="Arial"/>
          <w:sz w:val="18"/>
          <w:szCs w:val="18"/>
          <w:lang w:val="en-GB"/>
        </w:rPr>
        <w:t>Austin, Texas 78711-3401, USA </w:t>
      </w:r>
      <w:r w:rsidRPr="007328EB">
        <w:rPr>
          <w:rStyle w:val="eop"/>
          <w:rFonts w:ascii="Arial" w:hAnsi="Arial" w:cs="Arial"/>
          <w:color w:val="000000"/>
          <w:sz w:val="18"/>
          <w:szCs w:val="18"/>
          <w:lang w:val="en-US"/>
        </w:rPr>
        <w:t> </w:t>
      </w:r>
    </w:p>
    <w:p w14:paraId="67094127" w14:textId="5D730A54" w:rsidR="00DE3FFB" w:rsidRPr="007328EB" w:rsidRDefault="00DE3FFB" w:rsidP="007328EB">
      <w:pPr>
        <w:pStyle w:val="paragraph"/>
        <w:spacing w:before="0" w:beforeAutospacing="0" w:after="0" w:afterAutospacing="0"/>
        <w:ind w:left="-288" w:right="-144"/>
        <w:textAlignment w:val="baseline"/>
        <w:rPr>
          <w:rStyle w:val="eop"/>
          <w:rFonts w:ascii="Arial" w:hAnsi="Arial" w:cs="Arial"/>
          <w:color w:val="000000"/>
          <w:sz w:val="20"/>
          <w:szCs w:val="20"/>
          <w:lang w:val="en-US"/>
        </w:rPr>
      </w:pPr>
      <w:r w:rsidRPr="007328EB">
        <w:rPr>
          <w:rStyle w:val="normaltextrun"/>
          <w:rFonts w:ascii="Arial" w:hAnsi="Arial" w:cs="Arial"/>
          <w:sz w:val="18"/>
          <w:szCs w:val="18"/>
          <w:lang w:val="en-GB"/>
        </w:rPr>
        <w:t xml:space="preserve">Email: </w:t>
      </w:r>
      <w:hyperlink r:id="rId9" w:history="1">
        <w:r w:rsidR="007328EB" w:rsidRPr="007328EB">
          <w:rPr>
            <w:rStyle w:val="Hyperlink"/>
            <w:rFonts w:ascii="Arial" w:hAnsi="Arial" w:cs="Arial"/>
            <w:sz w:val="18"/>
            <w:szCs w:val="18"/>
            <w:lang w:val="en-GB"/>
          </w:rPr>
          <w:t>bpp_pio@tdcj.texas.gov</w:t>
        </w:r>
      </w:hyperlink>
      <w:r w:rsidR="007328EB">
        <w:rPr>
          <w:rStyle w:val="normaltextrun"/>
          <w:rFonts w:ascii="Arial" w:hAnsi="Arial" w:cs="Arial"/>
          <w:sz w:val="20"/>
          <w:szCs w:val="20"/>
          <w:lang w:val="en-GB"/>
        </w:rPr>
        <w:t xml:space="preserve"> </w:t>
      </w:r>
      <w:r w:rsidRPr="007328EB">
        <w:rPr>
          <w:rStyle w:val="normaltextrun"/>
          <w:rFonts w:ascii="Arial" w:hAnsi="Arial" w:cs="Arial"/>
          <w:sz w:val="20"/>
          <w:szCs w:val="20"/>
          <w:lang w:val="en-GB"/>
        </w:rPr>
        <w:t>   </w:t>
      </w:r>
      <w:r w:rsidRPr="007328EB">
        <w:rPr>
          <w:rStyle w:val="eop"/>
          <w:rFonts w:ascii="Arial" w:hAnsi="Arial" w:cs="Arial"/>
          <w:color w:val="000000"/>
          <w:sz w:val="20"/>
          <w:szCs w:val="20"/>
          <w:lang w:val="en-US"/>
        </w:rPr>
        <w:t> </w:t>
      </w:r>
    </w:p>
    <w:p w14:paraId="7DF06DCD" w14:textId="77777777" w:rsidR="007328EB" w:rsidRPr="007328EB" w:rsidRDefault="007328EB" w:rsidP="007328EB">
      <w:pPr>
        <w:pStyle w:val="paragraph"/>
        <w:spacing w:before="0" w:beforeAutospacing="0" w:after="0" w:afterAutospacing="0"/>
        <w:ind w:right="-288"/>
        <w:textAlignment w:val="baseline"/>
        <w:rPr>
          <w:rFonts w:ascii="Arial" w:hAnsi="Arial" w:cs="Arial"/>
          <w:color w:val="000000"/>
          <w:sz w:val="18"/>
          <w:szCs w:val="18"/>
          <w:lang w:val="en-US"/>
        </w:rPr>
      </w:pPr>
    </w:p>
    <w:p w14:paraId="69155B85" w14:textId="15C5A683" w:rsidR="00DE3FFB" w:rsidRPr="007328EB" w:rsidRDefault="00DE3FFB" w:rsidP="007328EB">
      <w:pPr>
        <w:pStyle w:val="paragraph"/>
        <w:spacing w:before="0" w:beforeAutospacing="0" w:after="0" w:afterAutospacing="0"/>
        <w:ind w:left="-288" w:right="-288"/>
        <w:textAlignment w:val="baseline"/>
        <w:rPr>
          <w:rStyle w:val="eop"/>
          <w:rFonts w:ascii="Arial" w:hAnsi="Arial" w:cs="Arial"/>
          <w:color w:val="000000"/>
          <w:sz w:val="20"/>
          <w:szCs w:val="20"/>
          <w:lang w:val="en-US"/>
        </w:rPr>
      </w:pPr>
      <w:r w:rsidRPr="007328EB">
        <w:rPr>
          <w:rStyle w:val="normaltextrun"/>
          <w:rFonts w:ascii="Arial" w:hAnsi="Arial" w:cs="Arial"/>
          <w:sz w:val="20"/>
          <w:szCs w:val="20"/>
          <w:lang w:val="en-GB"/>
        </w:rPr>
        <w:t>Dear Board members</w:t>
      </w:r>
      <w:r w:rsidRPr="007328EB">
        <w:rPr>
          <w:rStyle w:val="eop"/>
          <w:rFonts w:ascii="Arial" w:hAnsi="Arial" w:cs="Arial"/>
          <w:color w:val="000000"/>
          <w:sz w:val="20"/>
          <w:szCs w:val="20"/>
          <w:lang w:val="en-US"/>
        </w:rPr>
        <w:t>,</w:t>
      </w:r>
    </w:p>
    <w:p w14:paraId="5A91B918" w14:textId="77777777" w:rsidR="00DE3FFB" w:rsidRPr="007328EB" w:rsidRDefault="00DE3FFB" w:rsidP="007328EB">
      <w:pPr>
        <w:pStyle w:val="paragraph"/>
        <w:spacing w:before="0" w:beforeAutospacing="0" w:after="0" w:afterAutospacing="0"/>
        <w:ind w:left="-288" w:right="-288"/>
        <w:textAlignment w:val="baseline"/>
        <w:rPr>
          <w:rFonts w:ascii="Arial" w:hAnsi="Arial" w:cs="Arial"/>
          <w:color w:val="000000"/>
          <w:sz w:val="20"/>
          <w:szCs w:val="20"/>
          <w:lang w:val="en-US"/>
        </w:rPr>
      </w:pPr>
    </w:p>
    <w:p w14:paraId="7364DBCC" w14:textId="2B51F261" w:rsidR="00DE3FFB" w:rsidRPr="007328EB" w:rsidRDefault="00DE3FFB" w:rsidP="007328EB">
      <w:pPr>
        <w:pStyle w:val="paragraph"/>
        <w:spacing w:before="0" w:beforeAutospacing="0" w:after="0" w:afterAutospacing="0"/>
        <w:ind w:left="-288" w:right="-288"/>
        <w:textAlignment w:val="baseline"/>
        <w:rPr>
          <w:rStyle w:val="eop"/>
          <w:rFonts w:ascii="Arial" w:hAnsi="Arial" w:cs="Arial"/>
          <w:color w:val="000000"/>
          <w:sz w:val="20"/>
          <w:szCs w:val="20"/>
          <w:lang w:val="en-US"/>
        </w:rPr>
      </w:pPr>
      <w:r w:rsidRPr="007328EB">
        <w:rPr>
          <w:rStyle w:val="normaltextrun"/>
          <w:rFonts w:ascii="Arial" w:hAnsi="Arial" w:cs="Arial"/>
          <w:sz w:val="20"/>
          <w:szCs w:val="20"/>
          <w:lang w:val="en-GB"/>
        </w:rPr>
        <w:t xml:space="preserve">Before you </w:t>
      </w:r>
      <w:proofErr w:type="gramStart"/>
      <w:r w:rsidRPr="007328EB">
        <w:rPr>
          <w:rStyle w:val="normaltextrun"/>
          <w:rFonts w:ascii="Arial" w:hAnsi="Arial" w:cs="Arial"/>
          <w:sz w:val="20"/>
          <w:szCs w:val="20"/>
          <w:lang w:val="en-GB"/>
        </w:rPr>
        <w:t>is</w:t>
      </w:r>
      <w:proofErr w:type="gramEnd"/>
      <w:r w:rsidRPr="007328EB">
        <w:rPr>
          <w:rStyle w:val="normaltextrun"/>
          <w:rFonts w:ascii="Arial" w:hAnsi="Arial" w:cs="Arial"/>
          <w:sz w:val="20"/>
          <w:szCs w:val="20"/>
          <w:lang w:val="en-GB"/>
        </w:rPr>
        <w:t xml:space="preserve"> the clemency petition for </w:t>
      </w:r>
      <w:r w:rsidRPr="001E646B">
        <w:rPr>
          <w:rStyle w:val="normaltextrun"/>
          <w:rFonts w:ascii="Arial" w:hAnsi="Arial" w:cs="Arial"/>
          <w:b/>
          <w:bCs/>
          <w:sz w:val="20"/>
          <w:szCs w:val="20"/>
          <w:lang w:val="en-GB"/>
        </w:rPr>
        <w:t>Andre Lee Thomas</w:t>
      </w:r>
      <w:r w:rsidRPr="007328EB">
        <w:rPr>
          <w:rStyle w:val="normaltextrun"/>
          <w:rFonts w:ascii="Arial" w:hAnsi="Arial" w:cs="Arial"/>
          <w:sz w:val="20"/>
          <w:szCs w:val="20"/>
          <w:lang w:val="en-GB"/>
        </w:rPr>
        <w:t xml:space="preserve"> (TDCJ No: 999493), whose case Judge Cathy Cochran on the Texas Court of Criminal Appeals described as “extraordinarily tragic”, involving a man who has “a severe mental illness” and “suffers from psychotic delusions”. The Texas courts have nevertheless upheld his death sentence, as have federal courts, applying the highly deferential standard for federal review of state court decisions under US law, a requirement which has undermined international fair trial standards. </w:t>
      </w:r>
      <w:r w:rsidRPr="007328EB">
        <w:rPr>
          <w:rStyle w:val="eop"/>
          <w:rFonts w:ascii="Arial" w:hAnsi="Arial" w:cs="Arial"/>
          <w:color w:val="000000"/>
          <w:sz w:val="20"/>
          <w:szCs w:val="20"/>
          <w:lang w:val="en-US"/>
        </w:rPr>
        <w:t> </w:t>
      </w:r>
    </w:p>
    <w:p w14:paraId="01CC44C4" w14:textId="77777777" w:rsidR="00506E70" w:rsidRPr="007328EB" w:rsidRDefault="00506E70" w:rsidP="007328EB">
      <w:pPr>
        <w:pStyle w:val="paragraph"/>
        <w:spacing w:before="0" w:beforeAutospacing="0" w:after="0" w:afterAutospacing="0"/>
        <w:ind w:left="-288" w:right="-288"/>
        <w:textAlignment w:val="baseline"/>
        <w:rPr>
          <w:rFonts w:ascii="Arial" w:hAnsi="Arial" w:cs="Arial"/>
          <w:color w:val="000000"/>
          <w:sz w:val="20"/>
          <w:szCs w:val="20"/>
          <w:lang w:val="en-US"/>
        </w:rPr>
      </w:pPr>
    </w:p>
    <w:p w14:paraId="7F51232E" w14:textId="1476B84C" w:rsidR="00DE3FFB" w:rsidRPr="007328EB" w:rsidRDefault="00DE3FFB" w:rsidP="007328EB">
      <w:pPr>
        <w:pStyle w:val="paragraph"/>
        <w:spacing w:before="0" w:beforeAutospacing="0" w:after="0" w:afterAutospacing="0"/>
        <w:ind w:left="-288" w:right="-288"/>
        <w:textAlignment w:val="baseline"/>
        <w:rPr>
          <w:rStyle w:val="eop"/>
          <w:rFonts w:ascii="Arial" w:hAnsi="Arial" w:cs="Arial"/>
          <w:color w:val="000000"/>
          <w:sz w:val="20"/>
          <w:szCs w:val="20"/>
          <w:lang w:val="en-US"/>
        </w:rPr>
      </w:pPr>
      <w:r w:rsidRPr="007328EB">
        <w:rPr>
          <w:rStyle w:val="normaltextrun"/>
          <w:rFonts w:ascii="Arial" w:hAnsi="Arial" w:cs="Arial"/>
          <w:sz w:val="20"/>
          <w:szCs w:val="20"/>
          <w:lang w:val="en-GB"/>
        </w:rPr>
        <w:t>This is a case that cries out for your compassion and intervention, and many mental health professionals and organizations, as well as faith leaders across the USA have called on you to act.</w:t>
      </w:r>
      <w:r w:rsidRPr="007328EB">
        <w:rPr>
          <w:rStyle w:val="eop"/>
          <w:rFonts w:ascii="Arial" w:hAnsi="Arial" w:cs="Arial"/>
          <w:color w:val="000000"/>
          <w:sz w:val="20"/>
          <w:szCs w:val="20"/>
          <w:lang w:val="en-US"/>
        </w:rPr>
        <w:t> </w:t>
      </w:r>
    </w:p>
    <w:p w14:paraId="2988EBB8" w14:textId="77777777" w:rsidR="00506E70" w:rsidRPr="007328EB" w:rsidRDefault="00506E70" w:rsidP="007328EB">
      <w:pPr>
        <w:pStyle w:val="paragraph"/>
        <w:spacing w:before="0" w:beforeAutospacing="0" w:after="0" w:afterAutospacing="0"/>
        <w:ind w:left="-288" w:right="-288"/>
        <w:textAlignment w:val="baseline"/>
        <w:rPr>
          <w:rFonts w:ascii="Arial" w:hAnsi="Arial" w:cs="Arial"/>
          <w:color w:val="000000"/>
          <w:sz w:val="20"/>
          <w:szCs w:val="20"/>
          <w:lang w:val="en-US"/>
        </w:rPr>
      </w:pPr>
    </w:p>
    <w:p w14:paraId="66BFA880" w14:textId="04C7AD7E" w:rsidR="00DE3FFB" w:rsidRPr="007328EB" w:rsidRDefault="00DE3FFB" w:rsidP="007328EB">
      <w:pPr>
        <w:pStyle w:val="paragraph"/>
        <w:spacing w:before="0" w:beforeAutospacing="0" w:after="0" w:afterAutospacing="0"/>
        <w:ind w:left="-288" w:right="-288"/>
        <w:textAlignment w:val="baseline"/>
        <w:rPr>
          <w:rStyle w:val="eop"/>
          <w:rFonts w:ascii="Arial" w:hAnsi="Arial" w:cs="Arial"/>
          <w:color w:val="000000"/>
          <w:sz w:val="20"/>
          <w:szCs w:val="20"/>
          <w:lang w:val="en-US"/>
        </w:rPr>
      </w:pPr>
      <w:r w:rsidRPr="007328EB">
        <w:rPr>
          <w:rStyle w:val="normaltextrun"/>
          <w:rFonts w:ascii="Arial" w:hAnsi="Arial" w:cs="Arial"/>
          <w:sz w:val="20"/>
          <w:szCs w:val="20"/>
          <w:lang w:val="en-US"/>
        </w:rPr>
        <w:t xml:space="preserve">There are deep concerns that the trial of Andre Thomas was infected by racial bias. Twelve white jurors, a quarter of whom had made clear their opposition to interracial marriage and procreation, were chosen to determine the fate of a Black man accused of the murder of his white estranged wife and her two mixed race children. A judge on the US Court of Appeals for the Fifth Circuit has said that allowing these three to sit on this jury was in itself “objectively unreasonable”. However, the </w:t>
      </w:r>
      <w:proofErr w:type="spellStart"/>
      <w:r w:rsidRPr="007328EB">
        <w:rPr>
          <w:rStyle w:val="normaltextrun"/>
          <w:rFonts w:ascii="Arial" w:hAnsi="Arial" w:cs="Arial"/>
          <w:sz w:val="20"/>
          <w:szCs w:val="20"/>
          <w:lang w:val="en-US"/>
        </w:rPr>
        <w:t>defence</w:t>
      </w:r>
      <w:proofErr w:type="spellEnd"/>
      <w:r w:rsidRPr="007328EB">
        <w:rPr>
          <w:rStyle w:val="normaltextrun"/>
          <w:rFonts w:ascii="Arial" w:hAnsi="Arial" w:cs="Arial"/>
          <w:sz w:val="20"/>
          <w:szCs w:val="20"/>
          <w:lang w:val="en-US"/>
        </w:rPr>
        <w:t xml:space="preserve"> lawyers only cursorily questioned the views of one of these three jurors, and not at all in the case of the other two. The </w:t>
      </w:r>
      <w:proofErr w:type="spellStart"/>
      <w:r w:rsidRPr="007328EB">
        <w:rPr>
          <w:rStyle w:val="normaltextrun"/>
          <w:rFonts w:ascii="Arial" w:hAnsi="Arial" w:cs="Arial"/>
          <w:sz w:val="20"/>
          <w:szCs w:val="20"/>
          <w:lang w:val="en-US"/>
        </w:rPr>
        <w:t>defence</w:t>
      </w:r>
      <w:proofErr w:type="spellEnd"/>
      <w:r w:rsidRPr="007328EB">
        <w:rPr>
          <w:rStyle w:val="normaltextrun"/>
          <w:rFonts w:ascii="Arial" w:hAnsi="Arial" w:cs="Arial"/>
          <w:sz w:val="20"/>
          <w:szCs w:val="20"/>
          <w:lang w:val="en-US"/>
        </w:rPr>
        <w:t xml:space="preserve"> neither sought to summarily dismiss them, nor object when they were selected. As three US Supreme Court Justices noted in 2022, Andre Thomas was thereby convicted and sentenced to death</w:t>
      </w:r>
      <w:r w:rsidRPr="007328EB">
        <w:rPr>
          <w:rStyle w:val="normaltextrun"/>
          <w:rFonts w:ascii="Arial" w:hAnsi="Arial" w:cs="Arial"/>
          <w:sz w:val="20"/>
          <w:szCs w:val="20"/>
          <w:lang w:val="en-GB"/>
        </w:rPr>
        <w:t xml:space="preserve"> “by a jury that included three jurors who expressed bias against him” and maintained that he had clearly been denied </w:t>
      </w:r>
      <w:r w:rsidRPr="007328EB">
        <w:rPr>
          <w:rStyle w:val="normaltextrun"/>
          <w:rFonts w:ascii="Arial" w:hAnsi="Arial" w:cs="Arial"/>
          <w:sz w:val="20"/>
          <w:szCs w:val="20"/>
          <w:lang w:val="en-US"/>
        </w:rPr>
        <w:t xml:space="preserve">his </w:t>
      </w:r>
      <w:r w:rsidRPr="007328EB">
        <w:rPr>
          <w:rStyle w:val="normaltextrun"/>
          <w:rFonts w:ascii="Arial" w:hAnsi="Arial" w:cs="Arial"/>
          <w:sz w:val="20"/>
          <w:szCs w:val="20"/>
          <w:lang w:val="en-GB"/>
        </w:rPr>
        <w:t>constitutional right to effective assistance of counsel</w:t>
      </w:r>
      <w:r w:rsidRPr="007328EB">
        <w:rPr>
          <w:rStyle w:val="normaltextrun"/>
          <w:rFonts w:ascii="Arial" w:hAnsi="Arial" w:cs="Arial"/>
          <w:sz w:val="20"/>
          <w:szCs w:val="20"/>
          <w:lang w:val="en-US"/>
        </w:rPr>
        <w:t>. The trial lawyers had also failed to question his competency to stand trial despite the sedative effects of the heavy medication used to quell his psychosis.</w:t>
      </w:r>
      <w:r w:rsidRPr="007328EB">
        <w:rPr>
          <w:rStyle w:val="eop"/>
          <w:rFonts w:ascii="Arial" w:hAnsi="Arial" w:cs="Arial"/>
          <w:color w:val="000000"/>
          <w:sz w:val="20"/>
          <w:szCs w:val="20"/>
          <w:lang w:val="en-US"/>
        </w:rPr>
        <w:t> </w:t>
      </w:r>
    </w:p>
    <w:p w14:paraId="7B575E5C" w14:textId="77777777" w:rsidR="00506E70" w:rsidRPr="007328EB" w:rsidRDefault="00506E70" w:rsidP="007328EB">
      <w:pPr>
        <w:pStyle w:val="paragraph"/>
        <w:spacing w:before="0" w:beforeAutospacing="0" w:after="0" w:afterAutospacing="0"/>
        <w:ind w:left="-288" w:right="-288"/>
        <w:textAlignment w:val="baseline"/>
        <w:rPr>
          <w:rFonts w:ascii="Arial" w:hAnsi="Arial" w:cs="Arial"/>
          <w:color w:val="000000"/>
          <w:sz w:val="20"/>
          <w:szCs w:val="20"/>
          <w:lang w:val="en-US"/>
        </w:rPr>
      </w:pPr>
    </w:p>
    <w:p w14:paraId="61B01C07" w14:textId="77777777" w:rsidR="00DE3FFB" w:rsidRPr="007328EB" w:rsidRDefault="00DE3FFB" w:rsidP="007328EB">
      <w:pPr>
        <w:pStyle w:val="paragraph"/>
        <w:spacing w:before="0" w:beforeAutospacing="0" w:after="0" w:afterAutospacing="0"/>
        <w:ind w:left="-288" w:right="-288"/>
        <w:textAlignment w:val="baseline"/>
        <w:rPr>
          <w:rFonts w:ascii="Arial" w:hAnsi="Arial" w:cs="Arial"/>
          <w:color w:val="000000"/>
          <w:sz w:val="20"/>
          <w:szCs w:val="20"/>
          <w:lang w:val="en-US"/>
        </w:rPr>
      </w:pPr>
      <w:r w:rsidRPr="007328EB">
        <w:rPr>
          <w:rStyle w:val="normaltextrun"/>
          <w:rFonts w:ascii="Arial" w:hAnsi="Arial" w:cs="Arial"/>
          <w:sz w:val="20"/>
          <w:szCs w:val="20"/>
          <w:lang w:val="en-US"/>
        </w:rPr>
        <w:t>International law prohibits the use of the death penalty against people with mental (psychosocial) disabilities</w:t>
      </w:r>
      <w:r w:rsidRPr="007328EB">
        <w:rPr>
          <w:rStyle w:val="normaltextrun"/>
          <w:rFonts w:ascii="Arial" w:hAnsi="Arial" w:cs="Arial"/>
          <w:sz w:val="20"/>
          <w:szCs w:val="20"/>
          <w:lang w:val="en-GB"/>
        </w:rPr>
        <w:t>, requires the administration of justice to be free and seen to be free of racial discrimination, and</w:t>
      </w:r>
      <w:r w:rsidRPr="007328EB">
        <w:rPr>
          <w:rStyle w:val="normaltextrun"/>
          <w:rFonts w:ascii="Arial" w:hAnsi="Arial" w:cs="Arial"/>
          <w:sz w:val="20"/>
          <w:szCs w:val="20"/>
          <w:lang w:val="en-US"/>
        </w:rPr>
        <w:t xml:space="preserve"> for anyone facing the death penalty to be ensured adequate legal assistance at all stages of proceedings. This execution would violate international law binding on all jurisdictions in the USA.</w:t>
      </w:r>
      <w:r w:rsidRPr="007328EB">
        <w:rPr>
          <w:rStyle w:val="eop"/>
          <w:rFonts w:ascii="Arial" w:hAnsi="Arial" w:cs="Arial"/>
          <w:color w:val="000000"/>
          <w:sz w:val="20"/>
          <w:szCs w:val="20"/>
          <w:lang w:val="en-US"/>
        </w:rPr>
        <w:t> </w:t>
      </w:r>
    </w:p>
    <w:p w14:paraId="694FAC73" w14:textId="77777777" w:rsidR="00506E70" w:rsidRPr="007328EB" w:rsidRDefault="00506E70" w:rsidP="007328EB">
      <w:pPr>
        <w:pStyle w:val="paragraph"/>
        <w:spacing w:before="0" w:beforeAutospacing="0" w:after="0" w:afterAutospacing="0"/>
        <w:ind w:left="-288" w:right="-288"/>
        <w:textAlignment w:val="baseline"/>
        <w:rPr>
          <w:rStyle w:val="normaltextrun"/>
          <w:rFonts w:ascii="Arial" w:hAnsi="Arial" w:cs="Arial"/>
          <w:sz w:val="20"/>
          <w:szCs w:val="20"/>
          <w:lang w:val="en-GB"/>
        </w:rPr>
      </w:pPr>
    </w:p>
    <w:p w14:paraId="476B8A80" w14:textId="20EF6FAE" w:rsidR="00506E70" w:rsidRPr="007328EB" w:rsidRDefault="00DE3FFB" w:rsidP="007328EB">
      <w:pPr>
        <w:pStyle w:val="paragraph"/>
        <w:spacing w:before="0" w:beforeAutospacing="0" w:after="0" w:afterAutospacing="0"/>
        <w:ind w:left="-288" w:right="-288"/>
        <w:textAlignment w:val="baseline"/>
        <w:rPr>
          <w:rStyle w:val="eop"/>
          <w:rFonts w:ascii="Arial" w:hAnsi="Arial" w:cs="Arial"/>
          <w:color w:val="000000"/>
          <w:sz w:val="20"/>
          <w:szCs w:val="20"/>
          <w:lang w:val="en-US"/>
        </w:rPr>
      </w:pPr>
      <w:r w:rsidRPr="007328EB">
        <w:rPr>
          <w:rStyle w:val="normaltextrun"/>
          <w:rFonts w:ascii="Arial" w:hAnsi="Arial" w:cs="Arial"/>
          <w:sz w:val="20"/>
          <w:szCs w:val="20"/>
          <w:lang w:val="en-GB"/>
        </w:rPr>
        <w:t>The mental health and public safety systems failed Andre Thomas long before the state decided to kill him. I urge you to recommend that Governor Abbott commutes his death sentence. </w:t>
      </w:r>
      <w:r w:rsidRPr="007328EB">
        <w:rPr>
          <w:rStyle w:val="eop"/>
          <w:rFonts w:ascii="Arial" w:hAnsi="Arial" w:cs="Arial"/>
          <w:color w:val="000000"/>
          <w:sz w:val="20"/>
          <w:szCs w:val="20"/>
          <w:lang w:val="en-US"/>
        </w:rPr>
        <w:t> </w:t>
      </w:r>
    </w:p>
    <w:p w14:paraId="1C9C2AD9" w14:textId="77777777" w:rsidR="007328EB" w:rsidRPr="007328EB" w:rsidRDefault="007328EB" w:rsidP="007328EB">
      <w:pPr>
        <w:pStyle w:val="paragraph"/>
        <w:spacing w:before="0" w:beforeAutospacing="0" w:after="0" w:afterAutospacing="0"/>
        <w:ind w:left="-288" w:right="-288"/>
        <w:textAlignment w:val="baseline"/>
        <w:rPr>
          <w:rStyle w:val="normaltextrun"/>
          <w:rFonts w:ascii="Arial" w:hAnsi="Arial" w:cs="Arial"/>
          <w:color w:val="000000"/>
          <w:sz w:val="20"/>
          <w:szCs w:val="20"/>
          <w:lang w:val="en-US"/>
        </w:rPr>
      </w:pPr>
    </w:p>
    <w:p w14:paraId="45FBBEE3" w14:textId="54C0EC52" w:rsidR="007328EB" w:rsidRPr="007328EB" w:rsidRDefault="00DE3FFB" w:rsidP="007328EB">
      <w:pPr>
        <w:pStyle w:val="paragraph"/>
        <w:spacing w:before="0" w:beforeAutospacing="0" w:after="0" w:afterAutospacing="0"/>
        <w:ind w:left="-288" w:right="-288"/>
        <w:textAlignment w:val="baseline"/>
        <w:rPr>
          <w:rFonts w:ascii="Arial" w:hAnsi="Arial" w:cs="Arial"/>
          <w:color w:val="000000"/>
          <w:sz w:val="20"/>
          <w:szCs w:val="20"/>
        </w:rPr>
      </w:pPr>
      <w:r w:rsidRPr="007328EB">
        <w:rPr>
          <w:rStyle w:val="normaltextrun"/>
          <w:rFonts w:ascii="Arial" w:hAnsi="Arial" w:cs="Arial"/>
          <w:sz w:val="20"/>
          <w:szCs w:val="20"/>
          <w:lang w:val="en-GB"/>
        </w:rPr>
        <w:t>Yours sincerely,</w:t>
      </w:r>
      <w:r w:rsidRPr="007328EB">
        <w:rPr>
          <w:rStyle w:val="eop"/>
          <w:rFonts w:ascii="Arial" w:hAnsi="Arial" w:cs="Arial"/>
          <w:color w:val="000000"/>
          <w:sz w:val="20"/>
          <w:szCs w:val="20"/>
        </w:rPr>
        <w:t> </w:t>
      </w:r>
    </w:p>
    <w:p w14:paraId="15D754DB" w14:textId="77777777" w:rsidR="0082127B" w:rsidRPr="007328EB" w:rsidRDefault="0082127B" w:rsidP="007328EB">
      <w:pPr>
        <w:pStyle w:val="AIBoxHeading"/>
        <w:shd w:val="clear" w:color="auto" w:fill="D9D9D9" w:themeFill="background1" w:themeFillShade="D9"/>
        <w:spacing w:line="240" w:lineRule="auto"/>
        <w:ind w:left="-288" w:right="-288"/>
        <w:rPr>
          <w:rFonts w:ascii="Arial" w:hAnsi="Arial" w:cs="Arial"/>
          <w:b/>
          <w:sz w:val="32"/>
          <w:szCs w:val="32"/>
        </w:rPr>
      </w:pPr>
      <w:r w:rsidRPr="007328EB">
        <w:rPr>
          <w:rFonts w:ascii="Arial" w:hAnsi="Arial" w:cs="Arial"/>
          <w:b/>
          <w:sz w:val="32"/>
          <w:szCs w:val="32"/>
        </w:rPr>
        <w:lastRenderedPageBreak/>
        <w:t>Additional information</w:t>
      </w:r>
    </w:p>
    <w:p w14:paraId="71137DF0" w14:textId="77777777" w:rsidR="00B45FE5" w:rsidRPr="007328EB" w:rsidRDefault="00B45FE5" w:rsidP="007328EB">
      <w:pPr>
        <w:widowControl/>
        <w:suppressAutoHyphens w:val="0"/>
        <w:spacing w:after="0" w:line="240" w:lineRule="auto"/>
        <w:ind w:left="-288" w:right="-288"/>
        <w:rPr>
          <w:rFonts w:ascii="Arial" w:eastAsia="SimSun" w:hAnsi="Arial" w:cs="Arial"/>
          <w:sz w:val="20"/>
          <w:szCs w:val="20"/>
          <w:lang w:eastAsia="zh-CN"/>
        </w:rPr>
      </w:pPr>
    </w:p>
    <w:p w14:paraId="4D104774" w14:textId="377A9B60" w:rsidR="00506E70" w:rsidRPr="007328EB" w:rsidRDefault="00506E70" w:rsidP="007328EB">
      <w:pPr>
        <w:spacing w:line="240" w:lineRule="auto"/>
        <w:ind w:left="-288" w:right="-288"/>
        <w:rPr>
          <w:rFonts w:ascii="Arial" w:hAnsi="Arial" w:cs="Arial"/>
        </w:rPr>
      </w:pPr>
      <w:r w:rsidRPr="007328EB">
        <w:rPr>
          <w:rFonts w:ascii="Arial" w:hAnsi="Arial" w:cs="Arial"/>
        </w:rPr>
        <w:t xml:space="preserve">Sent to death row for a murder committed 10 days past his 21st birthday in 2004, Andre Thomas turns 40 on 17 March 2023. Born into poverty, neglect and abuse in a family with a multigenerational history of mental disability, he began to experience auditory hallucinations when he was aged 9 or 10. The first of his numerous suicide attempts occurred around that time. By the age of 19, his auditory hallucinations had increased in frequency and severity.  </w:t>
      </w:r>
    </w:p>
    <w:p w14:paraId="707BE45B" w14:textId="0FAA4816" w:rsidR="00506E70" w:rsidRPr="007328EB" w:rsidRDefault="00506E70" w:rsidP="007328EB">
      <w:pPr>
        <w:spacing w:line="240" w:lineRule="auto"/>
        <w:ind w:left="-288" w:right="-288"/>
        <w:rPr>
          <w:rFonts w:ascii="Arial" w:hAnsi="Arial" w:cs="Arial"/>
        </w:rPr>
      </w:pPr>
      <w:r w:rsidRPr="007328EB">
        <w:rPr>
          <w:rFonts w:ascii="Arial" w:hAnsi="Arial" w:cs="Arial"/>
        </w:rPr>
        <w:t xml:space="preserve">On 5 March 2004, a friend took Andre Thomas to a mental health facility because he was suicidal. An emergency detention order was signed by a judge but was never enforced. Two weeks later, he stabbed himself in the chest. At the hospital, he was seen by a doctor who concluded Andre Thomas was paranoid, hallucinating and suicidal, but left unattended, the young man went home. Another emergency detention order was issued, the police were informed, but the order was never carried out. Two days later, on 27 March 2004, Andre Thomas stabbed to death his 20-year-old estranged wife, their four-year-old son, and her 13-month-old daughter, and then stabbed himself. After he was discharged from the hospital following surgery for his stab wound, he told police that he had heard a voice he thought was God telling him the three victims were Jezebel (wife of the devil), the anti-Christ, and another evil spirit, and ordering him to kill them. After he did so, he stabbed himself hoping to die. In jail five days later, still under active psychosis, he cited the Bible verse that “if thy right eye offend thee, pluck it out” and gouged out his own right eye. Three psychologists agreed he was not competent to stand trial and he was diagnosed with paranoid schizophrenia. Forty-seven days later, after treatment with high doses of powerful anti-psychotic medication, he was deemed competent. His lawyers did not raise the issue of competency even though their client was being heavily medicated before and during trial, compromising his ability to communicate with them.  </w:t>
      </w:r>
    </w:p>
    <w:p w14:paraId="48124AD1" w14:textId="11A39796" w:rsidR="00506E70" w:rsidRPr="007328EB" w:rsidRDefault="00506E70" w:rsidP="007328EB">
      <w:pPr>
        <w:spacing w:line="240" w:lineRule="auto"/>
        <w:ind w:left="-288" w:right="-288"/>
        <w:rPr>
          <w:rFonts w:ascii="Arial" w:hAnsi="Arial" w:cs="Arial"/>
        </w:rPr>
      </w:pPr>
      <w:r w:rsidRPr="007328EB">
        <w:rPr>
          <w:rFonts w:ascii="Arial" w:hAnsi="Arial" w:cs="Arial"/>
        </w:rPr>
        <w:t xml:space="preserve">At jury selection in early 2005, the prosecution used its right under Texas law to have the jury pool “shuffled” (randomly re-seated), leading to 10 of the 12 Black prospective jurors being moved back to beyond the first 100 individuals to be questioned, effectively removing them. The one Black person who reached individual questioning was questioned by the prosecution in a manner markedly different than it employed for the white prospective jurors. The prosecution then dismissed the Black would-be juror as unsuitable. The resulting jury was all-white, in a county (Grayson) with a population that was 18% non-white. Three of the jurors had openly admitted on their questionnaire forms that they opposed interracial marriage and procreation – saying such things as “I don’t believe God intended for this” and “we should stay with our Blood Line”. One of them said that he “vigorously” opposed such relationships and was “not afraid to say so”. Despite the racially sensitive facts of the case – Andre Thomas is Black, his former wife was white, and the two children were mixed race – the defence failed to object to the jury shuffle (or to ask for its own), to adequately question the jurors’ views on interracial marriage and whether this would impact their impartiality, or to challenge the prosecution’s disparate questioning of the Black prospective juror. It also failed to object to the prosecution’s racially charged closing argument for the death penalty asking the white jurors whether they were willing to countenance Andre Thomas being released after a 40-year life sentence and the subsequent risk of “him asking your daughter out, or your granddaughter out?” </w:t>
      </w:r>
    </w:p>
    <w:p w14:paraId="566200B1" w14:textId="44CA15F9" w:rsidR="00506E70" w:rsidRPr="007328EB" w:rsidRDefault="00506E70" w:rsidP="007328EB">
      <w:pPr>
        <w:spacing w:line="240" w:lineRule="auto"/>
        <w:ind w:left="-288" w:right="-288"/>
        <w:rPr>
          <w:rFonts w:ascii="Arial" w:hAnsi="Arial" w:cs="Arial"/>
        </w:rPr>
      </w:pPr>
      <w:r w:rsidRPr="007328EB">
        <w:rPr>
          <w:rFonts w:ascii="Arial" w:hAnsi="Arial" w:cs="Arial"/>
        </w:rPr>
        <w:t xml:space="preserve">There was no dispute that Andre Thomas was psychotic at the time of the crime. The defence position was that his psychosis stemmed from his mental disability, and that he was not guilty by reason of insanity. The prosecution argued that ingestion of alcohol, marijuana, and cough medicine in the weeks before the crime had induced the psychosis and amounted to “voluntary intoxication” which defeats the insanity claim under Texas law. The defence retained no neuropharmacological expert to rebut the state’s theory of substance-induced psychosis and failed to present a cohesive mitigating picture of Andre Thomas’s life-long struggle with serious mental disability. The jury rejected the insanity plea, convicted him of the capital murder of the 13-month-old baby, and after only an hour’s deliberation, sentenced him to death (the murders of his wife and son were on a separate indictment which has not been tried). On death row in December 2008, again under a psychotic episode causing him to believe that the government could see his thoughts, he removed his remaining eye, thereby completely and permanently blinding himself. Since then, he has been held in a prison psychiatric facility where he is medicated with anti-psychotic drugs. Doctors there have described him as “severely and persistently mentally ill”.  </w:t>
      </w:r>
    </w:p>
    <w:p w14:paraId="7FA5EA49" w14:textId="1FC1E5AF" w:rsidR="00506E70" w:rsidRPr="007328EB" w:rsidRDefault="00506E70" w:rsidP="007328EB">
      <w:pPr>
        <w:spacing w:line="240" w:lineRule="auto"/>
        <w:ind w:left="-288" w:right="-288"/>
        <w:rPr>
          <w:rFonts w:ascii="Arial" w:hAnsi="Arial" w:cs="Arial"/>
        </w:rPr>
      </w:pPr>
      <w:r w:rsidRPr="007328EB">
        <w:rPr>
          <w:rFonts w:ascii="Arial" w:hAnsi="Arial" w:cs="Arial"/>
        </w:rPr>
        <w:t xml:space="preserve">International law prohibits the death penalty against people with mental (psychosocial) disabilities. The UN Human Rights Committee, established under the International Covenant on Civil and Political Rights, has said that States parties, of which the USA is one, “must refrain from imposing the death penalty on individuals who face special barriers in defending themselves on an equal basis with others, such as persons whose serious psychosocial... disabilities impede their effective defence... They should also refrain from executing persons who have a diminished ability to understand the reasons for their sentence.” His current lawyers are challenging his competence for execution, that is that he does not have a rational understanding of the reality of, and reason for, his punishment. </w:t>
      </w:r>
    </w:p>
    <w:p w14:paraId="4CF77B29" w14:textId="6C951B33" w:rsidR="00506E70" w:rsidRPr="007328EB" w:rsidRDefault="00506E70" w:rsidP="007328EB">
      <w:pPr>
        <w:spacing w:line="240" w:lineRule="auto"/>
        <w:ind w:left="-288" w:right="-288"/>
        <w:rPr>
          <w:rFonts w:ascii="Arial" w:hAnsi="Arial" w:cs="Arial"/>
        </w:rPr>
      </w:pPr>
      <w:r w:rsidRPr="007328EB">
        <w:rPr>
          <w:rFonts w:ascii="Arial" w:hAnsi="Arial" w:cs="Arial"/>
        </w:rPr>
        <w:t xml:space="preserve">Amnesty International opposes the death penalty unconditionally. There have been 1,565 executions in the USA since the US Supreme Court upheld new capital laws in 1976. There have been seven executions in 2023; three of them in Texas, which accounts for 581 or 37% of all executions in the country since 1976. </w:t>
      </w:r>
    </w:p>
    <w:p w14:paraId="4D3CBA3F" w14:textId="174EE135" w:rsidR="00506E70" w:rsidRPr="007328EB" w:rsidRDefault="00506E70" w:rsidP="007328EB">
      <w:pPr>
        <w:spacing w:after="0" w:line="240" w:lineRule="auto"/>
        <w:ind w:left="-288" w:right="-288"/>
        <w:rPr>
          <w:rFonts w:ascii="Arial" w:hAnsi="Arial" w:cs="Arial"/>
        </w:rPr>
      </w:pPr>
      <w:r w:rsidRPr="007328EB">
        <w:rPr>
          <w:rFonts w:ascii="Arial" w:hAnsi="Arial" w:cs="Arial"/>
          <w:b/>
          <w:bCs/>
        </w:rPr>
        <w:t>PREFERRED LANGUAGE TO ADDRESS TARGET:</w:t>
      </w:r>
      <w:r w:rsidRPr="007328EB">
        <w:rPr>
          <w:rFonts w:ascii="Arial" w:hAnsi="Arial" w:cs="Arial"/>
        </w:rPr>
        <w:t xml:space="preserve"> English. You may also write in your own language. </w:t>
      </w:r>
    </w:p>
    <w:p w14:paraId="213147CF" w14:textId="5D36CF4B" w:rsidR="00506E70" w:rsidRPr="007328EB" w:rsidRDefault="00506E70" w:rsidP="007328EB">
      <w:pPr>
        <w:spacing w:after="0" w:line="240" w:lineRule="auto"/>
        <w:ind w:left="-288" w:right="-288"/>
        <w:rPr>
          <w:rFonts w:ascii="Arial" w:hAnsi="Arial" w:cs="Arial"/>
        </w:rPr>
      </w:pPr>
      <w:r w:rsidRPr="007328EB">
        <w:rPr>
          <w:rFonts w:ascii="Arial" w:hAnsi="Arial" w:cs="Arial"/>
          <w:b/>
          <w:bCs/>
        </w:rPr>
        <w:t xml:space="preserve">PLEASE TAKE ACTION AS SOON AS POSSIBLE UNTIL: </w:t>
      </w:r>
      <w:r w:rsidRPr="007328EB">
        <w:rPr>
          <w:rFonts w:ascii="Arial" w:hAnsi="Arial" w:cs="Arial"/>
        </w:rPr>
        <w:t xml:space="preserve">5 April 2023  </w:t>
      </w:r>
    </w:p>
    <w:p w14:paraId="0CD61DE1" w14:textId="26929472" w:rsidR="00B92AEC" w:rsidRPr="007328EB" w:rsidRDefault="00506E70" w:rsidP="007328EB">
      <w:pPr>
        <w:spacing w:after="0" w:line="240" w:lineRule="auto"/>
        <w:ind w:left="-288" w:right="-288"/>
        <w:rPr>
          <w:rFonts w:ascii="Arial" w:hAnsi="Arial" w:cs="Arial"/>
        </w:rPr>
      </w:pPr>
      <w:r w:rsidRPr="007328EB">
        <w:rPr>
          <w:rFonts w:ascii="Arial" w:hAnsi="Arial" w:cs="Arial"/>
          <w:b/>
          <w:bCs/>
        </w:rPr>
        <w:t>NAME:</w:t>
      </w:r>
      <w:r w:rsidRPr="007328EB">
        <w:rPr>
          <w:rFonts w:ascii="Arial" w:hAnsi="Arial" w:cs="Arial"/>
        </w:rPr>
        <w:t xml:space="preserve"> Andre Lee Thomas  </w:t>
      </w:r>
    </w:p>
    <w:sectPr w:rsidR="00B92AEC" w:rsidRPr="007328EB" w:rsidSect="001E646B">
      <w:headerReference w:type="default" r:id="rId10"/>
      <w:footerReference w:type="default" r:id="rId11"/>
      <w:headerReference w:type="first" r:id="rId12"/>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9AE92" w14:textId="77777777" w:rsidR="001866B5" w:rsidRDefault="001866B5">
      <w:r>
        <w:separator/>
      </w:r>
    </w:p>
  </w:endnote>
  <w:endnote w:type="continuationSeparator" w:id="0">
    <w:p w14:paraId="63A073FA" w14:textId="77777777" w:rsidR="001866B5" w:rsidRDefault="00186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F54A6" w14:textId="77777777" w:rsidR="001E646B" w:rsidRPr="001E646B" w:rsidRDefault="001E646B" w:rsidP="001E646B">
    <w:pPr>
      <w:pStyle w:val="paragraph"/>
      <w:spacing w:before="0" w:beforeAutospacing="0" w:after="0" w:afterAutospacing="0"/>
      <w:jc w:val="center"/>
      <w:textAlignment w:val="baseline"/>
      <w:rPr>
        <w:rFonts w:ascii="Segoe UI" w:hAnsi="Segoe UI" w:cs="Segoe UI"/>
        <w:sz w:val="18"/>
        <w:szCs w:val="18"/>
        <w:lang w:val="en-US"/>
      </w:rPr>
    </w:pPr>
    <w:r>
      <w:rPr>
        <w:rStyle w:val="normaltextrun"/>
        <w:rFonts w:ascii="Calibri Light" w:hAnsi="Calibri Light" w:cs="Calibri Light"/>
        <w:sz w:val="16"/>
        <w:szCs w:val="16"/>
        <w:lang w:val="en-GB"/>
      </w:rPr>
      <w:t>AIUSA’s Urgent Action Network | 600 Pennsylvania Ave, 5th Floor, Washington, DC 20003</w:t>
    </w:r>
    <w:r w:rsidRPr="001E646B">
      <w:rPr>
        <w:rStyle w:val="eop"/>
        <w:rFonts w:ascii="Calibri Light" w:hAnsi="Calibri Light" w:cs="Calibri Light"/>
        <w:sz w:val="16"/>
        <w:szCs w:val="16"/>
        <w:lang w:val="en-US"/>
      </w:rPr>
      <w:t> </w:t>
    </w:r>
  </w:p>
  <w:p w14:paraId="0E8F1CCE" w14:textId="77777777" w:rsidR="001E646B" w:rsidRPr="001E646B" w:rsidRDefault="001E646B" w:rsidP="001E646B">
    <w:pPr>
      <w:pStyle w:val="paragraph"/>
      <w:spacing w:before="0" w:beforeAutospacing="0" w:after="0" w:afterAutospacing="0"/>
      <w:jc w:val="center"/>
      <w:textAlignment w:val="baseline"/>
      <w:rPr>
        <w:rFonts w:ascii="Segoe UI" w:hAnsi="Segoe UI" w:cs="Segoe UI"/>
        <w:sz w:val="18"/>
        <w:szCs w:val="18"/>
        <w:lang w:val="en-US"/>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4E983B53" w14:textId="77777777" w:rsidR="001E646B" w:rsidRPr="001E646B" w:rsidRDefault="001E646B">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571D9" w14:textId="77777777" w:rsidR="001866B5" w:rsidRDefault="001866B5">
      <w:r>
        <w:separator/>
      </w:r>
    </w:p>
  </w:footnote>
  <w:footnote w:type="continuationSeparator" w:id="0">
    <w:p w14:paraId="038CE11F" w14:textId="77777777" w:rsidR="001866B5" w:rsidRDefault="00186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0F78B97B" w:rsidR="00355617" w:rsidRDefault="00565A90" w:rsidP="007328EB">
    <w:pPr>
      <w:tabs>
        <w:tab w:val="left" w:pos="6060"/>
        <w:tab w:val="right" w:pos="10203"/>
      </w:tabs>
      <w:spacing w:after="0"/>
      <w:ind w:left="-288"/>
      <w:rPr>
        <w:sz w:val="16"/>
        <w:szCs w:val="16"/>
      </w:rPr>
    </w:pPr>
    <w:r>
      <w:rPr>
        <w:sz w:val="16"/>
        <w:szCs w:val="16"/>
      </w:rPr>
      <w:t>F</w:t>
    </w:r>
    <w:r w:rsidR="00F221DD">
      <w:rPr>
        <w:sz w:val="16"/>
        <w:szCs w:val="16"/>
      </w:rPr>
      <w:t>irst</w:t>
    </w:r>
    <w:r w:rsidR="007A3AEA">
      <w:rPr>
        <w:sz w:val="16"/>
        <w:szCs w:val="16"/>
      </w:rPr>
      <w:t xml:space="preserve"> UA: </w:t>
    </w:r>
    <w:r w:rsidR="00B1341E">
      <w:rPr>
        <w:sz w:val="16"/>
        <w:szCs w:val="16"/>
      </w:rPr>
      <w:t>0</w:t>
    </w:r>
    <w:r w:rsidR="00F221DD">
      <w:rPr>
        <w:sz w:val="16"/>
        <w:szCs w:val="16"/>
      </w:rPr>
      <w:t>23</w:t>
    </w:r>
    <w:r w:rsidR="00B1341E">
      <w:rPr>
        <w:sz w:val="16"/>
        <w:szCs w:val="16"/>
      </w:rPr>
      <w:t>/20</w:t>
    </w:r>
    <w:r w:rsidR="00F221DD">
      <w:rPr>
        <w:sz w:val="16"/>
        <w:szCs w:val="16"/>
      </w:rPr>
      <w:t>23</w:t>
    </w:r>
    <w:r w:rsidR="007A3AEA">
      <w:rPr>
        <w:sz w:val="16"/>
        <w:szCs w:val="16"/>
      </w:rPr>
      <w:t xml:space="preserve"> Index: </w:t>
    </w:r>
    <w:r w:rsidR="00B036BD">
      <w:rPr>
        <w:sz w:val="16"/>
        <w:szCs w:val="16"/>
      </w:rPr>
      <w:t>AMR 51/</w:t>
    </w:r>
    <w:r w:rsidR="00243CE7">
      <w:rPr>
        <w:sz w:val="16"/>
        <w:szCs w:val="16"/>
      </w:rPr>
      <w:t>6520/2023</w:t>
    </w:r>
    <w:r w:rsidR="003B143F">
      <w:rPr>
        <w:sz w:val="16"/>
        <w:szCs w:val="16"/>
      </w:rPr>
      <w:t xml:space="preserve"> USA</w:t>
    </w:r>
    <w:r w:rsidR="007A3AEA">
      <w:rPr>
        <w:sz w:val="16"/>
        <w:szCs w:val="16"/>
      </w:rPr>
      <w:tab/>
    </w:r>
    <w:r w:rsidR="007328EB">
      <w:rPr>
        <w:sz w:val="16"/>
        <w:szCs w:val="16"/>
      </w:rPr>
      <w:tab/>
    </w:r>
    <w:r w:rsidR="007A3AEA">
      <w:rPr>
        <w:sz w:val="16"/>
        <w:szCs w:val="16"/>
      </w:rPr>
      <w:t xml:space="preserve">Date: </w:t>
    </w:r>
    <w:r w:rsidR="003B143F">
      <w:rPr>
        <w:sz w:val="16"/>
        <w:szCs w:val="16"/>
      </w:rPr>
      <w:t>7</w:t>
    </w:r>
    <w:r w:rsidR="0052166B">
      <w:rPr>
        <w:sz w:val="16"/>
        <w:szCs w:val="16"/>
      </w:rPr>
      <w:t xml:space="preserve"> </w:t>
    </w:r>
    <w:r w:rsidR="003B143F">
      <w:rPr>
        <w:sz w:val="16"/>
        <w:szCs w:val="16"/>
      </w:rPr>
      <w:t>March</w:t>
    </w:r>
    <w:r w:rsidR="0052166B">
      <w:rPr>
        <w:sz w:val="16"/>
        <w:szCs w:val="16"/>
      </w:rPr>
      <w:t xml:space="preserve"> </w:t>
    </w:r>
    <w:r w:rsidR="009B6F72">
      <w:rPr>
        <w:sz w:val="16"/>
        <w:szCs w:val="16"/>
      </w:rPr>
      <w:t>202</w:t>
    </w:r>
    <w:r w:rsidR="003B143F">
      <w:rPr>
        <w:sz w:val="16"/>
        <w:szCs w:val="16"/>
      </w:rPr>
      <w:t>3</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51B6C541" w:rsidR="00E45B15" w:rsidRDefault="001E646B" w:rsidP="001E646B">
    <w:pPr>
      <w:tabs>
        <w:tab w:val="left" w:pos="6060"/>
        <w:tab w:val="right" w:pos="10203"/>
      </w:tabs>
      <w:spacing w:after="0"/>
      <w:ind w:left="-288"/>
      <w:rPr>
        <w:sz w:val="16"/>
        <w:szCs w:val="16"/>
      </w:rPr>
    </w:pPr>
    <w:r>
      <w:rPr>
        <w:sz w:val="16"/>
        <w:szCs w:val="16"/>
      </w:rPr>
      <w:t>First UA: 023/2023 Index: AMR 51/6520/2023 USA</w:t>
    </w:r>
    <w:r>
      <w:rPr>
        <w:sz w:val="16"/>
        <w:szCs w:val="16"/>
      </w:rPr>
      <w:tab/>
    </w:r>
    <w:r>
      <w:rPr>
        <w:sz w:val="16"/>
        <w:szCs w:val="16"/>
      </w:rPr>
      <w:tab/>
      <w:t>Date: 7 March 2023</w:t>
    </w:r>
  </w:p>
  <w:p w14:paraId="6BBA27ED" w14:textId="77777777" w:rsidR="001E646B" w:rsidRPr="001E646B" w:rsidRDefault="001E646B" w:rsidP="001E646B">
    <w:pPr>
      <w:tabs>
        <w:tab w:val="left" w:pos="6060"/>
        <w:tab w:val="right" w:pos="10203"/>
      </w:tabs>
      <w:spacing w:after="0"/>
      <w:ind w:left="-288"/>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49" type="#_x0000_t75" style="width:6pt;height:6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5DED1149"/>
    <w:multiLevelType w:val="hybridMultilevel"/>
    <w:tmpl w:val="A15CEA0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2125463">
    <w:abstractNumId w:val="0"/>
  </w:num>
  <w:num w:numId="2" w16cid:durableId="2023316120">
    <w:abstractNumId w:val="21"/>
  </w:num>
  <w:num w:numId="3" w16cid:durableId="1387143375">
    <w:abstractNumId w:val="20"/>
  </w:num>
  <w:num w:numId="4" w16cid:durableId="1523124472">
    <w:abstractNumId w:val="9"/>
  </w:num>
  <w:num w:numId="5" w16cid:durableId="719716473">
    <w:abstractNumId w:val="3"/>
  </w:num>
  <w:num w:numId="6" w16cid:durableId="349916786">
    <w:abstractNumId w:val="19"/>
  </w:num>
  <w:num w:numId="7" w16cid:durableId="3020283">
    <w:abstractNumId w:val="17"/>
  </w:num>
  <w:num w:numId="8" w16cid:durableId="274216159">
    <w:abstractNumId w:val="8"/>
  </w:num>
  <w:num w:numId="9" w16cid:durableId="585845593">
    <w:abstractNumId w:val="7"/>
  </w:num>
  <w:num w:numId="10" w16cid:durableId="595290675">
    <w:abstractNumId w:val="12"/>
  </w:num>
  <w:num w:numId="11" w16cid:durableId="743793804">
    <w:abstractNumId w:val="5"/>
  </w:num>
  <w:num w:numId="12" w16cid:durableId="1426684559">
    <w:abstractNumId w:val="14"/>
  </w:num>
  <w:num w:numId="13" w16cid:durableId="860971437">
    <w:abstractNumId w:val="15"/>
  </w:num>
  <w:num w:numId="14" w16cid:durableId="111948533">
    <w:abstractNumId w:val="1"/>
  </w:num>
  <w:num w:numId="15" w16cid:durableId="1438142034">
    <w:abstractNumId w:val="18"/>
  </w:num>
  <w:num w:numId="16" w16cid:durableId="1599563614">
    <w:abstractNumId w:val="10"/>
  </w:num>
  <w:num w:numId="17" w16cid:durableId="274211911">
    <w:abstractNumId w:val="11"/>
  </w:num>
  <w:num w:numId="18" w16cid:durableId="1007099831">
    <w:abstractNumId w:val="4"/>
  </w:num>
  <w:num w:numId="19" w16cid:durableId="615060230">
    <w:abstractNumId w:val="6"/>
  </w:num>
  <w:num w:numId="20" w16cid:durableId="1242445950">
    <w:abstractNumId w:val="16"/>
  </w:num>
  <w:num w:numId="21" w16cid:durableId="1382703947">
    <w:abstractNumId w:val="2"/>
  </w:num>
  <w:num w:numId="22" w16cid:durableId="1319386810">
    <w:abstractNumId w:val="22"/>
  </w:num>
  <w:num w:numId="23" w16cid:durableId="1580098960">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305B8"/>
    <w:rsid w:val="000374A4"/>
    <w:rsid w:val="00041400"/>
    <w:rsid w:val="00057A7E"/>
    <w:rsid w:val="000722EC"/>
    <w:rsid w:val="00076037"/>
    <w:rsid w:val="00083462"/>
    <w:rsid w:val="00084168"/>
    <w:rsid w:val="00087E2B"/>
    <w:rsid w:val="0009130D"/>
    <w:rsid w:val="00092DFA"/>
    <w:rsid w:val="000957C5"/>
    <w:rsid w:val="000A1F14"/>
    <w:rsid w:val="000B02B4"/>
    <w:rsid w:val="000B4A38"/>
    <w:rsid w:val="000B6BA9"/>
    <w:rsid w:val="000C2A0D"/>
    <w:rsid w:val="000C6196"/>
    <w:rsid w:val="000D0ABB"/>
    <w:rsid w:val="000D70C1"/>
    <w:rsid w:val="000E0D61"/>
    <w:rsid w:val="000E57D4"/>
    <w:rsid w:val="000F3012"/>
    <w:rsid w:val="00100FE4"/>
    <w:rsid w:val="0010425E"/>
    <w:rsid w:val="00106837"/>
    <w:rsid w:val="00106D61"/>
    <w:rsid w:val="00111624"/>
    <w:rsid w:val="00114556"/>
    <w:rsid w:val="00120084"/>
    <w:rsid w:val="0012544D"/>
    <w:rsid w:val="001300C3"/>
    <w:rsid w:val="00130B8A"/>
    <w:rsid w:val="0014617E"/>
    <w:rsid w:val="001526C3"/>
    <w:rsid w:val="001561F4"/>
    <w:rsid w:val="0016118D"/>
    <w:rsid w:val="001648DB"/>
    <w:rsid w:val="0017200A"/>
    <w:rsid w:val="00174398"/>
    <w:rsid w:val="00176678"/>
    <w:rsid w:val="001773D1"/>
    <w:rsid w:val="00177779"/>
    <w:rsid w:val="001866B5"/>
    <w:rsid w:val="0019118D"/>
    <w:rsid w:val="00194CD5"/>
    <w:rsid w:val="001A18C8"/>
    <w:rsid w:val="001A635D"/>
    <w:rsid w:val="001A6AC9"/>
    <w:rsid w:val="001B7635"/>
    <w:rsid w:val="001D52A5"/>
    <w:rsid w:val="001E2045"/>
    <w:rsid w:val="001E5C31"/>
    <w:rsid w:val="001E646B"/>
    <w:rsid w:val="00201189"/>
    <w:rsid w:val="002036C0"/>
    <w:rsid w:val="00207FF8"/>
    <w:rsid w:val="0021103C"/>
    <w:rsid w:val="00214833"/>
    <w:rsid w:val="00215C3E"/>
    <w:rsid w:val="00215E33"/>
    <w:rsid w:val="00225A11"/>
    <w:rsid w:val="00243CE7"/>
    <w:rsid w:val="002558D7"/>
    <w:rsid w:val="0025792F"/>
    <w:rsid w:val="00261CC7"/>
    <w:rsid w:val="00262CCA"/>
    <w:rsid w:val="002665C3"/>
    <w:rsid w:val="00267383"/>
    <w:rsid w:val="002703E7"/>
    <w:rsid w:val="002709C3"/>
    <w:rsid w:val="002739C9"/>
    <w:rsid w:val="00273E9A"/>
    <w:rsid w:val="002836A5"/>
    <w:rsid w:val="002A2F36"/>
    <w:rsid w:val="002B2E9B"/>
    <w:rsid w:val="002B3500"/>
    <w:rsid w:val="002C06A6"/>
    <w:rsid w:val="002C5FE4"/>
    <w:rsid w:val="002C7F1F"/>
    <w:rsid w:val="002D48CD"/>
    <w:rsid w:val="002D5454"/>
    <w:rsid w:val="002D7E45"/>
    <w:rsid w:val="002E3658"/>
    <w:rsid w:val="002F3C80"/>
    <w:rsid w:val="0031230A"/>
    <w:rsid w:val="00313E8B"/>
    <w:rsid w:val="00320461"/>
    <w:rsid w:val="003259C1"/>
    <w:rsid w:val="0033410E"/>
    <w:rsid w:val="0033543B"/>
    <w:rsid w:val="0033624A"/>
    <w:rsid w:val="003373A5"/>
    <w:rsid w:val="00337826"/>
    <w:rsid w:val="00337DFB"/>
    <w:rsid w:val="0034128A"/>
    <w:rsid w:val="0034324D"/>
    <w:rsid w:val="0035329F"/>
    <w:rsid w:val="00355617"/>
    <w:rsid w:val="00362D44"/>
    <w:rsid w:val="00376EF4"/>
    <w:rsid w:val="00381B19"/>
    <w:rsid w:val="0038663F"/>
    <w:rsid w:val="003904F0"/>
    <w:rsid w:val="003975C9"/>
    <w:rsid w:val="003B13CC"/>
    <w:rsid w:val="003B143F"/>
    <w:rsid w:val="003B294A"/>
    <w:rsid w:val="003C0C09"/>
    <w:rsid w:val="003C2986"/>
    <w:rsid w:val="003C3210"/>
    <w:rsid w:val="003C5EEA"/>
    <w:rsid w:val="003C7CB6"/>
    <w:rsid w:val="003F3D5D"/>
    <w:rsid w:val="0042210F"/>
    <w:rsid w:val="00423919"/>
    <w:rsid w:val="004334BF"/>
    <w:rsid w:val="00436CAB"/>
    <w:rsid w:val="004408A1"/>
    <w:rsid w:val="00442E5B"/>
    <w:rsid w:val="0044379B"/>
    <w:rsid w:val="00445D50"/>
    <w:rsid w:val="00453538"/>
    <w:rsid w:val="004603A2"/>
    <w:rsid w:val="004672C5"/>
    <w:rsid w:val="00475C50"/>
    <w:rsid w:val="00475C6A"/>
    <w:rsid w:val="00486088"/>
    <w:rsid w:val="00492FA8"/>
    <w:rsid w:val="004A1BDD"/>
    <w:rsid w:val="004A5693"/>
    <w:rsid w:val="004B1D61"/>
    <w:rsid w:val="004B1E15"/>
    <w:rsid w:val="004B2367"/>
    <w:rsid w:val="004B381D"/>
    <w:rsid w:val="004B5E8F"/>
    <w:rsid w:val="004C265C"/>
    <w:rsid w:val="004C71F5"/>
    <w:rsid w:val="004D00C4"/>
    <w:rsid w:val="004D41DC"/>
    <w:rsid w:val="004D6F44"/>
    <w:rsid w:val="004F7DA9"/>
    <w:rsid w:val="00504FBC"/>
    <w:rsid w:val="00506E70"/>
    <w:rsid w:val="00517E88"/>
    <w:rsid w:val="0052166B"/>
    <w:rsid w:val="005363CA"/>
    <w:rsid w:val="00540ABF"/>
    <w:rsid w:val="00542F58"/>
    <w:rsid w:val="0054386D"/>
    <w:rsid w:val="00543C2B"/>
    <w:rsid w:val="00545423"/>
    <w:rsid w:val="00547E71"/>
    <w:rsid w:val="00551F8E"/>
    <w:rsid w:val="00565462"/>
    <w:rsid w:val="00565A90"/>
    <w:rsid w:val="005661CB"/>
    <w:rsid w:val="005668D0"/>
    <w:rsid w:val="00572CCD"/>
    <w:rsid w:val="0057440A"/>
    <w:rsid w:val="00581A12"/>
    <w:rsid w:val="00592C3E"/>
    <w:rsid w:val="00596449"/>
    <w:rsid w:val="005A3E28"/>
    <w:rsid w:val="005A71AD"/>
    <w:rsid w:val="005A7F1B"/>
    <w:rsid w:val="005B1159"/>
    <w:rsid w:val="005B227F"/>
    <w:rsid w:val="005B59ED"/>
    <w:rsid w:val="005B5C5A"/>
    <w:rsid w:val="005B5E06"/>
    <w:rsid w:val="005C751F"/>
    <w:rsid w:val="005D14AA"/>
    <w:rsid w:val="005D2C37"/>
    <w:rsid w:val="005D7287"/>
    <w:rsid w:val="005D7D1C"/>
    <w:rsid w:val="005F0355"/>
    <w:rsid w:val="005F1E97"/>
    <w:rsid w:val="005F5E43"/>
    <w:rsid w:val="00606108"/>
    <w:rsid w:val="00614FFD"/>
    <w:rsid w:val="006201FC"/>
    <w:rsid w:val="00620ADD"/>
    <w:rsid w:val="006347DB"/>
    <w:rsid w:val="00640EF2"/>
    <w:rsid w:val="0064718C"/>
    <w:rsid w:val="0065049B"/>
    <w:rsid w:val="00650D73"/>
    <w:rsid w:val="0065370C"/>
    <w:rsid w:val="006558EE"/>
    <w:rsid w:val="00657231"/>
    <w:rsid w:val="00660395"/>
    <w:rsid w:val="00667FBC"/>
    <w:rsid w:val="00671407"/>
    <w:rsid w:val="006769F1"/>
    <w:rsid w:val="0069571A"/>
    <w:rsid w:val="006A0BB9"/>
    <w:rsid w:val="006A29AE"/>
    <w:rsid w:val="006B12FA"/>
    <w:rsid w:val="006B461E"/>
    <w:rsid w:val="006B6E74"/>
    <w:rsid w:val="006C3C21"/>
    <w:rsid w:val="006C7A31"/>
    <w:rsid w:val="006D3387"/>
    <w:rsid w:val="006E5B44"/>
    <w:rsid w:val="006F4C28"/>
    <w:rsid w:val="0070364E"/>
    <w:rsid w:val="007104E8"/>
    <w:rsid w:val="007156FC"/>
    <w:rsid w:val="00716942"/>
    <w:rsid w:val="007173E9"/>
    <w:rsid w:val="007219D2"/>
    <w:rsid w:val="00727519"/>
    <w:rsid w:val="00727CA7"/>
    <w:rsid w:val="007328EB"/>
    <w:rsid w:val="0073431C"/>
    <w:rsid w:val="007556E4"/>
    <w:rsid w:val="00755E3D"/>
    <w:rsid w:val="007656E7"/>
    <w:rsid w:val="00765E48"/>
    <w:rsid w:val="007666A4"/>
    <w:rsid w:val="00773365"/>
    <w:rsid w:val="007772FC"/>
    <w:rsid w:val="00781624"/>
    <w:rsid w:val="00781E3C"/>
    <w:rsid w:val="00781F91"/>
    <w:rsid w:val="007858BA"/>
    <w:rsid w:val="007A2ABA"/>
    <w:rsid w:val="007A3AEA"/>
    <w:rsid w:val="007A643A"/>
    <w:rsid w:val="007A7F97"/>
    <w:rsid w:val="007B0590"/>
    <w:rsid w:val="007B4F3E"/>
    <w:rsid w:val="007B7197"/>
    <w:rsid w:val="007C6CD0"/>
    <w:rsid w:val="007F5973"/>
    <w:rsid w:val="007F72FF"/>
    <w:rsid w:val="007F7B5E"/>
    <w:rsid w:val="00804E38"/>
    <w:rsid w:val="008056E9"/>
    <w:rsid w:val="0080609E"/>
    <w:rsid w:val="0081049F"/>
    <w:rsid w:val="00814632"/>
    <w:rsid w:val="0082127B"/>
    <w:rsid w:val="00827A40"/>
    <w:rsid w:val="00844F48"/>
    <w:rsid w:val="008455C2"/>
    <w:rsid w:val="00846E45"/>
    <w:rsid w:val="008570BF"/>
    <w:rsid w:val="00862ED2"/>
    <w:rsid w:val="00864035"/>
    <w:rsid w:val="008652FD"/>
    <w:rsid w:val="00866873"/>
    <w:rsid w:val="00870FC4"/>
    <w:rsid w:val="008763F4"/>
    <w:rsid w:val="00877859"/>
    <w:rsid w:val="00877A61"/>
    <w:rsid w:val="00883511"/>
    <w:rsid w:val="008849EA"/>
    <w:rsid w:val="00891FE8"/>
    <w:rsid w:val="00895436"/>
    <w:rsid w:val="008B3789"/>
    <w:rsid w:val="008C6B72"/>
    <w:rsid w:val="008C79A2"/>
    <w:rsid w:val="008D16ED"/>
    <w:rsid w:val="008D2A6B"/>
    <w:rsid w:val="008D49A5"/>
    <w:rsid w:val="008E0B66"/>
    <w:rsid w:val="008E172D"/>
    <w:rsid w:val="00902730"/>
    <w:rsid w:val="0090544E"/>
    <w:rsid w:val="00906BA6"/>
    <w:rsid w:val="00906C9F"/>
    <w:rsid w:val="00920FBC"/>
    <w:rsid w:val="00921577"/>
    <w:rsid w:val="009259E1"/>
    <w:rsid w:val="009409E7"/>
    <w:rsid w:val="00945F20"/>
    <w:rsid w:val="0095188F"/>
    <w:rsid w:val="00953D4B"/>
    <w:rsid w:val="009550A0"/>
    <w:rsid w:val="00960C64"/>
    <w:rsid w:val="00963D4F"/>
    <w:rsid w:val="009667AF"/>
    <w:rsid w:val="0097218E"/>
    <w:rsid w:val="00980425"/>
    <w:rsid w:val="009863E1"/>
    <w:rsid w:val="0098774A"/>
    <w:rsid w:val="00990D25"/>
    <w:rsid w:val="00991C69"/>
    <w:rsid w:val="009923C0"/>
    <w:rsid w:val="00996617"/>
    <w:rsid w:val="0099781D"/>
    <w:rsid w:val="009B6F72"/>
    <w:rsid w:val="009B78FE"/>
    <w:rsid w:val="009B7B4C"/>
    <w:rsid w:val="009C1660"/>
    <w:rsid w:val="009C3521"/>
    <w:rsid w:val="009C4461"/>
    <w:rsid w:val="009C6B5A"/>
    <w:rsid w:val="009E097D"/>
    <w:rsid w:val="009E7E6E"/>
    <w:rsid w:val="009F1AD8"/>
    <w:rsid w:val="00A07E67"/>
    <w:rsid w:val="00A26C78"/>
    <w:rsid w:val="00A31F72"/>
    <w:rsid w:val="00A40B80"/>
    <w:rsid w:val="00A41FC6"/>
    <w:rsid w:val="00A44B1B"/>
    <w:rsid w:val="00A4583A"/>
    <w:rsid w:val="00A658BD"/>
    <w:rsid w:val="00A67E9A"/>
    <w:rsid w:val="00A70D9D"/>
    <w:rsid w:val="00A710DC"/>
    <w:rsid w:val="00A7548F"/>
    <w:rsid w:val="00A81673"/>
    <w:rsid w:val="00A85874"/>
    <w:rsid w:val="00A90EA6"/>
    <w:rsid w:val="00AA1533"/>
    <w:rsid w:val="00AB5744"/>
    <w:rsid w:val="00AB5C6E"/>
    <w:rsid w:val="00AB7E5D"/>
    <w:rsid w:val="00AC15B7"/>
    <w:rsid w:val="00AC367F"/>
    <w:rsid w:val="00AE4214"/>
    <w:rsid w:val="00AF0FCD"/>
    <w:rsid w:val="00AF5FF0"/>
    <w:rsid w:val="00B036BD"/>
    <w:rsid w:val="00B1341E"/>
    <w:rsid w:val="00B164BC"/>
    <w:rsid w:val="00B206A8"/>
    <w:rsid w:val="00B27341"/>
    <w:rsid w:val="00B34E76"/>
    <w:rsid w:val="00B408D4"/>
    <w:rsid w:val="00B4394B"/>
    <w:rsid w:val="00B45FE5"/>
    <w:rsid w:val="00B52B01"/>
    <w:rsid w:val="00B53C51"/>
    <w:rsid w:val="00B60F25"/>
    <w:rsid w:val="00B6690B"/>
    <w:rsid w:val="00B7545C"/>
    <w:rsid w:val="00B92AEC"/>
    <w:rsid w:val="00B942FF"/>
    <w:rsid w:val="00B957E6"/>
    <w:rsid w:val="00B9587D"/>
    <w:rsid w:val="00B97626"/>
    <w:rsid w:val="00BA0E81"/>
    <w:rsid w:val="00BA6913"/>
    <w:rsid w:val="00BB0B3B"/>
    <w:rsid w:val="00BC7111"/>
    <w:rsid w:val="00BD0B43"/>
    <w:rsid w:val="00BE0D92"/>
    <w:rsid w:val="00BE4685"/>
    <w:rsid w:val="00BE6035"/>
    <w:rsid w:val="00BF4778"/>
    <w:rsid w:val="00BF7136"/>
    <w:rsid w:val="00C162AD"/>
    <w:rsid w:val="00C17D6F"/>
    <w:rsid w:val="00C359CF"/>
    <w:rsid w:val="00C370BB"/>
    <w:rsid w:val="00C415B8"/>
    <w:rsid w:val="00C460DB"/>
    <w:rsid w:val="00C50CEC"/>
    <w:rsid w:val="00C52A17"/>
    <w:rsid w:val="00C538D1"/>
    <w:rsid w:val="00C607FB"/>
    <w:rsid w:val="00C67C9A"/>
    <w:rsid w:val="00C76EE0"/>
    <w:rsid w:val="00C81B35"/>
    <w:rsid w:val="00C8330C"/>
    <w:rsid w:val="00C85BFA"/>
    <w:rsid w:val="00C85EFE"/>
    <w:rsid w:val="00C86A31"/>
    <w:rsid w:val="00C87B7C"/>
    <w:rsid w:val="00C934DE"/>
    <w:rsid w:val="00C93CB2"/>
    <w:rsid w:val="00C94213"/>
    <w:rsid w:val="00CA13A3"/>
    <w:rsid w:val="00CA51AF"/>
    <w:rsid w:val="00CA5CB1"/>
    <w:rsid w:val="00CB3290"/>
    <w:rsid w:val="00CD2995"/>
    <w:rsid w:val="00CE6EFC"/>
    <w:rsid w:val="00CF7805"/>
    <w:rsid w:val="00D007F8"/>
    <w:rsid w:val="00D030C9"/>
    <w:rsid w:val="00D05A52"/>
    <w:rsid w:val="00D07A70"/>
    <w:rsid w:val="00D114C6"/>
    <w:rsid w:val="00D142D0"/>
    <w:rsid w:val="00D2325B"/>
    <w:rsid w:val="00D23D90"/>
    <w:rsid w:val="00D26BF9"/>
    <w:rsid w:val="00D35098"/>
    <w:rsid w:val="00D35879"/>
    <w:rsid w:val="00D414A5"/>
    <w:rsid w:val="00D462F4"/>
    <w:rsid w:val="00D47210"/>
    <w:rsid w:val="00D54217"/>
    <w:rsid w:val="00D57929"/>
    <w:rsid w:val="00D62977"/>
    <w:rsid w:val="00D635A1"/>
    <w:rsid w:val="00D6411A"/>
    <w:rsid w:val="00D67ABF"/>
    <w:rsid w:val="00D749E6"/>
    <w:rsid w:val="00D834E2"/>
    <w:rsid w:val="00D839E9"/>
    <w:rsid w:val="00D844EE"/>
    <w:rsid w:val="00D847F8"/>
    <w:rsid w:val="00D90465"/>
    <w:rsid w:val="00D92E38"/>
    <w:rsid w:val="00D93307"/>
    <w:rsid w:val="00DA0A60"/>
    <w:rsid w:val="00DB75B8"/>
    <w:rsid w:val="00DB7D74"/>
    <w:rsid w:val="00DC34E9"/>
    <w:rsid w:val="00DC65A4"/>
    <w:rsid w:val="00DD346F"/>
    <w:rsid w:val="00DE3316"/>
    <w:rsid w:val="00DE3FFB"/>
    <w:rsid w:val="00DF1141"/>
    <w:rsid w:val="00DF3644"/>
    <w:rsid w:val="00DF3DF5"/>
    <w:rsid w:val="00DF5960"/>
    <w:rsid w:val="00DF63A6"/>
    <w:rsid w:val="00E0037D"/>
    <w:rsid w:val="00E04AF0"/>
    <w:rsid w:val="00E12FD3"/>
    <w:rsid w:val="00E1572E"/>
    <w:rsid w:val="00E22AAE"/>
    <w:rsid w:val="00E36C34"/>
    <w:rsid w:val="00E37B98"/>
    <w:rsid w:val="00E406B4"/>
    <w:rsid w:val="00E40EAA"/>
    <w:rsid w:val="00E43F3A"/>
    <w:rsid w:val="00E45B15"/>
    <w:rsid w:val="00E478F9"/>
    <w:rsid w:val="00E47BC5"/>
    <w:rsid w:val="00E56640"/>
    <w:rsid w:val="00E63CEF"/>
    <w:rsid w:val="00E65D5E"/>
    <w:rsid w:val="00E67C6B"/>
    <w:rsid w:val="00E707D9"/>
    <w:rsid w:val="00E7569C"/>
    <w:rsid w:val="00E76516"/>
    <w:rsid w:val="00E778FE"/>
    <w:rsid w:val="00EA05D0"/>
    <w:rsid w:val="00EA1562"/>
    <w:rsid w:val="00EA68CE"/>
    <w:rsid w:val="00EB1C45"/>
    <w:rsid w:val="00EB51EB"/>
    <w:rsid w:val="00EC14D9"/>
    <w:rsid w:val="00EC677A"/>
    <w:rsid w:val="00EF284E"/>
    <w:rsid w:val="00EF7BDE"/>
    <w:rsid w:val="00EF7FE6"/>
    <w:rsid w:val="00F05DB8"/>
    <w:rsid w:val="00F221DD"/>
    <w:rsid w:val="00F25445"/>
    <w:rsid w:val="00F322A8"/>
    <w:rsid w:val="00F3436F"/>
    <w:rsid w:val="00F35CD5"/>
    <w:rsid w:val="00F3723E"/>
    <w:rsid w:val="00F45927"/>
    <w:rsid w:val="00F65D4B"/>
    <w:rsid w:val="00F7577A"/>
    <w:rsid w:val="00F771BD"/>
    <w:rsid w:val="00F83EDB"/>
    <w:rsid w:val="00F91619"/>
    <w:rsid w:val="00F93094"/>
    <w:rsid w:val="00F93AB5"/>
    <w:rsid w:val="00F9400E"/>
    <w:rsid w:val="00FA1C07"/>
    <w:rsid w:val="00FA48E3"/>
    <w:rsid w:val="00FA4E88"/>
    <w:rsid w:val="00FA53CC"/>
    <w:rsid w:val="00FA7368"/>
    <w:rsid w:val="00FB2CBD"/>
    <w:rsid w:val="00FB54DD"/>
    <w:rsid w:val="00FB6A97"/>
    <w:rsid w:val="00FB6D84"/>
    <w:rsid w:val="00FC01A6"/>
    <w:rsid w:val="00FC26F4"/>
    <w:rsid w:val="00FD3A8C"/>
    <w:rsid w:val="00FE47AE"/>
    <w:rsid w:val="00FE48DB"/>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link w:val="CommentTextChar"/>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CommentTextChar">
    <w:name w:val="Comment Text Char"/>
    <w:basedOn w:val="DefaultParagraphFont"/>
    <w:link w:val="CommentText"/>
    <w:semiHidden/>
    <w:rsid w:val="006B6E74"/>
    <w:rPr>
      <w:rFonts w:ascii="Amnesty Trade Gothic" w:hAnsi="Amnesty Trade Gothic"/>
      <w:color w:val="000000"/>
      <w:lang w:eastAsia="ar-SA"/>
    </w:rPr>
  </w:style>
  <w:style w:type="paragraph" w:styleId="Revision">
    <w:name w:val="Revision"/>
    <w:hidden/>
    <w:uiPriority w:val="99"/>
    <w:semiHidden/>
    <w:rsid w:val="00A710DC"/>
    <w:rPr>
      <w:rFonts w:ascii="Amnesty Trade Gothic" w:hAnsi="Amnesty Trade Gothic"/>
      <w:color w:val="000000"/>
      <w:sz w:val="18"/>
      <w:szCs w:val="24"/>
      <w:lang w:eastAsia="ar-SA"/>
    </w:rPr>
  </w:style>
  <w:style w:type="character" w:customStyle="1" w:styleId="normaltextrun">
    <w:name w:val="normaltextrun"/>
    <w:basedOn w:val="DefaultParagraphFont"/>
    <w:rsid w:val="00660395"/>
  </w:style>
  <w:style w:type="character" w:customStyle="1" w:styleId="eop">
    <w:name w:val="eop"/>
    <w:basedOn w:val="DefaultParagraphFont"/>
    <w:rsid w:val="00660395"/>
  </w:style>
  <w:style w:type="paragraph" w:customStyle="1" w:styleId="paragraph">
    <w:name w:val="paragraph"/>
    <w:basedOn w:val="Normal"/>
    <w:rsid w:val="00877A61"/>
    <w:pPr>
      <w:widowControl/>
      <w:suppressAutoHyphens w:val="0"/>
      <w:spacing w:before="100" w:beforeAutospacing="1" w:after="100" w:afterAutospacing="1" w:line="240" w:lineRule="auto"/>
    </w:pPr>
    <w:rPr>
      <w:rFonts w:ascii="Times New Roman" w:eastAsia="Times New Roman" w:hAnsi="Times New Roman"/>
      <w:color w:val="auto"/>
      <w:sz w:val="24"/>
      <w:lang w:val="es-MX" w:eastAsia="es-MX"/>
    </w:rPr>
  </w:style>
  <w:style w:type="character" w:customStyle="1" w:styleId="scxw152556145">
    <w:name w:val="scxw152556145"/>
    <w:basedOn w:val="DefaultParagraphFont"/>
    <w:rsid w:val="00877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027">
      <w:bodyDiv w:val="1"/>
      <w:marLeft w:val="0"/>
      <w:marRight w:val="0"/>
      <w:marTop w:val="0"/>
      <w:marBottom w:val="0"/>
      <w:divBdr>
        <w:top w:val="none" w:sz="0" w:space="0" w:color="auto"/>
        <w:left w:val="none" w:sz="0" w:space="0" w:color="auto"/>
        <w:bottom w:val="none" w:sz="0" w:space="0" w:color="auto"/>
        <w:right w:val="none" w:sz="0" w:space="0" w:color="auto"/>
      </w:divBdr>
      <w:divsChild>
        <w:div w:id="368996952">
          <w:marLeft w:val="0"/>
          <w:marRight w:val="0"/>
          <w:marTop w:val="0"/>
          <w:marBottom w:val="0"/>
          <w:divBdr>
            <w:top w:val="none" w:sz="0" w:space="0" w:color="auto"/>
            <w:left w:val="none" w:sz="0" w:space="0" w:color="auto"/>
            <w:bottom w:val="none" w:sz="0" w:space="0" w:color="auto"/>
            <w:right w:val="none" w:sz="0" w:space="0" w:color="auto"/>
          </w:divBdr>
        </w:div>
        <w:div w:id="1020089661">
          <w:marLeft w:val="0"/>
          <w:marRight w:val="0"/>
          <w:marTop w:val="0"/>
          <w:marBottom w:val="0"/>
          <w:divBdr>
            <w:top w:val="none" w:sz="0" w:space="0" w:color="auto"/>
            <w:left w:val="none" w:sz="0" w:space="0" w:color="auto"/>
            <w:bottom w:val="none" w:sz="0" w:space="0" w:color="auto"/>
            <w:right w:val="none" w:sz="0" w:space="0" w:color="auto"/>
          </w:divBdr>
        </w:div>
        <w:div w:id="468669329">
          <w:marLeft w:val="0"/>
          <w:marRight w:val="0"/>
          <w:marTop w:val="0"/>
          <w:marBottom w:val="0"/>
          <w:divBdr>
            <w:top w:val="none" w:sz="0" w:space="0" w:color="auto"/>
            <w:left w:val="none" w:sz="0" w:space="0" w:color="auto"/>
            <w:bottom w:val="none" w:sz="0" w:space="0" w:color="auto"/>
            <w:right w:val="none" w:sz="0" w:space="0" w:color="auto"/>
          </w:divBdr>
        </w:div>
      </w:divsChild>
    </w:div>
    <w:div w:id="50427718">
      <w:bodyDiv w:val="1"/>
      <w:marLeft w:val="0"/>
      <w:marRight w:val="0"/>
      <w:marTop w:val="0"/>
      <w:marBottom w:val="0"/>
      <w:divBdr>
        <w:top w:val="none" w:sz="0" w:space="0" w:color="auto"/>
        <w:left w:val="none" w:sz="0" w:space="0" w:color="auto"/>
        <w:bottom w:val="none" w:sz="0" w:space="0" w:color="auto"/>
        <w:right w:val="none" w:sz="0" w:space="0" w:color="auto"/>
      </w:divBdr>
      <w:divsChild>
        <w:div w:id="84613619">
          <w:marLeft w:val="0"/>
          <w:marRight w:val="0"/>
          <w:marTop w:val="0"/>
          <w:marBottom w:val="0"/>
          <w:divBdr>
            <w:top w:val="none" w:sz="0" w:space="0" w:color="auto"/>
            <w:left w:val="none" w:sz="0" w:space="0" w:color="auto"/>
            <w:bottom w:val="none" w:sz="0" w:space="0" w:color="auto"/>
            <w:right w:val="none" w:sz="0" w:space="0" w:color="auto"/>
          </w:divBdr>
        </w:div>
        <w:div w:id="510488125">
          <w:marLeft w:val="0"/>
          <w:marRight w:val="0"/>
          <w:marTop w:val="0"/>
          <w:marBottom w:val="0"/>
          <w:divBdr>
            <w:top w:val="none" w:sz="0" w:space="0" w:color="auto"/>
            <w:left w:val="none" w:sz="0" w:space="0" w:color="auto"/>
            <w:bottom w:val="none" w:sz="0" w:space="0" w:color="auto"/>
            <w:right w:val="none" w:sz="0" w:space="0" w:color="auto"/>
          </w:divBdr>
        </w:div>
        <w:div w:id="881405058">
          <w:marLeft w:val="0"/>
          <w:marRight w:val="0"/>
          <w:marTop w:val="0"/>
          <w:marBottom w:val="0"/>
          <w:divBdr>
            <w:top w:val="none" w:sz="0" w:space="0" w:color="auto"/>
            <w:left w:val="none" w:sz="0" w:space="0" w:color="auto"/>
            <w:bottom w:val="none" w:sz="0" w:space="0" w:color="auto"/>
            <w:right w:val="none" w:sz="0" w:space="0" w:color="auto"/>
          </w:divBdr>
        </w:div>
        <w:div w:id="476998015">
          <w:marLeft w:val="0"/>
          <w:marRight w:val="0"/>
          <w:marTop w:val="0"/>
          <w:marBottom w:val="0"/>
          <w:divBdr>
            <w:top w:val="none" w:sz="0" w:space="0" w:color="auto"/>
            <w:left w:val="none" w:sz="0" w:space="0" w:color="auto"/>
            <w:bottom w:val="none" w:sz="0" w:space="0" w:color="auto"/>
            <w:right w:val="none" w:sz="0" w:space="0" w:color="auto"/>
          </w:divBdr>
        </w:div>
        <w:div w:id="1143235987">
          <w:marLeft w:val="0"/>
          <w:marRight w:val="0"/>
          <w:marTop w:val="0"/>
          <w:marBottom w:val="0"/>
          <w:divBdr>
            <w:top w:val="none" w:sz="0" w:space="0" w:color="auto"/>
            <w:left w:val="none" w:sz="0" w:space="0" w:color="auto"/>
            <w:bottom w:val="none" w:sz="0" w:space="0" w:color="auto"/>
            <w:right w:val="none" w:sz="0" w:space="0" w:color="auto"/>
          </w:divBdr>
        </w:div>
        <w:div w:id="1492989225">
          <w:marLeft w:val="0"/>
          <w:marRight w:val="0"/>
          <w:marTop w:val="0"/>
          <w:marBottom w:val="0"/>
          <w:divBdr>
            <w:top w:val="none" w:sz="0" w:space="0" w:color="auto"/>
            <w:left w:val="none" w:sz="0" w:space="0" w:color="auto"/>
            <w:bottom w:val="none" w:sz="0" w:space="0" w:color="auto"/>
            <w:right w:val="none" w:sz="0" w:space="0" w:color="auto"/>
          </w:divBdr>
        </w:div>
        <w:div w:id="1985699101">
          <w:marLeft w:val="0"/>
          <w:marRight w:val="0"/>
          <w:marTop w:val="0"/>
          <w:marBottom w:val="0"/>
          <w:divBdr>
            <w:top w:val="none" w:sz="0" w:space="0" w:color="auto"/>
            <w:left w:val="none" w:sz="0" w:space="0" w:color="auto"/>
            <w:bottom w:val="none" w:sz="0" w:space="0" w:color="auto"/>
            <w:right w:val="none" w:sz="0" w:space="0" w:color="auto"/>
          </w:divBdr>
        </w:div>
        <w:div w:id="1007825034">
          <w:marLeft w:val="0"/>
          <w:marRight w:val="0"/>
          <w:marTop w:val="0"/>
          <w:marBottom w:val="0"/>
          <w:divBdr>
            <w:top w:val="none" w:sz="0" w:space="0" w:color="auto"/>
            <w:left w:val="none" w:sz="0" w:space="0" w:color="auto"/>
            <w:bottom w:val="none" w:sz="0" w:space="0" w:color="auto"/>
            <w:right w:val="none" w:sz="0" w:space="0" w:color="auto"/>
          </w:divBdr>
        </w:div>
        <w:div w:id="1063413419">
          <w:marLeft w:val="0"/>
          <w:marRight w:val="0"/>
          <w:marTop w:val="0"/>
          <w:marBottom w:val="0"/>
          <w:divBdr>
            <w:top w:val="none" w:sz="0" w:space="0" w:color="auto"/>
            <w:left w:val="none" w:sz="0" w:space="0" w:color="auto"/>
            <w:bottom w:val="none" w:sz="0" w:space="0" w:color="auto"/>
            <w:right w:val="none" w:sz="0" w:space="0" w:color="auto"/>
          </w:divBdr>
        </w:div>
        <w:div w:id="1480538846">
          <w:marLeft w:val="0"/>
          <w:marRight w:val="0"/>
          <w:marTop w:val="0"/>
          <w:marBottom w:val="0"/>
          <w:divBdr>
            <w:top w:val="none" w:sz="0" w:space="0" w:color="auto"/>
            <w:left w:val="none" w:sz="0" w:space="0" w:color="auto"/>
            <w:bottom w:val="none" w:sz="0" w:space="0" w:color="auto"/>
            <w:right w:val="none" w:sz="0" w:space="0" w:color="auto"/>
          </w:divBdr>
        </w:div>
        <w:div w:id="1763137035">
          <w:marLeft w:val="0"/>
          <w:marRight w:val="0"/>
          <w:marTop w:val="0"/>
          <w:marBottom w:val="0"/>
          <w:divBdr>
            <w:top w:val="none" w:sz="0" w:space="0" w:color="auto"/>
            <w:left w:val="none" w:sz="0" w:space="0" w:color="auto"/>
            <w:bottom w:val="none" w:sz="0" w:space="0" w:color="auto"/>
            <w:right w:val="none" w:sz="0" w:space="0" w:color="auto"/>
          </w:divBdr>
        </w:div>
      </w:divsChild>
    </w:div>
    <w:div w:id="620838433">
      <w:bodyDiv w:val="1"/>
      <w:marLeft w:val="0"/>
      <w:marRight w:val="0"/>
      <w:marTop w:val="0"/>
      <w:marBottom w:val="0"/>
      <w:divBdr>
        <w:top w:val="none" w:sz="0" w:space="0" w:color="auto"/>
        <w:left w:val="none" w:sz="0" w:space="0" w:color="auto"/>
        <w:bottom w:val="none" w:sz="0" w:space="0" w:color="auto"/>
        <w:right w:val="none" w:sz="0" w:space="0" w:color="auto"/>
      </w:divBdr>
      <w:divsChild>
        <w:div w:id="1466116326">
          <w:marLeft w:val="0"/>
          <w:marRight w:val="0"/>
          <w:marTop w:val="0"/>
          <w:marBottom w:val="0"/>
          <w:divBdr>
            <w:top w:val="none" w:sz="0" w:space="0" w:color="auto"/>
            <w:left w:val="none" w:sz="0" w:space="0" w:color="auto"/>
            <w:bottom w:val="none" w:sz="0" w:space="0" w:color="auto"/>
            <w:right w:val="none" w:sz="0" w:space="0" w:color="auto"/>
          </w:divBdr>
        </w:div>
        <w:div w:id="266163718">
          <w:marLeft w:val="0"/>
          <w:marRight w:val="0"/>
          <w:marTop w:val="0"/>
          <w:marBottom w:val="0"/>
          <w:divBdr>
            <w:top w:val="none" w:sz="0" w:space="0" w:color="auto"/>
            <w:left w:val="none" w:sz="0" w:space="0" w:color="auto"/>
            <w:bottom w:val="none" w:sz="0" w:space="0" w:color="auto"/>
            <w:right w:val="none" w:sz="0" w:space="0" w:color="auto"/>
          </w:divBdr>
        </w:div>
        <w:div w:id="963924200">
          <w:marLeft w:val="0"/>
          <w:marRight w:val="0"/>
          <w:marTop w:val="0"/>
          <w:marBottom w:val="0"/>
          <w:divBdr>
            <w:top w:val="none" w:sz="0" w:space="0" w:color="auto"/>
            <w:left w:val="none" w:sz="0" w:space="0" w:color="auto"/>
            <w:bottom w:val="none" w:sz="0" w:space="0" w:color="auto"/>
            <w:right w:val="none" w:sz="0" w:space="0" w:color="auto"/>
          </w:divBdr>
        </w:div>
        <w:div w:id="2095003781">
          <w:marLeft w:val="0"/>
          <w:marRight w:val="0"/>
          <w:marTop w:val="0"/>
          <w:marBottom w:val="0"/>
          <w:divBdr>
            <w:top w:val="none" w:sz="0" w:space="0" w:color="auto"/>
            <w:left w:val="none" w:sz="0" w:space="0" w:color="auto"/>
            <w:bottom w:val="none" w:sz="0" w:space="0" w:color="auto"/>
            <w:right w:val="none" w:sz="0" w:space="0" w:color="auto"/>
          </w:divBdr>
        </w:div>
        <w:div w:id="1445536291">
          <w:marLeft w:val="0"/>
          <w:marRight w:val="0"/>
          <w:marTop w:val="0"/>
          <w:marBottom w:val="0"/>
          <w:divBdr>
            <w:top w:val="none" w:sz="0" w:space="0" w:color="auto"/>
            <w:left w:val="none" w:sz="0" w:space="0" w:color="auto"/>
            <w:bottom w:val="none" w:sz="0" w:space="0" w:color="auto"/>
            <w:right w:val="none" w:sz="0" w:space="0" w:color="auto"/>
          </w:divBdr>
        </w:div>
      </w:divsChild>
    </w:div>
    <w:div w:id="1046223359">
      <w:bodyDiv w:val="1"/>
      <w:marLeft w:val="0"/>
      <w:marRight w:val="0"/>
      <w:marTop w:val="0"/>
      <w:marBottom w:val="0"/>
      <w:divBdr>
        <w:top w:val="none" w:sz="0" w:space="0" w:color="auto"/>
        <w:left w:val="none" w:sz="0" w:space="0" w:color="auto"/>
        <w:bottom w:val="none" w:sz="0" w:space="0" w:color="auto"/>
        <w:right w:val="none" w:sz="0" w:space="0" w:color="auto"/>
      </w:divBdr>
    </w:div>
    <w:div w:id="1239751148">
      <w:bodyDiv w:val="1"/>
      <w:marLeft w:val="0"/>
      <w:marRight w:val="0"/>
      <w:marTop w:val="0"/>
      <w:marBottom w:val="0"/>
      <w:divBdr>
        <w:top w:val="none" w:sz="0" w:space="0" w:color="auto"/>
        <w:left w:val="none" w:sz="0" w:space="0" w:color="auto"/>
        <w:bottom w:val="none" w:sz="0" w:space="0" w:color="auto"/>
        <w:right w:val="none" w:sz="0" w:space="0" w:color="auto"/>
      </w:divBdr>
      <w:divsChild>
        <w:div w:id="152333573">
          <w:marLeft w:val="0"/>
          <w:marRight w:val="0"/>
          <w:marTop w:val="0"/>
          <w:marBottom w:val="0"/>
          <w:divBdr>
            <w:top w:val="none" w:sz="0" w:space="0" w:color="auto"/>
            <w:left w:val="none" w:sz="0" w:space="0" w:color="auto"/>
            <w:bottom w:val="none" w:sz="0" w:space="0" w:color="auto"/>
            <w:right w:val="none" w:sz="0" w:space="0" w:color="auto"/>
          </w:divBdr>
        </w:div>
        <w:div w:id="71779433">
          <w:marLeft w:val="0"/>
          <w:marRight w:val="0"/>
          <w:marTop w:val="0"/>
          <w:marBottom w:val="0"/>
          <w:divBdr>
            <w:top w:val="none" w:sz="0" w:space="0" w:color="auto"/>
            <w:left w:val="none" w:sz="0" w:space="0" w:color="auto"/>
            <w:bottom w:val="none" w:sz="0" w:space="0" w:color="auto"/>
            <w:right w:val="none" w:sz="0" w:space="0" w:color="auto"/>
          </w:divBdr>
        </w:div>
        <w:div w:id="455804316">
          <w:marLeft w:val="0"/>
          <w:marRight w:val="0"/>
          <w:marTop w:val="0"/>
          <w:marBottom w:val="0"/>
          <w:divBdr>
            <w:top w:val="none" w:sz="0" w:space="0" w:color="auto"/>
            <w:left w:val="none" w:sz="0" w:space="0" w:color="auto"/>
            <w:bottom w:val="none" w:sz="0" w:space="0" w:color="auto"/>
            <w:right w:val="none" w:sz="0" w:space="0" w:color="auto"/>
          </w:divBdr>
        </w:div>
        <w:div w:id="1130250665">
          <w:marLeft w:val="0"/>
          <w:marRight w:val="0"/>
          <w:marTop w:val="0"/>
          <w:marBottom w:val="0"/>
          <w:divBdr>
            <w:top w:val="none" w:sz="0" w:space="0" w:color="auto"/>
            <w:left w:val="none" w:sz="0" w:space="0" w:color="auto"/>
            <w:bottom w:val="none" w:sz="0" w:space="0" w:color="auto"/>
            <w:right w:val="none" w:sz="0" w:space="0" w:color="auto"/>
          </w:divBdr>
        </w:div>
        <w:div w:id="295913028">
          <w:marLeft w:val="0"/>
          <w:marRight w:val="0"/>
          <w:marTop w:val="0"/>
          <w:marBottom w:val="0"/>
          <w:divBdr>
            <w:top w:val="none" w:sz="0" w:space="0" w:color="auto"/>
            <w:left w:val="none" w:sz="0" w:space="0" w:color="auto"/>
            <w:bottom w:val="none" w:sz="0" w:space="0" w:color="auto"/>
            <w:right w:val="none" w:sz="0" w:space="0" w:color="auto"/>
          </w:divBdr>
        </w:div>
        <w:div w:id="1142963160">
          <w:marLeft w:val="0"/>
          <w:marRight w:val="0"/>
          <w:marTop w:val="0"/>
          <w:marBottom w:val="0"/>
          <w:divBdr>
            <w:top w:val="none" w:sz="0" w:space="0" w:color="auto"/>
            <w:left w:val="none" w:sz="0" w:space="0" w:color="auto"/>
            <w:bottom w:val="none" w:sz="0" w:space="0" w:color="auto"/>
            <w:right w:val="none" w:sz="0" w:space="0" w:color="auto"/>
          </w:divBdr>
        </w:div>
        <w:div w:id="1417629927">
          <w:marLeft w:val="0"/>
          <w:marRight w:val="0"/>
          <w:marTop w:val="0"/>
          <w:marBottom w:val="0"/>
          <w:divBdr>
            <w:top w:val="none" w:sz="0" w:space="0" w:color="auto"/>
            <w:left w:val="none" w:sz="0" w:space="0" w:color="auto"/>
            <w:bottom w:val="none" w:sz="0" w:space="0" w:color="auto"/>
            <w:right w:val="none" w:sz="0" w:space="0" w:color="auto"/>
          </w:divBdr>
        </w:div>
        <w:div w:id="1103915043">
          <w:marLeft w:val="0"/>
          <w:marRight w:val="0"/>
          <w:marTop w:val="0"/>
          <w:marBottom w:val="0"/>
          <w:divBdr>
            <w:top w:val="none" w:sz="0" w:space="0" w:color="auto"/>
            <w:left w:val="none" w:sz="0" w:space="0" w:color="auto"/>
            <w:bottom w:val="none" w:sz="0" w:space="0" w:color="auto"/>
            <w:right w:val="none" w:sz="0" w:space="0" w:color="auto"/>
          </w:divBdr>
        </w:div>
        <w:div w:id="931085999">
          <w:marLeft w:val="0"/>
          <w:marRight w:val="0"/>
          <w:marTop w:val="0"/>
          <w:marBottom w:val="0"/>
          <w:divBdr>
            <w:top w:val="none" w:sz="0" w:space="0" w:color="auto"/>
            <w:left w:val="none" w:sz="0" w:space="0" w:color="auto"/>
            <w:bottom w:val="none" w:sz="0" w:space="0" w:color="auto"/>
            <w:right w:val="none" w:sz="0" w:space="0" w:color="auto"/>
          </w:divBdr>
        </w:div>
      </w:divsChild>
    </w:div>
    <w:div w:id="1690719799">
      <w:bodyDiv w:val="1"/>
      <w:marLeft w:val="0"/>
      <w:marRight w:val="0"/>
      <w:marTop w:val="0"/>
      <w:marBottom w:val="0"/>
      <w:divBdr>
        <w:top w:val="none" w:sz="0" w:space="0" w:color="auto"/>
        <w:left w:val="none" w:sz="0" w:space="0" w:color="auto"/>
        <w:bottom w:val="none" w:sz="0" w:space="0" w:color="auto"/>
        <w:right w:val="none" w:sz="0" w:space="0" w:color="auto"/>
      </w:divBdr>
      <w:divsChild>
        <w:div w:id="2081633317">
          <w:marLeft w:val="0"/>
          <w:marRight w:val="0"/>
          <w:marTop w:val="0"/>
          <w:marBottom w:val="0"/>
          <w:divBdr>
            <w:top w:val="none" w:sz="0" w:space="0" w:color="auto"/>
            <w:left w:val="none" w:sz="0" w:space="0" w:color="auto"/>
            <w:bottom w:val="none" w:sz="0" w:space="0" w:color="auto"/>
            <w:right w:val="none" w:sz="0" w:space="0" w:color="auto"/>
          </w:divBdr>
        </w:div>
        <w:div w:id="416094164">
          <w:marLeft w:val="0"/>
          <w:marRight w:val="0"/>
          <w:marTop w:val="0"/>
          <w:marBottom w:val="0"/>
          <w:divBdr>
            <w:top w:val="none" w:sz="0" w:space="0" w:color="auto"/>
            <w:left w:val="none" w:sz="0" w:space="0" w:color="auto"/>
            <w:bottom w:val="none" w:sz="0" w:space="0" w:color="auto"/>
            <w:right w:val="none" w:sz="0" w:space="0" w:color="auto"/>
          </w:divBdr>
        </w:div>
        <w:div w:id="500857858">
          <w:marLeft w:val="0"/>
          <w:marRight w:val="0"/>
          <w:marTop w:val="0"/>
          <w:marBottom w:val="0"/>
          <w:divBdr>
            <w:top w:val="none" w:sz="0" w:space="0" w:color="auto"/>
            <w:left w:val="none" w:sz="0" w:space="0" w:color="auto"/>
            <w:bottom w:val="none" w:sz="0" w:space="0" w:color="auto"/>
            <w:right w:val="none" w:sz="0" w:space="0" w:color="auto"/>
          </w:divBdr>
        </w:div>
        <w:div w:id="160432365">
          <w:marLeft w:val="0"/>
          <w:marRight w:val="0"/>
          <w:marTop w:val="0"/>
          <w:marBottom w:val="0"/>
          <w:divBdr>
            <w:top w:val="none" w:sz="0" w:space="0" w:color="auto"/>
            <w:left w:val="none" w:sz="0" w:space="0" w:color="auto"/>
            <w:bottom w:val="none" w:sz="0" w:space="0" w:color="auto"/>
            <w:right w:val="none" w:sz="0" w:space="0" w:color="auto"/>
          </w:divBdr>
        </w:div>
        <w:div w:id="2137216715">
          <w:marLeft w:val="0"/>
          <w:marRight w:val="0"/>
          <w:marTop w:val="0"/>
          <w:marBottom w:val="0"/>
          <w:divBdr>
            <w:top w:val="none" w:sz="0" w:space="0" w:color="auto"/>
            <w:left w:val="none" w:sz="0" w:space="0" w:color="auto"/>
            <w:bottom w:val="none" w:sz="0" w:space="0" w:color="auto"/>
            <w:right w:val="none" w:sz="0" w:space="0" w:color="auto"/>
          </w:divBdr>
        </w:div>
        <w:div w:id="1026373276">
          <w:marLeft w:val="0"/>
          <w:marRight w:val="0"/>
          <w:marTop w:val="0"/>
          <w:marBottom w:val="0"/>
          <w:divBdr>
            <w:top w:val="none" w:sz="0" w:space="0" w:color="auto"/>
            <w:left w:val="none" w:sz="0" w:space="0" w:color="auto"/>
            <w:bottom w:val="none" w:sz="0" w:space="0" w:color="auto"/>
            <w:right w:val="none" w:sz="0" w:space="0" w:color="auto"/>
          </w:divBdr>
        </w:div>
        <w:div w:id="547839835">
          <w:marLeft w:val="0"/>
          <w:marRight w:val="0"/>
          <w:marTop w:val="0"/>
          <w:marBottom w:val="0"/>
          <w:divBdr>
            <w:top w:val="none" w:sz="0" w:space="0" w:color="auto"/>
            <w:left w:val="none" w:sz="0" w:space="0" w:color="auto"/>
            <w:bottom w:val="none" w:sz="0" w:space="0" w:color="auto"/>
            <w:right w:val="none" w:sz="0" w:space="0" w:color="auto"/>
          </w:divBdr>
        </w:div>
        <w:div w:id="1487283536">
          <w:marLeft w:val="0"/>
          <w:marRight w:val="0"/>
          <w:marTop w:val="0"/>
          <w:marBottom w:val="0"/>
          <w:divBdr>
            <w:top w:val="none" w:sz="0" w:space="0" w:color="auto"/>
            <w:left w:val="none" w:sz="0" w:space="0" w:color="auto"/>
            <w:bottom w:val="none" w:sz="0" w:space="0" w:color="auto"/>
            <w:right w:val="none" w:sz="0" w:space="0" w:color="auto"/>
          </w:divBdr>
        </w:div>
        <w:div w:id="1989820288">
          <w:marLeft w:val="0"/>
          <w:marRight w:val="0"/>
          <w:marTop w:val="0"/>
          <w:marBottom w:val="0"/>
          <w:divBdr>
            <w:top w:val="none" w:sz="0" w:space="0" w:color="auto"/>
            <w:left w:val="none" w:sz="0" w:space="0" w:color="auto"/>
            <w:bottom w:val="none" w:sz="0" w:space="0" w:color="auto"/>
            <w:right w:val="none" w:sz="0" w:space="0" w:color="auto"/>
          </w:divBdr>
        </w:div>
        <w:div w:id="478763751">
          <w:marLeft w:val="0"/>
          <w:marRight w:val="0"/>
          <w:marTop w:val="0"/>
          <w:marBottom w:val="0"/>
          <w:divBdr>
            <w:top w:val="none" w:sz="0" w:space="0" w:color="auto"/>
            <w:left w:val="none" w:sz="0" w:space="0" w:color="auto"/>
            <w:bottom w:val="none" w:sz="0" w:space="0" w:color="auto"/>
            <w:right w:val="none" w:sz="0" w:space="0" w:color="auto"/>
          </w:divBdr>
        </w:div>
        <w:div w:id="1891183021">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pp_pio@tdcj.texas.gov"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B3BC6-235D-4493-B1EA-C17152F87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1520</Words>
  <Characters>8666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2023-03-07T21:53:00Z</dcterms:created>
  <dcterms:modified xsi:type="dcterms:W3CDTF">2023-03-07T21:53:00Z</dcterms:modified>
</cp:coreProperties>
</file>