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3556FD69" w:rsidR="005D2C37" w:rsidRPr="00414042" w:rsidRDefault="0034128A" w:rsidP="00414042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414042">
        <w:rPr>
          <w:rFonts w:cs="Arial"/>
          <w:sz w:val="70"/>
          <w:szCs w:val="70"/>
          <w:highlight w:val="yellow"/>
        </w:rPr>
        <w:t>URGENT ACTION</w:t>
      </w:r>
    </w:p>
    <w:p w14:paraId="12006703" w14:textId="3394CBD6" w:rsidR="00FF46F1" w:rsidRPr="00414042" w:rsidRDefault="00744308" w:rsidP="00414042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414042">
        <w:rPr>
          <w:rFonts w:ascii="Arial" w:hAnsi="Arial" w:cs="Arial"/>
          <w:b/>
          <w:sz w:val="32"/>
          <w:szCs w:val="32"/>
          <w:lang w:eastAsia="es-MX"/>
        </w:rPr>
        <w:t xml:space="preserve">26 </w:t>
      </w:r>
      <w:r w:rsidR="00FF46F1" w:rsidRPr="00414042">
        <w:rPr>
          <w:rFonts w:ascii="Arial" w:hAnsi="Arial" w:cs="Arial"/>
          <w:b/>
          <w:sz w:val="32"/>
          <w:szCs w:val="32"/>
          <w:lang w:eastAsia="es-MX"/>
        </w:rPr>
        <w:t xml:space="preserve">PEOPLE RISK EXECUTION IN RELATION TO </w:t>
      </w:r>
      <w:r w:rsidR="004F4CDF" w:rsidRPr="00414042">
        <w:rPr>
          <w:rFonts w:ascii="Arial" w:hAnsi="Arial" w:cs="Arial"/>
          <w:b/>
          <w:sz w:val="32"/>
          <w:szCs w:val="32"/>
          <w:lang w:eastAsia="es-MX"/>
        </w:rPr>
        <w:t>PROTESTS</w:t>
      </w:r>
    </w:p>
    <w:p w14:paraId="347C99CF" w14:textId="0FF4A0A8" w:rsidR="00FF46F1" w:rsidRPr="00414042" w:rsidRDefault="00FF46F1" w:rsidP="004140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At least </w:t>
      </w:r>
      <w:r w:rsidR="001E55AA" w:rsidRPr="00414042">
        <w:rPr>
          <w:rFonts w:ascii="Arial" w:hAnsi="Arial" w:cs="Arial"/>
          <w:b/>
          <w:sz w:val="22"/>
          <w:szCs w:val="22"/>
          <w:lang w:eastAsia="es-MX"/>
        </w:rPr>
        <w:t xml:space="preserve">26 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people are at </w:t>
      </w:r>
      <w:r w:rsidR="00507EDA" w:rsidRPr="00414042">
        <w:rPr>
          <w:rFonts w:ascii="Arial" w:hAnsi="Arial" w:cs="Arial"/>
          <w:b/>
          <w:sz w:val="22"/>
          <w:szCs w:val="22"/>
          <w:lang w:eastAsia="es-MX"/>
        </w:rPr>
        <w:t xml:space="preserve">great 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risk of execution in connection with nationwide protests after Iranian authorities arbitrarily executed </w:t>
      </w:r>
      <w:r w:rsidR="00996B24" w:rsidRPr="00414042">
        <w:rPr>
          <w:rFonts w:ascii="Arial" w:hAnsi="Arial" w:cs="Arial"/>
          <w:b/>
          <w:sz w:val="22"/>
          <w:szCs w:val="22"/>
          <w:lang w:eastAsia="es-MX"/>
        </w:rPr>
        <w:t xml:space="preserve">two individuals 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>following grossly unfair sham</w:t>
      </w:r>
      <w:r w:rsidR="0014370E" w:rsidRPr="004140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>trial</w:t>
      </w:r>
      <w:r w:rsidR="00996B24" w:rsidRPr="00414042">
        <w:rPr>
          <w:rFonts w:ascii="Arial" w:hAnsi="Arial" w:cs="Arial"/>
          <w:b/>
          <w:sz w:val="22"/>
          <w:szCs w:val="22"/>
          <w:lang w:eastAsia="es-MX"/>
        </w:rPr>
        <w:t>s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 in a bid to instil fear among the public and end </w:t>
      </w:r>
      <w:r w:rsidR="00306C9B" w:rsidRPr="00414042">
        <w:rPr>
          <w:rFonts w:ascii="Arial" w:hAnsi="Arial" w:cs="Arial"/>
          <w:b/>
          <w:sz w:val="22"/>
          <w:szCs w:val="22"/>
          <w:lang w:eastAsia="es-MX"/>
        </w:rPr>
        <w:t>protests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. Of the </w:t>
      </w:r>
      <w:r w:rsidR="00744308" w:rsidRPr="00414042">
        <w:rPr>
          <w:rFonts w:ascii="Arial" w:hAnsi="Arial" w:cs="Arial"/>
          <w:b/>
          <w:sz w:val="22"/>
          <w:szCs w:val="22"/>
          <w:lang w:eastAsia="es-MX"/>
        </w:rPr>
        <w:t>26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, at least 11 are </w:t>
      </w:r>
      <w:r w:rsidR="00507EDA" w:rsidRPr="00414042">
        <w:rPr>
          <w:rFonts w:ascii="Arial" w:hAnsi="Arial" w:cs="Arial"/>
          <w:b/>
          <w:sz w:val="22"/>
          <w:szCs w:val="22"/>
          <w:lang w:eastAsia="es-MX"/>
        </w:rPr>
        <w:t xml:space="preserve">sentenced to 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death and </w:t>
      </w:r>
      <w:r w:rsidR="004C67D7" w:rsidRPr="00414042">
        <w:rPr>
          <w:rFonts w:ascii="Arial" w:hAnsi="Arial" w:cs="Arial"/>
          <w:b/>
          <w:sz w:val="22"/>
          <w:szCs w:val="22"/>
          <w:lang w:eastAsia="es-MX"/>
        </w:rPr>
        <w:t xml:space="preserve">15 </w:t>
      </w:r>
      <w:r w:rsidR="00507EDA" w:rsidRPr="00414042">
        <w:rPr>
          <w:rFonts w:ascii="Arial" w:hAnsi="Arial" w:cs="Arial"/>
          <w:b/>
          <w:sz w:val="22"/>
          <w:szCs w:val="22"/>
          <w:lang w:eastAsia="es-MX"/>
        </w:rPr>
        <w:t xml:space="preserve">are </w:t>
      </w:r>
      <w:r w:rsidRPr="00414042">
        <w:rPr>
          <w:rFonts w:ascii="Arial" w:hAnsi="Arial" w:cs="Arial"/>
          <w:b/>
          <w:sz w:val="22"/>
          <w:szCs w:val="22"/>
          <w:lang w:eastAsia="es-MX"/>
        </w:rPr>
        <w:t xml:space="preserve">charged with capital offences and awaiting or undergoing trials. </w:t>
      </w:r>
    </w:p>
    <w:p w14:paraId="5217CC85" w14:textId="3A8F4ADB" w:rsidR="005D2C37" w:rsidRPr="00414042" w:rsidRDefault="005D2C37" w:rsidP="00414042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6867C883" w14:textId="277300E6" w:rsidR="000E1C93" w:rsidRDefault="005D2C37" w:rsidP="00414042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414042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5D0B75FF" w14:textId="77777777" w:rsidR="00414042" w:rsidRPr="00414042" w:rsidRDefault="00414042" w:rsidP="00414042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414042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414042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414042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414042">
        <w:rPr>
          <w:rStyle w:val="eop"/>
          <w:rFonts w:ascii="Arial" w:hAnsi="Arial" w:cs="Arial"/>
          <w:sz w:val="20"/>
          <w:szCs w:val="20"/>
        </w:rPr>
        <w:t> </w:t>
      </w:r>
    </w:p>
    <w:p w14:paraId="01F632E7" w14:textId="69A0CDB5" w:rsidR="00414042" w:rsidRPr="00414042" w:rsidRDefault="00414042" w:rsidP="00414042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hyperlink r:id="rId8" w:tgtFrame="_blank" w:history="1">
        <w:r w:rsidRPr="00414042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414042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414042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Urgent Action 10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</w:t>
      </w:r>
      <w:r w:rsidRPr="00414042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.22</w:t>
      </w:r>
      <w:r w:rsidRPr="00414042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0D166E4B" w14:textId="5F0BABF2" w:rsidR="005D2C37" w:rsidRPr="00414042" w:rsidRDefault="005D2C37" w:rsidP="004140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CBAC0A" w14:textId="77777777" w:rsidR="00414042" w:rsidRDefault="00414042" w:rsidP="00414042">
      <w:pPr>
        <w:spacing w:after="0" w:line="240" w:lineRule="auto"/>
        <w:rPr>
          <w:rFonts w:ascii="Arial" w:hAnsi="Arial" w:cs="Arial"/>
          <w:b/>
          <w:iCs/>
          <w:szCs w:val="18"/>
        </w:rPr>
        <w:sectPr w:rsidR="00414042" w:rsidSect="00414042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docGrid w:linePitch="360" w:charSpace="32320"/>
        </w:sectPr>
      </w:pPr>
    </w:p>
    <w:p w14:paraId="5D0078A0" w14:textId="64DA89FB" w:rsidR="00786029" w:rsidRPr="00414042" w:rsidRDefault="00786029" w:rsidP="00414042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414042">
        <w:rPr>
          <w:rFonts w:ascii="Arial" w:hAnsi="Arial" w:cs="Arial"/>
          <w:b/>
          <w:iCs/>
          <w:szCs w:val="18"/>
        </w:rPr>
        <w:t xml:space="preserve">Head of judiciary, </w:t>
      </w:r>
      <w:r w:rsidR="007567A6" w:rsidRPr="00414042">
        <w:rPr>
          <w:rFonts w:ascii="Arial" w:hAnsi="Arial" w:cs="Arial"/>
          <w:b/>
          <w:iCs/>
          <w:szCs w:val="18"/>
        </w:rPr>
        <w:t xml:space="preserve">Gholamhossein </w:t>
      </w:r>
      <w:proofErr w:type="spellStart"/>
      <w:r w:rsidR="007567A6" w:rsidRPr="00414042">
        <w:rPr>
          <w:rFonts w:ascii="Arial" w:hAnsi="Arial" w:cs="Arial"/>
          <w:b/>
          <w:iCs/>
          <w:szCs w:val="18"/>
        </w:rPr>
        <w:t>Mohseni</w:t>
      </w:r>
      <w:proofErr w:type="spellEnd"/>
      <w:r w:rsidR="007567A6" w:rsidRPr="00414042">
        <w:rPr>
          <w:rFonts w:ascii="Arial" w:hAnsi="Arial" w:cs="Arial"/>
          <w:b/>
          <w:iCs/>
          <w:szCs w:val="18"/>
        </w:rPr>
        <w:t xml:space="preserve"> Ejei</w:t>
      </w:r>
    </w:p>
    <w:p w14:paraId="76206C8F" w14:textId="77777777" w:rsidR="00786029" w:rsidRPr="00414042" w:rsidRDefault="00786029" w:rsidP="00414042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414042">
        <w:rPr>
          <w:rFonts w:ascii="Arial" w:hAnsi="Arial" w:cs="Arial"/>
          <w:bCs/>
          <w:iCs/>
          <w:szCs w:val="18"/>
        </w:rPr>
        <w:t>c/o Embassy of Iran to the European Union</w:t>
      </w:r>
    </w:p>
    <w:p w14:paraId="298B12FE" w14:textId="0C04B588" w:rsidR="00786029" w:rsidRDefault="00786029" w:rsidP="00414042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414042">
        <w:rPr>
          <w:rFonts w:ascii="Arial" w:hAnsi="Arial" w:cs="Arial"/>
          <w:bCs/>
          <w:iCs/>
          <w:szCs w:val="18"/>
        </w:rPr>
        <w:t>Avenue Franklin Roosevelt No. 15,</w:t>
      </w:r>
      <w:r w:rsidR="007567A6" w:rsidRPr="00414042">
        <w:rPr>
          <w:rFonts w:ascii="Arial" w:hAnsi="Arial" w:cs="Arial"/>
          <w:bCs/>
          <w:iCs/>
          <w:szCs w:val="18"/>
        </w:rPr>
        <w:t xml:space="preserve"> </w:t>
      </w:r>
      <w:r w:rsidRPr="00414042">
        <w:rPr>
          <w:rFonts w:ascii="Arial" w:hAnsi="Arial" w:cs="Arial"/>
          <w:bCs/>
          <w:iCs/>
          <w:szCs w:val="18"/>
        </w:rPr>
        <w:t xml:space="preserve">1050 </w:t>
      </w:r>
      <w:proofErr w:type="spellStart"/>
      <w:r w:rsidRPr="00414042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414042">
        <w:rPr>
          <w:rFonts w:ascii="Arial" w:hAnsi="Arial" w:cs="Arial"/>
          <w:bCs/>
          <w:iCs/>
          <w:szCs w:val="18"/>
        </w:rPr>
        <w:t>, Belgium</w:t>
      </w:r>
    </w:p>
    <w:p w14:paraId="2BB4EC36" w14:textId="56D6AA3C" w:rsidR="00414042" w:rsidRDefault="00414042" w:rsidP="00414042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55C0D88C" w14:textId="77777777" w:rsidR="00414042" w:rsidRDefault="00414042" w:rsidP="00414042">
      <w:pPr>
        <w:spacing w:after="0" w:line="240" w:lineRule="auto"/>
        <w:rPr>
          <w:rStyle w:val="Strong"/>
          <w:rFonts w:ascii="Arial" w:hAnsi="Arial" w:cs="Arial"/>
        </w:rPr>
      </w:pPr>
    </w:p>
    <w:p w14:paraId="5A0A26D5" w14:textId="77777777" w:rsidR="00414042" w:rsidRDefault="00414042" w:rsidP="00414042">
      <w:pPr>
        <w:spacing w:after="0" w:line="240" w:lineRule="auto"/>
        <w:rPr>
          <w:rStyle w:val="Strong"/>
          <w:rFonts w:ascii="Arial" w:hAnsi="Arial" w:cs="Arial"/>
        </w:rPr>
      </w:pPr>
    </w:p>
    <w:p w14:paraId="044D98BE" w14:textId="62405BAF" w:rsidR="00414042" w:rsidRPr="00414042" w:rsidRDefault="00414042" w:rsidP="00414042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4D64DB">
        <w:rPr>
          <w:rStyle w:val="Strong"/>
          <w:rFonts w:ascii="Arial" w:hAnsi="Arial" w:cs="Arial"/>
        </w:rPr>
        <w:t xml:space="preserve">H.E. Majid Takht </w:t>
      </w:r>
      <w:proofErr w:type="spellStart"/>
      <w:r w:rsidRPr="004D64DB">
        <w:rPr>
          <w:rStyle w:val="Strong"/>
          <w:rFonts w:ascii="Arial" w:hAnsi="Arial" w:cs="Arial"/>
        </w:rPr>
        <w:t>Ravanchi</w:t>
      </w:r>
      <w:proofErr w:type="spellEnd"/>
      <w:r w:rsidRPr="004D64DB">
        <w:rPr>
          <w:rFonts w:ascii="Arial" w:hAnsi="Arial" w:cs="Arial"/>
          <w:b/>
          <w:bCs/>
        </w:rPr>
        <w:br/>
      </w:r>
      <w:r w:rsidRPr="004D64DB">
        <w:rPr>
          <w:rFonts w:ascii="Arial" w:hAnsi="Arial" w:cs="Arial"/>
        </w:rPr>
        <w:t>Permanent Mission of the Islamic Republic of Iran</w:t>
      </w:r>
      <w:r w:rsidRPr="004D64DB">
        <w:rPr>
          <w:rFonts w:ascii="Arial" w:hAnsi="Arial" w:cs="Arial"/>
        </w:rPr>
        <w:br/>
        <w:t>622 Third Avenue, 34th Floor</w:t>
      </w:r>
      <w:r>
        <w:rPr>
          <w:rFonts w:ascii="Arial" w:hAnsi="Arial" w:cs="Arial"/>
        </w:rPr>
        <w:t xml:space="preserve">, </w:t>
      </w:r>
      <w:r w:rsidRPr="004D64DB">
        <w:rPr>
          <w:rFonts w:ascii="Arial" w:hAnsi="Arial" w:cs="Arial"/>
        </w:rPr>
        <w:t>New York, NY 10017</w:t>
      </w:r>
      <w:r w:rsidRPr="004D64DB">
        <w:rPr>
          <w:rFonts w:ascii="Arial" w:hAnsi="Arial" w:cs="Arial"/>
        </w:rPr>
        <w:br/>
        <w:t>Phone: 212 687-2020 I Fax: 212 867 7086</w:t>
      </w:r>
      <w:r w:rsidRPr="004D64DB">
        <w:rPr>
          <w:rFonts w:ascii="Arial" w:hAnsi="Arial" w:cs="Arial"/>
        </w:rPr>
        <w:br/>
        <w:t xml:space="preserve">Email: </w:t>
      </w:r>
      <w:hyperlink r:id="rId12" w:history="1">
        <w:r w:rsidRPr="004D64DB">
          <w:rPr>
            <w:rStyle w:val="Hyperlink"/>
            <w:rFonts w:ascii="Arial" w:hAnsi="Arial" w:cs="Arial"/>
          </w:rPr>
          <w:t>iran@un.int</w:t>
        </w:r>
      </w:hyperlink>
      <w:r w:rsidRPr="004D64DB">
        <w:rPr>
          <w:rFonts w:ascii="Arial" w:hAnsi="Arial" w:cs="Arial"/>
        </w:rPr>
        <w:t xml:space="preserve"> , </w:t>
      </w:r>
      <w:hyperlink r:id="rId13" w:history="1">
        <w:r w:rsidRPr="004D64DB">
          <w:rPr>
            <w:rStyle w:val="Hyperlink"/>
            <w:rFonts w:ascii="Arial" w:hAnsi="Arial" w:cs="Arial"/>
          </w:rPr>
          <w:t>Majidravanchi@mfa.gov.ir</w:t>
        </w:r>
      </w:hyperlink>
      <w:r w:rsidRPr="004D64DB">
        <w:rPr>
          <w:rFonts w:ascii="Arial" w:hAnsi="Arial" w:cs="Arial"/>
        </w:rPr>
        <w:br/>
        <w:t xml:space="preserve">Twitter: </w:t>
      </w:r>
      <w:hyperlink r:id="rId14" w:history="1">
        <w:r w:rsidRPr="004D64DB">
          <w:rPr>
            <w:rStyle w:val="Hyperlink"/>
            <w:rFonts w:ascii="Arial" w:hAnsi="Arial" w:cs="Arial"/>
          </w:rPr>
          <w:t>@Iran_UN</w:t>
        </w:r>
      </w:hyperlink>
      <w:r w:rsidRPr="004D64DB">
        <w:rPr>
          <w:rFonts w:ascii="Arial" w:hAnsi="Arial" w:cs="Arial"/>
        </w:rPr>
        <w:t xml:space="preserve"> , </w:t>
      </w:r>
      <w:hyperlink r:id="rId15" w:history="1">
        <w:r w:rsidRPr="004D64DB">
          <w:rPr>
            <w:rStyle w:val="Hyperlink"/>
            <w:rFonts w:ascii="Arial" w:hAnsi="Arial" w:cs="Arial"/>
          </w:rPr>
          <w:t>@TakhtRavanchi</w:t>
        </w:r>
      </w:hyperlink>
    </w:p>
    <w:p w14:paraId="6993F1CB" w14:textId="77777777" w:rsidR="00414042" w:rsidRDefault="00414042" w:rsidP="00414042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414042" w:rsidSect="0041404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docGrid w:linePitch="360" w:charSpace="32320"/>
        </w:sectPr>
      </w:pPr>
    </w:p>
    <w:p w14:paraId="2BACA319" w14:textId="2D830C2E" w:rsidR="00FF46F1" w:rsidRPr="00414042" w:rsidRDefault="00FF46F1" w:rsidP="0041404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14042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Pr="00414042">
        <w:rPr>
          <w:rFonts w:ascii="Arial" w:hAnsi="Arial" w:cs="Arial"/>
          <w:iCs/>
          <w:sz w:val="20"/>
          <w:szCs w:val="20"/>
        </w:rPr>
        <w:t>Mr</w:t>
      </w:r>
      <w:r w:rsidR="00414042">
        <w:rPr>
          <w:rFonts w:ascii="Arial" w:hAnsi="Arial" w:cs="Arial"/>
          <w:iCs/>
          <w:sz w:val="20"/>
          <w:szCs w:val="20"/>
        </w:rPr>
        <w:t>.</w:t>
      </w:r>
      <w:proofErr w:type="gramEnd"/>
      <w:r w:rsidRPr="00414042">
        <w:rPr>
          <w:rFonts w:ascii="Arial" w:hAnsi="Arial" w:cs="Arial"/>
          <w:iCs/>
          <w:sz w:val="20"/>
          <w:szCs w:val="20"/>
        </w:rPr>
        <w:t xml:space="preserve"> Gholamhossein 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Mohseni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 Ejei,</w:t>
      </w:r>
    </w:p>
    <w:p w14:paraId="18F9BFF7" w14:textId="77777777" w:rsidR="00FF46F1" w:rsidRPr="00414042" w:rsidRDefault="00FF46F1" w:rsidP="00414042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40A19D12" w14:textId="6BB82DD1" w:rsidR="00E10091" w:rsidRPr="00414042" w:rsidRDefault="00FF46F1" w:rsidP="004140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4042">
        <w:rPr>
          <w:rFonts w:ascii="Arial" w:hAnsi="Arial" w:cs="Arial"/>
          <w:iCs/>
          <w:sz w:val="20"/>
          <w:szCs w:val="20"/>
        </w:rPr>
        <w:t xml:space="preserve">I am gravely concerned that at least </w:t>
      </w:r>
      <w:r w:rsidR="00744308" w:rsidRPr="00414042">
        <w:rPr>
          <w:rFonts w:ascii="Arial" w:hAnsi="Arial" w:cs="Arial"/>
          <w:iCs/>
          <w:sz w:val="20"/>
          <w:szCs w:val="20"/>
        </w:rPr>
        <w:t xml:space="preserve">26 </w:t>
      </w:r>
      <w:r w:rsidRPr="00414042">
        <w:rPr>
          <w:rFonts w:ascii="Arial" w:hAnsi="Arial" w:cs="Arial"/>
          <w:iCs/>
          <w:sz w:val="20"/>
          <w:szCs w:val="20"/>
        </w:rPr>
        <w:t xml:space="preserve">people </w:t>
      </w:r>
      <w:r w:rsidR="00C6235C" w:rsidRPr="00414042">
        <w:rPr>
          <w:rFonts w:ascii="Arial" w:hAnsi="Arial" w:cs="Arial"/>
          <w:iCs/>
          <w:sz w:val="20"/>
          <w:szCs w:val="20"/>
        </w:rPr>
        <w:t xml:space="preserve">are </w:t>
      </w:r>
      <w:r w:rsidR="00307248" w:rsidRPr="00414042">
        <w:rPr>
          <w:rFonts w:ascii="Arial" w:hAnsi="Arial" w:cs="Arial"/>
          <w:iCs/>
          <w:sz w:val="20"/>
          <w:szCs w:val="20"/>
        </w:rPr>
        <w:t>at grave risk of execution</w:t>
      </w:r>
      <w:r w:rsidR="001A3B26" w:rsidRPr="00414042">
        <w:rPr>
          <w:rFonts w:ascii="Arial" w:hAnsi="Arial" w:cs="Arial"/>
          <w:iCs/>
          <w:sz w:val="20"/>
          <w:szCs w:val="20"/>
        </w:rPr>
        <w:t xml:space="preserve"> by the Iranian authorities</w:t>
      </w:r>
      <w:r w:rsidR="00307248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8B3718" w:rsidRPr="00414042">
        <w:rPr>
          <w:rFonts w:ascii="Arial" w:hAnsi="Arial" w:cs="Arial"/>
          <w:iCs/>
          <w:sz w:val="20"/>
          <w:szCs w:val="20"/>
        </w:rPr>
        <w:t xml:space="preserve">following sham grossly unfair proceedings </w:t>
      </w:r>
      <w:r w:rsidR="00175912" w:rsidRPr="00414042">
        <w:rPr>
          <w:rFonts w:ascii="Arial" w:hAnsi="Arial" w:cs="Arial"/>
          <w:iCs/>
          <w:sz w:val="20"/>
          <w:szCs w:val="20"/>
        </w:rPr>
        <w:t>involving</w:t>
      </w:r>
      <w:r w:rsidRPr="00414042">
        <w:rPr>
          <w:rFonts w:ascii="Arial" w:hAnsi="Arial" w:cs="Arial"/>
          <w:iCs/>
          <w:sz w:val="20"/>
          <w:szCs w:val="20"/>
        </w:rPr>
        <w:t xml:space="preserve"> charges of “enmity against God” (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moharebeh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>)</w:t>
      </w:r>
      <w:r w:rsidR="008D4EE8" w:rsidRPr="00414042">
        <w:rPr>
          <w:rFonts w:ascii="Arial" w:hAnsi="Arial" w:cs="Arial"/>
          <w:iCs/>
          <w:sz w:val="20"/>
          <w:szCs w:val="20"/>
        </w:rPr>
        <w:t xml:space="preserve">, </w:t>
      </w:r>
      <w:r w:rsidRPr="00414042">
        <w:rPr>
          <w:rFonts w:ascii="Arial" w:hAnsi="Arial" w:cs="Arial"/>
          <w:iCs/>
          <w:sz w:val="20"/>
          <w:szCs w:val="20"/>
        </w:rPr>
        <w:t>“corruption on earth” (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efsad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-e 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fel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arz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>)</w:t>
      </w:r>
      <w:r w:rsidR="008D4EE8" w:rsidRPr="00414042">
        <w:rPr>
          <w:rFonts w:ascii="Arial" w:hAnsi="Arial" w:cs="Arial"/>
          <w:iCs/>
          <w:sz w:val="20"/>
          <w:szCs w:val="20"/>
        </w:rPr>
        <w:t xml:space="preserve"> and “armed rebellion against the state” (</w:t>
      </w:r>
      <w:proofErr w:type="spellStart"/>
      <w:r w:rsidR="008D4EE8" w:rsidRPr="00414042">
        <w:rPr>
          <w:rFonts w:ascii="Arial" w:hAnsi="Arial" w:cs="Arial"/>
          <w:iCs/>
          <w:sz w:val="20"/>
          <w:szCs w:val="20"/>
        </w:rPr>
        <w:t>baghi</w:t>
      </w:r>
      <w:proofErr w:type="spellEnd"/>
      <w:r w:rsidR="008D4EE8" w:rsidRPr="00414042">
        <w:rPr>
          <w:rFonts w:ascii="Arial" w:hAnsi="Arial" w:cs="Arial"/>
          <w:iCs/>
          <w:sz w:val="20"/>
          <w:szCs w:val="20"/>
        </w:rPr>
        <w:t xml:space="preserve">) </w:t>
      </w:r>
      <w:r w:rsidRPr="00414042">
        <w:rPr>
          <w:rFonts w:ascii="Arial" w:hAnsi="Arial" w:cs="Arial"/>
          <w:iCs/>
          <w:sz w:val="20"/>
          <w:szCs w:val="20"/>
        </w:rPr>
        <w:t xml:space="preserve">in connection to the nationwide protests. </w:t>
      </w:r>
      <w:r w:rsidR="000237AD" w:rsidRPr="00414042">
        <w:rPr>
          <w:rFonts w:ascii="Arial" w:hAnsi="Arial" w:cs="Arial"/>
          <w:iCs/>
          <w:sz w:val="20"/>
          <w:szCs w:val="20"/>
        </w:rPr>
        <w:t>At</w:t>
      </w:r>
      <w:r w:rsidR="00E10091" w:rsidRPr="00414042">
        <w:rPr>
          <w:rFonts w:ascii="Arial" w:hAnsi="Arial" w:cs="Arial"/>
          <w:iCs/>
          <w:sz w:val="20"/>
          <w:szCs w:val="20"/>
        </w:rPr>
        <w:t xml:space="preserve"> least 11 </w:t>
      </w:r>
      <w:r w:rsidR="00781B9D" w:rsidRPr="00414042">
        <w:rPr>
          <w:rFonts w:ascii="Arial" w:hAnsi="Arial" w:cs="Arial"/>
          <w:iCs/>
          <w:sz w:val="20"/>
          <w:szCs w:val="20"/>
        </w:rPr>
        <w:t>were</w:t>
      </w:r>
      <w:r w:rsidR="00507EDA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E10091" w:rsidRPr="00414042">
        <w:rPr>
          <w:rFonts w:ascii="Arial" w:hAnsi="Arial" w:cs="Arial"/>
          <w:iCs/>
          <w:sz w:val="20"/>
          <w:szCs w:val="20"/>
        </w:rPr>
        <w:t>sentenced to death</w:t>
      </w:r>
      <w:r w:rsidR="00744308" w:rsidRPr="00414042">
        <w:rPr>
          <w:rFonts w:ascii="Arial" w:hAnsi="Arial" w:cs="Arial"/>
          <w:iCs/>
          <w:sz w:val="20"/>
          <w:szCs w:val="20"/>
        </w:rPr>
        <w:t>, including</w:t>
      </w:r>
      <w:r w:rsidR="00E10091" w:rsidRPr="004140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Sahand</w:t>
      </w:r>
      <w:proofErr w:type="spellEnd"/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Nourmohammad</w:t>
      </w:r>
      <w:proofErr w:type="spellEnd"/>
      <w:r w:rsidRPr="00414042">
        <w:rPr>
          <w:rFonts w:ascii="Arial" w:hAnsi="Arial" w:cs="Arial"/>
          <w:b/>
          <w:bCs/>
          <w:iCs/>
          <w:sz w:val="20"/>
          <w:szCs w:val="20"/>
        </w:rPr>
        <w:t>-Zadeh</w:t>
      </w:r>
      <w:r w:rsidRPr="00414042">
        <w:rPr>
          <w:rFonts w:ascii="Arial" w:hAnsi="Arial" w:cs="Arial"/>
          <w:iCs/>
          <w:sz w:val="20"/>
          <w:szCs w:val="20"/>
        </w:rPr>
        <w:t xml:space="preserve">, 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Mahan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S</w:t>
      </w:r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a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>drat</w:t>
      </w:r>
      <w:proofErr w:type="spellEnd"/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(</w:t>
      </w:r>
      <w:proofErr w:type="spellStart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Sedarat</w:t>
      </w:r>
      <w:proofErr w:type="spellEnd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Madani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>,</w:t>
      </w:r>
      <w:r w:rsidR="00C34B3A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5514E2" w:rsidRPr="00414042">
        <w:rPr>
          <w:rFonts w:ascii="Arial" w:hAnsi="Arial" w:cs="Arial"/>
          <w:iCs/>
          <w:sz w:val="20"/>
          <w:szCs w:val="20"/>
        </w:rPr>
        <w:t>and</w:t>
      </w:r>
      <w:r w:rsidRPr="00414042">
        <w:rPr>
          <w:rFonts w:ascii="Arial" w:hAnsi="Arial" w:cs="Arial"/>
          <w:iCs/>
          <w:sz w:val="20"/>
          <w:szCs w:val="20"/>
        </w:rPr>
        <w:t xml:space="preserve"> 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Manouchehr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Mehman</w:t>
      </w:r>
      <w:proofErr w:type="spellEnd"/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Navaz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>, who were tried separately before Revolutionary Courts in Tehran</w:t>
      </w:r>
      <w:r w:rsidR="00507EDA" w:rsidRPr="00414042">
        <w:rPr>
          <w:rFonts w:ascii="Arial" w:hAnsi="Arial" w:cs="Arial"/>
          <w:iCs/>
          <w:sz w:val="20"/>
          <w:szCs w:val="20"/>
        </w:rPr>
        <w:t>;</w:t>
      </w:r>
      <w:r w:rsidRPr="00414042">
        <w:rPr>
          <w:rFonts w:ascii="Arial" w:hAnsi="Arial" w:cs="Arial"/>
          <w:iCs/>
          <w:sz w:val="20"/>
          <w:szCs w:val="20"/>
        </w:rPr>
        <w:t xml:space="preserve"> as well as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 Mohammad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Boroughani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, 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Mohammad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Ghobadlou</w:t>
      </w:r>
      <w:proofErr w:type="spellEnd"/>
      <w:r w:rsidR="00996B24" w:rsidRPr="00414042">
        <w:rPr>
          <w:rFonts w:ascii="Arial" w:hAnsi="Arial" w:cs="Arial"/>
          <w:iCs/>
          <w:sz w:val="20"/>
          <w:szCs w:val="20"/>
        </w:rPr>
        <w:t xml:space="preserve"> and</w:t>
      </w:r>
      <w:r w:rsidRPr="00414042">
        <w:rPr>
          <w:rFonts w:ascii="Arial" w:hAnsi="Arial" w:cs="Arial"/>
          <w:iCs/>
          <w:sz w:val="20"/>
          <w:szCs w:val="20"/>
        </w:rPr>
        <w:t xml:space="preserve"> Kurdish rapper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 Saman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Seydi</w:t>
      </w:r>
      <w:proofErr w:type="spellEnd"/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 (Yasin)</w:t>
      </w:r>
      <w:r w:rsidRPr="00414042">
        <w:rPr>
          <w:rFonts w:ascii="Arial" w:hAnsi="Arial" w:cs="Arial"/>
          <w:iCs/>
          <w:sz w:val="20"/>
          <w:szCs w:val="20"/>
        </w:rPr>
        <w:t xml:space="preserve">, </w:t>
      </w:r>
      <w:r w:rsidR="00222A70" w:rsidRPr="00414042">
        <w:rPr>
          <w:rFonts w:ascii="Arial" w:hAnsi="Arial" w:cs="Arial"/>
          <w:iCs/>
          <w:sz w:val="20"/>
          <w:szCs w:val="20"/>
        </w:rPr>
        <w:t xml:space="preserve">who were </w:t>
      </w:r>
      <w:r w:rsidR="000524D7" w:rsidRPr="00414042">
        <w:rPr>
          <w:rFonts w:ascii="Arial" w:hAnsi="Arial" w:cs="Arial"/>
          <w:iCs/>
          <w:sz w:val="20"/>
          <w:szCs w:val="20"/>
        </w:rPr>
        <w:t xml:space="preserve">tried </w:t>
      </w:r>
      <w:r w:rsidR="00996B24" w:rsidRPr="00414042">
        <w:rPr>
          <w:rFonts w:ascii="Arial" w:hAnsi="Arial" w:cs="Arial"/>
          <w:iCs/>
          <w:sz w:val="20"/>
          <w:szCs w:val="20"/>
        </w:rPr>
        <w:t xml:space="preserve">in a group trial </w:t>
      </w:r>
      <w:r w:rsidRPr="00414042">
        <w:rPr>
          <w:rFonts w:ascii="Arial" w:hAnsi="Arial" w:cs="Arial"/>
          <w:iCs/>
          <w:sz w:val="20"/>
          <w:szCs w:val="20"/>
        </w:rPr>
        <w:t>by a</w:t>
      </w:r>
      <w:r w:rsidR="00744308" w:rsidRPr="00414042">
        <w:rPr>
          <w:rFonts w:ascii="Arial" w:hAnsi="Arial" w:cs="Arial"/>
          <w:iCs/>
          <w:sz w:val="20"/>
          <w:szCs w:val="20"/>
        </w:rPr>
        <w:t xml:space="preserve"> Tehran</w:t>
      </w:r>
      <w:r w:rsidRPr="00414042">
        <w:rPr>
          <w:rFonts w:ascii="Arial" w:hAnsi="Arial" w:cs="Arial"/>
          <w:iCs/>
          <w:sz w:val="20"/>
          <w:szCs w:val="20"/>
        </w:rPr>
        <w:t xml:space="preserve"> Revolutionary Court. </w:t>
      </w:r>
      <w:r w:rsidR="00CA5986" w:rsidRPr="00414042">
        <w:rPr>
          <w:rFonts w:ascii="Arial" w:hAnsi="Arial" w:cs="Arial"/>
          <w:iCs/>
          <w:sz w:val="20"/>
          <w:szCs w:val="20"/>
        </w:rPr>
        <w:t xml:space="preserve">Authorities have also sentenced to death </w:t>
      </w:r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 xml:space="preserve">Hamid </w:t>
      </w:r>
      <w:proofErr w:type="spellStart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Ghare-Hasanlou</w:t>
      </w:r>
      <w:proofErr w:type="spellEnd"/>
      <w:r w:rsidR="00CA5986" w:rsidRPr="00414042">
        <w:rPr>
          <w:rFonts w:ascii="Arial" w:hAnsi="Arial" w:cs="Arial"/>
          <w:iCs/>
          <w:sz w:val="20"/>
          <w:szCs w:val="20"/>
        </w:rPr>
        <w:t xml:space="preserve">, </w:t>
      </w:r>
      <w:bookmarkStart w:id="0" w:name="_Hlk121778144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 xml:space="preserve">Mohammad Mehdi </w:t>
      </w:r>
      <w:proofErr w:type="spellStart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Karami</w:t>
      </w:r>
      <w:proofErr w:type="spellEnd"/>
      <w:r w:rsidR="00CA5986" w:rsidRPr="00414042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Seyed</w:t>
      </w:r>
      <w:proofErr w:type="spellEnd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 xml:space="preserve"> Mohammad Hosseini, Hossein </w:t>
      </w:r>
      <w:proofErr w:type="gramStart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Mohammadi</w:t>
      </w:r>
      <w:proofErr w:type="gramEnd"/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bookmarkEnd w:id="0"/>
      <w:r w:rsidR="00CA5986" w:rsidRPr="00414042">
        <w:rPr>
          <w:rFonts w:ascii="Arial" w:hAnsi="Arial" w:cs="Arial"/>
          <w:iCs/>
          <w:sz w:val="20"/>
          <w:szCs w:val="20"/>
        </w:rPr>
        <w:t xml:space="preserve">and an </w:t>
      </w:r>
      <w:r w:rsidR="00CA5986" w:rsidRPr="00414042">
        <w:rPr>
          <w:rFonts w:ascii="Arial" w:hAnsi="Arial" w:cs="Arial"/>
          <w:b/>
          <w:bCs/>
          <w:iCs/>
          <w:sz w:val="20"/>
          <w:szCs w:val="20"/>
        </w:rPr>
        <w:t>unnamed individual</w:t>
      </w:r>
      <w:r w:rsidR="00CA5986" w:rsidRPr="00414042">
        <w:rPr>
          <w:rFonts w:ascii="Arial" w:hAnsi="Arial" w:cs="Arial"/>
          <w:iCs/>
          <w:sz w:val="20"/>
          <w:szCs w:val="20"/>
        </w:rPr>
        <w:t xml:space="preserve"> i</w:t>
      </w:r>
      <w:r w:rsidRPr="00414042">
        <w:rPr>
          <w:rFonts w:ascii="Arial" w:hAnsi="Arial" w:cs="Arial"/>
          <w:iCs/>
          <w:sz w:val="20"/>
          <w:szCs w:val="20"/>
        </w:rPr>
        <w:t xml:space="preserve">n a </w:t>
      </w:r>
      <w:r w:rsidR="00F12298" w:rsidRPr="00414042">
        <w:rPr>
          <w:rFonts w:ascii="Arial" w:hAnsi="Arial" w:cs="Arial"/>
          <w:iCs/>
          <w:sz w:val="20"/>
          <w:szCs w:val="20"/>
        </w:rPr>
        <w:t>group</w:t>
      </w:r>
      <w:r w:rsidRPr="00414042">
        <w:rPr>
          <w:rFonts w:ascii="Arial" w:hAnsi="Arial" w:cs="Arial"/>
          <w:iCs/>
          <w:sz w:val="20"/>
          <w:szCs w:val="20"/>
        </w:rPr>
        <w:t xml:space="preserve"> trial of sixteen people </w:t>
      </w:r>
      <w:r w:rsidR="00F12298" w:rsidRPr="00414042">
        <w:rPr>
          <w:rFonts w:ascii="Arial" w:hAnsi="Arial" w:cs="Arial"/>
          <w:iCs/>
          <w:sz w:val="20"/>
          <w:szCs w:val="20"/>
        </w:rPr>
        <w:t xml:space="preserve">for </w:t>
      </w:r>
      <w:r w:rsidRPr="00414042">
        <w:rPr>
          <w:rFonts w:ascii="Arial" w:hAnsi="Arial" w:cs="Arial"/>
          <w:iCs/>
          <w:sz w:val="20"/>
          <w:szCs w:val="20"/>
        </w:rPr>
        <w:t>“corruption on earth” before a Revolutionary Court in Karaj, Alborz province</w:t>
      </w:r>
      <w:r w:rsidRPr="00414042">
        <w:rPr>
          <w:rFonts w:ascii="Arial" w:hAnsi="Arial" w:cs="Arial"/>
          <w:iCs/>
          <w:sz w:val="20"/>
          <w:szCs w:val="20"/>
          <w:rtl/>
        </w:rPr>
        <w:t>.</w:t>
      </w:r>
      <w:r w:rsidRPr="00414042">
        <w:rPr>
          <w:rFonts w:ascii="Arial" w:hAnsi="Arial" w:cs="Arial"/>
          <w:iCs/>
          <w:sz w:val="20"/>
          <w:szCs w:val="20"/>
        </w:rPr>
        <w:t xml:space="preserve"> </w:t>
      </w:r>
      <w:r w:rsidR="00A86795" w:rsidRPr="00414042">
        <w:rPr>
          <w:rFonts w:ascii="Arial" w:hAnsi="Arial" w:cs="Arial"/>
          <w:iCs/>
          <w:sz w:val="20"/>
          <w:szCs w:val="20"/>
        </w:rPr>
        <w:t>At</w:t>
      </w:r>
      <w:r w:rsidR="00CA5986" w:rsidRPr="00414042">
        <w:rPr>
          <w:rFonts w:ascii="Arial" w:hAnsi="Arial" w:cs="Arial"/>
          <w:iCs/>
          <w:sz w:val="20"/>
          <w:szCs w:val="20"/>
        </w:rPr>
        <w:t xml:space="preserve"> least </w:t>
      </w:r>
      <w:r w:rsidR="00744308" w:rsidRPr="00414042">
        <w:rPr>
          <w:rFonts w:ascii="Arial" w:hAnsi="Arial" w:cs="Arial"/>
          <w:iCs/>
          <w:sz w:val="20"/>
          <w:szCs w:val="20"/>
        </w:rPr>
        <w:t xml:space="preserve">15 </w:t>
      </w:r>
      <w:r w:rsidR="00CA5986" w:rsidRPr="00414042">
        <w:rPr>
          <w:rFonts w:ascii="Arial" w:hAnsi="Arial" w:cs="Arial"/>
          <w:iCs/>
          <w:sz w:val="20"/>
          <w:szCs w:val="20"/>
        </w:rPr>
        <w:t>other</w:t>
      </w:r>
      <w:r w:rsidR="00F12298" w:rsidRPr="00414042">
        <w:rPr>
          <w:rFonts w:ascii="Arial" w:hAnsi="Arial" w:cs="Arial"/>
          <w:iCs/>
          <w:sz w:val="20"/>
          <w:szCs w:val="20"/>
        </w:rPr>
        <w:t>s</w:t>
      </w:r>
      <w:r w:rsidR="00A86795" w:rsidRPr="00414042">
        <w:rPr>
          <w:rFonts w:ascii="Arial" w:hAnsi="Arial" w:cs="Arial"/>
          <w:iCs/>
          <w:sz w:val="20"/>
          <w:szCs w:val="20"/>
        </w:rPr>
        <w:t xml:space="preserve"> are also at risk of </w:t>
      </w:r>
      <w:r w:rsidR="00AD4996" w:rsidRPr="00414042">
        <w:rPr>
          <w:rFonts w:ascii="Arial" w:hAnsi="Arial" w:cs="Arial"/>
          <w:iCs/>
          <w:sz w:val="20"/>
          <w:szCs w:val="20"/>
        </w:rPr>
        <w:t>execution</w:t>
      </w:r>
      <w:r w:rsidR="0072083A" w:rsidRPr="00414042">
        <w:rPr>
          <w:rFonts w:ascii="Arial" w:hAnsi="Arial" w:cs="Arial"/>
          <w:iCs/>
          <w:sz w:val="20"/>
          <w:szCs w:val="20"/>
        </w:rPr>
        <w:t xml:space="preserve">. </w:t>
      </w:r>
      <w:r w:rsidR="001D0A71" w:rsidRPr="00414042">
        <w:rPr>
          <w:rFonts w:ascii="Arial" w:hAnsi="Arial" w:cs="Arial"/>
          <w:iCs/>
          <w:sz w:val="20"/>
          <w:szCs w:val="20"/>
        </w:rPr>
        <w:t xml:space="preserve">They include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Abolfazl</w:t>
      </w:r>
      <w:proofErr w:type="spellEnd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 Mehri Hossein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Hajilou</w:t>
      </w:r>
      <w:proofErr w:type="spellEnd"/>
      <w:r w:rsidR="001D0A71" w:rsidRPr="00414042">
        <w:rPr>
          <w:rFonts w:ascii="Arial" w:hAnsi="Arial" w:cs="Arial"/>
          <w:iCs/>
          <w:sz w:val="20"/>
          <w:szCs w:val="20"/>
        </w:rPr>
        <w:t xml:space="preserve">, </w:t>
      </w:r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Mohsen Rezazadeh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Gharagholou</w:t>
      </w:r>
      <w:proofErr w:type="spellEnd"/>
      <w:r w:rsidR="001D0A71" w:rsidRPr="00414042">
        <w:rPr>
          <w:rFonts w:ascii="Arial" w:hAnsi="Arial" w:cs="Arial"/>
          <w:iCs/>
          <w:sz w:val="20"/>
          <w:szCs w:val="20"/>
        </w:rPr>
        <w:t xml:space="preserve">, and </w:t>
      </w:r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Saeed Shirazi</w:t>
      </w:r>
      <w:r w:rsidR="001D0A71" w:rsidRPr="00414042">
        <w:rPr>
          <w:rFonts w:ascii="Arial" w:hAnsi="Arial" w:cs="Arial"/>
          <w:iCs/>
          <w:sz w:val="20"/>
          <w:szCs w:val="20"/>
        </w:rPr>
        <w:t xml:space="preserve"> who have been tried on capital offences but there </w:t>
      </w:r>
      <w:r w:rsidR="00F12298" w:rsidRPr="00414042">
        <w:rPr>
          <w:rFonts w:ascii="Arial" w:hAnsi="Arial" w:cs="Arial"/>
          <w:iCs/>
          <w:sz w:val="20"/>
          <w:szCs w:val="20"/>
        </w:rPr>
        <w:t xml:space="preserve">is </w:t>
      </w:r>
      <w:r w:rsidR="001D0A71" w:rsidRPr="00414042">
        <w:rPr>
          <w:rFonts w:ascii="Arial" w:hAnsi="Arial" w:cs="Arial"/>
          <w:iCs/>
          <w:sz w:val="20"/>
          <w:szCs w:val="20"/>
        </w:rPr>
        <w:t>no publicly available information on the</w:t>
      </w:r>
      <w:r w:rsidR="00974343" w:rsidRPr="00414042">
        <w:rPr>
          <w:rFonts w:ascii="Arial" w:hAnsi="Arial" w:cs="Arial"/>
          <w:iCs/>
          <w:sz w:val="20"/>
          <w:szCs w:val="20"/>
        </w:rPr>
        <w:t xml:space="preserve"> outcome and</w:t>
      </w:r>
      <w:r w:rsidR="001D0A71" w:rsidRPr="00414042">
        <w:rPr>
          <w:rFonts w:ascii="Arial" w:hAnsi="Arial" w:cs="Arial"/>
          <w:iCs/>
          <w:sz w:val="20"/>
          <w:szCs w:val="20"/>
        </w:rPr>
        <w:t xml:space="preserve"> status</w:t>
      </w:r>
      <w:r w:rsidR="00FA6D23" w:rsidRPr="00414042">
        <w:rPr>
          <w:rFonts w:ascii="Arial" w:hAnsi="Arial" w:cs="Arial"/>
          <w:iCs/>
          <w:sz w:val="20"/>
          <w:szCs w:val="20"/>
        </w:rPr>
        <w:t xml:space="preserve"> of their cases</w:t>
      </w:r>
      <w:r w:rsidR="001530B9" w:rsidRPr="00414042">
        <w:rPr>
          <w:rFonts w:ascii="Arial" w:hAnsi="Arial" w:cs="Arial"/>
          <w:iCs/>
          <w:sz w:val="20"/>
          <w:szCs w:val="20"/>
        </w:rPr>
        <w:t>. The remainder</w:t>
      </w:r>
      <w:r w:rsidR="001D0A71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1530B9" w:rsidRPr="00414042">
        <w:rPr>
          <w:rFonts w:ascii="Arial" w:hAnsi="Arial" w:cs="Arial"/>
          <w:iCs/>
          <w:sz w:val="20"/>
          <w:szCs w:val="20"/>
        </w:rPr>
        <w:t xml:space="preserve">are awaiting or undergoing trials </w:t>
      </w:r>
      <w:r w:rsidR="003D308C" w:rsidRPr="00414042">
        <w:rPr>
          <w:rFonts w:ascii="Arial" w:hAnsi="Arial" w:cs="Arial"/>
          <w:iCs/>
          <w:sz w:val="20"/>
          <w:szCs w:val="20"/>
        </w:rPr>
        <w:t>for offences</w:t>
      </w:r>
      <w:r w:rsidR="001530B9" w:rsidRPr="00414042">
        <w:rPr>
          <w:rFonts w:ascii="Arial" w:hAnsi="Arial" w:cs="Arial"/>
          <w:iCs/>
          <w:sz w:val="20"/>
          <w:szCs w:val="20"/>
        </w:rPr>
        <w:t xml:space="preserve"> that carry the death penalty, namely</w:t>
      </w:r>
      <w:r w:rsidR="001530B9"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 xml:space="preserve">Akbar </w:t>
      </w:r>
      <w:proofErr w:type="spellStart"/>
      <w:r w:rsidRPr="00414042">
        <w:rPr>
          <w:rFonts w:ascii="Arial" w:hAnsi="Arial" w:cs="Arial"/>
          <w:b/>
          <w:bCs/>
          <w:iCs/>
          <w:sz w:val="20"/>
          <w:szCs w:val="20"/>
        </w:rPr>
        <w:t>Ghafar</w:t>
      </w:r>
      <w:r w:rsidR="002A3A1D" w:rsidRPr="00414042">
        <w:rPr>
          <w:rFonts w:ascii="Arial" w:hAnsi="Arial" w:cs="Arial"/>
          <w:b/>
          <w:bCs/>
          <w:iCs/>
          <w:sz w:val="20"/>
          <w:szCs w:val="20"/>
        </w:rPr>
        <w:t>i</w:t>
      </w:r>
      <w:proofErr w:type="spellEnd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D0A71" w:rsidRPr="00414042">
        <w:rPr>
          <w:rFonts w:ascii="Arial" w:hAnsi="Arial" w:cs="Arial"/>
          <w:iCs/>
          <w:sz w:val="20"/>
          <w:szCs w:val="20"/>
        </w:rPr>
        <w:t>and</w:t>
      </w:r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Toomaj</w:t>
      </w:r>
      <w:proofErr w:type="spellEnd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 Salehi</w:t>
      </w:r>
      <w:r w:rsidR="001D0A71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996B24" w:rsidRPr="00414042">
        <w:rPr>
          <w:rFonts w:ascii="Arial" w:hAnsi="Arial" w:cs="Arial"/>
          <w:iCs/>
          <w:sz w:val="20"/>
          <w:szCs w:val="20"/>
        </w:rPr>
        <w:t>in Tehran</w:t>
      </w:r>
      <w:r w:rsidRPr="00414042">
        <w:rPr>
          <w:rFonts w:ascii="Arial" w:hAnsi="Arial" w:cs="Arial"/>
          <w:iCs/>
          <w:sz w:val="20"/>
          <w:szCs w:val="20"/>
        </w:rPr>
        <w:t xml:space="preserve">; </w:t>
      </w:r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Amir Nasr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Azadani</w:t>
      </w:r>
      <w:proofErr w:type="spellEnd"/>
      <w:r w:rsidR="001D0A71" w:rsidRPr="00414042">
        <w:rPr>
          <w:rFonts w:ascii="Arial" w:hAnsi="Arial" w:cs="Arial"/>
          <w:iCs/>
          <w:sz w:val="20"/>
          <w:szCs w:val="20"/>
        </w:rPr>
        <w:t xml:space="preserve">, </w:t>
      </w:r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Saleh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Mirhashemi</w:t>
      </w:r>
      <w:proofErr w:type="spellEnd"/>
      <w:r w:rsidR="001D0A71" w:rsidRPr="00414042">
        <w:rPr>
          <w:rFonts w:ascii="Arial" w:hAnsi="Arial" w:cs="Arial"/>
          <w:iCs/>
          <w:sz w:val="20"/>
          <w:szCs w:val="20"/>
        </w:rPr>
        <w:t xml:space="preserve"> and </w:t>
      </w:r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 xml:space="preserve">Saeed </w:t>
      </w:r>
      <w:proofErr w:type="spellStart"/>
      <w:r w:rsidR="001D0A71" w:rsidRPr="00414042">
        <w:rPr>
          <w:rFonts w:ascii="Arial" w:hAnsi="Arial" w:cs="Arial"/>
          <w:b/>
          <w:bCs/>
          <w:iCs/>
          <w:sz w:val="20"/>
          <w:szCs w:val="20"/>
        </w:rPr>
        <w:t>Yaghoubi</w:t>
      </w:r>
      <w:proofErr w:type="spellEnd"/>
      <w:r w:rsidR="001D0A71" w:rsidRPr="00414042">
        <w:rPr>
          <w:rFonts w:ascii="Arial" w:hAnsi="Arial" w:cs="Arial"/>
          <w:iCs/>
          <w:sz w:val="20"/>
          <w:szCs w:val="20"/>
        </w:rPr>
        <w:t xml:space="preserve"> in Esfahan province</w:t>
      </w:r>
      <w:r w:rsidR="005A6B50" w:rsidRPr="00414042">
        <w:rPr>
          <w:rFonts w:ascii="Arial" w:hAnsi="Arial" w:cs="Arial"/>
          <w:iCs/>
          <w:sz w:val="20"/>
          <w:szCs w:val="20"/>
        </w:rPr>
        <w:t>;</w:t>
      </w:r>
      <w:r w:rsidRPr="00414042">
        <w:rPr>
          <w:rFonts w:ascii="Arial" w:hAnsi="Arial" w:cs="Arial"/>
          <w:iCs/>
          <w:sz w:val="20"/>
          <w:szCs w:val="20"/>
        </w:rPr>
        <w:t xml:space="preserve"> </w:t>
      </w:r>
      <w:r w:rsidRPr="00414042">
        <w:rPr>
          <w:rFonts w:ascii="Arial" w:hAnsi="Arial" w:cs="Arial"/>
          <w:b/>
          <w:bCs/>
          <w:iCs/>
          <w:sz w:val="20"/>
          <w:szCs w:val="20"/>
        </w:rPr>
        <w:t>Ebrahim Rigi</w:t>
      </w:r>
      <w:r w:rsidR="00F12298" w:rsidRPr="00414042"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proofErr w:type="spellStart"/>
      <w:r w:rsidR="00F12298" w:rsidRPr="00414042">
        <w:rPr>
          <w:rFonts w:ascii="Arial" w:hAnsi="Arial" w:cs="Arial"/>
          <w:b/>
          <w:bCs/>
          <w:iCs/>
          <w:sz w:val="20"/>
          <w:szCs w:val="20"/>
        </w:rPr>
        <w:t>Riki</w:t>
      </w:r>
      <w:proofErr w:type="spellEnd"/>
      <w:r w:rsidR="00F12298" w:rsidRPr="00414042">
        <w:rPr>
          <w:rFonts w:ascii="Arial" w:hAnsi="Arial" w:cs="Arial"/>
          <w:b/>
          <w:bCs/>
          <w:iCs/>
          <w:sz w:val="20"/>
          <w:szCs w:val="20"/>
        </w:rPr>
        <w:t>)</w:t>
      </w:r>
      <w:r w:rsidRPr="00414042">
        <w:rPr>
          <w:rFonts w:ascii="Arial" w:hAnsi="Arial" w:cs="Arial"/>
          <w:iCs/>
          <w:sz w:val="20"/>
          <w:szCs w:val="20"/>
        </w:rPr>
        <w:t xml:space="preserve">, </w:t>
      </w:r>
      <w:r w:rsidR="00A7388B" w:rsidRPr="00414042">
        <w:rPr>
          <w:rFonts w:ascii="Arial" w:hAnsi="Arial" w:cs="Arial"/>
          <w:iCs/>
          <w:sz w:val="20"/>
          <w:szCs w:val="20"/>
        </w:rPr>
        <w:t xml:space="preserve">a </w:t>
      </w:r>
      <w:r w:rsidRPr="00414042">
        <w:rPr>
          <w:rFonts w:ascii="Arial" w:hAnsi="Arial" w:cs="Arial"/>
          <w:iCs/>
          <w:sz w:val="20"/>
          <w:szCs w:val="20"/>
        </w:rPr>
        <w:t>from Iran’s Baluchi minority</w:t>
      </w:r>
      <w:r w:rsidR="001E55AA" w:rsidRPr="00414042">
        <w:rPr>
          <w:rFonts w:ascii="Arial" w:hAnsi="Arial" w:cs="Arial"/>
          <w:iCs/>
          <w:sz w:val="20"/>
          <w:szCs w:val="20"/>
        </w:rPr>
        <w:t xml:space="preserve">; and </w:t>
      </w:r>
      <w:r w:rsidR="00744308" w:rsidRPr="00414042">
        <w:rPr>
          <w:rFonts w:ascii="Arial" w:hAnsi="Arial" w:cs="Arial"/>
          <w:iCs/>
          <w:sz w:val="20"/>
          <w:szCs w:val="20"/>
        </w:rPr>
        <w:t xml:space="preserve">brothers </w:t>
      </w:r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Farzad (</w:t>
      </w:r>
      <w:proofErr w:type="spellStart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Farzin</w:t>
      </w:r>
      <w:proofErr w:type="spellEnd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)</w:t>
      </w:r>
      <w:r w:rsidR="00643FD9" w:rsidRPr="004140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744308" w:rsidRPr="00414042">
        <w:rPr>
          <w:rFonts w:ascii="Arial" w:hAnsi="Arial" w:cs="Arial"/>
          <w:b/>
          <w:bCs/>
          <w:iCs/>
          <w:sz w:val="20"/>
          <w:szCs w:val="20"/>
        </w:rPr>
        <w:t>Tahazadeh</w:t>
      </w:r>
      <w:proofErr w:type="spellEnd"/>
      <w:r w:rsidR="00744308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643FD9" w:rsidRPr="00414042">
        <w:rPr>
          <w:rFonts w:ascii="Arial" w:hAnsi="Arial" w:cs="Arial"/>
          <w:iCs/>
          <w:sz w:val="20"/>
          <w:szCs w:val="20"/>
        </w:rPr>
        <w:t xml:space="preserve">and </w:t>
      </w:r>
      <w:proofErr w:type="spellStart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Farhad</w:t>
      </w:r>
      <w:proofErr w:type="spellEnd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Tahazadeh</w:t>
      </w:r>
      <w:proofErr w:type="spellEnd"/>
      <w:r w:rsidR="00643FD9" w:rsidRPr="00414042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Kar</w:t>
      </w:r>
      <w:r w:rsidR="009B22A0" w:rsidRPr="00414042">
        <w:rPr>
          <w:rFonts w:ascii="Arial" w:hAnsi="Arial" w:cs="Arial"/>
          <w:b/>
          <w:bCs/>
          <w:iCs/>
          <w:sz w:val="20"/>
          <w:szCs w:val="20"/>
        </w:rPr>
        <w:t>w</w:t>
      </w:r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an</w:t>
      </w:r>
      <w:proofErr w:type="spellEnd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Shahip</w:t>
      </w:r>
      <w:r w:rsidR="009B22A0" w:rsidRPr="00414042">
        <w:rPr>
          <w:rFonts w:ascii="Arial" w:hAnsi="Arial" w:cs="Arial"/>
          <w:b/>
          <w:bCs/>
          <w:iCs/>
          <w:sz w:val="20"/>
          <w:szCs w:val="20"/>
        </w:rPr>
        <w:t>arvaneh</w:t>
      </w:r>
      <w:proofErr w:type="spellEnd"/>
      <w:r w:rsidR="00643FD9" w:rsidRPr="00414042">
        <w:rPr>
          <w:rFonts w:ascii="Arial" w:hAnsi="Arial" w:cs="Arial"/>
          <w:iCs/>
          <w:sz w:val="20"/>
          <w:szCs w:val="20"/>
        </w:rPr>
        <w:t xml:space="preserve">, </w:t>
      </w:r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 xml:space="preserve">Reza </w:t>
      </w:r>
      <w:proofErr w:type="spellStart"/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Eslamdoost</w:t>
      </w:r>
      <w:proofErr w:type="spellEnd"/>
      <w:r w:rsidR="00643FD9" w:rsidRPr="00414042">
        <w:rPr>
          <w:rFonts w:ascii="Arial" w:hAnsi="Arial" w:cs="Arial"/>
          <w:iCs/>
          <w:sz w:val="20"/>
          <w:szCs w:val="20"/>
        </w:rPr>
        <w:t xml:space="preserve">, </w:t>
      </w:r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>Hajar Hamidi</w:t>
      </w:r>
      <w:r w:rsidR="00643FD9" w:rsidRPr="00414042">
        <w:rPr>
          <w:rFonts w:ascii="Arial" w:hAnsi="Arial" w:cs="Arial"/>
          <w:iCs/>
          <w:sz w:val="20"/>
          <w:szCs w:val="20"/>
        </w:rPr>
        <w:t xml:space="preserve"> and </w:t>
      </w:r>
      <w:r w:rsidR="00643FD9" w:rsidRPr="00414042">
        <w:rPr>
          <w:rFonts w:ascii="Arial" w:hAnsi="Arial" w:cs="Arial"/>
          <w:b/>
          <w:bCs/>
          <w:iCs/>
          <w:sz w:val="20"/>
          <w:szCs w:val="20"/>
        </w:rPr>
        <w:t xml:space="preserve">Shahram </w:t>
      </w:r>
      <w:proofErr w:type="spellStart"/>
      <w:r w:rsidR="003B7A31" w:rsidRPr="00414042">
        <w:rPr>
          <w:rFonts w:ascii="Arial" w:hAnsi="Arial" w:cs="Arial"/>
          <w:b/>
          <w:bCs/>
          <w:iCs/>
          <w:sz w:val="20"/>
          <w:szCs w:val="20"/>
        </w:rPr>
        <w:t>Maro</w:t>
      </w:r>
      <w:r w:rsidR="00306C9B" w:rsidRPr="00414042">
        <w:rPr>
          <w:rFonts w:ascii="Arial" w:hAnsi="Arial" w:cs="Arial"/>
          <w:b/>
          <w:bCs/>
          <w:iCs/>
          <w:sz w:val="20"/>
          <w:szCs w:val="20"/>
        </w:rPr>
        <w:t>u</w:t>
      </w:r>
      <w:r w:rsidR="003B7A31" w:rsidRPr="00414042">
        <w:rPr>
          <w:rFonts w:ascii="Arial" w:hAnsi="Arial" w:cs="Arial"/>
          <w:b/>
          <w:bCs/>
          <w:iCs/>
          <w:sz w:val="20"/>
          <w:szCs w:val="20"/>
        </w:rPr>
        <w:t>f</w:t>
      </w:r>
      <w:proofErr w:type="spellEnd"/>
      <w:r w:rsidR="003B7A31" w:rsidRPr="00414042">
        <w:rPr>
          <w:rFonts w:ascii="Arial" w:hAnsi="Arial" w:cs="Arial"/>
          <w:b/>
          <w:bCs/>
          <w:iCs/>
          <w:sz w:val="20"/>
          <w:szCs w:val="20"/>
        </w:rPr>
        <w:t>-Mola</w:t>
      </w:r>
      <w:r w:rsidR="00744308" w:rsidRPr="00414042">
        <w:rPr>
          <w:rFonts w:ascii="Arial" w:hAnsi="Arial" w:cs="Arial"/>
          <w:iCs/>
          <w:sz w:val="20"/>
          <w:szCs w:val="20"/>
        </w:rPr>
        <w:t>, from Iran’s Kurdish minority in West Azerbaijan province</w:t>
      </w:r>
      <w:r w:rsidR="00643FD9" w:rsidRPr="00414042">
        <w:rPr>
          <w:rFonts w:ascii="Arial" w:hAnsi="Arial" w:cs="Arial"/>
          <w:iCs/>
          <w:sz w:val="20"/>
          <w:szCs w:val="20"/>
        </w:rPr>
        <w:t>.</w:t>
      </w:r>
      <w:r w:rsidR="009B22A0" w:rsidRPr="00414042">
        <w:rPr>
          <w:rFonts w:ascii="Arial" w:hAnsi="Arial" w:cs="Arial"/>
          <w:iCs/>
          <w:sz w:val="20"/>
          <w:szCs w:val="20"/>
        </w:rPr>
        <w:t xml:space="preserve"> </w:t>
      </w:r>
    </w:p>
    <w:p w14:paraId="169BD0C7" w14:textId="77777777" w:rsidR="00FF46F1" w:rsidRPr="00414042" w:rsidRDefault="00FF46F1" w:rsidP="00414042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2A5176A" w14:textId="096B9FB0" w:rsidR="00FF46F1" w:rsidRPr="00414042" w:rsidRDefault="00FF46F1" w:rsidP="004140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4042">
        <w:rPr>
          <w:rFonts w:ascii="Arial" w:hAnsi="Arial" w:cs="Arial"/>
          <w:iCs/>
          <w:sz w:val="20"/>
          <w:szCs w:val="20"/>
        </w:rPr>
        <w:t xml:space="preserve">The </w:t>
      </w:r>
      <w:r w:rsidR="00CA5986" w:rsidRPr="00414042">
        <w:rPr>
          <w:rFonts w:ascii="Arial" w:hAnsi="Arial" w:cs="Arial"/>
          <w:iCs/>
          <w:sz w:val="20"/>
          <w:szCs w:val="20"/>
        </w:rPr>
        <w:t>2</w:t>
      </w:r>
      <w:r w:rsidR="00744308" w:rsidRPr="00414042">
        <w:rPr>
          <w:rFonts w:ascii="Arial" w:hAnsi="Arial" w:cs="Arial"/>
          <w:iCs/>
          <w:sz w:val="20"/>
          <w:szCs w:val="20"/>
        </w:rPr>
        <w:t>6</w:t>
      </w:r>
      <w:r w:rsidRPr="00414042">
        <w:rPr>
          <w:rFonts w:ascii="Arial" w:hAnsi="Arial" w:cs="Arial"/>
          <w:iCs/>
          <w:sz w:val="20"/>
          <w:szCs w:val="20"/>
        </w:rPr>
        <w:t xml:space="preserve"> individuals have all been denied fair trials</w:t>
      </w:r>
      <w:r w:rsidR="00F12298" w:rsidRPr="00414042">
        <w:rPr>
          <w:rFonts w:ascii="Arial" w:hAnsi="Arial" w:cs="Arial"/>
          <w:iCs/>
          <w:sz w:val="20"/>
          <w:szCs w:val="20"/>
        </w:rPr>
        <w:t>,</w:t>
      </w:r>
      <w:r w:rsidRPr="00414042">
        <w:rPr>
          <w:rFonts w:ascii="Arial" w:hAnsi="Arial" w:cs="Arial"/>
          <w:iCs/>
          <w:sz w:val="20"/>
          <w:szCs w:val="20"/>
        </w:rPr>
        <w:t xml:space="preserve"> including the rights to </w:t>
      </w:r>
      <w:r w:rsidR="003B0E21" w:rsidRPr="00414042">
        <w:rPr>
          <w:rFonts w:ascii="Arial" w:hAnsi="Arial" w:cs="Arial"/>
          <w:iCs/>
          <w:sz w:val="20"/>
          <w:szCs w:val="20"/>
        </w:rPr>
        <w:t xml:space="preserve">adequate defence and </w:t>
      </w:r>
      <w:r w:rsidRPr="00414042">
        <w:rPr>
          <w:rFonts w:ascii="Arial" w:hAnsi="Arial" w:cs="Arial"/>
          <w:iCs/>
          <w:sz w:val="20"/>
          <w:szCs w:val="20"/>
        </w:rPr>
        <w:t>access</w:t>
      </w:r>
      <w:r w:rsidR="00C729CD" w:rsidRPr="00414042">
        <w:rPr>
          <w:rFonts w:ascii="Arial" w:hAnsi="Arial" w:cs="Arial"/>
          <w:iCs/>
          <w:sz w:val="20"/>
          <w:szCs w:val="20"/>
        </w:rPr>
        <w:t xml:space="preserve"> to</w:t>
      </w:r>
      <w:r w:rsidRPr="00414042">
        <w:rPr>
          <w:rFonts w:ascii="Arial" w:hAnsi="Arial" w:cs="Arial"/>
          <w:iCs/>
          <w:sz w:val="20"/>
          <w:szCs w:val="20"/>
        </w:rPr>
        <w:t xml:space="preserve"> lawyers of their choosing; to be presumed innocent; to remain silent; and to receive a fair, public hearing. According to information available to Amnesty International, </w:t>
      </w:r>
      <w:r w:rsidR="00C94BDB" w:rsidRPr="00414042">
        <w:rPr>
          <w:rFonts w:ascii="Arial" w:hAnsi="Arial" w:cs="Arial"/>
          <w:iCs/>
          <w:sz w:val="20"/>
          <w:szCs w:val="20"/>
        </w:rPr>
        <w:t>at least 10 of them</w:t>
      </w:r>
      <w:r w:rsidRPr="00414042">
        <w:rPr>
          <w:rFonts w:ascii="Arial" w:hAnsi="Arial" w:cs="Arial"/>
          <w:iCs/>
          <w:sz w:val="20"/>
          <w:szCs w:val="20"/>
        </w:rPr>
        <w:t xml:space="preserve">, including Hamid 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Ghare-Hasa</w:t>
      </w:r>
      <w:r w:rsidR="009A5498" w:rsidRPr="00414042">
        <w:rPr>
          <w:rFonts w:ascii="Arial" w:hAnsi="Arial" w:cs="Arial"/>
          <w:iCs/>
          <w:sz w:val="20"/>
          <w:szCs w:val="20"/>
        </w:rPr>
        <w:t>n</w:t>
      </w:r>
      <w:r w:rsidRPr="00414042">
        <w:rPr>
          <w:rFonts w:ascii="Arial" w:hAnsi="Arial" w:cs="Arial"/>
          <w:iCs/>
          <w:sz w:val="20"/>
          <w:szCs w:val="20"/>
        </w:rPr>
        <w:t>lou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Toomaj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 Salehi and Mohammad </w:t>
      </w:r>
      <w:proofErr w:type="spellStart"/>
      <w:r w:rsidRPr="00414042">
        <w:rPr>
          <w:rFonts w:ascii="Arial" w:hAnsi="Arial" w:cs="Arial"/>
          <w:iCs/>
          <w:sz w:val="20"/>
          <w:szCs w:val="20"/>
        </w:rPr>
        <w:t>Ghobadlou</w:t>
      </w:r>
      <w:proofErr w:type="spellEnd"/>
      <w:r w:rsidRPr="00414042">
        <w:rPr>
          <w:rFonts w:ascii="Arial" w:hAnsi="Arial" w:cs="Arial"/>
          <w:iCs/>
          <w:sz w:val="20"/>
          <w:szCs w:val="20"/>
        </w:rPr>
        <w:t xml:space="preserve"> </w:t>
      </w:r>
      <w:r w:rsidR="000524D7" w:rsidRPr="00414042">
        <w:rPr>
          <w:rFonts w:ascii="Arial" w:hAnsi="Arial" w:cs="Arial"/>
          <w:iCs/>
          <w:sz w:val="20"/>
          <w:szCs w:val="20"/>
        </w:rPr>
        <w:t xml:space="preserve">were </w:t>
      </w:r>
      <w:proofErr w:type="gramStart"/>
      <w:r w:rsidRPr="00414042">
        <w:rPr>
          <w:rFonts w:ascii="Arial" w:hAnsi="Arial" w:cs="Arial"/>
          <w:iCs/>
          <w:sz w:val="20"/>
          <w:szCs w:val="20"/>
        </w:rPr>
        <w:t>tortured</w:t>
      </w:r>
      <w:proofErr w:type="gramEnd"/>
      <w:r w:rsidRPr="00414042">
        <w:rPr>
          <w:rFonts w:ascii="Arial" w:hAnsi="Arial" w:cs="Arial"/>
          <w:iCs/>
          <w:sz w:val="20"/>
          <w:szCs w:val="20"/>
        </w:rPr>
        <w:t xml:space="preserve"> and </w:t>
      </w:r>
      <w:r w:rsidR="000524D7" w:rsidRPr="00414042">
        <w:rPr>
          <w:rFonts w:ascii="Arial" w:hAnsi="Arial" w:cs="Arial"/>
          <w:iCs/>
          <w:sz w:val="20"/>
          <w:szCs w:val="20"/>
        </w:rPr>
        <w:t>authorities used</w:t>
      </w:r>
      <w:r w:rsidR="00507EDA" w:rsidRPr="00414042">
        <w:rPr>
          <w:rFonts w:ascii="Arial" w:hAnsi="Arial" w:cs="Arial"/>
          <w:iCs/>
          <w:sz w:val="20"/>
          <w:szCs w:val="20"/>
        </w:rPr>
        <w:t xml:space="preserve"> </w:t>
      </w:r>
      <w:r w:rsidR="000524D7" w:rsidRPr="00414042">
        <w:rPr>
          <w:rFonts w:ascii="Arial" w:hAnsi="Arial" w:cs="Arial"/>
          <w:iCs/>
          <w:sz w:val="20"/>
          <w:szCs w:val="20"/>
        </w:rPr>
        <w:t>their</w:t>
      </w:r>
      <w:r w:rsidR="001530B9" w:rsidRPr="00414042">
        <w:rPr>
          <w:rFonts w:ascii="Arial" w:hAnsi="Arial" w:cs="Arial"/>
          <w:iCs/>
          <w:sz w:val="20"/>
          <w:szCs w:val="20"/>
        </w:rPr>
        <w:t xml:space="preserve"> </w:t>
      </w:r>
      <w:r w:rsidRPr="00414042">
        <w:rPr>
          <w:rFonts w:ascii="Arial" w:hAnsi="Arial" w:cs="Arial"/>
          <w:iCs/>
          <w:sz w:val="20"/>
          <w:szCs w:val="20"/>
        </w:rPr>
        <w:t xml:space="preserve">torture-tainted “confessions” or </w:t>
      </w:r>
      <w:r w:rsidR="005A00B8" w:rsidRPr="00414042">
        <w:rPr>
          <w:rFonts w:ascii="Arial" w:hAnsi="Arial" w:cs="Arial"/>
          <w:iCs/>
          <w:sz w:val="20"/>
          <w:szCs w:val="20"/>
        </w:rPr>
        <w:t xml:space="preserve">those </w:t>
      </w:r>
      <w:r w:rsidRPr="00414042">
        <w:rPr>
          <w:rFonts w:ascii="Arial" w:hAnsi="Arial" w:cs="Arial"/>
          <w:iCs/>
          <w:sz w:val="20"/>
          <w:szCs w:val="20"/>
        </w:rPr>
        <w:t xml:space="preserve">of others as evidence. State media </w:t>
      </w:r>
      <w:r w:rsidR="00507EDA" w:rsidRPr="00414042">
        <w:rPr>
          <w:rFonts w:ascii="Arial" w:hAnsi="Arial" w:cs="Arial"/>
          <w:iCs/>
          <w:sz w:val="20"/>
          <w:szCs w:val="20"/>
        </w:rPr>
        <w:t xml:space="preserve">also </w:t>
      </w:r>
      <w:r w:rsidRPr="00414042">
        <w:rPr>
          <w:rFonts w:ascii="Arial" w:hAnsi="Arial" w:cs="Arial"/>
          <w:iCs/>
          <w:sz w:val="20"/>
          <w:szCs w:val="20"/>
        </w:rPr>
        <w:t xml:space="preserve">broadcast forced “confessions” of several defendants prior to </w:t>
      </w:r>
      <w:r w:rsidR="003B0E21" w:rsidRPr="00414042">
        <w:rPr>
          <w:rFonts w:ascii="Arial" w:hAnsi="Arial" w:cs="Arial"/>
          <w:iCs/>
          <w:sz w:val="20"/>
          <w:szCs w:val="20"/>
        </w:rPr>
        <w:t xml:space="preserve">their </w:t>
      </w:r>
      <w:r w:rsidRPr="00414042">
        <w:rPr>
          <w:rFonts w:ascii="Arial" w:hAnsi="Arial" w:cs="Arial"/>
          <w:iCs/>
          <w:sz w:val="20"/>
          <w:szCs w:val="20"/>
        </w:rPr>
        <w:t>trial</w:t>
      </w:r>
      <w:r w:rsidR="003B0E21" w:rsidRPr="00414042">
        <w:rPr>
          <w:rFonts w:ascii="Arial" w:hAnsi="Arial" w:cs="Arial"/>
          <w:iCs/>
          <w:sz w:val="20"/>
          <w:szCs w:val="20"/>
        </w:rPr>
        <w:t>s</w:t>
      </w:r>
      <w:r w:rsidRPr="00414042">
        <w:rPr>
          <w:rFonts w:ascii="Arial" w:hAnsi="Arial" w:cs="Arial"/>
          <w:iCs/>
          <w:sz w:val="20"/>
          <w:szCs w:val="20"/>
        </w:rPr>
        <w:t xml:space="preserve">. </w:t>
      </w:r>
    </w:p>
    <w:p w14:paraId="42803565" w14:textId="77777777" w:rsidR="00FF46F1" w:rsidRPr="00414042" w:rsidRDefault="00FF46F1" w:rsidP="00414042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BB2A622" w14:textId="509F3A1A" w:rsidR="00FA6D23" w:rsidRPr="00414042" w:rsidRDefault="00FF46F1" w:rsidP="00414042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14042">
        <w:rPr>
          <w:rFonts w:ascii="Arial" w:hAnsi="Arial" w:cs="Arial"/>
          <w:bCs/>
          <w:iCs/>
          <w:sz w:val="20"/>
          <w:szCs w:val="20"/>
        </w:rPr>
        <w:t xml:space="preserve">I urge you to immediately quash all convictions and death sentences, refrain from seeking further death sentences, and ensure that anyone charged with a recognizable criminal offence is tried in proceedings meeting international fair trial standards without recourse to the death penalty. I urge you to release all those detained for </w:t>
      </w:r>
      <w:r w:rsidR="00902FA3" w:rsidRPr="00414042">
        <w:rPr>
          <w:rFonts w:ascii="Arial" w:hAnsi="Arial" w:cs="Arial"/>
          <w:bCs/>
          <w:iCs/>
          <w:sz w:val="20"/>
          <w:szCs w:val="20"/>
        </w:rPr>
        <w:t>p</w:t>
      </w:r>
      <w:r w:rsidR="001067CA" w:rsidRPr="00414042">
        <w:rPr>
          <w:rFonts w:ascii="Arial" w:hAnsi="Arial" w:cs="Arial"/>
          <w:bCs/>
          <w:iCs/>
          <w:sz w:val="20"/>
          <w:szCs w:val="20"/>
        </w:rPr>
        <w:t xml:space="preserve">eacefully </w:t>
      </w:r>
      <w:r w:rsidRPr="00414042">
        <w:rPr>
          <w:rFonts w:ascii="Arial" w:hAnsi="Arial" w:cs="Arial"/>
          <w:bCs/>
          <w:iCs/>
          <w:sz w:val="20"/>
          <w:szCs w:val="20"/>
        </w:rPr>
        <w:t>exercising their</w:t>
      </w:r>
      <w:r w:rsidR="001067CA" w:rsidRPr="00414042">
        <w:rPr>
          <w:rFonts w:ascii="Arial" w:hAnsi="Arial" w:cs="Arial"/>
          <w:bCs/>
          <w:iCs/>
          <w:sz w:val="20"/>
          <w:szCs w:val="20"/>
        </w:rPr>
        <w:t xml:space="preserve"> human</w:t>
      </w:r>
      <w:r w:rsidRPr="00414042">
        <w:rPr>
          <w:rFonts w:ascii="Arial" w:hAnsi="Arial" w:cs="Arial"/>
          <w:bCs/>
          <w:iCs/>
          <w:sz w:val="20"/>
          <w:szCs w:val="20"/>
        </w:rPr>
        <w:t xml:space="preserve"> rights. I urge you to provide detainees access to their families and lawyers of their own choosing, protect them from torture and other ill-treatment and investigate torture allegations, bringing anyone found responsible to justice in fair trials</w:t>
      </w:r>
      <w:r w:rsidR="001067CA" w:rsidRPr="00414042">
        <w:rPr>
          <w:rFonts w:ascii="Arial" w:hAnsi="Arial" w:cs="Arial"/>
          <w:bCs/>
          <w:iCs/>
          <w:sz w:val="20"/>
          <w:szCs w:val="20"/>
        </w:rPr>
        <w:t>; and</w:t>
      </w:r>
      <w:r w:rsidRPr="00414042">
        <w:rPr>
          <w:rFonts w:ascii="Arial" w:hAnsi="Arial" w:cs="Arial"/>
          <w:bCs/>
          <w:iCs/>
          <w:sz w:val="20"/>
          <w:szCs w:val="20"/>
        </w:rPr>
        <w:t xml:space="preserve"> grant independent observers from embassies access to capital trials connected to protests.</w:t>
      </w:r>
      <w:r w:rsidR="001067CA" w:rsidRPr="00414042">
        <w:rPr>
          <w:rFonts w:ascii="Arial" w:hAnsi="Arial" w:cs="Arial"/>
          <w:bCs/>
          <w:iCs/>
          <w:sz w:val="20"/>
          <w:szCs w:val="20"/>
        </w:rPr>
        <w:t xml:space="preserve"> Finally, I urge you to </w:t>
      </w:r>
      <w:r w:rsidR="004A6BC2" w:rsidRPr="00414042">
        <w:rPr>
          <w:rFonts w:ascii="Arial" w:hAnsi="Arial" w:cs="Arial"/>
          <w:bCs/>
          <w:iCs/>
          <w:sz w:val="20"/>
          <w:szCs w:val="20"/>
        </w:rPr>
        <w:t>immediately</w:t>
      </w:r>
      <w:r w:rsidR="001067CA" w:rsidRPr="00414042">
        <w:rPr>
          <w:rFonts w:ascii="Arial" w:hAnsi="Arial" w:cs="Arial"/>
          <w:bCs/>
          <w:iCs/>
          <w:sz w:val="20"/>
          <w:szCs w:val="20"/>
        </w:rPr>
        <w:t xml:space="preserve"> </w:t>
      </w:r>
      <w:r w:rsidR="004A6BC2" w:rsidRPr="00414042">
        <w:rPr>
          <w:rFonts w:ascii="Arial" w:hAnsi="Arial" w:cs="Arial"/>
          <w:bCs/>
          <w:iCs/>
          <w:sz w:val="20"/>
          <w:szCs w:val="20"/>
        </w:rPr>
        <w:t xml:space="preserve">establish an official moratorium on executions with a view of abolishing the death penalty. </w:t>
      </w:r>
    </w:p>
    <w:p w14:paraId="5F194DDB" w14:textId="77777777" w:rsidR="00FF46F1" w:rsidRPr="00414042" w:rsidRDefault="00FF46F1" w:rsidP="00414042">
      <w:pPr>
        <w:spacing w:after="0" w:line="240" w:lineRule="auto"/>
        <w:jc w:val="both"/>
        <w:rPr>
          <w:rFonts w:ascii="Arial" w:hAnsi="Arial" w:cs="Arial"/>
          <w:b/>
          <w:iCs/>
          <w:sz w:val="10"/>
          <w:szCs w:val="10"/>
        </w:rPr>
      </w:pPr>
    </w:p>
    <w:p w14:paraId="667A5B8C" w14:textId="59009090" w:rsidR="00414042" w:rsidRPr="00414042" w:rsidRDefault="00FF46F1" w:rsidP="004140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4042">
        <w:rPr>
          <w:rFonts w:ascii="Arial" w:hAnsi="Arial" w:cs="Arial"/>
          <w:iCs/>
          <w:sz w:val="20"/>
          <w:szCs w:val="20"/>
        </w:rPr>
        <w:t>Yours sincerely,</w:t>
      </w:r>
    </w:p>
    <w:p w14:paraId="7626CF99" w14:textId="0F0FBBAB" w:rsidR="00333142" w:rsidRPr="00414042" w:rsidRDefault="0082127B" w:rsidP="0041404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</w:rPr>
      </w:pPr>
      <w:r w:rsidRPr="0041404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3EDEAEC" w14:textId="77777777" w:rsidR="00A813CB" w:rsidRPr="00414042" w:rsidRDefault="00A813CB" w:rsidP="00414042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301B528E" w14:textId="09141ECA" w:rsidR="00BF632B" w:rsidRPr="00414042" w:rsidRDefault="00306C9B" w:rsidP="0041404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14042">
        <w:rPr>
          <w:rFonts w:ascii="Arial" w:hAnsi="Arial" w:cs="Arial"/>
          <w:szCs w:val="20"/>
          <w:lang w:eastAsia="en-US"/>
        </w:rPr>
        <w:t xml:space="preserve">Thousands have been arrested and indicted in the context of </w:t>
      </w:r>
      <w:r w:rsidR="00DB7B68" w:rsidRPr="00414042">
        <w:rPr>
          <w:rFonts w:ascii="Arial" w:hAnsi="Arial" w:cs="Arial"/>
          <w:szCs w:val="20"/>
          <w:lang w:eastAsia="en-US"/>
        </w:rPr>
        <w:t xml:space="preserve">nationwide </w:t>
      </w:r>
      <w:r w:rsidRPr="00414042">
        <w:rPr>
          <w:rFonts w:ascii="Arial" w:hAnsi="Arial" w:cs="Arial"/>
          <w:szCs w:val="20"/>
          <w:lang w:eastAsia="en-US"/>
        </w:rPr>
        <w:t xml:space="preserve">protests, raising fears that many more people could face the death penalty in connection to protests. </w:t>
      </w:r>
      <w:r w:rsidR="00BF632B" w:rsidRPr="00414042">
        <w:rPr>
          <w:rFonts w:ascii="Arial" w:hAnsi="Arial" w:cs="Arial"/>
          <w:szCs w:val="20"/>
          <w:lang w:eastAsia="en-US"/>
        </w:rPr>
        <w:t xml:space="preserve">Consistent with </w:t>
      </w:r>
      <w:r w:rsidR="008044E2" w:rsidRPr="00414042">
        <w:rPr>
          <w:rFonts w:ascii="Arial" w:hAnsi="Arial" w:cs="Arial"/>
          <w:szCs w:val="20"/>
          <w:lang w:eastAsia="en-US"/>
        </w:rPr>
        <w:t xml:space="preserve">a </w:t>
      </w:r>
      <w:r w:rsidR="00BF632B" w:rsidRPr="00414042">
        <w:rPr>
          <w:rFonts w:ascii="Arial" w:hAnsi="Arial" w:cs="Arial"/>
          <w:szCs w:val="20"/>
          <w:lang w:eastAsia="en-US"/>
        </w:rPr>
        <w:t xml:space="preserve">long-standing </w:t>
      </w:r>
      <w:r w:rsidR="00277D2B" w:rsidRPr="00414042">
        <w:rPr>
          <w:rFonts w:ascii="Arial" w:hAnsi="Arial" w:cs="Arial"/>
          <w:szCs w:val="20"/>
          <w:lang w:eastAsia="en-US"/>
        </w:rPr>
        <w:t>policy of conceal</w:t>
      </w:r>
      <w:r w:rsidR="000F5648" w:rsidRPr="00414042">
        <w:rPr>
          <w:rFonts w:ascii="Arial" w:hAnsi="Arial" w:cs="Arial"/>
          <w:szCs w:val="20"/>
          <w:lang w:eastAsia="en-US"/>
        </w:rPr>
        <w:t>ing</w:t>
      </w:r>
      <w:r w:rsidR="00277D2B" w:rsidRPr="00414042">
        <w:rPr>
          <w:rFonts w:ascii="Arial" w:hAnsi="Arial" w:cs="Arial"/>
          <w:szCs w:val="20"/>
          <w:lang w:eastAsia="en-US"/>
        </w:rPr>
        <w:t xml:space="preserve"> human rights violations</w:t>
      </w:r>
      <w:r w:rsidR="00836228" w:rsidRPr="00414042">
        <w:rPr>
          <w:rFonts w:ascii="Arial" w:hAnsi="Arial" w:cs="Arial"/>
          <w:szCs w:val="20"/>
          <w:lang w:eastAsia="en-US"/>
        </w:rPr>
        <w:t xml:space="preserve"> and seeking to dehumanize victims</w:t>
      </w:r>
      <w:r w:rsidR="00277D2B" w:rsidRPr="00414042">
        <w:rPr>
          <w:rFonts w:ascii="Arial" w:hAnsi="Arial" w:cs="Arial"/>
          <w:szCs w:val="20"/>
          <w:lang w:eastAsia="en-US"/>
        </w:rPr>
        <w:t>,</w:t>
      </w:r>
      <w:r w:rsidR="00BF632B" w:rsidRPr="00414042">
        <w:rPr>
          <w:rFonts w:ascii="Arial" w:hAnsi="Arial" w:cs="Arial"/>
          <w:szCs w:val="20"/>
          <w:lang w:eastAsia="en-US"/>
        </w:rPr>
        <w:t xml:space="preserve"> </w:t>
      </w:r>
      <w:r w:rsidR="000F5648" w:rsidRPr="00414042">
        <w:rPr>
          <w:rFonts w:ascii="Arial" w:hAnsi="Arial" w:cs="Arial"/>
          <w:szCs w:val="20"/>
          <w:lang w:eastAsia="en-US"/>
        </w:rPr>
        <w:t>Iran</w:t>
      </w:r>
      <w:r w:rsidR="00836228" w:rsidRPr="00414042">
        <w:rPr>
          <w:rFonts w:ascii="Arial" w:hAnsi="Arial" w:cs="Arial"/>
          <w:szCs w:val="20"/>
          <w:lang w:eastAsia="en-US"/>
        </w:rPr>
        <w:t>ian</w:t>
      </w:r>
      <w:r w:rsidR="000F5648" w:rsidRPr="00414042">
        <w:rPr>
          <w:rFonts w:ascii="Arial" w:hAnsi="Arial" w:cs="Arial"/>
          <w:szCs w:val="20"/>
          <w:lang w:eastAsia="en-US"/>
        </w:rPr>
        <w:t xml:space="preserve"> </w:t>
      </w:r>
      <w:r w:rsidR="00BF632B" w:rsidRPr="00414042">
        <w:rPr>
          <w:rFonts w:ascii="Arial" w:hAnsi="Arial" w:cs="Arial"/>
          <w:szCs w:val="20"/>
          <w:lang w:eastAsia="en-US"/>
        </w:rPr>
        <w:t xml:space="preserve">authorities have not disclosed the identifies of those sentenced to death. </w:t>
      </w:r>
      <w:proofErr w:type="gramStart"/>
      <w:r w:rsidR="008F6C29" w:rsidRPr="00414042">
        <w:rPr>
          <w:rFonts w:ascii="Arial" w:hAnsi="Arial" w:cs="Arial"/>
          <w:szCs w:val="20"/>
          <w:lang w:eastAsia="en-US"/>
        </w:rPr>
        <w:t>In the course of</w:t>
      </w:r>
      <w:proofErr w:type="gramEnd"/>
      <w:r w:rsidR="008F6C29" w:rsidRPr="00414042">
        <w:rPr>
          <w:rFonts w:ascii="Arial" w:hAnsi="Arial" w:cs="Arial"/>
          <w:szCs w:val="20"/>
          <w:lang w:eastAsia="en-US"/>
        </w:rPr>
        <w:t xml:space="preserve"> its</w:t>
      </w:r>
      <w:r w:rsidR="008044E2" w:rsidRPr="00414042">
        <w:rPr>
          <w:rFonts w:ascii="Arial" w:hAnsi="Arial" w:cs="Arial"/>
          <w:szCs w:val="20"/>
          <w:lang w:eastAsia="en-US"/>
        </w:rPr>
        <w:t xml:space="preserve"> ongoing investigations,</w:t>
      </w:r>
      <w:r w:rsidR="00277D2B" w:rsidRPr="00414042">
        <w:rPr>
          <w:rFonts w:ascii="Arial" w:hAnsi="Arial" w:cs="Arial"/>
          <w:szCs w:val="20"/>
          <w:lang w:eastAsia="en-US"/>
        </w:rPr>
        <w:t xml:space="preserve"> </w:t>
      </w:r>
      <w:r w:rsidR="008F6C29" w:rsidRPr="00414042">
        <w:rPr>
          <w:rFonts w:ascii="Arial" w:hAnsi="Arial" w:cs="Arial"/>
          <w:szCs w:val="20"/>
          <w:lang w:eastAsia="en-US"/>
        </w:rPr>
        <w:t>Amnesty International</w:t>
      </w:r>
      <w:r w:rsidR="008044E2" w:rsidRPr="00414042">
        <w:rPr>
          <w:rFonts w:ascii="Arial" w:hAnsi="Arial" w:cs="Arial"/>
          <w:szCs w:val="20"/>
          <w:lang w:eastAsia="en-US"/>
        </w:rPr>
        <w:t xml:space="preserve"> obtained </w:t>
      </w:r>
      <w:r w:rsidR="00277D2B" w:rsidRPr="00414042">
        <w:rPr>
          <w:rFonts w:ascii="Arial" w:hAnsi="Arial" w:cs="Arial"/>
          <w:szCs w:val="20"/>
          <w:lang w:eastAsia="en-US"/>
        </w:rPr>
        <w:t xml:space="preserve">information </w:t>
      </w:r>
      <w:r w:rsidR="00B073AE" w:rsidRPr="00414042">
        <w:rPr>
          <w:rFonts w:ascii="Arial" w:hAnsi="Arial" w:cs="Arial"/>
          <w:szCs w:val="20"/>
          <w:lang w:eastAsia="en-US"/>
        </w:rPr>
        <w:t>confirm</w:t>
      </w:r>
      <w:r w:rsidR="00D45F64" w:rsidRPr="00414042">
        <w:rPr>
          <w:rFonts w:ascii="Arial" w:hAnsi="Arial" w:cs="Arial"/>
          <w:szCs w:val="20"/>
          <w:lang w:eastAsia="en-US"/>
        </w:rPr>
        <w:t>ing</w:t>
      </w:r>
      <w:r w:rsidR="00B073AE" w:rsidRPr="00414042">
        <w:rPr>
          <w:rFonts w:ascii="Arial" w:hAnsi="Arial" w:cs="Arial"/>
          <w:szCs w:val="20"/>
          <w:lang w:eastAsia="en-US"/>
        </w:rPr>
        <w:t xml:space="preserve"> the names of 10 individuals </w:t>
      </w:r>
      <w:r w:rsidR="00277D2B" w:rsidRPr="00414042">
        <w:rPr>
          <w:rFonts w:ascii="Arial" w:hAnsi="Arial" w:cs="Arial"/>
          <w:szCs w:val="20"/>
          <w:lang w:eastAsia="en-US"/>
        </w:rPr>
        <w:t>sentence</w:t>
      </w:r>
      <w:r w:rsidR="00B073AE" w:rsidRPr="00414042">
        <w:rPr>
          <w:rFonts w:ascii="Arial" w:hAnsi="Arial" w:cs="Arial"/>
          <w:szCs w:val="20"/>
          <w:lang w:eastAsia="en-US"/>
        </w:rPr>
        <w:t>d</w:t>
      </w:r>
      <w:r w:rsidR="00277D2B" w:rsidRPr="00414042">
        <w:rPr>
          <w:rFonts w:ascii="Arial" w:hAnsi="Arial" w:cs="Arial"/>
          <w:szCs w:val="20"/>
          <w:lang w:eastAsia="en-US"/>
        </w:rPr>
        <w:t xml:space="preserve"> </w:t>
      </w:r>
      <w:r w:rsidR="00B073AE" w:rsidRPr="00414042">
        <w:rPr>
          <w:rFonts w:ascii="Arial" w:hAnsi="Arial" w:cs="Arial"/>
          <w:szCs w:val="20"/>
          <w:lang w:eastAsia="en-US"/>
        </w:rPr>
        <w:t>to</w:t>
      </w:r>
      <w:r w:rsidR="00277D2B" w:rsidRPr="00414042">
        <w:rPr>
          <w:rFonts w:ascii="Arial" w:hAnsi="Arial" w:cs="Arial"/>
          <w:szCs w:val="20"/>
          <w:lang w:eastAsia="en-US"/>
        </w:rPr>
        <w:t xml:space="preserve"> </w:t>
      </w:r>
      <w:r w:rsidR="00B073AE" w:rsidRPr="00414042">
        <w:rPr>
          <w:rFonts w:ascii="Arial" w:hAnsi="Arial" w:cs="Arial"/>
          <w:szCs w:val="20"/>
          <w:lang w:eastAsia="en-US"/>
        </w:rPr>
        <w:t>death</w:t>
      </w:r>
      <w:r w:rsidR="00277D2B" w:rsidRPr="00414042">
        <w:rPr>
          <w:rFonts w:ascii="Arial" w:hAnsi="Arial" w:cs="Arial"/>
          <w:szCs w:val="20"/>
          <w:lang w:eastAsia="en-US"/>
        </w:rPr>
        <w:t xml:space="preserve">. The identity of </w:t>
      </w:r>
      <w:r w:rsidR="00B073AE" w:rsidRPr="00414042">
        <w:rPr>
          <w:rFonts w:ascii="Arial" w:hAnsi="Arial" w:cs="Arial"/>
          <w:szCs w:val="20"/>
          <w:lang w:eastAsia="en-US"/>
        </w:rPr>
        <w:t>the 11</w:t>
      </w:r>
      <w:r w:rsidR="00B073AE" w:rsidRPr="00414042">
        <w:rPr>
          <w:rFonts w:ascii="Arial" w:hAnsi="Arial" w:cs="Arial"/>
          <w:szCs w:val="20"/>
          <w:vertAlign w:val="superscript"/>
          <w:lang w:eastAsia="en-US"/>
        </w:rPr>
        <w:t>th</w:t>
      </w:r>
      <w:r w:rsidR="00B073AE" w:rsidRPr="00414042">
        <w:rPr>
          <w:rFonts w:ascii="Arial" w:hAnsi="Arial" w:cs="Arial"/>
          <w:szCs w:val="20"/>
          <w:lang w:eastAsia="en-US"/>
        </w:rPr>
        <w:t xml:space="preserve"> </w:t>
      </w:r>
      <w:r w:rsidR="00C72658" w:rsidRPr="00414042">
        <w:rPr>
          <w:rFonts w:ascii="Arial" w:hAnsi="Arial" w:cs="Arial"/>
          <w:szCs w:val="20"/>
          <w:lang w:eastAsia="en-US"/>
        </w:rPr>
        <w:t>person</w:t>
      </w:r>
      <w:r w:rsidR="005D28E0" w:rsidRPr="00414042">
        <w:rPr>
          <w:rFonts w:ascii="Arial" w:hAnsi="Arial" w:cs="Arial"/>
          <w:szCs w:val="20"/>
          <w:lang w:eastAsia="en-US"/>
        </w:rPr>
        <w:t xml:space="preserve">, </w:t>
      </w:r>
      <w:r w:rsidR="00C72658" w:rsidRPr="00414042">
        <w:rPr>
          <w:rFonts w:ascii="Arial" w:hAnsi="Arial" w:cs="Arial"/>
          <w:szCs w:val="20"/>
          <w:lang w:eastAsia="en-US"/>
        </w:rPr>
        <w:t xml:space="preserve">sentenced to death </w:t>
      </w:r>
      <w:r w:rsidR="002935F5" w:rsidRPr="00414042">
        <w:rPr>
          <w:rFonts w:ascii="Arial" w:hAnsi="Arial" w:cs="Arial"/>
          <w:szCs w:val="20"/>
          <w:lang w:eastAsia="en-US"/>
        </w:rPr>
        <w:t xml:space="preserve">in a group trial of </w:t>
      </w:r>
      <w:r w:rsidR="005D28E0" w:rsidRPr="00414042">
        <w:rPr>
          <w:rFonts w:ascii="Arial" w:hAnsi="Arial" w:cs="Arial"/>
          <w:szCs w:val="20"/>
          <w:lang w:eastAsia="en-US"/>
        </w:rPr>
        <w:t xml:space="preserve">16 individuals before a Revolutionary Court in Alborz province, </w:t>
      </w:r>
      <w:r w:rsidR="00C72658" w:rsidRPr="00414042">
        <w:rPr>
          <w:rFonts w:ascii="Arial" w:hAnsi="Arial" w:cs="Arial"/>
          <w:szCs w:val="20"/>
          <w:lang w:eastAsia="en-US"/>
        </w:rPr>
        <w:t>remains unknown</w:t>
      </w:r>
      <w:r w:rsidR="005D28E0" w:rsidRPr="00414042">
        <w:rPr>
          <w:rFonts w:ascii="Arial" w:hAnsi="Arial" w:cs="Arial"/>
          <w:szCs w:val="20"/>
          <w:lang w:eastAsia="en-US"/>
        </w:rPr>
        <w:t>.</w:t>
      </w:r>
      <w:r w:rsidR="002C7597" w:rsidRPr="00414042">
        <w:rPr>
          <w:rFonts w:ascii="Arial" w:hAnsi="Arial" w:cs="Arial"/>
          <w:szCs w:val="20"/>
          <w:lang w:eastAsia="en-US"/>
        </w:rPr>
        <w:t xml:space="preserve"> B</w:t>
      </w:r>
      <w:r w:rsidR="002935F5" w:rsidRPr="00414042">
        <w:rPr>
          <w:rFonts w:ascii="Arial" w:hAnsi="Arial" w:cs="Arial"/>
          <w:szCs w:val="20"/>
          <w:lang w:eastAsia="en-US"/>
        </w:rPr>
        <w:t xml:space="preserve">ased on publicly available information clarifying the </w:t>
      </w:r>
      <w:r w:rsidR="002C7597" w:rsidRPr="00414042">
        <w:rPr>
          <w:rFonts w:ascii="Arial" w:hAnsi="Arial" w:cs="Arial"/>
          <w:szCs w:val="20"/>
          <w:lang w:eastAsia="en-US"/>
        </w:rPr>
        <w:t>sentences against</w:t>
      </w:r>
      <w:r w:rsidR="002935F5" w:rsidRPr="00414042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5D28E0" w:rsidRPr="00414042">
        <w:rPr>
          <w:rFonts w:ascii="Arial" w:hAnsi="Arial" w:cs="Arial"/>
          <w:szCs w:val="20"/>
          <w:lang w:eastAsia="en-US"/>
        </w:rPr>
        <w:t>a number of</w:t>
      </w:r>
      <w:proofErr w:type="gramEnd"/>
      <w:r w:rsidR="005D28E0" w:rsidRPr="00414042">
        <w:rPr>
          <w:rFonts w:ascii="Arial" w:hAnsi="Arial" w:cs="Arial"/>
          <w:szCs w:val="20"/>
          <w:lang w:eastAsia="en-US"/>
        </w:rPr>
        <w:t xml:space="preserve"> defendants in the case,</w:t>
      </w:r>
      <w:r w:rsidR="00C72658" w:rsidRPr="00414042">
        <w:rPr>
          <w:rFonts w:ascii="Arial" w:hAnsi="Arial" w:cs="Arial"/>
          <w:szCs w:val="20"/>
          <w:lang w:eastAsia="en-US"/>
        </w:rPr>
        <w:t xml:space="preserve"> he could be one of </w:t>
      </w:r>
      <w:r w:rsidR="005D28E0" w:rsidRPr="00414042">
        <w:rPr>
          <w:rFonts w:ascii="Arial" w:hAnsi="Arial" w:cs="Arial"/>
          <w:szCs w:val="20"/>
          <w:lang w:eastAsia="en-US"/>
        </w:rPr>
        <w:t>the following</w:t>
      </w:r>
      <w:r w:rsidR="005265F5" w:rsidRPr="00414042">
        <w:rPr>
          <w:rFonts w:ascii="Arial" w:hAnsi="Arial" w:cs="Arial"/>
          <w:szCs w:val="20"/>
          <w:lang w:eastAsia="en-US"/>
        </w:rPr>
        <w:t xml:space="preserve"> people</w:t>
      </w:r>
      <w:r w:rsidR="00277D2B" w:rsidRPr="00414042">
        <w:rPr>
          <w:rFonts w:ascii="Arial" w:hAnsi="Arial" w:cs="Arial"/>
          <w:szCs w:val="20"/>
          <w:lang w:eastAsia="en-US"/>
        </w:rPr>
        <w:t xml:space="preserve">: Reza Arya, Mehdi Mohammadi, </w:t>
      </w:r>
      <w:proofErr w:type="spellStart"/>
      <w:r w:rsidR="00277D2B" w:rsidRPr="00414042">
        <w:rPr>
          <w:rFonts w:ascii="Arial" w:hAnsi="Arial" w:cs="Arial"/>
          <w:szCs w:val="20"/>
          <w:lang w:eastAsia="en-US"/>
        </w:rPr>
        <w:t>Shayan</w:t>
      </w:r>
      <w:proofErr w:type="spellEnd"/>
      <w:r w:rsidR="00277D2B" w:rsidRPr="00414042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277D2B" w:rsidRPr="00414042">
        <w:rPr>
          <w:rFonts w:ascii="Arial" w:hAnsi="Arial" w:cs="Arial"/>
          <w:szCs w:val="20"/>
          <w:lang w:eastAsia="en-US"/>
        </w:rPr>
        <w:t>Charani</w:t>
      </w:r>
      <w:proofErr w:type="spellEnd"/>
      <w:r w:rsidR="00277D2B" w:rsidRPr="00414042">
        <w:rPr>
          <w:rFonts w:ascii="Arial" w:hAnsi="Arial" w:cs="Arial"/>
          <w:szCs w:val="20"/>
          <w:lang w:eastAsia="en-US"/>
        </w:rPr>
        <w:t xml:space="preserve">, Mohammad Amin </w:t>
      </w:r>
      <w:proofErr w:type="spellStart"/>
      <w:r w:rsidR="00277D2B" w:rsidRPr="00414042">
        <w:rPr>
          <w:rFonts w:ascii="Arial" w:hAnsi="Arial" w:cs="Arial"/>
          <w:szCs w:val="20"/>
          <w:lang w:eastAsia="en-US"/>
        </w:rPr>
        <w:t>Akhlaghi</w:t>
      </w:r>
      <w:proofErr w:type="spellEnd"/>
      <w:r w:rsidR="00277D2B" w:rsidRPr="00414042">
        <w:rPr>
          <w:rFonts w:ascii="Arial" w:hAnsi="Arial" w:cs="Arial"/>
          <w:szCs w:val="20"/>
          <w:lang w:eastAsia="en-US"/>
        </w:rPr>
        <w:t xml:space="preserve">, Reza Shaker </w:t>
      </w:r>
      <w:proofErr w:type="spellStart"/>
      <w:r w:rsidR="00277D2B" w:rsidRPr="00414042">
        <w:rPr>
          <w:rFonts w:ascii="Arial" w:hAnsi="Arial" w:cs="Arial"/>
          <w:szCs w:val="20"/>
          <w:lang w:eastAsia="en-US"/>
        </w:rPr>
        <w:t>Zavardahi</w:t>
      </w:r>
      <w:proofErr w:type="spellEnd"/>
      <w:r w:rsidR="00277D2B" w:rsidRPr="00414042">
        <w:rPr>
          <w:rFonts w:ascii="Arial" w:hAnsi="Arial" w:cs="Arial"/>
          <w:szCs w:val="20"/>
          <w:lang w:eastAsia="en-US"/>
        </w:rPr>
        <w:t xml:space="preserve">, Javad </w:t>
      </w:r>
      <w:proofErr w:type="spellStart"/>
      <w:r w:rsidR="00277D2B" w:rsidRPr="00414042">
        <w:rPr>
          <w:rFonts w:ascii="Arial" w:hAnsi="Arial" w:cs="Arial"/>
          <w:szCs w:val="20"/>
          <w:lang w:eastAsia="en-US"/>
        </w:rPr>
        <w:t>Zargaran</w:t>
      </w:r>
      <w:proofErr w:type="spellEnd"/>
      <w:r w:rsidR="00277D2B" w:rsidRPr="00414042">
        <w:rPr>
          <w:rFonts w:ascii="Arial" w:hAnsi="Arial" w:cs="Arial"/>
          <w:szCs w:val="20"/>
          <w:lang w:eastAsia="en-US"/>
        </w:rPr>
        <w:t xml:space="preserve"> or </w:t>
      </w:r>
      <w:proofErr w:type="spellStart"/>
      <w:r w:rsidR="00277D2B" w:rsidRPr="00414042">
        <w:rPr>
          <w:rFonts w:ascii="Arial" w:hAnsi="Arial" w:cs="Arial"/>
          <w:szCs w:val="20"/>
          <w:lang w:eastAsia="en-US"/>
        </w:rPr>
        <w:t>Behrad</w:t>
      </w:r>
      <w:proofErr w:type="spellEnd"/>
      <w:r w:rsidR="00277D2B" w:rsidRPr="00414042">
        <w:rPr>
          <w:rFonts w:ascii="Arial" w:hAnsi="Arial" w:cs="Arial"/>
          <w:szCs w:val="20"/>
          <w:lang w:eastAsia="en-US"/>
        </w:rPr>
        <w:t xml:space="preserve"> Ali Kenari. </w:t>
      </w:r>
    </w:p>
    <w:p w14:paraId="1474AC94" w14:textId="5475D510" w:rsidR="00FA50C3" w:rsidRPr="00414042" w:rsidRDefault="00FF46F1" w:rsidP="0041404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14042">
        <w:rPr>
          <w:rFonts w:ascii="Arial" w:hAnsi="Arial" w:cs="Arial"/>
          <w:szCs w:val="20"/>
          <w:lang w:eastAsia="en-US"/>
        </w:rPr>
        <w:t xml:space="preserve">On 8 December, the authorities </w:t>
      </w:r>
      <w:hyperlink r:id="rId16" w:history="1">
        <w:r w:rsidRPr="00414042">
          <w:rPr>
            <w:rStyle w:val="Hyperlink"/>
            <w:rFonts w:ascii="Arial" w:hAnsi="Arial" w:cs="Arial"/>
            <w:szCs w:val="20"/>
            <w:lang w:eastAsia="en-US"/>
          </w:rPr>
          <w:t>executed</w:t>
        </w:r>
      </w:hyperlink>
      <w:r w:rsidRPr="00414042">
        <w:rPr>
          <w:rFonts w:ascii="Arial" w:hAnsi="Arial" w:cs="Arial"/>
          <w:szCs w:val="20"/>
          <w:lang w:eastAsia="en-US"/>
        </w:rPr>
        <w:t xml:space="preserve"> protester, Mohsen </w:t>
      </w:r>
      <w:proofErr w:type="spellStart"/>
      <w:r w:rsidRPr="00414042">
        <w:rPr>
          <w:rFonts w:ascii="Arial" w:hAnsi="Arial" w:cs="Arial"/>
          <w:szCs w:val="20"/>
          <w:lang w:eastAsia="en-US"/>
        </w:rPr>
        <w:t>Shekari</w:t>
      </w:r>
      <w:proofErr w:type="spellEnd"/>
      <w:r w:rsidR="00464B14" w:rsidRPr="00414042">
        <w:rPr>
          <w:rFonts w:ascii="Arial" w:hAnsi="Arial" w:cs="Arial"/>
          <w:szCs w:val="20"/>
          <w:lang w:eastAsia="en-US"/>
        </w:rPr>
        <w:t>,</w:t>
      </w:r>
      <w:r w:rsidRPr="00414042">
        <w:rPr>
          <w:rFonts w:ascii="Arial" w:hAnsi="Arial" w:cs="Arial"/>
          <w:szCs w:val="20"/>
          <w:lang w:eastAsia="en-US"/>
        </w:rPr>
        <w:t xml:space="preserve"> after convicting him in a grossly unfair trial of “enmity against God” less than three months after his arrest.</w:t>
      </w:r>
      <w:r w:rsidR="00457FF6" w:rsidRPr="00414042">
        <w:rPr>
          <w:rFonts w:ascii="Arial" w:hAnsi="Arial" w:cs="Arial"/>
          <w:szCs w:val="20"/>
          <w:lang w:eastAsia="en-US"/>
        </w:rPr>
        <w:t xml:space="preserve"> </w:t>
      </w:r>
      <w:r w:rsidR="00282324" w:rsidRPr="00414042">
        <w:rPr>
          <w:rFonts w:ascii="Arial" w:hAnsi="Arial" w:cs="Arial"/>
          <w:szCs w:val="20"/>
          <w:lang w:eastAsia="en-US"/>
        </w:rPr>
        <w:t>O</w:t>
      </w:r>
      <w:r w:rsidR="00FA50C3" w:rsidRPr="00414042">
        <w:rPr>
          <w:rFonts w:ascii="Arial" w:hAnsi="Arial" w:cs="Arial"/>
          <w:szCs w:val="20"/>
          <w:lang w:eastAsia="en-US"/>
        </w:rPr>
        <w:t xml:space="preserve">n 12 December, authorities </w:t>
      </w:r>
      <w:r w:rsidR="00D313D7" w:rsidRPr="00414042">
        <w:rPr>
          <w:rFonts w:ascii="Arial" w:hAnsi="Arial" w:cs="Arial"/>
          <w:szCs w:val="20"/>
          <w:lang w:eastAsia="en-US"/>
        </w:rPr>
        <w:t xml:space="preserve">publicly </w:t>
      </w:r>
      <w:hyperlink r:id="rId17" w:history="1">
        <w:r w:rsidR="00282324" w:rsidRPr="00414042">
          <w:rPr>
            <w:rStyle w:val="Hyperlink"/>
            <w:rFonts w:ascii="Arial" w:hAnsi="Arial" w:cs="Arial"/>
            <w:szCs w:val="20"/>
            <w:lang w:eastAsia="en-US"/>
          </w:rPr>
          <w:t>executed</w:t>
        </w:r>
      </w:hyperlink>
      <w:r w:rsidR="00FA50C3" w:rsidRPr="00414042">
        <w:rPr>
          <w:rFonts w:ascii="Arial" w:hAnsi="Arial" w:cs="Arial"/>
          <w:szCs w:val="20"/>
          <w:lang w:eastAsia="en-US"/>
        </w:rPr>
        <w:t xml:space="preserve"> </w:t>
      </w:r>
      <w:r w:rsidR="00282324" w:rsidRPr="00414042">
        <w:rPr>
          <w:rFonts w:ascii="Arial" w:hAnsi="Arial" w:cs="Arial"/>
          <w:szCs w:val="20"/>
          <w:lang w:eastAsia="en-US"/>
        </w:rPr>
        <w:t xml:space="preserve">another young man, </w:t>
      </w:r>
      <w:proofErr w:type="spellStart"/>
      <w:r w:rsidR="00FA50C3" w:rsidRPr="00414042">
        <w:rPr>
          <w:rFonts w:ascii="Arial" w:hAnsi="Arial" w:cs="Arial"/>
          <w:szCs w:val="20"/>
          <w:lang w:eastAsia="en-US"/>
        </w:rPr>
        <w:t>Majidreza</w:t>
      </w:r>
      <w:proofErr w:type="spellEnd"/>
      <w:r w:rsidR="00FA50C3" w:rsidRPr="00414042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FA50C3" w:rsidRPr="00414042">
        <w:rPr>
          <w:rFonts w:ascii="Arial" w:hAnsi="Arial" w:cs="Arial"/>
          <w:szCs w:val="20"/>
          <w:lang w:eastAsia="en-US"/>
        </w:rPr>
        <w:t>Rahanvard</w:t>
      </w:r>
      <w:proofErr w:type="spellEnd"/>
      <w:r w:rsidR="006610B4" w:rsidRPr="00414042">
        <w:rPr>
          <w:rFonts w:ascii="Arial" w:hAnsi="Arial" w:cs="Arial"/>
          <w:szCs w:val="20"/>
          <w:lang w:eastAsia="en-US"/>
        </w:rPr>
        <w:t>,</w:t>
      </w:r>
      <w:r w:rsidR="00FA50C3" w:rsidRPr="00414042">
        <w:rPr>
          <w:rFonts w:ascii="Arial" w:hAnsi="Arial" w:cs="Arial"/>
          <w:szCs w:val="20"/>
          <w:lang w:eastAsia="en-US"/>
        </w:rPr>
        <w:t xml:space="preserve"> </w:t>
      </w:r>
      <w:r w:rsidR="00282324" w:rsidRPr="00414042">
        <w:rPr>
          <w:rFonts w:ascii="Arial" w:hAnsi="Arial" w:cs="Arial"/>
          <w:szCs w:val="20"/>
          <w:lang w:eastAsia="en-US"/>
        </w:rPr>
        <w:t xml:space="preserve">in </w:t>
      </w:r>
      <w:proofErr w:type="spellStart"/>
      <w:r w:rsidR="00282324" w:rsidRPr="00414042">
        <w:rPr>
          <w:rFonts w:ascii="Arial" w:hAnsi="Arial" w:cs="Arial"/>
          <w:szCs w:val="20"/>
          <w:lang w:eastAsia="en-US"/>
        </w:rPr>
        <w:t>Mashahd</w:t>
      </w:r>
      <w:proofErr w:type="spellEnd"/>
      <w:r w:rsidR="00282324" w:rsidRPr="00414042">
        <w:rPr>
          <w:rFonts w:ascii="Arial" w:hAnsi="Arial" w:cs="Arial"/>
          <w:szCs w:val="20"/>
          <w:lang w:eastAsia="en-US"/>
        </w:rPr>
        <w:t xml:space="preserve">, Khorasan-e </w:t>
      </w:r>
      <w:proofErr w:type="spellStart"/>
      <w:r w:rsidR="00282324" w:rsidRPr="00414042">
        <w:rPr>
          <w:rFonts w:ascii="Arial" w:hAnsi="Arial" w:cs="Arial"/>
          <w:szCs w:val="20"/>
          <w:lang w:eastAsia="en-US"/>
        </w:rPr>
        <w:t>Razavi</w:t>
      </w:r>
      <w:proofErr w:type="spellEnd"/>
      <w:r w:rsidR="00282324" w:rsidRPr="00414042">
        <w:rPr>
          <w:rFonts w:ascii="Arial" w:hAnsi="Arial" w:cs="Arial"/>
          <w:szCs w:val="20"/>
          <w:lang w:eastAsia="en-US"/>
        </w:rPr>
        <w:t xml:space="preserve"> province</w:t>
      </w:r>
      <w:r w:rsidR="00C16BA0" w:rsidRPr="00414042">
        <w:rPr>
          <w:rFonts w:ascii="Arial" w:hAnsi="Arial" w:cs="Arial"/>
          <w:szCs w:val="20"/>
          <w:lang w:eastAsia="en-US"/>
        </w:rPr>
        <w:t>,</w:t>
      </w:r>
      <w:r w:rsidR="00D313D7" w:rsidRPr="00414042">
        <w:rPr>
          <w:rFonts w:ascii="Arial" w:hAnsi="Arial" w:cs="Arial"/>
          <w:szCs w:val="20"/>
          <w:lang w:eastAsia="en-US"/>
        </w:rPr>
        <w:t xml:space="preserve"> after </w:t>
      </w:r>
      <w:r w:rsidR="00282324" w:rsidRPr="00414042">
        <w:rPr>
          <w:rFonts w:ascii="Arial" w:hAnsi="Arial" w:cs="Arial"/>
          <w:szCs w:val="20"/>
          <w:lang w:eastAsia="en-US"/>
        </w:rPr>
        <w:t>convict</w:t>
      </w:r>
      <w:r w:rsidR="00D313D7" w:rsidRPr="00414042">
        <w:rPr>
          <w:rFonts w:ascii="Arial" w:hAnsi="Arial" w:cs="Arial"/>
          <w:szCs w:val="20"/>
          <w:lang w:eastAsia="en-US"/>
        </w:rPr>
        <w:t>ing</w:t>
      </w:r>
      <w:r w:rsidR="00282324" w:rsidRPr="00414042">
        <w:rPr>
          <w:rFonts w:ascii="Arial" w:hAnsi="Arial" w:cs="Arial"/>
          <w:szCs w:val="20"/>
          <w:lang w:eastAsia="en-US"/>
        </w:rPr>
        <w:t xml:space="preserve"> him of “enmity against God” in a grossly unfair trial</w:t>
      </w:r>
      <w:r w:rsidR="00C16BA0" w:rsidRPr="00414042">
        <w:rPr>
          <w:rFonts w:ascii="Arial" w:hAnsi="Arial" w:cs="Arial"/>
          <w:szCs w:val="20"/>
          <w:lang w:eastAsia="en-US"/>
        </w:rPr>
        <w:t>. He was executed</w:t>
      </w:r>
      <w:r w:rsidR="00282324" w:rsidRPr="00414042">
        <w:rPr>
          <w:rFonts w:ascii="Arial" w:hAnsi="Arial" w:cs="Arial"/>
          <w:szCs w:val="20"/>
          <w:lang w:eastAsia="en-US"/>
        </w:rPr>
        <w:t xml:space="preserve"> less than two weeks after </w:t>
      </w:r>
      <w:r w:rsidR="00142C2E" w:rsidRPr="00414042">
        <w:rPr>
          <w:rFonts w:ascii="Arial" w:hAnsi="Arial" w:cs="Arial"/>
          <w:szCs w:val="20"/>
          <w:lang w:eastAsia="en-US"/>
        </w:rPr>
        <w:t>one</w:t>
      </w:r>
      <w:r w:rsidR="00282324" w:rsidRPr="00414042">
        <w:rPr>
          <w:rFonts w:ascii="Arial" w:hAnsi="Arial" w:cs="Arial"/>
          <w:szCs w:val="20"/>
          <w:lang w:eastAsia="en-US"/>
        </w:rPr>
        <w:t xml:space="preserve"> court session on 29 November</w:t>
      </w:r>
      <w:r w:rsidR="00390FE8" w:rsidRPr="00414042">
        <w:rPr>
          <w:rFonts w:ascii="Arial" w:hAnsi="Arial" w:cs="Arial"/>
          <w:szCs w:val="20"/>
          <w:lang w:eastAsia="en-US"/>
        </w:rPr>
        <w:t xml:space="preserve"> 2022</w:t>
      </w:r>
      <w:r w:rsidR="00282324" w:rsidRPr="00414042">
        <w:rPr>
          <w:rFonts w:ascii="Arial" w:hAnsi="Arial" w:cs="Arial"/>
          <w:szCs w:val="20"/>
          <w:lang w:eastAsia="en-US"/>
        </w:rPr>
        <w:t xml:space="preserve">. </w:t>
      </w:r>
    </w:p>
    <w:p w14:paraId="44B522DF" w14:textId="124560DF" w:rsidR="00631C34" w:rsidRPr="00414042" w:rsidRDefault="00FF46F1" w:rsidP="0041404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14042">
        <w:rPr>
          <w:rFonts w:ascii="Arial" w:hAnsi="Arial" w:cs="Arial"/>
          <w:szCs w:val="20"/>
          <w:lang w:eastAsia="en-US"/>
        </w:rPr>
        <w:t xml:space="preserve">The </w:t>
      </w:r>
      <w:r w:rsidR="001A135E" w:rsidRPr="00414042">
        <w:rPr>
          <w:rFonts w:ascii="Arial" w:hAnsi="Arial" w:cs="Arial"/>
          <w:szCs w:val="20"/>
          <w:lang w:eastAsia="en-US"/>
        </w:rPr>
        <w:t xml:space="preserve">trials </w:t>
      </w:r>
      <w:r w:rsidR="00614A9F" w:rsidRPr="00414042">
        <w:rPr>
          <w:rFonts w:ascii="Arial" w:hAnsi="Arial" w:cs="Arial"/>
          <w:szCs w:val="20"/>
          <w:lang w:eastAsia="en-US"/>
        </w:rPr>
        <w:t>against individuals sentenced to death in connection with the nationwide protests have</w:t>
      </w:r>
      <w:r w:rsidRPr="00414042">
        <w:rPr>
          <w:rFonts w:ascii="Arial" w:hAnsi="Arial" w:cs="Arial"/>
          <w:szCs w:val="20"/>
          <w:lang w:eastAsia="en-US"/>
        </w:rPr>
        <w:t xml:space="preserve"> born</w:t>
      </w:r>
      <w:r w:rsidR="00614A9F" w:rsidRPr="00414042">
        <w:rPr>
          <w:rFonts w:ascii="Arial" w:hAnsi="Arial" w:cs="Arial"/>
          <w:szCs w:val="20"/>
          <w:lang w:eastAsia="en-US"/>
        </w:rPr>
        <w:t>e</w:t>
      </w:r>
      <w:r w:rsidRPr="00414042">
        <w:rPr>
          <w:rFonts w:ascii="Arial" w:hAnsi="Arial" w:cs="Arial"/>
          <w:szCs w:val="20"/>
          <w:lang w:eastAsia="en-US"/>
        </w:rPr>
        <w:t xml:space="preserve"> no resemblance to meaningful judicial proceedings. </w:t>
      </w:r>
      <w:r w:rsidR="00277D2B" w:rsidRPr="00414042">
        <w:rPr>
          <w:rFonts w:ascii="Arial" w:hAnsi="Arial" w:cs="Arial"/>
          <w:szCs w:val="20"/>
          <w:lang w:eastAsia="en-US"/>
        </w:rPr>
        <w:t xml:space="preserve">Authorities have fast-tracked the </w:t>
      </w:r>
      <w:r w:rsidR="002A3A1D" w:rsidRPr="00414042">
        <w:rPr>
          <w:rFonts w:ascii="Arial" w:hAnsi="Arial" w:cs="Arial"/>
          <w:szCs w:val="20"/>
          <w:lang w:eastAsia="en-US"/>
        </w:rPr>
        <w:t>cases</w:t>
      </w:r>
      <w:r w:rsidR="00277D2B" w:rsidRPr="00414042">
        <w:rPr>
          <w:rFonts w:ascii="Arial" w:hAnsi="Arial" w:cs="Arial"/>
          <w:szCs w:val="20"/>
          <w:lang w:eastAsia="en-US"/>
        </w:rPr>
        <w:t xml:space="preserve"> with </w:t>
      </w:r>
      <w:r w:rsidR="001A135E" w:rsidRPr="00414042">
        <w:rPr>
          <w:rFonts w:ascii="Arial" w:hAnsi="Arial" w:cs="Arial"/>
          <w:szCs w:val="20"/>
          <w:lang w:eastAsia="en-US"/>
        </w:rPr>
        <w:t>some</w:t>
      </w:r>
      <w:r w:rsidR="00464B14" w:rsidRPr="00414042">
        <w:rPr>
          <w:rFonts w:ascii="Arial" w:hAnsi="Arial" w:cs="Arial"/>
          <w:szCs w:val="20"/>
          <w:lang w:eastAsia="en-US"/>
        </w:rPr>
        <w:t xml:space="preserve"> </w:t>
      </w:r>
      <w:r w:rsidR="00277D2B" w:rsidRPr="00414042">
        <w:rPr>
          <w:rFonts w:ascii="Arial" w:hAnsi="Arial" w:cs="Arial"/>
          <w:szCs w:val="20"/>
          <w:lang w:eastAsia="en-US"/>
        </w:rPr>
        <w:t>convicted only days after the</w:t>
      </w:r>
      <w:r w:rsidR="00464B14" w:rsidRPr="00414042">
        <w:rPr>
          <w:rFonts w:ascii="Arial" w:hAnsi="Arial" w:cs="Arial"/>
          <w:szCs w:val="20"/>
          <w:lang w:eastAsia="en-US"/>
        </w:rPr>
        <w:t>ir trials</w:t>
      </w:r>
      <w:r w:rsidR="00277D2B" w:rsidRPr="00414042">
        <w:rPr>
          <w:rFonts w:ascii="Arial" w:hAnsi="Arial" w:cs="Arial"/>
          <w:szCs w:val="20"/>
          <w:lang w:eastAsia="en-US"/>
        </w:rPr>
        <w:t xml:space="preserve"> start</w:t>
      </w:r>
      <w:r w:rsidR="00464B14" w:rsidRPr="00414042">
        <w:rPr>
          <w:rFonts w:ascii="Arial" w:hAnsi="Arial" w:cs="Arial"/>
          <w:szCs w:val="20"/>
          <w:lang w:eastAsia="en-US"/>
        </w:rPr>
        <w:t>ed</w:t>
      </w:r>
      <w:r w:rsidR="00277D2B" w:rsidRPr="00414042">
        <w:rPr>
          <w:rFonts w:ascii="Arial" w:hAnsi="Arial" w:cs="Arial"/>
          <w:szCs w:val="20"/>
          <w:lang w:eastAsia="en-US"/>
        </w:rPr>
        <w:t xml:space="preserve">. </w:t>
      </w:r>
      <w:r w:rsidR="001A135E" w:rsidRPr="00414042">
        <w:rPr>
          <w:rFonts w:ascii="Arial" w:hAnsi="Arial" w:cs="Arial"/>
          <w:szCs w:val="20"/>
          <w:lang w:eastAsia="en-US"/>
        </w:rPr>
        <w:t xml:space="preserve">Iranian authorities </w:t>
      </w:r>
      <w:r w:rsidR="00614A9F" w:rsidRPr="00414042">
        <w:rPr>
          <w:rFonts w:ascii="Arial" w:hAnsi="Arial" w:cs="Arial"/>
          <w:szCs w:val="20"/>
          <w:lang w:eastAsia="en-US"/>
        </w:rPr>
        <w:t xml:space="preserve">have </w:t>
      </w:r>
      <w:r w:rsidR="00277D2B" w:rsidRPr="00414042">
        <w:rPr>
          <w:rFonts w:ascii="Arial" w:hAnsi="Arial" w:cs="Arial"/>
          <w:szCs w:val="20"/>
          <w:lang w:eastAsia="en-US"/>
        </w:rPr>
        <w:t xml:space="preserve">also </w:t>
      </w:r>
      <w:r w:rsidR="00614A9F" w:rsidRPr="00414042">
        <w:rPr>
          <w:rFonts w:ascii="Arial" w:hAnsi="Arial" w:cs="Arial"/>
          <w:szCs w:val="20"/>
          <w:lang w:eastAsia="en-US"/>
        </w:rPr>
        <w:t xml:space="preserve">sentenced </w:t>
      </w:r>
      <w:r w:rsidR="00B16C2C" w:rsidRPr="00414042">
        <w:rPr>
          <w:rFonts w:ascii="Arial" w:hAnsi="Arial" w:cs="Arial"/>
          <w:szCs w:val="20"/>
          <w:lang w:eastAsia="en-US"/>
        </w:rPr>
        <w:t>at least four individuals</w:t>
      </w:r>
      <w:r w:rsidR="00AB0D01" w:rsidRPr="00414042">
        <w:rPr>
          <w:rFonts w:ascii="Arial" w:hAnsi="Arial" w:cs="Arial"/>
          <w:szCs w:val="20"/>
          <w:lang w:eastAsia="en-US"/>
        </w:rPr>
        <w:t xml:space="preserve"> to death for</w:t>
      </w:r>
      <w:r w:rsidR="009C657B" w:rsidRPr="00414042">
        <w:rPr>
          <w:rFonts w:ascii="Arial" w:hAnsi="Arial" w:cs="Arial"/>
          <w:szCs w:val="20"/>
          <w:lang w:eastAsia="en-US"/>
        </w:rPr>
        <w:t xml:space="preserve"> </w:t>
      </w:r>
      <w:r w:rsidR="00B16C2C" w:rsidRPr="00414042">
        <w:rPr>
          <w:rFonts w:ascii="Arial" w:hAnsi="Arial" w:cs="Arial"/>
          <w:szCs w:val="20"/>
          <w:lang w:eastAsia="en-US"/>
        </w:rPr>
        <w:t xml:space="preserve">offences such as </w:t>
      </w:r>
      <w:r w:rsidR="00942C20" w:rsidRPr="00414042">
        <w:rPr>
          <w:rFonts w:ascii="Arial" w:hAnsi="Arial" w:cs="Arial"/>
          <w:szCs w:val="20"/>
          <w:lang w:eastAsia="en-US"/>
        </w:rPr>
        <w:t>vandalism, assault</w:t>
      </w:r>
      <w:r w:rsidR="009C657B" w:rsidRPr="00414042">
        <w:rPr>
          <w:rFonts w:ascii="Arial" w:hAnsi="Arial" w:cs="Arial"/>
          <w:szCs w:val="20"/>
          <w:lang w:eastAsia="en-US"/>
        </w:rPr>
        <w:t xml:space="preserve">, </w:t>
      </w:r>
      <w:r w:rsidR="00942C20" w:rsidRPr="00414042">
        <w:rPr>
          <w:rFonts w:ascii="Arial" w:hAnsi="Arial" w:cs="Arial"/>
          <w:szCs w:val="20"/>
          <w:lang w:eastAsia="en-US"/>
        </w:rPr>
        <w:t>and arson,</w:t>
      </w:r>
      <w:r w:rsidR="00464B14" w:rsidRPr="00414042">
        <w:rPr>
          <w:rFonts w:ascii="Arial" w:hAnsi="Arial" w:cs="Arial"/>
          <w:szCs w:val="20"/>
          <w:lang w:eastAsia="en-US"/>
        </w:rPr>
        <w:t xml:space="preserve"> </w:t>
      </w:r>
      <w:r w:rsidR="00942C20" w:rsidRPr="00414042">
        <w:rPr>
          <w:rFonts w:ascii="Arial" w:hAnsi="Arial" w:cs="Arial"/>
          <w:szCs w:val="20"/>
          <w:lang w:eastAsia="en-US"/>
        </w:rPr>
        <w:t>in a</w:t>
      </w:r>
      <w:r w:rsidR="00897FB8" w:rsidRPr="00414042">
        <w:rPr>
          <w:rFonts w:ascii="Arial" w:hAnsi="Arial" w:cs="Arial"/>
          <w:szCs w:val="20"/>
          <w:lang w:eastAsia="en-US"/>
        </w:rPr>
        <w:t xml:space="preserve"> further serious violation of international law, under which capital crimes must be limited to “the most serious crimes” involving intentional killing. </w:t>
      </w:r>
      <w:r w:rsidR="00277D2B" w:rsidRPr="00414042">
        <w:rPr>
          <w:rFonts w:ascii="Arial" w:hAnsi="Arial" w:cs="Arial"/>
          <w:szCs w:val="20"/>
          <w:lang w:eastAsia="en-US"/>
        </w:rPr>
        <w:t xml:space="preserve">Amnesty International has </w:t>
      </w:r>
      <w:r w:rsidR="0085563E" w:rsidRPr="00414042">
        <w:rPr>
          <w:rFonts w:ascii="Arial" w:hAnsi="Arial" w:cs="Arial"/>
          <w:szCs w:val="20"/>
          <w:lang w:eastAsia="en-US"/>
        </w:rPr>
        <w:t xml:space="preserve">also </w:t>
      </w:r>
      <w:r w:rsidR="00277D2B" w:rsidRPr="00414042">
        <w:rPr>
          <w:rFonts w:ascii="Arial" w:hAnsi="Arial" w:cs="Arial"/>
          <w:szCs w:val="20"/>
          <w:lang w:eastAsia="en-US"/>
        </w:rPr>
        <w:t>documented serious allegations of torture and other ill-treatment</w:t>
      </w:r>
      <w:r w:rsidR="00C731F2" w:rsidRPr="00414042">
        <w:rPr>
          <w:rFonts w:ascii="Arial" w:hAnsi="Arial" w:cs="Arial"/>
          <w:szCs w:val="20"/>
          <w:lang w:eastAsia="en-US"/>
        </w:rPr>
        <w:t xml:space="preserve"> against at least </w:t>
      </w:r>
      <w:r w:rsidR="005D1F1B" w:rsidRPr="00414042">
        <w:rPr>
          <w:rFonts w:ascii="Arial" w:hAnsi="Arial" w:cs="Arial"/>
          <w:szCs w:val="20"/>
          <w:lang w:eastAsia="en-US"/>
        </w:rPr>
        <w:t xml:space="preserve">10 </w:t>
      </w:r>
      <w:r w:rsidR="00C731F2" w:rsidRPr="00414042">
        <w:rPr>
          <w:rFonts w:ascii="Arial" w:hAnsi="Arial" w:cs="Arial"/>
          <w:szCs w:val="20"/>
          <w:lang w:eastAsia="en-US"/>
        </w:rPr>
        <w:t>individuals at risk of the death penalty</w:t>
      </w:r>
      <w:r w:rsidR="008063D2" w:rsidRPr="00414042">
        <w:rPr>
          <w:rFonts w:ascii="Arial" w:hAnsi="Arial" w:cs="Arial"/>
          <w:szCs w:val="20"/>
          <w:lang w:eastAsia="en-US"/>
        </w:rPr>
        <w:t xml:space="preserve">. </w:t>
      </w:r>
      <w:r w:rsidR="00C731F2" w:rsidRPr="00414042">
        <w:rPr>
          <w:rFonts w:ascii="Arial" w:hAnsi="Arial" w:cs="Arial"/>
          <w:szCs w:val="20"/>
          <w:lang w:eastAsia="en-US"/>
        </w:rPr>
        <w:t>For instance</w:t>
      </w:r>
      <w:r w:rsidR="00464B14" w:rsidRPr="00414042">
        <w:rPr>
          <w:rFonts w:ascii="Arial" w:hAnsi="Arial" w:cs="Arial"/>
          <w:szCs w:val="20"/>
          <w:lang w:eastAsia="en-US"/>
        </w:rPr>
        <w:t>,</w:t>
      </w:r>
      <w:r w:rsidR="008063D2" w:rsidRPr="00414042">
        <w:rPr>
          <w:rFonts w:ascii="Arial" w:hAnsi="Arial" w:cs="Arial"/>
          <w:szCs w:val="20"/>
          <w:lang w:eastAsia="en-US"/>
        </w:rPr>
        <w:t xml:space="preserve"> the authorities subjected Saman </w:t>
      </w:r>
      <w:proofErr w:type="spellStart"/>
      <w:r w:rsidR="008063D2" w:rsidRPr="00414042">
        <w:rPr>
          <w:rFonts w:ascii="Arial" w:hAnsi="Arial" w:cs="Arial"/>
          <w:szCs w:val="20"/>
          <w:lang w:eastAsia="en-US"/>
        </w:rPr>
        <w:t>Seydi</w:t>
      </w:r>
      <w:proofErr w:type="spellEnd"/>
      <w:r w:rsidR="008063D2" w:rsidRPr="00414042">
        <w:rPr>
          <w:rFonts w:ascii="Arial" w:hAnsi="Arial" w:cs="Arial"/>
          <w:szCs w:val="20"/>
          <w:lang w:eastAsia="en-US"/>
        </w:rPr>
        <w:t xml:space="preserve"> (Yasin) </w:t>
      </w:r>
      <w:r w:rsidR="00E21FB7" w:rsidRPr="00414042">
        <w:rPr>
          <w:rFonts w:ascii="Arial" w:hAnsi="Arial" w:cs="Arial"/>
          <w:szCs w:val="20"/>
          <w:lang w:eastAsia="en-US"/>
        </w:rPr>
        <w:t>to severe beatings and forced exposure to extreme cold t</w:t>
      </w:r>
      <w:r w:rsidR="008063D2" w:rsidRPr="00414042">
        <w:rPr>
          <w:rFonts w:ascii="Arial" w:hAnsi="Arial" w:cs="Arial"/>
          <w:szCs w:val="20"/>
          <w:lang w:eastAsia="en-US"/>
        </w:rPr>
        <w:t>o extract forced “confessions”</w:t>
      </w:r>
      <w:r w:rsidR="00C731F2" w:rsidRPr="00414042">
        <w:rPr>
          <w:rFonts w:ascii="Arial" w:hAnsi="Arial" w:cs="Arial"/>
          <w:szCs w:val="20"/>
          <w:lang w:eastAsia="en-US"/>
        </w:rPr>
        <w:t xml:space="preserve"> according to </w:t>
      </w:r>
      <w:r w:rsidR="006744C9" w:rsidRPr="00414042">
        <w:rPr>
          <w:rFonts w:ascii="Arial" w:hAnsi="Arial" w:cs="Arial"/>
          <w:szCs w:val="20"/>
          <w:lang w:eastAsia="en-US"/>
        </w:rPr>
        <w:t>information gathered by Amnesty International</w:t>
      </w:r>
      <w:r w:rsidR="00E21FB7" w:rsidRPr="00414042">
        <w:rPr>
          <w:rFonts w:ascii="Arial" w:hAnsi="Arial" w:cs="Arial"/>
          <w:szCs w:val="20"/>
          <w:lang w:eastAsia="en-US"/>
        </w:rPr>
        <w:t xml:space="preserve">. </w:t>
      </w:r>
      <w:r w:rsidR="009652DB" w:rsidRPr="00414042">
        <w:rPr>
          <w:rFonts w:ascii="Arial" w:hAnsi="Arial" w:cs="Arial"/>
          <w:szCs w:val="20"/>
          <w:lang w:eastAsia="en-US"/>
        </w:rPr>
        <w:t xml:space="preserve">In the case of </w:t>
      </w:r>
      <w:r w:rsidR="00014466" w:rsidRPr="00414042">
        <w:rPr>
          <w:rFonts w:ascii="Arial" w:hAnsi="Arial" w:cs="Arial"/>
          <w:szCs w:val="20"/>
          <w:lang w:eastAsia="en-US"/>
        </w:rPr>
        <w:t xml:space="preserve">medical doctor </w:t>
      </w:r>
      <w:r w:rsidR="009652DB" w:rsidRPr="00414042">
        <w:rPr>
          <w:rFonts w:ascii="Arial" w:hAnsi="Arial" w:cs="Arial"/>
          <w:szCs w:val="20"/>
          <w:lang w:eastAsia="en-US"/>
        </w:rPr>
        <w:t xml:space="preserve">Hamid </w:t>
      </w:r>
      <w:proofErr w:type="spellStart"/>
      <w:r w:rsidR="009652DB" w:rsidRPr="00414042">
        <w:rPr>
          <w:rFonts w:ascii="Arial" w:hAnsi="Arial" w:cs="Arial"/>
          <w:szCs w:val="20"/>
          <w:lang w:eastAsia="en-US"/>
        </w:rPr>
        <w:t>Ghare-Hasanlou</w:t>
      </w:r>
      <w:proofErr w:type="spellEnd"/>
      <w:r w:rsidR="009652DB" w:rsidRPr="00414042">
        <w:rPr>
          <w:rFonts w:ascii="Arial" w:hAnsi="Arial" w:cs="Arial"/>
          <w:szCs w:val="20"/>
          <w:lang w:eastAsia="en-US"/>
        </w:rPr>
        <w:t>, who was sentenced to death</w:t>
      </w:r>
      <w:r w:rsidR="00297DA4" w:rsidRPr="00414042">
        <w:rPr>
          <w:rFonts w:ascii="Arial" w:hAnsi="Arial" w:cs="Arial"/>
          <w:szCs w:val="20"/>
          <w:lang w:eastAsia="en-US"/>
        </w:rPr>
        <w:t xml:space="preserve"> </w:t>
      </w:r>
      <w:r w:rsidR="009652DB" w:rsidRPr="00414042">
        <w:rPr>
          <w:rFonts w:ascii="Arial" w:hAnsi="Arial" w:cs="Arial"/>
          <w:szCs w:val="20"/>
          <w:lang w:eastAsia="en-US"/>
        </w:rPr>
        <w:t xml:space="preserve">for “corruption on earth” </w:t>
      </w:r>
      <w:r w:rsidR="00297DA4" w:rsidRPr="00414042">
        <w:rPr>
          <w:rFonts w:ascii="Arial" w:hAnsi="Arial" w:cs="Arial"/>
          <w:szCs w:val="20"/>
          <w:lang w:eastAsia="en-US"/>
        </w:rPr>
        <w:t>on 5 December less</w:t>
      </w:r>
      <w:r w:rsidR="009652DB" w:rsidRPr="00414042">
        <w:rPr>
          <w:rFonts w:ascii="Arial" w:hAnsi="Arial" w:cs="Arial"/>
          <w:szCs w:val="20"/>
          <w:lang w:eastAsia="en-US"/>
        </w:rPr>
        <w:t xml:space="preserve"> than a week after </w:t>
      </w:r>
      <w:r w:rsidR="00297DA4" w:rsidRPr="00414042">
        <w:rPr>
          <w:rFonts w:ascii="Arial" w:hAnsi="Arial" w:cs="Arial"/>
          <w:szCs w:val="20"/>
          <w:lang w:eastAsia="en-US"/>
        </w:rPr>
        <w:t>undergoing</w:t>
      </w:r>
      <w:r w:rsidR="009652DB" w:rsidRPr="00414042">
        <w:rPr>
          <w:rFonts w:ascii="Arial" w:hAnsi="Arial" w:cs="Arial"/>
          <w:szCs w:val="20"/>
          <w:lang w:eastAsia="en-US"/>
        </w:rPr>
        <w:t xml:space="preserve"> </w:t>
      </w:r>
      <w:r w:rsidR="00297DA4" w:rsidRPr="00414042">
        <w:rPr>
          <w:rFonts w:ascii="Arial" w:hAnsi="Arial" w:cs="Arial"/>
          <w:szCs w:val="20"/>
          <w:lang w:eastAsia="en-US"/>
        </w:rPr>
        <w:t>a</w:t>
      </w:r>
      <w:r w:rsidR="00C4051A" w:rsidRPr="00414042">
        <w:rPr>
          <w:rFonts w:ascii="Arial" w:hAnsi="Arial" w:cs="Arial"/>
          <w:szCs w:val="20"/>
          <w:lang w:eastAsia="en-US"/>
        </w:rPr>
        <w:t>n</w:t>
      </w:r>
      <w:r w:rsidR="00297DA4" w:rsidRPr="00414042">
        <w:rPr>
          <w:rFonts w:ascii="Arial" w:hAnsi="Arial" w:cs="Arial"/>
          <w:szCs w:val="20"/>
          <w:lang w:eastAsia="en-US"/>
        </w:rPr>
        <w:t xml:space="preserve"> unfair trial</w:t>
      </w:r>
      <w:r w:rsidR="00773102" w:rsidRPr="00414042">
        <w:rPr>
          <w:rFonts w:ascii="Arial" w:hAnsi="Arial" w:cs="Arial"/>
          <w:szCs w:val="20"/>
          <w:lang w:eastAsia="en-US"/>
        </w:rPr>
        <w:t>;</w:t>
      </w:r>
      <w:r w:rsidR="009652DB" w:rsidRPr="00414042">
        <w:rPr>
          <w:rFonts w:ascii="Arial" w:hAnsi="Arial" w:cs="Arial"/>
          <w:szCs w:val="20"/>
          <w:lang w:eastAsia="en-US"/>
        </w:rPr>
        <w:t xml:space="preserve"> </w:t>
      </w:r>
      <w:r w:rsidR="00297DA4" w:rsidRPr="00414042">
        <w:rPr>
          <w:rFonts w:ascii="Arial" w:hAnsi="Arial" w:cs="Arial"/>
          <w:szCs w:val="20"/>
          <w:lang w:eastAsia="en-US"/>
        </w:rPr>
        <w:t>i</w:t>
      </w:r>
      <w:r w:rsidR="008063D2" w:rsidRPr="00414042">
        <w:rPr>
          <w:rFonts w:ascii="Arial" w:hAnsi="Arial" w:cs="Arial"/>
          <w:szCs w:val="20"/>
          <w:lang w:eastAsia="en-US"/>
        </w:rPr>
        <w:t>nformed sources</w:t>
      </w:r>
      <w:r w:rsidR="009652DB" w:rsidRPr="00414042">
        <w:rPr>
          <w:rFonts w:ascii="Arial" w:hAnsi="Arial" w:cs="Arial"/>
          <w:szCs w:val="20"/>
          <w:lang w:eastAsia="en-US"/>
        </w:rPr>
        <w:t xml:space="preserve"> told Amnesty international that</w:t>
      </w:r>
      <w:r w:rsidR="008063D2" w:rsidRPr="00414042">
        <w:rPr>
          <w:rFonts w:ascii="Arial" w:hAnsi="Arial" w:cs="Arial"/>
          <w:szCs w:val="20"/>
          <w:lang w:eastAsia="en-US"/>
        </w:rPr>
        <w:t xml:space="preserve"> the authorities repeatedly tortured </w:t>
      </w:r>
      <w:r w:rsidR="009652DB" w:rsidRPr="00414042">
        <w:rPr>
          <w:rFonts w:ascii="Arial" w:hAnsi="Arial" w:cs="Arial"/>
          <w:szCs w:val="20"/>
          <w:lang w:eastAsia="en-US"/>
        </w:rPr>
        <w:t>him</w:t>
      </w:r>
      <w:r w:rsidR="008063D2" w:rsidRPr="00414042">
        <w:rPr>
          <w:rFonts w:ascii="Arial" w:hAnsi="Arial" w:cs="Arial"/>
          <w:szCs w:val="20"/>
          <w:lang w:eastAsia="en-US"/>
        </w:rPr>
        <w:t xml:space="preserve"> to extract </w:t>
      </w:r>
      <w:r w:rsidR="00464B14" w:rsidRPr="00414042">
        <w:rPr>
          <w:rFonts w:ascii="Arial" w:hAnsi="Arial" w:cs="Arial"/>
          <w:szCs w:val="20"/>
          <w:lang w:eastAsia="en-US"/>
        </w:rPr>
        <w:t xml:space="preserve">his </w:t>
      </w:r>
      <w:r w:rsidR="008063D2" w:rsidRPr="00414042">
        <w:rPr>
          <w:rFonts w:ascii="Arial" w:hAnsi="Arial" w:cs="Arial"/>
          <w:szCs w:val="20"/>
          <w:lang w:eastAsia="en-US"/>
        </w:rPr>
        <w:t>forced “confessions”, leading to his hospitalization with broken ribs</w:t>
      </w:r>
      <w:r w:rsidR="00014466" w:rsidRPr="00414042">
        <w:rPr>
          <w:rFonts w:ascii="Arial" w:hAnsi="Arial" w:cs="Arial"/>
          <w:szCs w:val="20"/>
          <w:lang w:eastAsia="en-US"/>
        </w:rPr>
        <w:t xml:space="preserve">, </w:t>
      </w:r>
      <w:r w:rsidR="008063D2" w:rsidRPr="00414042">
        <w:rPr>
          <w:rFonts w:ascii="Arial" w:hAnsi="Arial" w:cs="Arial"/>
          <w:szCs w:val="20"/>
          <w:lang w:eastAsia="en-US"/>
        </w:rPr>
        <w:t>difficulties breathing</w:t>
      </w:r>
      <w:r w:rsidR="00014466" w:rsidRPr="00414042">
        <w:rPr>
          <w:rFonts w:ascii="Arial" w:hAnsi="Arial" w:cs="Arial"/>
          <w:szCs w:val="20"/>
          <w:lang w:eastAsia="en-US"/>
        </w:rPr>
        <w:t xml:space="preserve">, and </w:t>
      </w:r>
      <w:r w:rsidR="004149FF" w:rsidRPr="00414042">
        <w:rPr>
          <w:rFonts w:ascii="Arial" w:hAnsi="Arial" w:cs="Arial"/>
          <w:szCs w:val="20"/>
          <w:lang w:eastAsia="en-US"/>
        </w:rPr>
        <w:t>internal bleeding in his</w:t>
      </w:r>
      <w:r w:rsidR="00014466" w:rsidRPr="00414042">
        <w:rPr>
          <w:rFonts w:ascii="Arial" w:hAnsi="Arial" w:cs="Arial"/>
          <w:szCs w:val="20"/>
          <w:lang w:eastAsia="en-US"/>
        </w:rPr>
        <w:t xml:space="preserve"> lung for which he</w:t>
      </w:r>
      <w:r w:rsidR="00E21FB7" w:rsidRPr="00414042">
        <w:rPr>
          <w:rFonts w:ascii="Arial" w:hAnsi="Arial" w:cs="Arial"/>
          <w:szCs w:val="20"/>
          <w:lang w:eastAsia="en-US"/>
        </w:rPr>
        <w:t xml:space="preserve"> </w:t>
      </w:r>
      <w:r w:rsidR="00464B14" w:rsidRPr="00414042">
        <w:rPr>
          <w:rFonts w:ascii="Arial" w:hAnsi="Arial" w:cs="Arial"/>
          <w:szCs w:val="20"/>
          <w:lang w:eastAsia="en-US"/>
        </w:rPr>
        <w:t xml:space="preserve">required </w:t>
      </w:r>
      <w:r w:rsidR="00E21FB7" w:rsidRPr="00414042">
        <w:rPr>
          <w:rFonts w:ascii="Arial" w:hAnsi="Arial" w:cs="Arial"/>
          <w:szCs w:val="20"/>
          <w:lang w:eastAsia="en-US"/>
        </w:rPr>
        <w:t>three surgeries</w:t>
      </w:r>
      <w:r w:rsidR="00C428EB" w:rsidRPr="00414042">
        <w:rPr>
          <w:rFonts w:ascii="Arial" w:hAnsi="Arial" w:cs="Arial"/>
          <w:szCs w:val="20"/>
          <w:lang w:eastAsia="en-US"/>
        </w:rPr>
        <w:t>. D</w:t>
      </w:r>
      <w:r w:rsidR="00E21FB7" w:rsidRPr="00414042">
        <w:rPr>
          <w:rFonts w:ascii="Arial" w:hAnsi="Arial" w:cs="Arial"/>
          <w:szCs w:val="20"/>
          <w:lang w:eastAsia="en-US"/>
        </w:rPr>
        <w:t xml:space="preserve">uring trial, Hamid </w:t>
      </w:r>
      <w:proofErr w:type="spellStart"/>
      <w:r w:rsidR="00E21FB7" w:rsidRPr="00414042">
        <w:rPr>
          <w:rFonts w:ascii="Arial" w:hAnsi="Arial" w:cs="Arial"/>
          <w:szCs w:val="20"/>
          <w:lang w:eastAsia="en-US"/>
        </w:rPr>
        <w:t>Ghare-Hasanlou</w:t>
      </w:r>
      <w:proofErr w:type="spellEnd"/>
      <w:r w:rsidR="00E21FB7" w:rsidRPr="00414042">
        <w:rPr>
          <w:rFonts w:ascii="Arial" w:hAnsi="Arial" w:cs="Arial"/>
          <w:szCs w:val="20"/>
          <w:lang w:eastAsia="en-US"/>
        </w:rPr>
        <w:t xml:space="preserve"> showed the judge his injuries </w:t>
      </w:r>
      <w:r w:rsidR="00464B14" w:rsidRPr="00414042">
        <w:rPr>
          <w:rFonts w:ascii="Arial" w:hAnsi="Arial" w:cs="Arial"/>
          <w:szCs w:val="20"/>
          <w:lang w:eastAsia="en-US"/>
        </w:rPr>
        <w:t xml:space="preserve">from </w:t>
      </w:r>
      <w:r w:rsidR="00E21FB7" w:rsidRPr="00414042">
        <w:rPr>
          <w:rFonts w:ascii="Arial" w:hAnsi="Arial" w:cs="Arial"/>
          <w:szCs w:val="20"/>
          <w:lang w:eastAsia="en-US"/>
        </w:rPr>
        <w:t>torture</w:t>
      </w:r>
      <w:r w:rsidR="00C428EB" w:rsidRPr="00414042">
        <w:rPr>
          <w:rFonts w:ascii="Arial" w:hAnsi="Arial" w:cs="Arial"/>
          <w:szCs w:val="20"/>
          <w:lang w:eastAsia="en-US"/>
        </w:rPr>
        <w:t>, but no</w:t>
      </w:r>
      <w:r w:rsidR="00E21FB7" w:rsidRPr="00414042">
        <w:rPr>
          <w:rFonts w:ascii="Arial" w:hAnsi="Arial" w:cs="Arial"/>
          <w:szCs w:val="20"/>
          <w:lang w:eastAsia="en-US"/>
        </w:rPr>
        <w:t xml:space="preserve"> investigation into his allegations has been carried out. </w:t>
      </w:r>
      <w:r w:rsidR="000931B0" w:rsidRPr="00414042">
        <w:rPr>
          <w:rFonts w:ascii="Arial" w:hAnsi="Arial" w:cs="Arial"/>
          <w:szCs w:val="20"/>
          <w:lang w:eastAsia="en-US"/>
        </w:rPr>
        <w:t xml:space="preserve">Judicial and prosecutorial authorities have relied on torture-tainted “confessions” and other evidence obtained in violation of international law and standards to issue indictments and verdicts. </w:t>
      </w:r>
      <w:r w:rsidR="002935F5" w:rsidRPr="00414042">
        <w:rPr>
          <w:rFonts w:ascii="Arial" w:hAnsi="Arial" w:cs="Arial"/>
          <w:szCs w:val="20"/>
          <w:lang w:eastAsia="en-US"/>
        </w:rPr>
        <w:t xml:space="preserve">For instance, in the case of Akbar </w:t>
      </w:r>
      <w:proofErr w:type="spellStart"/>
      <w:r w:rsidR="002935F5" w:rsidRPr="00414042">
        <w:rPr>
          <w:rFonts w:ascii="Arial" w:hAnsi="Arial" w:cs="Arial"/>
          <w:szCs w:val="20"/>
          <w:lang w:eastAsia="en-US"/>
        </w:rPr>
        <w:t>Ghafari</w:t>
      </w:r>
      <w:proofErr w:type="spellEnd"/>
      <w:r w:rsidR="002935F5" w:rsidRPr="00414042">
        <w:rPr>
          <w:rFonts w:ascii="Arial" w:hAnsi="Arial" w:cs="Arial"/>
          <w:szCs w:val="20"/>
          <w:lang w:eastAsia="en-US"/>
        </w:rPr>
        <w:t>, arrested after sheltering protesters at his sister’s home in Tehran,</w:t>
      </w:r>
      <w:r w:rsidR="002935F5" w:rsidRPr="00414042" w:rsidDel="002935F5">
        <w:rPr>
          <w:rFonts w:ascii="Arial" w:hAnsi="Arial" w:cs="Arial"/>
          <w:szCs w:val="20"/>
          <w:lang w:eastAsia="en-US"/>
        </w:rPr>
        <w:t xml:space="preserve"> </w:t>
      </w:r>
      <w:r w:rsidR="002935F5" w:rsidRPr="00414042">
        <w:rPr>
          <w:rFonts w:ascii="Arial" w:hAnsi="Arial" w:cs="Arial"/>
          <w:szCs w:val="20"/>
          <w:lang w:eastAsia="en-US"/>
        </w:rPr>
        <w:t>a</w:t>
      </w:r>
      <w:r w:rsidR="000931B0" w:rsidRPr="00414042">
        <w:rPr>
          <w:rFonts w:ascii="Arial" w:hAnsi="Arial" w:cs="Arial"/>
          <w:szCs w:val="20"/>
          <w:lang w:eastAsia="en-US"/>
        </w:rPr>
        <w:t xml:space="preserve">ccording to a prisoner detained alongside </w:t>
      </w:r>
      <w:r w:rsidR="002935F5" w:rsidRPr="00414042">
        <w:rPr>
          <w:rFonts w:ascii="Arial" w:hAnsi="Arial" w:cs="Arial"/>
          <w:szCs w:val="20"/>
          <w:lang w:eastAsia="en-US"/>
        </w:rPr>
        <w:t>him</w:t>
      </w:r>
      <w:r w:rsidR="000931B0" w:rsidRPr="00414042">
        <w:rPr>
          <w:rFonts w:ascii="Arial" w:hAnsi="Arial" w:cs="Arial"/>
          <w:szCs w:val="20"/>
          <w:lang w:eastAsia="en-US"/>
        </w:rPr>
        <w:t>, authorities</w:t>
      </w:r>
      <w:r w:rsidR="0085563E" w:rsidRPr="00414042">
        <w:rPr>
          <w:rFonts w:ascii="Arial" w:hAnsi="Arial" w:cs="Arial"/>
          <w:szCs w:val="20"/>
          <w:lang w:eastAsia="en-US"/>
        </w:rPr>
        <w:t xml:space="preserve"> tortured </w:t>
      </w:r>
      <w:r w:rsidR="000931B0" w:rsidRPr="00414042">
        <w:rPr>
          <w:rFonts w:ascii="Arial" w:hAnsi="Arial" w:cs="Arial"/>
          <w:szCs w:val="20"/>
          <w:lang w:eastAsia="en-US"/>
        </w:rPr>
        <w:t xml:space="preserve">him to sign a </w:t>
      </w:r>
      <w:r w:rsidR="0085563E" w:rsidRPr="00414042">
        <w:rPr>
          <w:rFonts w:ascii="Arial" w:hAnsi="Arial" w:cs="Arial"/>
          <w:szCs w:val="20"/>
          <w:lang w:eastAsia="en-US"/>
        </w:rPr>
        <w:t xml:space="preserve">forced </w:t>
      </w:r>
      <w:r w:rsidR="000931B0" w:rsidRPr="00414042">
        <w:rPr>
          <w:rFonts w:ascii="Arial" w:hAnsi="Arial" w:cs="Arial"/>
          <w:szCs w:val="20"/>
          <w:lang w:eastAsia="en-US"/>
        </w:rPr>
        <w:t xml:space="preserve">statement, which he was unable to read and later discovered falsely incriminated him in a killing. Authorities </w:t>
      </w:r>
      <w:r w:rsidR="002935F5" w:rsidRPr="00414042">
        <w:rPr>
          <w:rFonts w:ascii="Arial" w:hAnsi="Arial" w:cs="Arial"/>
          <w:szCs w:val="20"/>
          <w:lang w:eastAsia="en-US"/>
        </w:rPr>
        <w:t xml:space="preserve">also </w:t>
      </w:r>
      <w:r w:rsidR="000931B0" w:rsidRPr="00414042">
        <w:rPr>
          <w:rFonts w:ascii="Arial" w:hAnsi="Arial" w:cs="Arial"/>
          <w:szCs w:val="20"/>
          <w:lang w:eastAsia="en-US"/>
        </w:rPr>
        <w:t xml:space="preserve">coerced Hamid </w:t>
      </w:r>
      <w:proofErr w:type="spellStart"/>
      <w:r w:rsidR="000931B0" w:rsidRPr="00414042">
        <w:rPr>
          <w:rFonts w:ascii="Arial" w:hAnsi="Arial" w:cs="Arial"/>
          <w:szCs w:val="20"/>
          <w:lang w:eastAsia="en-US"/>
        </w:rPr>
        <w:t>Ghare-Hasanlou’s</w:t>
      </w:r>
      <w:proofErr w:type="spellEnd"/>
      <w:r w:rsidR="000931B0" w:rsidRPr="00414042">
        <w:rPr>
          <w:rFonts w:ascii="Arial" w:hAnsi="Arial" w:cs="Arial"/>
          <w:szCs w:val="20"/>
          <w:lang w:eastAsia="en-US"/>
        </w:rPr>
        <w:t xml:space="preserve"> wife to make incriminating statements against him which </w:t>
      </w:r>
      <w:r w:rsidR="0085563E" w:rsidRPr="00414042">
        <w:rPr>
          <w:rFonts w:ascii="Arial" w:hAnsi="Arial" w:cs="Arial"/>
          <w:szCs w:val="20"/>
          <w:lang w:eastAsia="en-US"/>
        </w:rPr>
        <w:t xml:space="preserve">were </w:t>
      </w:r>
      <w:r w:rsidR="000931B0" w:rsidRPr="00414042">
        <w:rPr>
          <w:rFonts w:ascii="Arial" w:hAnsi="Arial" w:cs="Arial"/>
          <w:szCs w:val="20"/>
          <w:lang w:eastAsia="en-US"/>
        </w:rPr>
        <w:t xml:space="preserve">used </w:t>
      </w:r>
      <w:r w:rsidR="0085563E" w:rsidRPr="00414042">
        <w:rPr>
          <w:rFonts w:ascii="Arial" w:hAnsi="Arial" w:cs="Arial"/>
          <w:szCs w:val="20"/>
          <w:lang w:eastAsia="en-US"/>
        </w:rPr>
        <w:t xml:space="preserve">in </w:t>
      </w:r>
      <w:r w:rsidR="000931B0" w:rsidRPr="00414042">
        <w:rPr>
          <w:rFonts w:ascii="Arial" w:hAnsi="Arial" w:cs="Arial"/>
          <w:szCs w:val="20"/>
          <w:lang w:eastAsia="en-US"/>
        </w:rPr>
        <w:t xml:space="preserve">court to convict him. She retracted her “confessions” </w:t>
      </w:r>
      <w:r w:rsidR="0085563E" w:rsidRPr="00414042">
        <w:rPr>
          <w:rFonts w:ascii="Arial" w:hAnsi="Arial" w:cs="Arial"/>
          <w:szCs w:val="20"/>
          <w:lang w:eastAsia="en-US"/>
        </w:rPr>
        <w:t xml:space="preserve">in </w:t>
      </w:r>
      <w:r w:rsidR="000931B0" w:rsidRPr="00414042">
        <w:rPr>
          <w:rFonts w:ascii="Arial" w:hAnsi="Arial" w:cs="Arial"/>
          <w:szCs w:val="20"/>
          <w:lang w:eastAsia="en-US"/>
        </w:rPr>
        <w:t>court.</w:t>
      </w:r>
      <w:r w:rsidR="00457FF6" w:rsidRPr="00414042">
        <w:rPr>
          <w:rFonts w:ascii="Arial" w:hAnsi="Arial" w:cs="Arial"/>
          <w:szCs w:val="20"/>
          <w:lang w:eastAsia="en-US"/>
        </w:rPr>
        <w:t xml:space="preserve"> </w:t>
      </w:r>
      <w:r w:rsidR="002C7597" w:rsidRPr="00414042">
        <w:rPr>
          <w:rFonts w:ascii="Arial" w:hAnsi="Arial" w:cs="Arial"/>
          <w:szCs w:val="20"/>
          <w:lang w:eastAsia="en-US"/>
        </w:rPr>
        <w:t>A</w:t>
      </w:r>
      <w:r w:rsidR="00BA6346" w:rsidRPr="00414042">
        <w:rPr>
          <w:rFonts w:ascii="Arial" w:hAnsi="Arial" w:cs="Arial"/>
          <w:szCs w:val="20"/>
          <w:lang w:eastAsia="en-US"/>
        </w:rPr>
        <w:t xml:space="preserve">uthorities have denied </w:t>
      </w:r>
      <w:r w:rsidR="0012786E" w:rsidRPr="00414042">
        <w:rPr>
          <w:rFonts w:ascii="Arial" w:hAnsi="Arial" w:cs="Arial"/>
          <w:szCs w:val="20"/>
          <w:lang w:eastAsia="en-US"/>
        </w:rPr>
        <w:t xml:space="preserve">the right of individuals </w:t>
      </w:r>
      <w:r w:rsidR="009652DB" w:rsidRPr="00414042">
        <w:rPr>
          <w:rFonts w:ascii="Arial" w:hAnsi="Arial" w:cs="Arial"/>
          <w:szCs w:val="20"/>
          <w:lang w:eastAsia="en-US"/>
        </w:rPr>
        <w:t xml:space="preserve">they have </w:t>
      </w:r>
      <w:r w:rsidR="00C078C5" w:rsidRPr="00414042">
        <w:rPr>
          <w:rFonts w:ascii="Arial" w:hAnsi="Arial" w:cs="Arial"/>
          <w:szCs w:val="20"/>
          <w:lang w:eastAsia="en-US"/>
        </w:rPr>
        <w:t>prosecuted</w:t>
      </w:r>
      <w:r w:rsidR="009652DB" w:rsidRPr="00414042">
        <w:rPr>
          <w:rFonts w:ascii="Arial" w:hAnsi="Arial" w:cs="Arial"/>
          <w:szCs w:val="20"/>
          <w:lang w:eastAsia="en-US"/>
        </w:rPr>
        <w:t xml:space="preserve"> for capital offences </w:t>
      </w:r>
      <w:r w:rsidR="0012786E" w:rsidRPr="00414042">
        <w:rPr>
          <w:rFonts w:ascii="Arial" w:hAnsi="Arial" w:cs="Arial"/>
          <w:szCs w:val="20"/>
          <w:lang w:eastAsia="en-US"/>
        </w:rPr>
        <w:t xml:space="preserve">to access lawyers of their choosing during </w:t>
      </w:r>
      <w:r w:rsidR="008D4EE8" w:rsidRPr="00414042">
        <w:rPr>
          <w:rFonts w:ascii="Arial" w:hAnsi="Arial" w:cs="Arial"/>
          <w:szCs w:val="20"/>
          <w:lang w:eastAsia="en-US"/>
        </w:rPr>
        <w:t xml:space="preserve">the </w:t>
      </w:r>
      <w:r w:rsidR="0012786E" w:rsidRPr="00414042">
        <w:rPr>
          <w:rFonts w:ascii="Arial" w:hAnsi="Arial" w:cs="Arial"/>
          <w:szCs w:val="20"/>
          <w:lang w:eastAsia="en-US"/>
        </w:rPr>
        <w:t>investigation</w:t>
      </w:r>
      <w:r w:rsidR="008D4EE8" w:rsidRPr="00414042">
        <w:rPr>
          <w:rFonts w:ascii="Arial" w:hAnsi="Arial" w:cs="Arial"/>
          <w:szCs w:val="20"/>
          <w:lang w:eastAsia="en-US"/>
        </w:rPr>
        <w:t xml:space="preserve"> phase</w:t>
      </w:r>
      <w:r w:rsidR="0012786E" w:rsidRPr="00414042">
        <w:rPr>
          <w:rFonts w:ascii="Arial" w:hAnsi="Arial" w:cs="Arial"/>
          <w:szCs w:val="20"/>
          <w:lang w:eastAsia="en-US"/>
        </w:rPr>
        <w:t xml:space="preserve"> and at </w:t>
      </w:r>
      <w:proofErr w:type="gramStart"/>
      <w:r w:rsidR="0012786E" w:rsidRPr="00414042">
        <w:rPr>
          <w:rFonts w:ascii="Arial" w:hAnsi="Arial" w:cs="Arial"/>
          <w:szCs w:val="20"/>
          <w:lang w:eastAsia="en-US"/>
        </w:rPr>
        <w:t>trial</w:t>
      </w:r>
      <w:r w:rsidR="0085563E" w:rsidRPr="00414042">
        <w:rPr>
          <w:rFonts w:ascii="Arial" w:hAnsi="Arial" w:cs="Arial"/>
          <w:szCs w:val="20"/>
          <w:lang w:eastAsia="en-US"/>
        </w:rPr>
        <w:t>, and</w:t>
      </w:r>
      <w:proofErr w:type="gramEnd"/>
      <w:r w:rsidR="0085563E" w:rsidRPr="00414042">
        <w:rPr>
          <w:rFonts w:ascii="Arial" w:hAnsi="Arial" w:cs="Arial"/>
          <w:szCs w:val="20"/>
          <w:lang w:eastAsia="en-US"/>
        </w:rPr>
        <w:t xml:space="preserve"> </w:t>
      </w:r>
      <w:r w:rsidR="009652DB" w:rsidRPr="00414042">
        <w:rPr>
          <w:rFonts w:ascii="Arial" w:hAnsi="Arial" w:cs="Arial"/>
          <w:szCs w:val="20"/>
          <w:lang w:eastAsia="en-US"/>
        </w:rPr>
        <w:t>have</w:t>
      </w:r>
      <w:r w:rsidR="0085563E" w:rsidRPr="00414042">
        <w:rPr>
          <w:rFonts w:ascii="Arial" w:hAnsi="Arial" w:cs="Arial"/>
          <w:szCs w:val="20"/>
          <w:lang w:eastAsia="en-US"/>
        </w:rPr>
        <w:t xml:space="preserve"> bar</w:t>
      </w:r>
      <w:r w:rsidR="009652DB" w:rsidRPr="00414042">
        <w:rPr>
          <w:rFonts w:ascii="Arial" w:hAnsi="Arial" w:cs="Arial"/>
          <w:szCs w:val="20"/>
          <w:lang w:eastAsia="en-US"/>
        </w:rPr>
        <w:t>red</w:t>
      </w:r>
      <w:r w:rsidR="0085563E" w:rsidRPr="00414042">
        <w:rPr>
          <w:rFonts w:ascii="Arial" w:hAnsi="Arial" w:cs="Arial"/>
          <w:szCs w:val="20"/>
          <w:lang w:eastAsia="en-US"/>
        </w:rPr>
        <w:t xml:space="preserve"> </w:t>
      </w:r>
      <w:r w:rsidR="0012786E" w:rsidRPr="00414042">
        <w:rPr>
          <w:rFonts w:ascii="Arial" w:hAnsi="Arial" w:cs="Arial"/>
          <w:szCs w:val="20"/>
          <w:lang w:eastAsia="en-US"/>
        </w:rPr>
        <w:t xml:space="preserve">independently appointed lawyers from </w:t>
      </w:r>
      <w:r w:rsidR="0085563E" w:rsidRPr="00414042">
        <w:rPr>
          <w:rFonts w:ascii="Arial" w:hAnsi="Arial" w:cs="Arial"/>
          <w:szCs w:val="20"/>
          <w:lang w:eastAsia="en-US"/>
        </w:rPr>
        <w:t>re</w:t>
      </w:r>
      <w:r w:rsidR="0012786E" w:rsidRPr="00414042">
        <w:rPr>
          <w:rFonts w:ascii="Arial" w:hAnsi="Arial" w:cs="Arial"/>
          <w:szCs w:val="20"/>
          <w:lang w:eastAsia="en-US"/>
        </w:rPr>
        <w:t xml:space="preserve">presenting </w:t>
      </w:r>
      <w:r w:rsidR="000931B0" w:rsidRPr="00414042">
        <w:rPr>
          <w:rFonts w:ascii="Arial" w:hAnsi="Arial" w:cs="Arial"/>
          <w:szCs w:val="20"/>
          <w:lang w:eastAsia="en-US"/>
        </w:rPr>
        <w:t xml:space="preserve">clients </w:t>
      </w:r>
      <w:r w:rsidR="00D86E0C" w:rsidRPr="00414042">
        <w:rPr>
          <w:rFonts w:ascii="Arial" w:hAnsi="Arial" w:cs="Arial"/>
          <w:szCs w:val="20"/>
          <w:lang w:eastAsia="en-US"/>
        </w:rPr>
        <w:t>in</w:t>
      </w:r>
      <w:r w:rsidR="000931B0" w:rsidRPr="00414042">
        <w:rPr>
          <w:rFonts w:ascii="Arial" w:hAnsi="Arial" w:cs="Arial"/>
          <w:szCs w:val="20"/>
          <w:lang w:eastAsia="en-US"/>
        </w:rPr>
        <w:t xml:space="preserve"> court and accessing casefiles</w:t>
      </w:r>
      <w:r w:rsidR="00D45F64" w:rsidRPr="00414042">
        <w:rPr>
          <w:rFonts w:ascii="Arial" w:hAnsi="Arial" w:cs="Arial"/>
          <w:szCs w:val="20"/>
          <w:lang w:eastAsia="en-US"/>
        </w:rPr>
        <w:t xml:space="preserve"> and verdicts</w:t>
      </w:r>
      <w:r w:rsidR="008D4EE8" w:rsidRPr="00414042">
        <w:rPr>
          <w:rFonts w:ascii="Arial" w:hAnsi="Arial" w:cs="Arial"/>
          <w:szCs w:val="20"/>
          <w:lang w:eastAsia="en-US"/>
        </w:rPr>
        <w:t xml:space="preserve">. </w:t>
      </w:r>
      <w:r w:rsidR="00A549D0" w:rsidRPr="00414042">
        <w:rPr>
          <w:rFonts w:ascii="Arial" w:hAnsi="Arial" w:cs="Arial"/>
          <w:szCs w:val="20"/>
          <w:lang w:eastAsia="en-US"/>
        </w:rPr>
        <w:t xml:space="preserve">The rights to presumption of innocence </w:t>
      </w:r>
      <w:proofErr w:type="gramStart"/>
      <w:r w:rsidR="000931B0" w:rsidRPr="00414042">
        <w:rPr>
          <w:rFonts w:ascii="Arial" w:hAnsi="Arial" w:cs="Arial"/>
          <w:szCs w:val="20"/>
          <w:lang w:eastAsia="en-US"/>
        </w:rPr>
        <w:t>has</w:t>
      </w:r>
      <w:proofErr w:type="gramEnd"/>
      <w:r w:rsidR="00A549D0" w:rsidRPr="00414042">
        <w:rPr>
          <w:rFonts w:ascii="Arial" w:hAnsi="Arial" w:cs="Arial"/>
          <w:szCs w:val="20"/>
          <w:lang w:eastAsia="en-US"/>
        </w:rPr>
        <w:t xml:space="preserve"> also been</w:t>
      </w:r>
      <w:r w:rsidR="00B36C50" w:rsidRPr="00414042">
        <w:rPr>
          <w:rFonts w:ascii="Arial" w:hAnsi="Arial" w:cs="Arial"/>
          <w:szCs w:val="20"/>
          <w:lang w:eastAsia="en-US"/>
        </w:rPr>
        <w:t xml:space="preserve"> </w:t>
      </w:r>
      <w:r w:rsidR="00A549D0" w:rsidRPr="00414042">
        <w:rPr>
          <w:rFonts w:ascii="Arial" w:hAnsi="Arial" w:cs="Arial"/>
          <w:szCs w:val="20"/>
          <w:lang w:eastAsia="en-US"/>
        </w:rPr>
        <w:t>repeatedly violated by the authorities</w:t>
      </w:r>
      <w:r w:rsidR="00457FF6" w:rsidRPr="00414042">
        <w:rPr>
          <w:rFonts w:ascii="Arial" w:hAnsi="Arial" w:cs="Arial"/>
          <w:szCs w:val="20"/>
          <w:lang w:eastAsia="en-US"/>
        </w:rPr>
        <w:t xml:space="preserve"> with </w:t>
      </w:r>
      <w:r w:rsidRPr="00414042">
        <w:rPr>
          <w:rFonts w:ascii="Arial" w:hAnsi="Arial" w:cs="Arial"/>
          <w:szCs w:val="20"/>
          <w:lang w:eastAsia="en-US"/>
        </w:rPr>
        <w:t xml:space="preserve">state media airing forced “confessions” </w:t>
      </w:r>
      <w:r w:rsidR="009652DB" w:rsidRPr="00414042">
        <w:rPr>
          <w:rFonts w:ascii="Arial" w:hAnsi="Arial" w:cs="Arial"/>
          <w:szCs w:val="20"/>
          <w:lang w:eastAsia="en-US"/>
        </w:rPr>
        <w:t xml:space="preserve">of several individuals at risk of execution </w:t>
      </w:r>
      <w:r w:rsidRPr="00414042">
        <w:rPr>
          <w:rFonts w:ascii="Arial" w:hAnsi="Arial" w:cs="Arial"/>
          <w:szCs w:val="20"/>
          <w:lang w:eastAsia="en-US"/>
        </w:rPr>
        <w:t>prior to trial</w:t>
      </w:r>
      <w:r w:rsidR="00457FF6" w:rsidRPr="00414042">
        <w:rPr>
          <w:rFonts w:ascii="Arial" w:hAnsi="Arial" w:cs="Arial"/>
          <w:szCs w:val="20"/>
          <w:lang w:eastAsia="en-US"/>
        </w:rPr>
        <w:t xml:space="preserve">. </w:t>
      </w:r>
      <w:r w:rsidR="002935F5" w:rsidRPr="00414042">
        <w:rPr>
          <w:rFonts w:ascii="Arial" w:hAnsi="Arial" w:cs="Arial"/>
          <w:szCs w:val="20"/>
          <w:lang w:eastAsia="en-US"/>
        </w:rPr>
        <w:t xml:space="preserve">In the case of Amir Nasr </w:t>
      </w:r>
      <w:proofErr w:type="spellStart"/>
      <w:r w:rsidR="002935F5" w:rsidRPr="00414042">
        <w:rPr>
          <w:rFonts w:ascii="Arial" w:hAnsi="Arial" w:cs="Arial"/>
          <w:szCs w:val="20"/>
          <w:lang w:eastAsia="en-US"/>
        </w:rPr>
        <w:t>Azadani</w:t>
      </w:r>
      <w:proofErr w:type="spellEnd"/>
      <w:r w:rsidR="002935F5" w:rsidRPr="00414042">
        <w:rPr>
          <w:rFonts w:ascii="Arial" w:hAnsi="Arial" w:cs="Arial"/>
          <w:szCs w:val="20"/>
          <w:lang w:eastAsia="en-US"/>
        </w:rPr>
        <w:t xml:space="preserve">, a footballer charged with </w:t>
      </w:r>
      <w:r w:rsidR="009652DB" w:rsidRPr="00414042">
        <w:rPr>
          <w:rFonts w:ascii="Arial" w:hAnsi="Arial" w:cs="Arial"/>
          <w:szCs w:val="20"/>
          <w:lang w:eastAsia="en-US"/>
        </w:rPr>
        <w:t>the capital offence of “armed rebellion against the state”,</w:t>
      </w:r>
      <w:r w:rsidR="00F85D45" w:rsidRPr="00414042">
        <w:rPr>
          <w:rFonts w:ascii="Arial" w:hAnsi="Arial" w:cs="Arial"/>
          <w:szCs w:val="20"/>
          <w:lang w:eastAsia="en-US"/>
        </w:rPr>
        <w:t xml:space="preserve"> </w:t>
      </w:r>
      <w:r w:rsidR="00C8027C" w:rsidRPr="00414042">
        <w:rPr>
          <w:rFonts w:ascii="Arial" w:hAnsi="Arial" w:cs="Arial"/>
          <w:szCs w:val="20"/>
          <w:lang w:eastAsia="en-US"/>
        </w:rPr>
        <w:t>on 11 December 2022</w:t>
      </w:r>
      <w:r w:rsidR="00F85D45" w:rsidRPr="00414042">
        <w:rPr>
          <w:rFonts w:ascii="Arial" w:hAnsi="Arial" w:cs="Arial"/>
          <w:szCs w:val="20"/>
          <w:lang w:eastAsia="en-US"/>
        </w:rPr>
        <w:t xml:space="preserve"> </w:t>
      </w:r>
      <w:r w:rsidR="00D214D3" w:rsidRPr="00414042">
        <w:rPr>
          <w:rFonts w:ascii="Arial" w:hAnsi="Arial" w:cs="Arial"/>
          <w:szCs w:val="20"/>
          <w:lang w:eastAsia="en-US"/>
        </w:rPr>
        <w:t xml:space="preserve">in an interview with </w:t>
      </w:r>
      <w:r w:rsidR="00F85D45" w:rsidRPr="00414042">
        <w:rPr>
          <w:rFonts w:ascii="Arial" w:hAnsi="Arial" w:cs="Arial"/>
          <w:szCs w:val="20"/>
          <w:lang w:eastAsia="en-US"/>
        </w:rPr>
        <w:t>state media</w:t>
      </w:r>
      <w:r w:rsidR="00D214D3" w:rsidRPr="00414042">
        <w:rPr>
          <w:rFonts w:ascii="Arial" w:hAnsi="Arial" w:cs="Arial"/>
          <w:szCs w:val="20"/>
          <w:lang w:eastAsia="en-US"/>
        </w:rPr>
        <w:t xml:space="preserve">, </w:t>
      </w:r>
      <w:r w:rsidR="009652DB" w:rsidRPr="00414042">
        <w:rPr>
          <w:rFonts w:ascii="Arial" w:hAnsi="Arial" w:cs="Arial"/>
          <w:szCs w:val="20"/>
          <w:lang w:eastAsia="en-US"/>
        </w:rPr>
        <w:t>t</w:t>
      </w:r>
      <w:r w:rsidR="00457FF6" w:rsidRPr="00414042">
        <w:rPr>
          <w:rFonts w:ascii="Arial" w:hAnsi="Arial" w:cs="Arial"/>
          <w:szCs w:val="20"/>
          <w:lang w:eastAsia="en-US"/>
        </w:rPr>
        <w:t xml:space="preserve">he justice department head of Esfahan </w:t>
      </w:r>
      <w:r w:rsidR="00631C34" w:rsidRPr="00414042">
        <w:rPr>
          <w:rFonts w:ascii="Arial" w:hAnsi="Arial" w:cs="Arial"/>
          <w:szCs w:val="20"/>
          <w:lang w:eastAsia="en-US"/>
        </w:rPr>
        <w:t xml:space="preserve">pronounced </w:t>
      </w:r>
      <w:r w:rsidR="009652DB" w:rsidRPr="00414042">
        <w:rPr>
          <w:rFonts w:ascii="Arial" w:hAnsi="Arial" w:cs="Arial"/>
          <w:szCs w:val="20"/>
          <w:lang w:eastAsia="en-US"/>
        </w:rPr>
        <w:t xml:space="preserve">him </w:t>
      </w:r>
      <w:r w:rsidR="00631C34" w:rsidRPr="00414042">
        <w:rPr>
          <w:rFonts w:ascii="Arial" w:hAnsi="Arial" w:cs="Arial"/>
          <w:szCs w:val="20"/>
          <w:lang w:eastAsia="en-US"/>
        </w:rPr>
        <w:t>guilty</w:t>
      </w:r>
      <w:r w:rsidR="0084704A" w:rsidRPr="00414042">
        <w:rPr>
          <w:rFonts w:ascii="Arial" w:hAnsi="Arial" w:cs="Arial"/>
          <w:szCs w:val="20"/>
          <w:lang w:eastAsia="en-US"/>
        </w:rPr>
        <w:t xml:space="preserve"> prior to trial</w:t>
      </w:r>
      <w:r w:rsidR="00631C34" w:rsidRPr="00414042">
        <w:rPr>
          <w:rFonts w:ascii="Arial" w:hAnsi="Arial" w:cs="Arial"/>
          <w:szCs w:val="20"/>
          <w:lang w:eastAsia="en-US"/>
        </w:rPr>
        <w:t xml:space="preserve"> </w:t>
      </w:r>
      <w:r w:rsidR="00457FF6" w:rsidRPr="00414042">
        <w:rPr>
          <w:rFonts w:ascii="Arial" w:hAnsi="Arial" w:cs="Arial"/>
          <w:szCs w:val="20"/>
          <w:lang w:eastAsia="en-US"/>
        </w:rPr>
        <w:t xml:space="preserve">by </w:t>
      </w:r>
      <w:r w:rsidR="00631C34" w:rsidRPr="00414042">
        <w:rPr>
          <w:rFonts w:ascii="Arial" w:hAnsi="Arial" w:cs="Arial"/>
          <w:szCs w:val="20"/>
          <w:lang w:eastAsia="en-US"/>
        </w:rPr>
        <w:t>saying “the accused has unequivocally confessed to his criminal actions” and “there exists sufficient evidence establishing his participation in the armed group”</w:t>
      </w:r>
      <w:r w:rsidR="002F624A" w:rsidRPr="00414042">
        <w:rPr>
          <w:rFonts w:ascii="Arial" w:hAnsi="Arial" w:cs="Arial"/>
          <w:szCs w:val="20"/>
          <w:lang w:eastAsia="en-US"/>
        </w:rPr>
        <w:t xml:space="preserve"> while his trial was ongoing. </w:t>
      </w:r>
    </w:p>
    <w:p w14:paraId="4FDB540D" w14:textId="608EA170" w:rsidR="00FC4145" w:rsidRPr="00414042" w:rsidRDefault="00FC4145" w:rsidP="0041404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414042">
        <w:rPr>
          <w:rFonts w:ascii="Arial" w:hAnsi="Arial" w:cs="Arial"/>
          <w:szCs w:val="20"/>
          <w:lang w:eastAsia="en-US"/>
        </w:rPr>
        <w:t xml:space="preserve">For detailed information about the cases of all individuals named on page one of this Urgent Action, see </w:t>
      </w:r>
      <w:hyperlink r:id="rId18" w:history="1">
        <w:r w:rsidR="009A5498" w:rsidRPr="00414042">
          <w:rPr>
            <w:rStyle w:val="Hyperlink"/>
            <w:rFonts w:ascii="Arial" w:hAnsi="Arial" w:cs="Arial"/>
            <w:szCs w:val="20"/>
            <w:lang w:eastAsia="en-US"/>
          </w:rPr>
          <w:t>https://www.amnesty.org/en/documents/mde13/6308/2022/en/</w:t>
        </w:r>
      </w:hyperlink>
      <w:r w:rsidR="009A5498" w:rsidRPr="00414042">
        <w:rPr>
          <w:rFonts w:ascii="Arial" w:hAnsi="Arial" w:cs="Arial"/>
          <w:szCs w:val="20"/>
          <w:lang w:eastAsia="en-US"/>
        </w:rPr>
        <w:t xml:space="preserve">. </w:t>
      </w:r>
      <w:r w:rsidRPr="00414042">
        <w:rPr>
          <w:rFonts w:ascii="Arial" w:hAnsi="Arial" w:cs="Arial"/>
          <w:szCs w:val="20"/>
          <w:lang w:eastAsia="en-US"/>
        </w:rPr>
        <w:t xml:space="preserve"> </w:t>
      </w:r>
    </w:p>
    <w:p w14:paraId="44F78A38" w14:textId="0DAE87DB" w:rsidR="005D2C37" w:rsidRPr="00414042" w:rsidRDefault="005D2C37" w:rsidP="004140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404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14042">
        <w:rPr>
          <w:rFonts w:ascii="Arial" w:hAnsi="Arial" w:cs="Arial"/>
          <w:b/>
          <w:sz w:val="20"/>
          <w:szCs w:val="20"/>
        </w:rPr>
        <w:t xml:space="preserve"> </w:t>
      </w:r>
      <w:r w:rsidR="00C01A8C" w:rsidRPr="00414042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414042" w:rsidRDefault="005D2C37" w:rsidP="0041404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14042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414042" w:rsidRDefault="005D2C37" w:rsidP="0041404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A2E5976" w:rsidR="005D2C37" w:rsidRPr="00414042" w:rsidRDefault="005D2C37" w:rsidP="004140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4042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9739B" w:rsidRPr="00414042">
        <w:rPr>
          <w:rFonts w:ascii="Arial" w:hAnsi="Arial" w:cs="Arial"/>
          <w:sz w:val="20"/>
          <w:szCs w:val="20"/>
        </w:rPr>
        <w:t>9</w:t>
      </w:r>
      <w:r w:rsidR="00A813CB" w:rsidRPr="00414042">
        <w:rPr>
          <w:rFonts w:ascii="Arial" w:hAnsi="Arial" w:cs="Arial"/>
          <w:sz w:val="20"/>
          <w:szCs w:val="20"/>
        </w:rPr>
        <w:t xml:space="preserve"> February</w:t>
      </w:r>
      <w:r w:rsidR="00FF46F1" w:rsidRPr="00414042">
        <w:rPr>
          <w:rFonts w:ascii="Arial" w:hAnsi="Arial" w:cs="Arial"/>
          <w:sz w:val="20"/>
          <w:szCs w:val="20"/>
        </w:rPr>
        <w:t xml:space="preserve"> 2022 </w:t>
      </w:r>
    </w:p>
    <w:p w14:paraId="2C5E5589" w14:textId="77777777" w:rsidR="005D2C37" w:rsidRPr="00414042" w:rsidRDefault="005D2C37" w:rsidP="004140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404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414042" w:rsidRDefault="005D2C37" w:rsidP="004140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89CFFC" w14:textId="7F16ECB0" w:rsidR="00D313D7" w:rsidRPr="00414042" w:rsidRDefault="005D2C37" w:rsidP="004140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4042">
        <w:rPr>
          <w:rFonts w:ascii="Arial" w:hAnsi="Arial" w:cs="Arial"/>
          <w:b/>
          <w:sz w:val="20"/>
          <w:szCs w:val="20"/>
        </w:rPr>
        <w:t>NAME AND PRONOUN:</w:t>
      </w:r>
      <w:r w:rsidR="00FF46F1" w:rsidRPr="00414042">
        <w:rPr>
          <w:rFonts w:ascii="Arial" w:hAnsi="Arial" w:cs="Arial"/>
          <w:bCs/>
          <w:sz w:val="20"/>
          <w:szCs w:val="20"/>
        </w:rPr>
        <w:t xml:space="preserve"> Mohammad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Ghobadlou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Saman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Seydi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 (Yasin), Saeed Shirazi, Mohammad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Boroughani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Abolfazl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 Mehri Hossein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Hajilou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Mohsen Rezazadeh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Gharagholou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Sahand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Nourmohammad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-Zadeh, Mahan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Sedarat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 </w:t>
      </w:r>
      <w:r w:rsidR="00B36C50" w:rsidRPr="00414042">
        <w:rPr>
          <w:rFonts w:ascii="Arial" w:hAnsi="Arial" w:cs="Arial"/>
          <w:bCs/>
          <w:sz w:val="20"/>
          <w:szCs w:val="20"/>
        </w:rPr>
        <w:t>(</w:t>
      </w:r>
      <w:proofErr w:type="spellStart"/>
      <w:r w:rsidR="00B36C50" w:rsidRPr="00414042">
        <w:rPr>
          <w:rFonts w:ascii="Arial" w:hAnsi="Arial" w:cs="Arial"/>
          <w:bCs/>
          <w:sz w:val="20"/>
          <w:szCs w:val="20"/>
        </w:rPr>
        <w:t>Sadrat</w:t>
      </w:r>
      <w:proofErr w:type="spellEnd"/>
      <w:r w:rsidR="00B36C50" w:rsidRPr="00414042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Madani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Manouchehr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Mehman-Navaz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Hamid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Ghare-Hasanlou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</w:t>
      </w:r>
      <w:r w:rsidR="00B36C50" w:rsidRPr="00414042">
        <w:rPr>
          <w:rFonts w:ascii="Arial" w:hAnsi="Arial" w:cs="Arial"/>
          <w:bCs/>
          <w:sz w:val="20"/>
          <w:szCs w:val="20"/>
        </w:rPr>
        <w:t xml:space="preserve">Mohammad Mehdi </w:t>
      </w:r>
      <w:proofErr w:type="spellStart"/>
      <w:r w:rsidR="00B36C50" w:rsidRPr="00414042">
        <w:rPr>
          <w:rFonts w:ascii="Arial" w:hAnsi="Arial" w:cs="Arial"/>
          <w:bCs/>
          <w:sz w:val="20"/>
          <w:szCs w:val="20"/>
        </w:rPr>
        <w:t>Karami</w:t>
      </w:r>
      <w:proofErr w:type="spellEnd"/>
      <w:r w:rsidR="00B36C50" w:rsidRPr="004140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B36C50" w:rsidRPr="00414042">
        <w:rPr>
          <w:rFonts w:ascii="Arial" w:hAnsi="Arial" w:cs="Arial"/>
          <w:bCs/>
          <w:sz w:val="20"/>
          <w:szCs w:val="20"/>
        </w:rPr>
        <w:t>Seyed</w:t>
      </w:r>
      <w:proofErr w:type="spellEnd"/>
      <w:r w:rsidR="00B36C50" w:rsidRPr="00414042">
        <w:rPr>
          <w:rFonts w:ascii="Arial" w:hAnsi="Arial" w:cs="Arial"/>
          <w:bCs/>
          <w:sz w:val="20"/>
          <w:szCs w:val="20"/>
        </w:rPr>
        <w:t xml:space="preserve"> Mohammad Hosseini, Hossein Mohammadi, </w:t>
      </w:r>
      <w:r w:rsidR="00FF46F1" w:rsidRPr="00414042">
        <w:rPr>
          <w:rFonts w:ascii="Arial" w:hAnsi="Arial" w:cs="Arial"/>
          <w:bCs/>
          <w:sz w:val="20"/>
          <w:szCs w:val="20"/>
        </w:rPr>
        <w:t xml:space="preserve">Akbar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Ghafari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F46F1" w:rsidRPr="00414042">
        <w:rPr>
          <w:rFonts w:ascii="Arial" w:hAnsi="Arial" w:cs="Arial"/>
          <w:bCs/>
          <w:sz w:val="20"/>
          <w:szCs w:val="20"/>
        </w:rPr>
        <w:t>Toomaj</w:t>
      </w:r>
      <w:proofErr w:type="spellEnd"/>
      <w:r w:rsidR="00FF46F1" w:rsidRPr="00414042">
        <w:rPr>
          <w:rFonts w:ascii="Arial" w:hAnsi="Arial" w:cs="Arial"/>
          <w:bCs/>
          <w:sz w:val="20"/>
          <w:szCs w:val="20"/>
        </w:rPr>
        <w:t xml:space="preserve"> Salehi, Ebrahim Rigi</w:t>
      </w:r>
      <w:r w:rsidR="001D0A71" w:rsidRPr="00414042">
        <w:rPr>
          <w:rFonts w:ascii="Arial" w:hAnsi="Arial" w:cs="Arial"/>
          <w:bCs/>
          <w:sz w:val="20"/>
          <w:szCs w:val="20"/>
        </w:rPr>
        <w:t>,</w:t>
      </w:r>
      <w:r w:rsidR="00E21FB7" w:rsidRPr="00414042">
        <w:rPr>
          <w:rFonts w:ascii="Arial" w:hAnsi="Arial" w:cs="Arial"/>
          <w:bCs/>
          <w:sz w:val="20"/>
          <w:szCs w:val="20"/>
        </w:rPr>
        <w:t xml:space="preserve"> Amir Nasr </w:t>
      </w:r>
      <w:proofErr w:type="spellStart"/>
      <w:r w:rsidR="00E21FB7" w:rsidRPr="00414042">
        <w:rPr>
          <w:rFonts w:ascii="Arial" w:hAnsi="Arial" w:cs="Arial"/>
          <w:bCs/>
          <w:sz w:val="20"/>
          <w:szCs w:val="20"/>
        </w:rPr>
        <w:t>Azadani</w:t>
      </w:r>
      <w:proofErr w:type="spellEnd"/>
      <w:r w:rsidR="00E21FB7" w:rsidRPr="00414042">
        <w:rPr>
          <w:rFonts w:ascii="Arial" w:hAnsi="Arial" w:cs="Arial"/>
          <w:bCs/>
          <w:sz w:val="20"/>
          <w:szCs w:val="20"/>
        </w:rPr>
        <w:t xml:space="preserve">, Saleh </w:t>
      </w:r>
      <w:proofErr w:type="spellStart"/>
      <w:r w:rsidR="00E21FB7" w:rsidRPr="00414042">
        <w:rPr>
          <w:rFonts w:ascii="Arial" w:hAnsi="Arial" w:cs="Arial"/>
          <w:bCs/>
          <w:sz w:val="20"/>
          <w:szCs w:val="20"/>
        </w:rPr>
        <w:t>Mirhashemi</w:t>
      </w:r>
      <w:proofErr w:type="spellEnd"/>
      <w:r w:rsidR="00E21FB7" w:rsidRPr="00414042">
        <w:rPr>
          <w:rFonts w:ascii="Arial" w:hAnsi="Arial" w:cs="Arial"/>
          <w:bCs/>
          <w:sz w:val="20"/>
          <w:szCs w:val="20"/>
        </w:rPr>
        <w:t xml:space="preserve">, Saeed </w:t>
      </w:r>
      <w:proofErr w:type="spellStart"/>
      <w:r w:rsidR="00E21FB7" w:rsidRPr="00414042">
        <w:rPr>
          <w:rFonts w:ascii="Arial" w:hAnsi="Arial" w:cs="Arial"/>
          <w:bCs/>
          <w:sz w:val="20"/>
          <w:szCs w:val="20"/>
        </w:rPr>
        <w:t>Yaghoubi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>, Farzad (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Farzin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Tahazadeh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Farhad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Tahazadeh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Kar</w:t>
      </w:r>
      <w:r w:rsidR="00DB7B68" w:rsidRPr="00414042">
        <w:rPr>
          <w:rFonts w:ascii="Arial" w:hAnsi="Arial" w:cs="Arial"/>
          <w:bCs/>
          <w:sz w:val="20"/>
          <w:szCs w:val="20"/>
        </w:rPr>
        <w:t>w</w:t>
      </w:r>
      <w:r w:rsidR="005F162C" w:rsidRPr="00414042">
        <w:rPr>
          <w:rFonts w:ascii="Arial" w:hAnsi="Arial" w:cs="Arial"/>
          <w:bCs/>
          <w:sz w:val="20"/>
          <w:szCs w:val="20"/>
        </w:rPr>
        <w:t>an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Shahip</w:t>
      </w:r>
      <w:r w:rsidR="00DB7B68" w:rsidRPr="00414042">
        <w:rPr>
          <w:rFonts w:ascii="Arial" w:hAnsi="Arial" w:cs="Arial"/>
          <w:bCs/>
          <w:sz w:val="20"/>
          <w:szCs w:val="20"/>
        </w:rPr>
        <w:t>arvaneh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, Reza </w:t>
      </w:r>
      <w:proofErr w:type="spellStart"/>
      <w:r w:rsidR="005F162C" w:rsidRPr="00414042">
        <w:rPr>
          <w:rFonts w:ascii="Arial" w:hAnsi="Arial" w:cs="Arial"/>
          <w:bCs/>
          <w:sz w:val="20"/>
          <w:szCs w:val="20"/>
        </w:rPr>
        <w:t>Eslamdoost</w:t>
      </w:r>
      <w:proofErr w:type="spellEnd"/>
      <w:r w:rsidR="005F162C" w:rsidRPr="00414042">
        <w:rPr>
          <w:rFonts w:ascii="Arial" w:hAnsi="Arial" w:cs="Arial"/>
          <w:bCs/>
          <w:sz w:val="20"/>
          <w:szCs w:val="20"/>
        </w:rPr>
        <w:t xml:space="preserve">, Hajar Hamidi and </w:t>
      </w:r>
      <w:r w:rsidR="00DB7B68" w:rsidRPr="00414042">
        <w:rPr>
          <w:rFonts w:ascii="Arial" w:hAnsi="Arial" w:cs="Arial"/>
          <w:bCs/>
          <w:sz w:val="20"/>
          <w:szCs w:val="20"/>
        </w:rPr>
        <w:t xml:space="preserve">Shahram </w:t>
      </w:r>
      <w:proofErr w:type="spellStart"/>
      <w:r w:rsidR="00DB7B68" w:rsidRPr="00414042">
        <w:rPr>
          <w:rFonts w:ascii="Arial" w:hAnsi="Arial" w:cs="Arial"/>
          <w:bCs/>
          <w:sz w:val="20"/>
          <w:szCs w:val="20"/>
        </w:rPr>
        <w:t>Marouf</w:t>
      </w:r>
      <w:proofErr w:type="spellEnd"/>
      <w:r w:rsidR="00DB7B68" w:rsidRPr="00414042">
        <w:rPr>
          <w:rFonts w:ascii="Arial" w:hAnsi="Arial" w:cs="Arial"/>
          <w:bCs/>
          <w:sz w:val="20"/>
          <w:szCs w:val="20"/>
        </w:rPr>
        <w:t>-Mola</w:t>
      </w:r>
      <w:r w:rsidR="00E21FB7" w:rsidRPr="00414042">
        <w:rPr>
          <w:rFonts w:ascii="Arial" w:hAnsi="Arial" w:cs="Arial"/>
          <w:bCs/>
          <w:sz w:val="20"/>
          <w:szCs w:val="20"/>
        </w:rPr>
        <w:t>.</w:t>
      </w:r>
      <w:r w:rsidR="00FF46F1" w:rsidRPr="00414042">
        <w:rPr>
          <w:rFonts w:ascii="Arial" w:hAnsi="Arial" w:cs="Arial"/>
          <w:b/>
          <w:sz w:val="20"/>
          <w:szCs w:val="20"/>
        </w:rPr>
        <w:t xml:space="preserve"> </w:t>
      </w:r>
      <w:r w:rsidR="00FF46F1" w:rsidRPr="00414042">
        <w:rPr>
          <w:rFonts w:ascii="Arial" w:hAnsi="Arial" w:cs="Arial"/>
          <w:bCs/>
          <w:sz w:val="20"/>
          <w:szCs w:val="20"/>
        </w:rPr>
        <w:t>(</w:t>
      </w:r>
      <w:proofErr w:type="gramStart"/>
      <w:r w:rsidR="00FF46F1" w:rsidRPr="00414042">
        <w:rPr>
          <w:rFonts w:ascii="Arial" w:hAnsi="Arial" w:cs="Arial"/>
          <w:bCs/>
          <w:sz w:val="20"/>
          <w:szCs w:val="20"/>
        </w:rPr>
        <w:t>he</w:t>
      </w:r>
      <w:proofErr w:type="gramEnd"/>
      <w:r w:rsidR="00FF46F1" w:rsidRPr="00414042">
        <w:rPr>
          <w:rFonts w:ascii="Arial" w:hAnsi="Arial" w:cs="Arial"/>
          <w:bCs/>
          <w:sz w:val="20"/>
          <w:szCs w:val="20"/>
        </w:rPr>
        <w:t>; him</w:t>
      </w:r>
      <w:r w:rsidR="001D0A71" w:rsidRPr="00414042">
        <w:rPr>
          <w:rFonts w:ascii="Arial" w:hAnsi="Arial" w:cs="Arial"/>
          <w:bCs/>
          <w:sz w:val="20"/>
          <w:szCs w:val="20"/>
        </w:rPr>
        <w:t>)</w:t>
      </w:r>
      <w:r w:rsidRPr="00414042">
        <w:rPr>
          <w:rFonts w:ascii="Arial" w:hAnsi="Arial" w:cs="Arial"/>
          <w:b/>
          <w:sz w:val="20"/>
          <w:szCs w:val="20"/>
        </w:rPr>
        <w:t xml:space="preserve"> </w:t>
      </w:r>
    </w:p>
    <w:p w14:paraId="46DD2277" w14:textId="77777777" w:rsidR="005D2C37" w:rsidRPr="00414042" w:rsidRDefault="005D2C37" w:rsidP="004140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5EC77BB9" w:rsidR="00B92AEC" w:rsidRPr="00414042" w:rsidRDefault="005D2C37" w:rsidP="00414042">
      <w:pPr>
        <w:spacing w:after="0" w:line="240" w:lineRule="auto"/>
        <w:rPr>
          <w:rFonts w:ascii="Arial" w:hAnsi="Arial" w:cs="Arial"/>
        </w:rPr>
      </w:pPr>
      <w:r w:rsidRPr="00414042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9" w:history="1">
        <w:r w:rsidR="00A813CB" w:rsidRPr="00414042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https://www.amnesty.org/en/documents/mde13/6271/2022/en/</w:t>
        </w:r>
      </w:hyperlink>
      <w:r w:rsidR="00A813CB" w:rsidRPr="00414042">
        <w:rPr>
          <w:rFonts w:ascii="Arial" w:hAnsi="Arial" w:cs="Arial"/>
          <w:b/>
          <w:sz w:val="20"/>
          <w:szCs w:val="20"/>
        </w:rPr>
        <w:t xml:space="preserve"> </w:t>
      </w:r>
      <w:r w:rsidR="0085563E" w:rsidRPr="00414042" w:rsidDel="0085563E">
        <w:rPr>
          <w:rFonts w:ascii="Arial" w:hAnsi="Arial" w:cs="Arial"/>
          <w:b/>
          <w:sz w:val="20"/>
          <w:szCs w:val="20"/>
        </w:rPr>
        <w:t xml:space="preserve"> </w:t>
      </w:r>
      <w:r w:rsidR="0085563E" w:rsidRPr="00414042">
        <w:rPr>
          <w:rFonts w:ascii="Arial" w:hAnsi="Arial" w:cs="Arial"/>
          <w:b/>
          <w:sz w:val="20"/>
          <w:szCs w:val="20"/>
        </w:rPr>
        <w:t xml:space="preserve"> </w:t>
      </w:r>
    </w:p>
    <w:sectPr w:rsidR="00B92AEC" w:rsidRPr="00414042" w:rsidSect="00414042">
      <w:headerReference w:type="default" r:id="rId20"/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650A" w14:textId="77777777" w:rsidR="004D1CB2" w:rsidRDefault="004D1CB2">
      <w:r>
        <w:separator/>
      </w:r>
    </w:p>
  </w:endnote>
  <w:endnote w:type="continuationSeparator" w:id="0">
    <w:p w14:paraId="084D2F09" w14:textId="77777777" w:rsidR="004D1CB2" w:rsidRDefault="004D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E4B1" w14:textId="6DFD0973" w:rsidR="00414042" w:rsidRPr="00414042" w:rsidRDefault="00414042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0803C" wp14:editId="018B0356">
          <wp:simplePos x="0" y="0"/>
          <wp:positionH relativeFrom="margin">
            <wp:align>center</wp:align>
          </wp:positionH>
          <wp:positionV relativeFrom="paragraph">
            <wp:posOffset>-527685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19C9" w14:textId="77777777" w:rsidR="00414042" w:rsidRDefault="00414042" w:rsidP="0041404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40F22071" w14:textId="77777777" w:rsidR="00414042" w:rsidRDefault="00414042" w:rsidP="0041404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23D36299" w14:textId="77777777" w:rsidR="00414042" w:rsidRPr="00414042" w:rsidRDefault="0041404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5514" w14:textId="77777777" w:rsidR="004D1CB2" w:rsidRDefault="004D1CB2">
      <w:r>
        <w:separator/>
      </w:r>
    </w:p>
  </w:footnote>
  <w:footnote w:type="continuationSeparator" w:id="0">
    <w:p w14:paraId="237EB8FF" w14:textId="77777777" w:rsidR="004D1CB2" w:rsidRDefault="004D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1DBC9CFB" w:rsidR="00355617" w:rsidRDefault="00A813CB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>103/22</w:t>
    </w:r>
    <w:r w:rsidR="007A3AEA">
      <w:rPr>
        <w:sz w:val="16"/>
        <w:szCs w:val="16"/>
      </w:rPr>
      <w:t xml:space="preserve"> Index: </w:t>
    </w:r>
    <w:r w:rsidRPr="00A813CB">
      <w:rPr>
        <w:sz w:val="16"/>
        <w:szCs w:val="16"/>
      </w:rPr>
      <w:t>MDE 13/6309/2022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Iran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</w:t>
    </w:r>
    <w:r w:rsidR="00062460">
      <w:rPr>
        <w:sz w:val="16"/>
        <w:szCs w:val="16"/>
      </w:rPr>
      <w:t>6</w:t>
    </w:r>
    <w:r>
      <w:rPr>
        <w:sz w:val="16"/>
        <w:szCs w:val="16"/>
      </w:rPr>
      <w:t xml:space="preserve"> December 2022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34C2" w14:textId="77777777" w:rsidR="00414042" w:rsidRDefault="0041404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UA: 103/22 Index: </w:t>
    </w:r>
    <w:r w:rsidRPr="00A813CB">
      <w:rPr>
        <w:sz w:val="16"/>
        <w:szCs w:val="16"/>
      </w:rPr>
      <w:t>MDE 13/6309/2022</w:t>
    </w:r>
    <w:r>
      <w:rPr>
        <w:sz w:val="16"/>
        <w:szCs w:val="16"/>
      </w:rPr>
      <w:t xml:space="preserve"> Iran</w:t>
    </w:r>
    <w:r>
      <w:rPr>
        <w:sz w:val="16"/>
        <w:szCs w:val="16"/>
      </w:rPr>
      <w:tab/>
    </w:r>
    <w:r>
      <w:rPr>
        <w:sz w:val="16"/>
        <w:szCs w:val="16"/>
      </w:rPr>
      <w:tab/>
      <w:t>Date: 16 December 2022</w:t>
    </w:r>
  </w:p>
  <w:p w14:paraId="0D74DF74" w14:textId="77777777" w:rsidR="00414042" w:rsidRPr="00980425" w:rsidRDefault="00414042" w:rsidP="00980425">
    <w:pPr>
      <w:tabs>
        <w:tab w:val="right" w:pos="10203"/>
      </w:tabs>
      <w:spacing w:after="0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7586">
    <w:abstractNumId w:val="0"/>
  </w:num>
  <w:num w:numId="2" w16cid:durableId="366954133">
    <w:abstractNumId w:val="21"/>
  </w:num>
  <w:num w:numId="3" w16cid:durableId="185295247">
    <w:abstractNumId w:val="20"/>
  </w:num>
  <w:num w:numId="4" w16cid:durableId="67581916">
    <w:abstractNumId w:val="9"/>
  </w:num>
  <w:num w:numId="5" w16cid:durableId="1877964181">
    <w:abstractNumId w:val="3"/>
  </w:num>
  <w:num w:numId="6" w16cid:durableId="1556814220">
    <w:abstractNumId w:val="19"/>
  </w:num>
  <w:num w:numId="7" w16cid:durableId="1435976052">
    <w:abstractNumId w:val="17"/>
  </w:num>
  <w:num w:numId="8" w16cid:durableId="2083332248">
    <w:abstractNumId w:val="8"/>
  </w:num>
  <w:num w:numId="9" w16cid:durableId="1044450906">
    <w:abstractNumId w:val="7"/>
  </w:num>
  <w:num w:numId="10" w16cid:durableId="1112937445">
    <w:abstractNumId w:val="12"/>
  </w:num>
  <w:num w:numId="11" w16cid:durableId="400248561">
    <w:abstractNumId w:val="5"/>
  </w:num>
  <w:num w:numId="12" w16cid:durableId="2106922848">
    <w:abstractNumId w:val="14"/>
  </w:num>
  <w:num w:numId="13" w16cid:durableId="1257009886">
    <w:abstractNumId w:val="15"/>
  </w:num>
  <w:num w:numId="14" w16cid:durableId="782770288">
    <w:abstractNumId w:val="1"/>
  </w:num>
  <w:num w:numId="15" w16cid:durableId="74785958">
    <w:abstractNumId w:val="18"/>
  </w:num>
  <w:num w:numId="16" w16cid:durableId="1521966671">
    <w:abstractNumId w:val="10"/>
  </w:num>
  <w:num w:numId="17" w16cid:durableId="1383217376">
    <w:abstractNumId w:val="11"/>
  </w:num>
  <w:num w:numId="18" w16cid:durableId="668171007">
    <w:abstractNumId w:val="4"/>
  </w:num>
  <w:num w:numId="19" w16cid:durableId="1995065595">
    <w:abstractNumId w:val="6"/>
  </w:num>
  <w:num w:numId="20" w16cid:durableId="928539509">
    <w:abstractNumId w:val="16"/>
  </w:num>
  <w:num w:numId="21" w16cid:durableId="1742020876">
    <w:abstractNumId w:val="2"/>
  </w:num>
  <w:num w:numId="22" w16cid:durableId="1107236967">
    <w:abstractNumId w:val="22"/>
  </w:num>
  <w:num w:numId="23" w16cid:durableId="146107083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4466"/>
    <w:rsid w:val="000237AD"/>
    <w:rsid w:val="0002386F"/>
    <w:rsid w:val="0004677D"/>
    <w:rsid w:val="000468FA"/>
    <w:rsid w:val="000524D7"/>
    <w:rsid w:val="000528B5"/>
    <w:rsid w:val="000532FA"/>
    <w:rsid w:val="00057A7E"/>
    <w:rsid w:val="00062460"/>
    <w:rsid w:val="00076037"/>
    <w:rsid w:val="00083462"/>
    <w:rsid w:val="00087E2B"/>
    <w:rsid w:val="0009130D"/>
    <w:rsid w:val="00092DFA"/>
    <w:rsid w:val="000931B0"/>
    <w:rsid w:val="000957C5"/>
    <w:rsid w:val="000961DF"/>
    <w:rsid w:val="000A1F14"/>
    <w:rsid w:val="000B02B4"/>
    <w:rsid w:val="000B325A"/>
    <w:rsid w:val="000B3B3C"/>
    <w:rsid w:val="000B4A38"/>
    <w:rsid w:val="000C2A0D"/>
    <w:rsid w:val="000C6196"/>
    <w:rsid w:val="000D0ABB"/>
    <w:rsid w:val="000D70C1"/>
    <w:rsid w:val="000E0D61"/>
    <w:rsid w:val="000E1C93"/>
    <w:rsid w:val="000E57D4"/>
    <w:rsid w:val="000F3012"/>
    <w:rsid w:val="000F5648"/>
    <w:rsid w:val="00100FE4"/>
    <w:rsid w:val="0010425E"/>
    <w:rsid w:val="001067CA"/>
    <w:rsid w:val="00106837"/>
    <w:rsid w:val="00106D61"/>
    <w:rsid w:val="00111766"/>
    <w:rsid w:val="00114556"/>
    <w:rsid w:val="0012544D"/>
    <w:rsid w:val="0012786E"/>
    <w:rsid w:val="001300C3"/>
    <w:rsid w:val="00130B8A"/>
    <w:rsid w:val="0013736E"/>
    <w:rsid w:val="00142C2E"/>
    <w:rsid w:val="0014370E"/>
    <w:rsid w:val="0014617E"/>
    <w:rsid w:val="001526C3"/>
    <w:rsid w:val="001530B9"/>
    <w:rsid w:val="001561F4"/>
    <w:rsid w:val="0016118D"/>
    <w:rsid w:val="001648DB"/>
    <w:rsid w:val="00174398"/>
    <w:rsid w:val="00175912"/>
    <w:rsid w:val="00176678"/>
    <w:rsid w:val="0017683E"/>
    <w:rsid w:val="001773D1"/>
    <w:rsid w:val="00177779"/>
    <w:rsid w:val="0019118D"/>
    <w:rsid w:val="00194CD5"/>
    <w:rsid w:val="001A135E"/>
    <w:rsid w:val="001A3B26"/>
    <w:rsid w:val="001A5356"/>
    <w:rsid w:val="001A635D"/>
    <w:rsid w:val="001A6AC9"/>
    <w:rsid w:val="001D0A71"/>
    <w:rsid w:val="001D52A5"/>
    <w:rsid w:val="001D70AB"/>
    <w:rsid w:val="001E2045"/>
    <w:rsid w:val="001E55AA"/>
    <w:rsid w:val="001E582C"/>
    <w:rsid w:val="00201189"/>
    <w:rsid w:val="002036C0"/>
    <w:rsid w:val="00215C3E"/>
    <w:rsid w:val="00215E33"/>
    <w:rsid w:val="00222A70"/>
    <w:rsid w:val="00224837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7D2B"/>
    <w:rsid w:val="002807D4"/>
    <w:rsid w:val="00282324"/>
    <w:rsid w:val="002935F5"/>
    <w:rsid w:val="00297DA4"/>
    <w:rsid w:val="002A055F"/>
    <w:rsid w:val="002A2F36"/>
    <w:rsid w:val="002A3A1D"/>
    <w:rsid w:val="002A42CD"/>
    <w:rsid w:val="002B2E9B"/>
    <w:rsid w:val="002C06A6"/>
    <w:rsid w:val="002C5FE4"/>
    <w:rsid w:val="002C7597"/>
    <w:rsid w:val="002C7F1F"/>
    <w:rsid w:val="002D48CD"/>
    <w:rsid w:val="002D5454"/>
    <w:rsid w:val="002E3658"/>
    <w:rsid w:val="002E4EAA"/>
    <w:rsid w:val="002F3C80"/>
    <w:rsid w:val="002F624A"/>
    <w:rsid w:val="002F682B"/>
    <w:rsid w:val="003011FE"/>
    <w:rsid w:val="00306C9B"/>
    <w:rsid w:val="00307248"/>
    <w:rsid w:val="0031230A"/>
    <w:rsid w:val="00313E8B"/>
    <w:rsid w:val="00320461"/>
    <w:rsid w:val="00333142"/>
    <w:rsid w:val="0033624A"/>
    <w:rsid w:val="003373A5"/>
    <w:rsid w:val="00337826"/>
    <w:rsid w:val="0034128A"/>
    <w:rsid w:val="0034324D"/>
    <w:rsid w:val="0035329F"/>
    <w:rsid w:val="00355617"/>
    <w:rsid w:val="00376EF4"/>
    <w:rsid w:val="003846A1"/>
    <w:rsid w:val="003904F0"/>
    <w:rsid w:val="00390FE8"/>
    <w:rsid w:val="003931EF"/>
    <w:rsid w:val="003975C9"/>
    <w:rsid w:val="003B0E21"/>
    <w:rsid w:val="003B294A"/>
    <w:rsid w:val="003B7A31"/>
    <w:rsid w:val="003C3210"/>
    <w:rsid w:val="003C5EEA"/>
    <w:rsid w:val="003C7CB6"/>
    <w:rsid w:val="003D2D5E"/>
    <w:rsid w:val="003D308C"/>
    <w:rsid w:val="003F3D5D"/>
    <w:rsid w:val="00414042"/>
    <w:rsid w:val="004149FF"/>
    <w:rsid w:val="0042210F"/>
    <w:rsid w:val="004334BF"/>
    <w:rsid w:val="004408A1"/>
    <w:rsid w:val="00442E5B"/>
    <w:rsid w:val="0044379B"/>
    <w:rsid w:val="00445D50"/>
    <w:rsid w:val="00453538"/>
    <w:rsid w:val="00457FF6"/>
    <w:rsid w:val="004603A2"/>
    <w:rsid w:val="00464B14"/>
    <w:rsid w:val="00486088"/>
    <w:rsid w:val="00492FA8"/>
    <w:rsid w:val="004A032B"/>
    <w:rsid w:val="004A1BDD"/>
    <w:rsid w:val="004A6BC2"/>
    <w:rsid w:val="004B1E15"/>
    <w:rsid w:val="004B2367"/>
    <w:rsid w:val="004B381D"/>
    <w:rsid w:val="004C265C"/>
    <w:rsid w:val="004C67D7"/>
    <w:rsid w:val="004C6DE6"/>
    <w:rsid w:val="004C71F5"/>
    <w:rsid w:val="004D1CB2"/>
    <w:rsid w:val="004D41DC"/>
    <w:rsid w:val="004E2E05"/>
    <w:rsid w:val="004F4CDF"/>
    <w:rsid w:val="005013E4"/>
    <w:rsid w:val="00504FBC"/>
    <w:rsid w:val="00507EDA"/>
    <w:rsid w:val="00517E88"/>
    <w:rsid w:val="005265F5"/>
    <w:rsid w:val="00531E10"/>
    <w:rsid w:val="005363CA"/>
    <w:rsid w:val="00542F58"/>
    <w:rsid w:val="00545423"/>
    <w:rsid w:val="00547E71"/>
    <w:rsid w:val="005514E2"/>
    <w:rsid w:val="00556C1D"/>
    <w:rsid w:val="00565462"/>
    <w:rsid w:val="005668D0"/>
    <w:rsid w:val="00572CCD"/>
    <w:rsid w:val="0057440A"/>
    <w:rsid w:val="00581A12"/>
    <w:rsid w:val="00591F44"/>
    <w:rsid w:val="00592C3E"/>
    <w:rsid w:val="00596449"/>
    <w:rsid w:val="005A00B8"/>
    <w:rsid w:val="005A30C1"/>
    <w:rsid w:val="005A3E28"/>
    <w:rsid w:val="005A6B50"/>
    <w:rsid w:val="005A71AD"/>
    <w:rsid w:val="005A7F1B"/>
    <w:rsid w:val="005B227F"/>
    <w:rsid w:val="005B2C35"/>
    <w:rsid w:val="005B59ED"/>
    <w:rsid w:val="005B5C5A"/>
    <w:rsid w:val="005C6AB7"/>
    <w:rsid w:val="005C751F"/>
    <w:rsid w:val="005D14AA"/>
    <w:rsid w:val="005D1F1B"/>
    <w:rsid w:val="005D28E0"/>
    <w:rsid w:val="005D2C37"/>
    <w:rsid w:val="005D33A6"/>
    <w:rsid w:val="005D7287"/>
    <w:rsid w:val="005D7D1C"/>
    <w:rsid w:val="005F0355"/>
    <w:rsid w:val="005F162C"/>
    <w:rsid w:val="005F4BDD"/>
    <w:rsid w:val="005F5E43"/>
    <w:rsid w:val="00600EF5"/>
    <w:rsid w:val="00605310"/>
    <w:rsid w:val="00606108"/>
    <w:rsid w:val="006107E0"/>
    <w:rsid w:val="00614A9F"/>
    <w:rsid w:val="006201FC"/>
    <w:rsid w:val="00620ADD"/>
    <w:rsid w:val="00631C34"/>
    <w:rsid w:val="00636C41"/>
    <w:rsid w:val="00640EF2"/>
    <w:rsid w:val="00643FD9"/>
    <w:rsid w:val="00645828"/>
    <w:rsid w:val="0064718C"/>
    <w:rsid w:val="006478B8"/>
    <w:rsid w:val="0065049B"/>
    <w:rsid w:val="00650D73"/>
    <w:rsid w:val="006558EE"/>
    <w:rsid w:val="00657231"/>
    <w:rsid w:val="006610B4"/>
    <w:rsid w:val="00667FBC"/>
    <w:rsid w:val="00670F5B"/>
    <w:rsid w:val="006744C9"/>
    <w:rsid w:val="0069571A"/>
    <w:rsid w:val="006A0BB9"/>
    <w:rsid w:val="006A10A1"/>
    <w:rsid w:val="006B12FA"/>
    <w:rsid w:val="006B461E"/>
    <w:rsid w:val="006C3C21"/>
    <w:rsid w:val="006C7A31"/>
    <w:rsid w:val="006F4C28"/>
    <w:rsid w:val="0070364E"/>
    <w:rsid w:val="007068BD"/>
    <w:rsid w:val="007104E8"/>
    <w:rsid w:val="007156FC"/>
    <w:rsid w:val="00716942"/>
    <w:rsid w:val="007173E9"/>
    <w:rsid w:val="0072083A"/>
    <w:rsid w:val="00726D79"/>
    <w:rsid w:val="00727519"/>
    <w:rsid w:val="00727CA7"/>
    <w:rsid w:val="0073431C"/>
    <w:rsid w:val="00744308"/>
    <w:rsid w:val="007567A6"/>
    <w:rsid w:val="007656E7"/>
    <w:rsid w:val="007666A4"/>
    <w:rsid w:val="00773102"/>
    <w:rsid w:val="00773365"/>
    <w:rsid w:val="00781624"/>
    <w:rsid w:val="00781B9D"/>
    <w:rsid w:val="00781E3C"/>
    <w:rsid w:val="00784B34"/>
    <w:rsid w:val="007858BA"/>
    <w:rsid w:val="00786029"/>
    <w:rsid w:val="00797B57"/>
    <w:rsid w:val="007A2ABA"/>
    <w:rsid w:val="007A3AEA"/>
    <w:rsid w:val="007A7F97"/>
    <w:rsid w:val="007B4F3E"/>
    <w:rsid w:val="007B7197"/>
    <w:rsid w:val="007C6CD0"/>
    <w:rsid w:val="007F0517"/>
    <w:rsid w:val="007F72FF"/>
    <w:rsid w:val="007F7B5E"/>
    <w:rsid w:val="008044E2"/>
    <w:rsid w:val="008056E9"/>
    <w:rsid w:val="008063D2"/>
    <w:rsid w:val="0081049F"/>
    <w:rsid w:val="00814632"/>
    <w:rsid w:val="0082127B"/>
    <w:rsid w:val="008262F9"/>
    <w:rsid w:val="00827A40"/>
    <w:rsid w:val="00836228"/>
    <w:rsid w:val="00844F48"/>
    <w:rsid w:val="008455C2"/>
    <w:rsid w:val="00845D76"/>
    <w:rsid w:val="00846E45"/>
    <w:rsid w:val="0084704A"/>
    <w:rsid w:val="0085563E"/>
    <w:rsid w:val="00864035"/>
    <w:rsid w:val="00866873"/>
    <w:rsid w:val="008763F4"/>
    <w:rsid w:val="00881A68"/>
    <w:rsid w:val="008849EA"/>
    <w:rsid w:val="00891FE8"/>
    <w:rsid w:val="00897FB8"/>
    <w:rsid w:val="008B3718"/>
    <w:rsid w:val="008D0DEF"/>
    <w:rsid w:val="008D16ED"/>
    <w:rsid w:val="008D2A6B"/>
    <w:rsid w:val="008D2C97"/>
    <w:rsid w:val="008D49A5"/>
    <w:rsid w:val="008D4EE8"/>
    <w:rsid w:val="008E0B66"/>
    <w:rsid w:val="008E172D"/>
    <w:rsid w:val="008F6C29"/>
    <w:rsid w:val="00902730"/>
    <w:rsid w:val="00902FA3"/>
    <w:rsid w:val="00906C9F"/>
    <w:rsid w:val="00921577"/>
    <w:rsid w:val="009259E1"/>
    <w:rsid w:val="00936B34"/>
    <w:rsid w:val="00942C20"/>
    <w:rsid w:val="0095188F"/>
    <w:rsid w:val="00951BC1"/>
    <w:rsid w:val="00953404"/>
    <w:rsid w:val="009550A0"/>
    <w:rsid w:val="00960C64"/>
    <w:rsid w:val="00963D4F"/>
    <w:rsid w:val="009652DB"/>
    <w:rsid w:val="0097218E"/>
    <w:rsid w:val="00974343"/>
    <w:rsid w:val="00980425"/>
    <w:rsid w:val="00991C69"/>
    <w:rsid w:val="009923C0"/>
    <w:rsid w:val="00996B24"/>
    <w:rsid w:val="009A5498"/>
    <w:rsid w:val="009B22A0"/>
    <w:rsid w:val="009B51E5"/>
    <w:rsid w:val="009B78FE"/>
    <w:rsid w:val="009C3521"/>
    <w:rsid w:val="009C4461"/>
    <w:rsid w:val="009C657B"/>
    <w:rsid w:val="009C6B5A"/>
    <w:rsid w:val="009C6CD8"/>
    <w:rsid w:val="009E05CC"/>
    <w:rsid w:val="009E097D"/>
    <w:rsid w:val="009E7E6E"/>
    <w:rsid w:val="00A006D0"/>
    <w:rsid w:val="00A071F0"/>
    <w:rsid w:val="00A07E67"/>
    <w:rsid w:val="00A31F72"/>
    <w:rsid w:val="00A41FC6"/>
    <w:rsid w:val="00A44B1B"/>
    <w:rsid w:val="00A4583A"/>
    <w:rsid w:val="00A549D0"/>
    <w:rsid w:val="00A6381A"/>
    <w:rsid w:val="00A668AD"/>
    <w:rsid w:val="00A70D9D"/>
    <w:rsid w:val="00A7388B"/>
    <w:rsid w:val="00A7548F"/>
    <w:rsid w:val="00A7631D"/>
    <w:rsid w:val="00A813CB"/>
    <w:rsid w:val="00A81673"/>
    <w:rsid w:val="00A86795"/>
    <w:rsid w:val="00A90EA6"/>
    <w:rsid w:val="00A9739B"/>
    <w:rsid w:val="00AB0D01"/>
    <w:rsid w:val="00AB5744"/>
    <w:rsid w:val="00AB5C6E"/>
    <w:rsid w:val="00AB7E5D"/>
    <w:rsid w:val="00AC15B7"/>
    <w:rsid w:val="00AC367F"/>
    <w:rsid w:val="00AD1AA9"/>
    <w:rsid w:val="00AD4996"/>
    <w:rsid w:val="00AE4214"/>
    <w:rsid w:val="00AF0FCD"/>
    <w:rsid w:val="00AF5FF0"/>
    <w:rsid w:val="00B06FE6"/>
    <w:rsid w:val="00B073AE"/>
    <w:rsid w:val="00B16C2C"/>
    <w:rsid w:val="00B206A8"/>
    <w:rsid w:val="00B2155F"/>
    <w:rsid w:val="00B260DB"/>
    <w:rsid w:val="00B27341"/>
    <w:rsid w:val="00B36C50"/>
    <w:rsid w:val="00B408D4"/>
    <w:rsid w:val="00B46752"/>
    <w:rsid w:val="00B52B01"/>
    <w:rsid w:val="00B6690B"/>
    <w:rsid w:val="00B7545C"/>
    <w:rsid w:val="00B805E2"/>
    <w:rsid w:val="00B919F2"/>
    <w:rsid w:val="00B92AEC"/>
    <w:rsid w:val="00B957E6"/>
    <w:rsid w:val="00B97626"/>
    <w:rsid w:val="00BA0E81"/>
    <w:rsid w:val="00BA2E90"/>
    <w:rsid w:val="00BA6346"/>
    <w:rsid w:val="00BA6913"/>
    <w:rsid w:val="00BB0B3B"/>
    <w:rsid w:val="00BB58C9"/>
    <w:rsid w:val="00BC7111"/>
    <w:rsid w:val="00BD0B43"/>
    <w:rsid w:val="00BD375C"/>
    <w:rsid w:val="00BE0D92"/>
    <w:rsid w:val="00BE4685"/>
    <w:rsid w:val="00BE6035"/>
    <w:rsid w:val="00BF4778"/>
    <w:rsid w:val="00BF632B"/>
    <w:rsid w:val="00BF7136"/>
    <w:rsid w:val="00C01A8C"/>
    <w:rsid w:val="00C078C5"/>
    <w:rsid w:val="00C162AD"/>
    <w:rsid w:val="00C16BA0"/>
    <w:rsid w:val="00C17D6F"/>
    <w:rsid w:val="00C22113"/>
    <w:rsid w:val="00C34B3A"/>
    <w:rsid w:val="00C359CF"/>
    <w:rsid w:val="00C370BB"/>
    <w:rsid w:val="00C4051A"/>
    <w:rsid w:val="00C415B8"/>
    <w:rsid w:val="00C428EB"/>
    <w:rsid w:val="00C460DB"/>
    <w:rsid w:val="00C50CEC"/>
    <w:rsid w:val="00C538D1"/>
    <w:rsid w:val="00C607FB"/>
    <w:rsid w:val="00C6235C"/>
    <w:rsid w:val="00C72658"/>
    <w:rsid w:val="00C729CD"/>
    <w:rsid w:val="00C731F2"/>
    <w:rsid w:val="00C76EE0"/>
    <w:rsid w:val="00C8027C"/>
    <w:rsid w:val="00C8330C"/>
    <w:rsid w:val="00C85BFA"/>
    <w:rsid w:val="00C85EFE"/>
    <w:rsid w:val="00C934DE"/>
    <w:rsid w:val="00C93CB2"/>
    <w:rsid w:val="00C94BDB"/>
    <w:rsid w:val="00CA13A3"/>
    <w:rsid w:val="00CA51AF"/>
    <w:rsid w:val="00CA5986"/>
    <w:rsid w:val="00CA5CB1"/>
    <w:rsid w:val="00CA70D1"/>
    <w:rsid w:val="00CC4CDF"/>
    <w:rsid w:val="00CD2995"/>
    <w:rsid w:val="00CF5611"/>
    <w:rsid w:val="00CF7805"/>
    <w:rsid w:val="00D007F8"/>
    <w:rsid w:val="00D02D59"/>
    <w:rsid w:val="00D030C9"/>
    <w:rsid w:val="00D05014"/>
    <w:rsid w:val="00D05A52"/>
    <w:rsid w:val="00D114C6"/>
    <w:rsid w:val="00D142D0"/>
    <w:rsid w:val="00D214D3"/>
    <w:rsid w:val="00D23D90"/>
    <w:rsid w:val="00D26BF9"/>
    <w:rsid w:val="00D313D7"/>
    <w:rsid w:val="00D31EAC"/>
    <w:rsid w:val="00D35879"/>
    <w:rsid w:val="00D42AD7"/>
    <w:rsid w:val="00D45F64"/>
    <w:rsid w:val="00D47210"/>
    <w:rsid w:val="00D54217"/>
    <w:rsid w:val="00D62977"/>
    <w:rsid w:val="00D635A1"/>
    <w:rsid w:val="00D6411A"/>
    <w:rsid w:val="00D67ABF"/>
    <w:rsid w:val="00D733FF"/>
    <w:rsid w:val="00D749E6"/>
    <w:rsid w:val="00D754BB"/>
    <w:rsid w:val="00D764A0"/>
    <w:rsid w:val="00D834E2"/>
    <w:rsid w:val="00D839E9"/>
    <w:rsid w:val="00D844EE"/>
    <w:rsid w:val="00D847F8"/>
    <w:rsid w:val="00D86E0C"/>
    <w:rsid w:val="00D90465"/>
    <w:rsid w:val="00DA718B"/>
    <w:rsid w:val="00DB7B68"/>
    <w:rsid w:val="00DB7D74"/>
    <w:rsid w:val="00DC65A4"/>
    <w:rsid w:val="00DD24F5"/>
    <w:rsid w:val="00DD346F"/>
    <w:rsid w:val="00DF1141"/>
    <w:rsid w:val="00DF3644"/>
    <w:rsid w:val="00DF3DF5"/>
    <w:rsid w:val="00DF63A6"/>
    <w:rsid w:val="00E04AF0"/>
    <w:rsid w:val="00E10091"/>
    <w:rsid w:val="00E12FD3"/>
    <w:rsid w:val="00E21FB7"/>
    <w:rsid w:val="00E22AAE"/>
    <w:rsid w:val="00E2393D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0634"/>
    <w:rsid w:val="00EC677A"/>
    <w:rsid w:val="00ED1F97"/>
    <w:rsid w:val="00ED36A8"/>
    <w:rsid w:val="00EE78F2"/>
    <w:rsid w:val="00EF284E"/>
    <w:rsid w:val="00F12298"/>
    <w:rsid w:val="00F25445"/>
    <w:rsid w:val="00F322A8"/>
    <w:rsid w:val="00F3436F"/>
    <w:rsid w:val="00F45927"/>
    <w:rsid w:val="00F46E70"/>
    <w:rsid w:val="00F65D4B"/>
    <w:rsid w:val="00F7577A"/>
    <w:rsid w:val="00F771BD"/>
    <w:rsid w:val="00F80989"/>
    <w:rsid w:val="00F83EDB"/>
    <w:rsid w:val="00F85D45"/>
    <w:rsid w:val="00F91619"/>
    <w:rsid w:val="00F93094"/>
    <w:rsid w:val="00F9400E"/>
    <w:rsid w:val="00F94CE6"/>
    <w:rsid w:val="00FA1C07"/>
    <w:rsid w:val="00FA48E3"/>
    <w:rsid w:val="00FA4E88"/>
    <w:rsid w:val="00FA50C3"/>
    <w:rsid w:val="00FA6D23"/>
    <w:rsid w:val="00FA7368"/>
    <w:rsid w:val="00FB2CBD"/>
    <w:rsid w:val="00FB54DD"/>
    <w:rsid w:val="00FB6A97"/>
    <w:rsid w:val="00FC01A6"/>
    <w:rsid w:val="00FC4145"/>
    <w:rsid w:val="00FF2CD0"/>
    <w:rsid w:val="00FF3C93"/>
    <w:rsid w:val="00FF46F1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41404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414042"/>
  </w:style>
  <w:style w:type="character" w:customStyle="1" w:styleId="eop">
    <w:name w:val="eop"/>
    <w:basedOn w:val="DefaultParagraphFont"/>
    <w:rsid w:val="00414042"/>
  </w:style>
  <w:style w:type="character" w:styleId="Strong">
    <w:name w:val="Strong"/>
    <w:basedOn w:val="DefaultParagraphFont"/>
    <w:uiPriority w:val="22"/>
    <w:qFormat/>
    <w:rsid w:val="00414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Majidravanchi@mfa.gov.ir" TargetMode="External"/><Relationship Id="rId18" Type="http://schemas.openxmlformats.org/officeDocument/2006/relationships/hyperlink" Target="https://www.amnesty.org/en/documents/mde13/6308/2022/en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ran@un.int" TargetMode="External"/><Relationship Id="rId17" Type="http://schemas.openxmlformats.org/officeDocument/2006/relationships/hyperlink" Target="https://www.amnesty.org/en/latest/news/2022/12/iran-public-execution-of-majidreza-rahnavard-exposes-authorities-revenge-killing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nesty.org/en/latest/news/2022/12/iran-horrifying-execution-of-young-protester-exposes-authorities-cruelty-and-risk-of-further-bloodshed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TakhtRavanchi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amnesty.org/en/documents/mde13/6271/2022/en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Iran_U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CE4F-34B0-4C93-BB44-D4426B8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Nery Chavez</cp:lastModifiedBy>
  <cp:revision>2</cp:revision>
  <cp:lastPrinted>2019-01-25T20:51:00Z</cp:lastPrinted>
  <dcterms:created xsi:type="dcterms:W3CDTF">2022-12-20T21:01:00Z</dcterms:created>
  <dcterms:modified xsi:type="dcterms:W3CDTF">2022-12-20T21:01:00Z</dcterms:modified>
</cp:coreProperties>
</file>