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6C033261" w:rsidR="005D2C37" w:rsidRPr="008373AD" w:rsidRDefault="0034128A" w:rsidP="008373AD">
      <w:pPr>
        <w:pStyle w:val="AIUrgentActionTopHeading"/>
        <w:tabs>
          <w:tab w:val="clear" w:pos="567"/>
        </w:tabs>
        <w:spacing w:line="240" w:lineRule="auto"/>
        <w:rPr>
          <w:rFonts w:cs="Arial"/>
          <w:sz w:val="70"/>
          <w:szCs w:val="70"/>
        </w:rPr>
      </w:pPr>
      <w:r w:rsidRPr="008373AD">
        <w:rPr>
          <w:rFonts w:cs="Arial"/>
          <w:sz w:val="70"/>
          <w:szCs w:val="70"/>
          <w:highlight w:val="yellow"/>
        </w:rPr>
        <w:t>URGENT ACTION</w:t>
      </w:r>
    </w:p>
    <w:p w14:paraId="48ED1961" w14:textId="1102A33B" w:rsidR="0034128A" w:rsidRPr="008373AD" w:rsidRDefault="00D27536" w:rsidP="008373AD">
      <w:pPr>
        <w:spacing w:after="0" w:line="240" w:lineRule="auto"/>
        <w:rPr>
          <w:rFonts w:ascii="Arial" w:hAnsi="Arial" w:cs="Arial"/>
          <w:b/>
          <w:i/>
          <w:sz w:val="36"/>
          <w:lang w:eastAsia="es-MX"/>
        </w:rPr>
      </w:pPr>
      <w:r w:rsidRPr="008373AD">
        <w:rPr>
          <w:rFonts w:ascii="Arial" w:hAnsi="Arial" w:cs="Arial"/>
          <w:b/>
          <w:sz w:val="36"/>
          <w:lang w:eastAsia="es-MX"/>
        </w:rPr>
        <w:t>JOURNALIST</w:t>
      </w:r>
      <w:r w:rsidR="001E0FAB" w:rsidRPr="008373AD">
        <w:rPr>
          <w:rFonts w:ascii="Arial" w:hAnsi="Arial" w:cs="Arial"/>
          <w:b/>
          <w:sz w:val="36"/>
          <w:lang w:eastAsia="es-MX"/>
        </w:rPr>
        <w:t xml:space="preserve"> DENIED URGENT HEALTH CARE</w:t>
      </w:r>
    </w:p>
    <w:p w14:paraId="693D1D3E" w14:textId="312B6DB9" w:rsidR="0039121E" w:rsidRPr="008373AD" w:rsidRDefault="004D415C" w:rsidP="008373AD">
      <w:pPr>
        <w:spacing w:after="0" w:line="240" w:lineRule="auto"/>
        <w:jc w:val="both"/>
        <w:rPr>
          <w:rFonts w:ascii="Arial" w:hAnsi="Arial" w:cs="Arial"/>
          <w:b/>
          <w:sz w:val="22"/>
          <w:szCs w:val="22"/>
          <w:lang w:eastAsia="es-MX"/>
        </w:rPr>
      </w:pPr>
      <w:r w:rsidRPr="008373AD">
        <w:rPr>
          <w:rFonts w:ascii="Arial" w:hAnsi="Arial" w:cs="Arial"/>
          <w:b/>
          <w:sz w:val="22"/>
          <w:szCs w:val="22"/>
          <w:lang w:eastAsia="es-MX"/>
        </w:rPr>
        <w:t xml:space="preserve">The health </w:t>
      </w:r>
      <w:r w:rsidR="001E0FAB" w:rsidRPr="008373AD">
        <w:rPr>
          <w:rFonts w:ascii="Arial" w:hAnsi="Arial" w:cs="Arial"/>
          <w:b/>
          <w:sz w:val="22"/>
          <w:szCs w:val="22"/>
          <w:lang w:eastAsia="es-MX"/>
        </w:rPr>
        <w:t xml:space="preserve">condition </w:t>
      </w:r>
      <w:r w:rsidRPr="008373AD">
        <w:rPr>
          <w:rFonts w:ascii="Arial" w:hAnsi="Arial" w:cs="Arial"/>
          <w:b/>
          <w:sz w:val="22"/>
          <w:szCs w:val="22"/>
          <w:lang w:eastAsia="es-MX"/>
        </w:rPr>
        <w:t xml:space="preserve">of </w:t>
      </w:r>
      <w:proofErr w:type="spellStart"/>
      <w:r w:rsidR="00001468" w:rsidRPr="008373AD">
        <w:rPr>
          <w:rFonts w:ascii="Arial" w:hAnsi="Arial" w:cs="Arial"/>
          <w:b/>
          <w:sz w:val="22"/>
          <w:szCs w:val="22"/>
          <w:lang w:eastAsia="es-MX"/>
        </w:rPr>
        <w:t>Tawfiq</w:t>
      </w:r>
      <w:proofErr w:type="spellEnd"/>
      <w:r w:rsidR="00001468" w:rsidRPr="008373AD">
        <w:rPr>
          <w:rFonts w:ascii="Arial" w:hAnsi="Arial" w:cs="Arial"/>
          <w:b/>
          <w:sz w:val="22"/>
          <w:szCs w:val="22"/>
          <w:lang w:eastAsia="es-MX"/>
        </w:rPr>
        <w:t xml:space="preserve"> al-Mansouri, </w:t>
      </w:r>
      <w:r w:rsidR="001642D1" w:rsidRPr="008373AD">
        <w:rPr>
          <w:rFonts w:ascii="Arial" w:hAnsi="Arial" w:cs="Arial"/>
          <w:b/>
          <w:sz w:val="22"/>
          <w:szCs w:val="22"/>
          <w:lang w:eastAsia="es-MX"/>
        </w:rPr>
        <w:t xml:space="preserve">one of the four Yemeni </w:t>
      </w:r>
      <w:r w:rsidR="00001468" w:rsidRPr="008373AD">
        <w:rPr>
          <w:rFonts w:ascii="Arial" w:hAnsi="Arial" w:cs="Arial"/>
          <w:b/>
          <w:sz w:val="22"/>
          <w:szCs w:val="22"/>
          <w:lang w:eastAsia="es-MX"/>
        </w:rPr>
        <w:t>journalist</w:t>
      </w:r>
      <w:r w:rsidR="001642D1" w:rsidRPr="008373AD">
        <w:rPr>
          <w:rFonts w:ascii="Arial" w:hAnsi="Arial" w:cs="Arial"/>
          <w:b/>
          <w:sz w:val="22"/>
          <w:szCs w:val="22"/>
          <w:lang w:eastAsia="es-MX"/>
        </w:rPr>
        <w:t>s</w:t>
      </w:r>
      <w:r w:rsidR="00220F8C" w:rsidRPr="008373AD">
        <w:rPr>
          <w:rFonts w:ascii="Arial" w:hAnsi="Arial" w:cs="Arial"/>
          <w:b/>
          <w:sz w:val="22"/>
          <w:szCs w:val="22"/>
          <w:lang w:eastAsia="es-MX"/>
        </w:rPr>
        <w:t xml:space="preserve"> </w:t>
      </w:r>
      <w:r w:rsidR="00D41449" w:rsidRPr="008373AD">
        <w:rPr>
          <w:rFonts w:ascii="Arial" w:hAnsi="Arial" w:cs="Arial"/>
          <w:b/>
          <w:sz w:val="22"/>
          <w:szCs w:val="22"/>
          <w:lang w:eastAsia="es-MX"/>
        </w:rPr>
        <w:t>detained</w:t>
      </w:r>
      <w:r w:rsidR="001642D1" w:rsidRPr="008373AD">
        <w:rPr>
          <w:rFonts w:ascii="Arial" w:hAnsi="Arial" w:cs="Arial"/>
          <w:b/>
          <w:sz w:val="22"/>
          <w:szCs w:val="22"/>
          <w:lang w:eastAsia="es-MX"/>
        </w:rPr>
        <w:t xml:space="preserve"> since 2015</w:t>
      </w:r>
      <w:r w:rsidR="00D41449" w:rsidRPr="008373AD">
        <w:rPr>
          <w:rFonts w:ascii="Arial" w:hAnsi="Arial" w:cs="Arial"/>
          <w:b/>
          <w:sz w:val="22"/>
          <w:szCs w:val="22"/>
          <w:lang w:eastAsia="es-MX"/>
        </w:rPr>
        <w:t xml:space="preserve"> and </w:t>
      </w:r>
      <w:r w:rsidR="00220F8C" w:rsidRPr="008373AD">
        <w:rPr>
          <w:rFonts w:ascii="Arial" w:hAnsi="Arial" w:cs="Arial"/>
          <w:b/>
          <w:sz w:val="22"/>
          <w:szCs w:val="22"/>
          <w:lang w:eastAsia="es-MX"/>
        </w:rPr>
        <w:t xml:space="preserve">sentenced to death </w:t>
      </w:r>
      <w:r w:rsidR="001642D1" w:rsidRPr="008373AD">
        <w:rPr>
          <w:rFonts w:ascii="Arial" w:hAnsi="Arial" w:cs="Arial"/>
          <w:b/>
          <w:sz w:val="22"/>
          <w:szCs w:val="22"/>
          <w:lang w:eastAsia="es-MX"/>
        </w:rPr>
        <w:t xml:space="preserve">in April 2020 </w:t>
      </w:r>
      <w:r w:rsidR="00C62039" w:rsidRPr="008373AD">
        <w:rPr>
          <w:rFonts w:ascii="Arial" w:hAnsi="Arial" w:cs="Arial"/>
          <w:b/>
          <w:sz w:val="22"/>
          <w:szCs w:val="22"/>
          <w:lang w:eastAsia="es-MX"/>
        </w:rPr>
        <w:t xml:space="preserve">before the </w:t>
      </w:r>
      <w:proofErr w:type="spellStart"/>
      <w:r w:rsidR="00C62039" w:rsidRPr="008373AD">
        <w:rPr>
          <w:rFonts w:ascii="Arial" w:hAnsi="Arial" w:cs="Arial"/>
          <w:b/>
          <w:sz w:val="22"/>
          <w:szCs w:val="22"/>
          <w:lang w:eastAsia="es-MX"/>
        </w:rPr>
        <w:t>Huthi</w:t>
      </w:r>
      <w:proofErr w:type="spellEnd"/>
      <w:r w:rsidR="00C62039" w:rsidRPr="008373AD">
        <w:rPr>
          <w:rFonts w:ascii="Arial" w:hAnsi="Arial" w:cs="Arial"/>
          <w:b/>
          <w:sz w:val="22"/>
          <w:szCs w:val="22"/>
          <w:lang w:eastAsia="es-MX"/>
        </w:rPr>
        <w:t xml:space="preserve">-run Specialized Criminal </w:t>
      </w:r>
      <w:r w:rsidR="0081542B" w:rsidRPr="008373AD">
        <w:rPr>
          <w:rFonts w:ascii="Arial" w:hAnsi="Arial" w:cs="Arial"/>
          <w:b/>
          <w:sz w:val="22"/>
          <w:szCs w:val="22"/>
          <w:lang w:eastAsia="es-MX"/>
        </w:rPr>
        <w:t>Court</w:t>
      </w:r>
      <w:r w:rsidR="00C62039" w:rsidRPr="008373AD">
        <w:rPr>
          <w:rFonts w:ascii="Arial" w:hAnsi="Arial" w:cs="Arial"/>
          <w:b/>
          <w:sz w:val="22"/>
          <w:szCs w:val="22"/>
          <w:lang w:eastAsia="es-MX"/>
        </w:rPr>
        <w:t xml:space="preserve"> in Sana’a,</w:t>
      </w:r>
      <w:r w:rsidR="006A3B3C" w:rsidRPr="008373AD">
        <w:rPr>
          <w:rFonts w:ascii="Arial" w:hAnsi="Arial" w:cs="Arial"/>
          <w:b/>
          <w:sz w:val="22"/>
          <w:szCs w:val="22"/>
          <w:lang w:eastAsia="es-MX"/>
        </w:rPr>
        <w:t xml:space="preserve"> Yemen,</w:t>
      </w:r>
      <w:r w:rsidR="00D41449" w:rsidRPr="008373AD">
        <w:rPr>
          <w:rFonts w:ascii="Arial" w:hAnsi="Arial" w:cs="Arial"/>
          <w:b/>
          <w:sz w:val="22"/>
          <w:szCs w:val="22"/>
          <w:lang w:eastAsia="es-MX"/>
        </w:rPr>
        <w:t xml:space="preserve"> </w:t>
      </w:r>
      <w:r w:rsidR="003716FB" w:rsidRPr="008373AD">
        <w:rPr>
          <w:rFonts w:ascii="Arial" w:hAnsi="Arial" w:cs="Arial"/>
          <w:b/>
          <w:sz w:val="22"/>
          <w:szCs w:val="22"/>
          <w:lang w:eastAsia="es-MX"/>
        </w:rPr>
        <w:t xml:space="preserve">is </w:t>
      </w:r>
      <w:r w:rsidRPr="008373AD">
        <w:rPr>
          <w:rFonts w:ascii="Arial" w:hAnsi="Arial" w:cs="Arial"/>
          <w:b/>
          <w:sz w:val="22"/>
          <w:szCs w:val="22"/>
          <w:lang w:eastAsia="es-MX"/>
        </w:rPr>
        <w:t>severely deteriorating as</w:t>
      </w:r>
      <w:r w:rsidR="003716FB" w:rsidRPr="008373AD">
        <w:rPr>
          <w:rFonts w:ascii="Arial" w:hAnsi="Arial" w:cs="Arial"/>
          <w:b/>
          <w:sz w:val="22"/>
          <w:szCs w:val="22"/>
          <w:lang w:eastAsia="es-MX"/>
        </w:rPr>
        <w:t xml:space="preserve"> </w:t>
      </w:r>
      <w:r w:rsidR="00A244C1" w:rsidRPr="008373AD">
        <w:rPr>
          <w:rFonts w:ascii="Arial" w:hAnsi="Arial" w:cs="Arial"/>
          <w:b/>
          <w:sz w:val="22"/>
          <w:szCs w:val="22"/>
          <w:lang w:eastAsia="es-MX"/>
        </w:rPr>
        <w:t xml:space="preserve">he </w:t>
      </w:r>
      <w:r w:rsidR="003716FB" w:rsidRPr="008373AD">
        <w:rPr>
          <w:rFonts w:ascii="Arial" w:hAnsi="Arial" w:cs="Arial"/>
          <w:b/>
          <w:sz w:val="22"/>
          <w:szCs w:val="22"/>
          <w:lang w:eastAsia="es-MX"/>
        </w:rPr>
        <w:t xml:space="preserve">has been denied </w:t>
      </w:r>
      <w:r w:rsidR="001642D1" w:rsidRPr="008373AD">
        <w:rPr>
          <w:rFonts w:ascii="Arial" w:hAnsi="Arial" w:cs="Arial"/>
          <w:b/>
          <w:sz w:val="22"/>
          <w:szCs w:val="22"/>
          <w:lang w:eastAsia="es-MX"/>
        </w:rPr>
        <w:t>life-saving</w:t>
      </w:r>
      <w:r w:rsidR="003716FB" w:rsidRPr="008373AD">
        <w:rPr>
          <w:rFonts w:ascii="Arial" w:hAnsi="Arial" w:cs="Arial"/>
          <w:b/>
          <w:sz w:val="22"/>
          <w:szCs w:val="22"/>
          <w:lang w:eastAsia="es-MX"/>
        </w:rPr>
        <w:t xml:space="preserve"> </w:t>
      </w:r>
      <w:r w:rsidR="001E0FAB" w:rsidRPr="008373AD">
        <w:rPr>
          <w:rFonts w:ascii="Arial" w:hAnsi="Arial" w:cs="Arial"/>
          <w:b/>
          <w:sz w:val="22"/>
          <w:szCs w:val="22"/>
          <w:lang w:eastAsia="es-MX"/>
        </w:rPr>
        <w:t>health care</w:t>
      </w:r>
      <w:r w:rsidR="001642D1" w:rsidRPr="008373AD">
        <w:rPr>
          <w:rFonts w:ascii="Arial" w:hAnsi="Arial" w:cs="Arial"/>
          <w:b/>
          <w:sz w:val="22"/>
          <w:szCs w:val="22"/>
          <w:lang w:eastAsia="es-MX"/>
        </w:rPr>
        <w:t xml:space="preserve"> by the </w:t>
      </w:r>
      <w:proofErr w:type="spellStart"/>
      <w:r w:rsidR="001642D1" w:rsidRPr="008373AD">
        <w:rPr>
          <w:rFonts w:ascii="Arial" w:hAnsi="Arial" w:cs="Arial"/>
          <w:b/>
          <w:sz w:val="22"/>
          <w:szCs w:val="22"/>
          <w:lang w:eastAsia="es-MX"/>
        </w:rPr>
        <w:t>Huthi</w:t>
      </w:r>
      <w:proofErr w:type="spellEnd"/>
      <w:r w:rsidR="001642D1" w:rsidRPr="008373AD">
        <w:rPr>
          <w:rFonts w:ascii="Arial" w:hAnsi="Arial" w:cs="Arial"/>
          <w:b/>
          <w:sz w:val="22"/>
          <w:szCs w:val="22"/>
          <w:lang w:eastAsia="es-MX"/>
        </w:rPr>
        <w:t xml:space="preserve"> de facto authorities</w:t>
      </w:r>
      <w:r w:rsidR="003716FB" w:rsidRPr="008373AD">
        <w:rPr>
          <w:rFonts w:ascii="Arial" w:hAnsi="Arial" w:cs="Arial"/>
          <w:b/>
          <w:sz w:val="22"/>
          <w:szCs w:val="22"/>
          <w:lang w:eastAsia="es-MX"/>
        </w:rPr>
        <w:t xml:space="preserve">. </w:t>
      </w:r>
      <w:r w:rsidR="00BF5B14" w:rsidRPr="008373AD">
        <w:rPr>
          <w:rFonts w:ascii="Arial" w:hAnsi="Arial" w:cs="Arial"/>
          <w:b/>
          <w:sz w:val="22"/>
          <w:szCs w:val="22"/>
          <w:lang w:eastAsia="es-MX"/>
        </w:rPr>
        <w:t xml:space="preserve">Amnesty International calls on the </w:t>
      </w:r>
      <w:proofErr w:type="spellStart"/>
      <w:r w:rsidR="00BF5B14" w:rsidRPr="008373AD">
        <w:rPr>
          <w:rFonts w:ascii="Arial" w:hAnsi="Arial" w:cs="Arial"/>
          <w:b/>
          <w:sz w:val="22"/>
          <w:szCs w:val="22"/>
          <w:lang w:eastAsia="es-MX"/>
        </w:rPr>
        <w:t>Huthi</w:t>
      </w:r>
      <w:proofErr w:type="spellEnd"/>
      <w:r w:rsidR="00BF5B14" w:rsidRPr="008373AD">
        <w:rPr>
          <w:rFonts w:ascii="Arial" w:hAnsi="Arial" w:cs="Arial"/>
          <w:b/>
          <w:sz w:val="22"/>
          <w:szCs w:val="22"/>
          <w:lang w:eastAsia="es-MX"/>
        </w:rPr>
        <w:t xml:space="preserve"> de facto authorities to </w:t>
      </w:r>
      <w:r w:rsidR="001642D1" w:rsidRPr="008373AD">
        <w:rPr>
          <w:rFonts w:ascii="Arial" w:hAnsi="Arial" w:cs="Arial"/>
          <w:b/>
          <w:sz w:val="22"/>
          <w:szCs w:val="22"/>
          <w:lang w:eastAsia="es-MX"/>
        </w:rPr>
        <w:t xml:space="preserve">immediately grant him access to </w:t>
      </w:r>
      <w:r w:rsidR="001E0FAB" w:rsidRPr="008373AD">
        <w:rPr>
          <w:rFonts w:ascii="Arial" w:hAnsi="Arial" w:cs="Arial"/>
          <w:b/>
          <w:sz w:val="22"/>
          <w:szCs w:val="22"/>
          <w:lang w:eastAsia="es-MX"/>
        </w:rPr>
        <w:t>health care</w:t>
      </w:r>
      <w:r w:rsidR="002F05FF" w:rsidRPr="008373AD">
        <w:rPr>
          <w:rFonts w:ascii="Arial" w:hAnsi="Arial" w:cs="Arial"/>
          <w:b/>
          <w:sz w:val="22"/>
          <w:szCs w:val="22"/>
          <w:lang w:eastAsia="es-MX"/>
        </w:rPr>
        <w:t xml:space="preserve">. </w:t>
      </w:r>
      <w:proofErr w:type="spellStart"/>
      <w:r w:rsidR="002F05FF" w:rsidRPr="008373AD">
        <w:rPr>
          <w:rFonts w:ascii="Arial" w:hAnsi="Arial" w:cs="Arial"/>
          <w:b/>
          <w:sz w:val="22"/>
          <w:szCs w:val="22"/>
          <w:lang w:eastAsia="es-MX"/>
        </w:rPr>
        <w:t>Tawfiq</w:t>
      </w:r>
      <w:proofErr w:type="spellEnd"/>
      <w:r w:rsidR="002F05FF" w:rsidRPr="008373AD">
        <w:rPr>
          <w:rFonts w:ascii="Arial" w:hAnsi="Arial" w:cs="Arial"/>
          <w:b/>
          <w:sz w:val="22"/>
          <w:szCs w:val="22"/>
          <w:lang w:eastAsia="es-MX"/>
        </w:rPr>
        <w:t xml:space="preserve"> al-Mansouri and the three other journalists-</w:t>
      </w:r>
      <w:r w:rsidR="00335446" w:rsidRPr="008373AD">
        <w:rPr>
          <w:rFonts w:ascii="Arial" w:hAnsi="Arial" w:cs="Arial"/>
          <w:b/>
          <w:sz w:val="22"/>
          <w:szCs w:val="22"/>
          <w:lang w:eastAsia="es-MX"/>
        </w:rPr>
        <w:t xml:space="preserve"> </w:t>
      </w:r>
      <w:proofErr w:type="spellStart"/>
      <w:r w:rsidR="002F05FF" w:rsidRPr="008373AD">
        <w:rPr>
          <w:rFonts w:ascii="Arial" w:hAnsi="Arial" w:cs="Arial"/>
          <w:b/>
          <w:sz w:val="22"/>
          <w:szCs w:val="22"/>
          <w:lang w:eastAsia="es-MX"/>
        </w:rPr>
        <w:t>Akram</w:t>
      </w:r>
      <w:proofErr w:type="spellEnd"/>
      <w:r w:rsidR="002F05FF" w:rsidRPr="008373AD">
        <w:rPr>
          <w:rFonts w:ascii="Arial" w:hAnsi="Arial" w:cs="Arial"/>
          <w:b/>
          <w:sz w:val="22"/>
          <w:szCs w:val="22"/>
          <w:lang w:eastAsia="es-MX"/>
        </w:rPr>
        <w:t xml:space="preserve"> al </w:t>
      </w:r>
      <w:proofErr w:type="spellStart"/>
      <w:r w:rsidR="002F05FF" w:rsidRPr="008373AD">
        <w:rPr>
          <w:rFonts w:ascii="Arial" w:hAnsi="Arial" w:cs="Arial"/>
          <w:b/>
          <w:sz w:val="22"/>
          <w:szCs w:val="22"/>
          <w:lang w:eastAsia="es-MX"/>
        </w:rPr>
        <w:t>Walidi</w:t>
      </w:r>
      <w:proofErr w:type="spellEnd"/>
      <w:r w:rsidR="002F05FF" w:rsidRPr="008373AD">
        <w:rPr>
          <w:rFonts w:ascii="Arial" w:hAnsi="Arial" w:cs="Arial"/>
          <w:b/>
          <w:sz w:val="22"/>
          <w:szCs w:val="22"/>
          <w:lang w:eastAsia="es-MX"/>
        </w:rPr>
        <w:t xml:space="preserve">, </w:t>
      </w:r>
      <w:proofErr w:type="spellStart"/>
      <w:r w:rsidR="002F05FF" w:rsidRPr="008373AD">
        <w:rPr>
          <w:rFonts w:ascii="Arial" w:hAnsi="Arial" w:cs="Arial"/>
          <w:b/>
          <w:sz w:val="22"/>
          <w:szCs w:val="22"/>
          <w:lang w:eastAsia="es-MX"/>
        </w:rPr>
        <w:t>Abdelkhaleq</w:t>
      </w:r>
      <w:proofErr w:type="spellEnd"/>
      <w:r w:rsidR="002F05FF" w:rsidRPr="008373AD">
        <w:rPr>
          <w:rFonts w:ascii="Arial" w:hAnsi="Arial" w:cs="Arial"/>
          <w:b/>
          <w:sz w:val="22"/>
          <w:szCs w:val="22"/>
          <w:lang w:eastAsia="es-MX"/>
        </w:rPr>
        <w:t xml:space="preserve"> Amran, and </w:t>
      </w:r>
      <w:proofErr w:type="spellStart"/>
      <w:r w:rsidR="002F05FF" w:rsidRPr="008373AD">
        <w:rPr>
          <w:rFonts w:ascii="Arial" w:hAnsi="Arial" w:cs="Arial"/>
          <w:b/>
          <w:sz w:val="22"/>
          <w:szCs w:val="22"/>
          <w:lang w:eastAsia="es-MX"/>
        </w:rPr>
        <w:t>Hareth</w:t>
      </w:r>
      <w:proofErr w:type="spellEnd"/>
      <w:r w:rsidR="002F05FF" w:rsidRPr="008373AD">
        <w:rPr>
          <w:rFonts w:ascii="Arial" w:hAnsi="Arial" w:cs="Arial"/>
          <w:b/>
          <w:sz w:val="22"/>
          <w:szCs w:val="22"/>
          <w:lang w:eastAsia="es-MX"/>
        </w:rPr>
        <w:t xml:space="preserve"> Hamid</w:t>
      </w:r>
      <w:r w:rsidR="00335446" w:rsidRPr="008373AD">
        <w:rPr>
          <w:rFonts w:ascii="Arial" w:hAnsi="Arial" w:cs="Arial"/>
          <w:b/>
          <w:sz w:val="22"/>
          <w:szCs w:val="22"/>
          <w:lang w:eastAsia="es-MX"/>
        </w:rPr>
        <w:t xml:space="preserve"> - </w:t>
      </w:r>
      <w:r w:rsidR="002F05FF" w:rsidRPr="008373AD">
        <w:rPr>
          <w:rFonts w:ascii="Arial" w:hAnsi="Arial" w:cs="Arial"/>
          <w:b/>
          <w:sz w:val="22"/>
          <w:szCs w:val="22"/>
          <w:lang w:eastAsia="es-MX"/>
        </w:rPr>
        <w:t>detained alongside him</w:t>
      </w:r>
      <w:r w:rsidR="006A3B3C" w:rsidRPr="008373AD">
        <w:rPr>
          <w:rFonts w:ascii="Arial" w:hAnsi="Arial" w:cs="Arial"/>
          <w:b/>
          <w:sz w:val="22"/>
          <w:szCs w:val="22"/>
          <w:lang w:eastAsia="es-MX"/>
        </w:rPr>
        <w:t>,</w:t>
      </w:r>
      <w:r w:rsidR="002F05FF" w:rsidRPr="008373AD">
        <w:rPr>
          <w:rFonts w:ascii="Arial" w:hAnsi="Arial" w:cs="Arial"/>
          <w:b/>
          <w:sz w:val="22"/>
          <w:szCs w:val="22"/>
          <w:lang w:eastAsia="es-MX"/>
        </w:rPr>
        <w:t xml:space="preserve"> must be released and their convictions and death sentences quashed without delay.</w:t>
      </w:r>
    </w:p>
    <w:p w14:paraId="5217CC85" w14:textId="77777777" w:rsidR="005D2C37" w:rsidRPr="008373AD" w:rsidRDefault="005D2C37" w:rsidP="008373AD">
      <w:pPr>
        <w:spacing w:after="0" w:line="240" w:lineRule="auto"/>
        <w:rPr>
          <w:rFonts w:ascii="Arial" w:hAnsi="Arial" w:cs="Arial"/>
          <w:b/>
          <w:color w:val="auto"/>
          <w:sz w:val="20"/>
          <w:szCs w:val="20"/>
          <w:lang w:eastAsia="es-MX"/>
        </w:rPr>
      </w:pPr>
    </w:p>
    <w:p w14:paraId="760DDE4F" w14:textId="0256CE02" w:rsidR="005D2C37" w:rsidRPr="008373AD" w:rsidRDefault="005D2C37" w:rsidP="008373AD">
      <w:pPr>
        <w:spacing w:after="0" w:line="240" w:lineRule="auto"/>
        <w:rPr>
          <w:rFonts w:ascii="Arial" w:hAnsi="Arial" w:cs="Arial"/>
          <w:b/>
          <w:color w:val="auto"/>
          <w:sz w:val="20"/>
          <w:szCs w:val="20"/>
          <w:lang w:eastAsia="es-MX"/>
        </w:rPr>
      </w:pPr>
      <w:r w:rsidRPr="008373AD">
        <w:rPr>
          <w:rFonts w:ascii="Arial" w:hAnsi="Arial" w:cs="Arial"/>
          <w:b/>
          <w:color w:val="auto"/>
          <w:sz w:val="20"/>
          <w:szCs w:val="20"/>
          <w:lang w:eastAsia="es-MX"/>
        </w:rPr>
        <w:t xml:space="preserve">TAKE ACTION: </w:t>
      </w:r>
    </w:p>
    <w:p w14:paraId="31786EC3" w14:textId="77777777" w:rsidR="008373AD" w:rsidRPr="008373AD" w:rsidRDefault="008373AD" w:rsidP="008373AD">
      <w:pPr>
        <w:widowControl/>
        <w:numPr>
          <w:ilvl w:val="0"/>
          <w:numId w:val="23"/>
        </w:numPr>
        <w:suppressAutoHyphens w:val="0"/>
        <w:spacing w:after="0" w:line="240" w:lineRule="auto"/>
        <w:ind w:left="360"/>
        <w:rPr>
          <w:rFonts w:ascii="Arial" w:hAnsi="Arial" w:cs="Arial"/>
          <w:sz w:val="20"/>
          <w:szCs w:val="20"/>
        </w:rPr>
      </w:pPr>
      <w:bookmarkStart w:id="0" w:name="_Hlk77689456"/>
      <w:r w:rsidRPr="008373AD">
        <w:rPr>
          <w:rFonts w:ascii="Arial" w:hAnsi="Arial" w:cs="Arial"/>
          <w:sz w:val="20"/>
          <w:szCs w:val="20"/>
        </w:rPr>
        <w:t>Write a letter in your own words or using the sample below as a guide to one or both government officials listed. You can also email, fax, call or </w:t>
      </w:r>
      <w:proofErr w:type="gramStart"/>
      <w:r w:rsidRPr="008373AD">
        <w:rPr>
          <w:rFonts w:ascii="Arial" w:hAnsi="Arial" w:cs="Arial"/>
          <w:sz w:val="20"/>
          <w:szCs w:val="20"/>
        </w:rPr>
        <w:t>Tweet</w:t>
      </w:r>
      <w:proofErr w:type="gramEnd"/>
      <w:r w:rsidRPr="008373AD">
        <w:rPr>
          <w:rFonts w:ascii="Arial" w:hAnsi="Arial" w:cs="Arial"/>
          <w:sz w:val="20"/>
          <w:szCs w:val="20"/>
        </w:rPr>
        <w:t> them. </w:t>
      </w:r>
    </w:p>
    <w:p w14:paraId="743E0767" w14:textId="4ECAA4A3" w:rsidR="008373AD" w:rsidRPr="008373AD" w:rsidRDefault="008373AD" w:rsidP="008373AD">
      <w:pPr>
        <w:widowControl/>
        <w:numPr>
          <w:ilvl w:val="0"/>
          <w:numId w:val="24"/>
        </w:numPr>
        <w:suppressAutoHyphens w:val="0"/>
        <w:spacing w:after="0" w:line="240" w:lineRule="auto"/>
        <w:ind w:left="360"/>
        <w:rPr>
          <w:rFonts w:ascii="Arial" w:hAnsi="Arial" w:cs="Arial"/>
          <w:sz w:val="20"/>
          <w:szCs w:val="20"/>
        </w:rPr>
      </w:pPr>
      <w:hyperlink r:id="rId7" w:tgtFrame="_blank" w:history="1">
        <w:r w:rsidRPr="008373AD">
          <w:rPr>
            <w:rStyle w:val="Hyperlink"/>
            <w:rFonts w:ascii="Arial" w:hAnsi="Arial" w:cs="Arial"/>
            <w:sz w:val="20"/>
            <w:szCs w:val="20"/>
          </w:rPr>
          <w:t>Click here</w:t>
        </w:r>
      </w:hyperlink>
      <w:r w:rsidRPr="008373AD">
        <w:rPr>
          <w:rFonts w:ascii="Arial" w:hAnsi="Arial" w:cs="Arial"/>
          <w:sz w:val="20"/>
          <w:szCs w:val="20"/>
        </w:rPr>
        <w:t> to let us know the actions you took on </w:t>
      </w:r>
      <w:r w:rsidRPr="008373AD">
        <w:rPr>
          <w:rFonts w:ascii="Arial" w:hAnsi="Arial" w:cs="Arial"/>
          <w:b/>
          <w:bCs/>
          <w:i/>
          <w:iCs/>
          <w:sz w:val="20"/>
          <w:szCs w:val="20"/>
        </w:rPr>
        <w:t>Urgent Action </w:t>
      </w:r>
      <w:r>
        <w:rPr>
          <w:rFonts w:ascii="Arial" w:hAnsi="Arial" w:cs="Arial"/>
          <w:b/>
          <w:bCs/>
          <w:i/>
          <w:iCs/>
          <w:sz w:val="20"/>
          <w:szCs w:val="20"/>
        </w:rPr>
        <w:t>27</w:t>
      </w:r>
      <w:r w:rsidRPr="008373AD">
        <w:rPr>
          <w:rFonts w:ascii="Arial" w:hAnsi="Arial" w:cs="Arial"/>
          <w:b/>
          <w:bCs/>
          <w:i/>
          <w:iCs/>
          <w:sz w:val="20"/>
          <w:szCs w:val="20"/>
        </w:rPr>
        <w:t>.</w:t>
      </w:r>
      <w:r>
        <w:rPr>
          <w:rFonts w:ascii="Arial" w:hAnsi="Arial" w:cs="Arial"/>
          <w:b/>
          <w:bCs/>
          <w:i/>
          <w:iCs/>
          <w:sz w:val="20"/>
          <w:szCs w:val="20"/>
        </w:rPr>
        <w:t>16</w:t>
      </w:r>
      <w:r w:rsidRPr="008373AD">
        <w:rPr>
          <w:rFonts w:ascii="Arial" w:hAnsi="Arial" w:cs="Arial"/>
          <w:sz w:val="20"/>
          <w:szCs w:val="20"/>
        </w:rPr>
        <w:t>. It’s important to report because we share the total number with the officials we are trying to persuade and the people we are trying to help. </w:t>
      </w:r>
    </w:p>
    <w:bookmarkEnd w:id="0"/>
    <w:p w14:paraId="2801D1A9" w14:textId="50F22B28" w:rsidR="00F96FB5" w:rsidRDefault="00F96FB5" w:rsidP="008F4F6C">
      <w:pPr>
        <w:spacing w:after="0" w:line="240" w:lineRule="auto"/>
        <w:rPr>
          <w:rFonts w:ascii="Arial" w:hAnsi="Arial" w:cs="Arial"/>
          <w:b/>
          <w:i/>
          <w:sz w:val="20"/>
          <w:szCs w:val="20"/>
        </w:rPr>
      </w:pPr>
    </w:p>
    <w:p w14:paraId="756E78B7" w14:textId="77777777" w:rsidR="008F4F6C" w:rsidRPr="008373AD" w:rsidRDefault="008F4F6C" w:rsidP="008F4F6C">
      <w:pPr>
        <w:spacing w:after="0" w:line="240" w:lineRule="auto"/>
        <w:rPr>
          <w:rFonts w:ascii="Arial" w:hAnsi="Arial" w:cs="Arial"/>
          <w:b/>
          <w:i/>
          <w:sz w:val="20"/>
          <w:szCs w:val="20"/>
        </w:rPr>
      </w:pPr>
    </w:p>
    <w:p w14:paraId="64E036B5" w14:textId="3695B307" w:rsidR="005D18A5" w:rsidRPr="008373AD" w:rsidRDefault="005D18A5" w:rsidP="008F4F6C">
      <w:pPr>
        <w:spacing w:after="0" w:line="240" w:lineRule="auto"/>
        <w:rPr>
          <w:rFonts w:ascii="Arial" w:hAnsi="Arial" w:cs="Arial"/>
          <w:b/>
          <w:iCs/>
          <w:szCs w:val="18"/>
        </w:rPr>
      </w:pPr>
      <w:r w:rsidRPr="008373AD">
        <w:rPr>
          <w:rFonts w:ascii="Arial" w:hAnsi="Arial" w:cs="Arial"/>
          <w:b/>
          <w:iCs/>
          <w:szCs w:val="18"/>
        </w:rPr>
        <w:t>Ansarullah Spokesperson</w:t>
      </w:r>
    </w:p>
    <w:p w14:paraId="089FABFA" w14:textId="77777777" w:rsidR="005D18A5" w:rsidRPr="008373AD" w:rsidRDefault="005D18A5" w:rsidP="008F4F6C">
      <w:pPr>
        <w:spacing w:after="0" w:line="240" w:lineRule="auto"/>
        <w:rPr>
          <w:rFonts w:ascii="Arial" w:hAnsi="Arial" w:cs="Arial"/>
          <w:iCs/>
          <w:szCs w:val="18"/>
        </w:rPr>
      </w:pPr>
      <w:r w:rsidRPr="008373AD">
        <w:rPr>
          <w:rFonts w:ascii="Arial" w:hAnsi="Arial" w:cs="Arial"/>
          <w:iCs/>
          <w:szCs w:val="18"/>
        </w:rPr>
        <w:t xml:space="preserve">Mohamed </w:t>
      </w:r>
      <w:proofErr w:type="spellStart"/>
      <w:r w:rsidRPr="008373AD">
        <w:rPr>
          <w:rFonts w:ascii="Arial" w:hAnsi="Arial" w:cs="Arial"/>
          <w:iCs/>
          <w:szCs w:val="18"/>
        </w:rPr>
        <w:t>Abdelsalam</w:t>
      </w:r>
      <w:proofErr w:type="spellEnd"/>
    </w:p>
    <w:p w14:paraId="709550B6" w14:textId="77777777" w:rsidR="005D18A5" w:rsidRPr="008373AD" w:rsidRDefault="005D18A5" w:rsidP="008F4F6C">
      <w:pPr>
        <w:spacing w:after="0" w:line="240" w:lineRule="auto"/>
        <w:rPr>
          <w:rFonts w:ascii="Arial" w:hAnsi="Arial" w:cs="Arial"/>
          <w:iCs/>
          <w:szCs w:val="18"/>
        </w:rPr>
      </w:pPr>
      <w:r w:rsidRPr="008373AD">
        <w:rPr>
          <w:rFonts w:ascii="Arial" w:hAnsi="Arial" w:cs="Arial"/>
          <w:iCs/>
          <w:szCs w:val="18"/>
        </w:rPr>
        <w:t xml:space="preserve">Email: </w:t>
      </w:r>
      <w:hyperlink r:id="rId8" w:history="1">
        <w:r w:rsidRPr="008373AD">
          <w:rPr>
            <w:rStyle w:val="Hyperlink"/>
            <w:rFonts w:ascii="Arial" w:hAnsi="Arial" w:cs="Arial"/>
            <w:iCs/>
            <w:szCs w:val="18"/>
            <w:lang w:val="en-US"/>
          </w:rPr>
          <w:t>mdabdalsalam@gmail.com</w:t>
        </w:r>
      </w:hyperlink>
    </w:p>
    <w:p w14:paraId="546EEDA9" w14:textId="6A073EBC" w:rsidR="00F96FB5" w:rsidRDefault="005D18A5" w:rsidP="008373AD">
      <w:pPr>
        <w:spacing w:after="0" w:line="240" w:lineRule="auto"/>
        <w:rPr>
          <w:rFonts w:ascii="Arial" w:hAnsi="Arial" w:cs="Arial"/>
          <w:iCs/>
          <w:sz w:val="20"/>
          <w:szCs w:val="20"/>
        </w:rPr>
      </w:pPr>
      <w:r w:rsidRPr="008373AD">
        <w:rPr>
          <w:rFonts w:ascii="Arial" w:hAnsi="Arial" w:cs="Arial"/>
          <w:iCs/>
          <w:szCs w:val="18"/>
        </w:rPr>
        <w:t xml:space="preserve">Twitter: </w:t>
      </w:r>
      <w:hyperlink r:id="rId9" w:history="1">
        <w:r w:rsidRPr="008F4F6C">
          <w:rPr>
            <w:rStyle w:val="Hyperlink"/>
            <w:rFonts w:ascii="Arial" w:hAnsi="Arial" w:cs="Arial"/>
            <w:iCs/>
            <w:szCs w:val="18"/>
            <w:lang w:val="en-US"/>
          </w:rPr>
          <w:t>@abdusalamsalah</w:t>
        </w:r>
      </w:hyperlink>
    </w:p>
    <w:p w14:paraId="38A94613" w14:textId="77777777" w:rsidR="008F4F6C" w:rsidRPr="008373AD" w:rsidRDefault="008F4F6C" w:rsidP="008373AD">
      <w:pPr>
        <w:spacing w:after="0" w:line="240" w:lineRule="auto"/>
        <w:rPr>
          <w:rFonts w:ascii="Arial" w:hAnsi="Arial" w:cs="Arial"/>
          <w:iCs/>
          <w:sz w:val="20"/>
          <w:szCs w:val="20"/>
        </w:rPr>
      </w:pPr>
    </w:p>
    <w:p w14:paraId="05D505A2" w14:textId="77777777" w:rsidR="00F96FB5" w:rsidRPr="008373AD" w:rsidRDefault="00F96FB5" w:rsidP="008373AD">
      <w:pPr>
        <w:spacing w:after="0" w:line="240" w:lineRule="auto"/>
        <w:rPr>
          <w:rFonts w:ascii="Arial" w:hAnsi="Arial" w:cs="Arial"/>
          <w:iCs/>
          <w:sz w:val="20"/>
          <w:szCs w:val="20"/>
        </w:rPr>
      </w:pPr>
    </w:p>
    <w:p w14:paraId="791E2F32" w14:textId="52684968" w:rsidR="005D2C37" w:rsidRPr="008373AD" w:rsidRDefault="005D2C37" w:rsidP="008373AD">
      <w:pPr>
        <w:spacing w:after="0" w:line="240" w:lineRule="auto"/>
        <w:rPr>
          <w:rFonts w:ascii="Arial" w:hAnsi="Arial" w:cs="Arial"/>
          <w:iCs/>
          <w:sz w:val="20"/>
          <w:szCs w:val="20"/>
        </w:rPr>
      </w:pPr>
      <w:r w:rsidRPr="008373AD">
        <w:rPr>
          <w:rFonts w:ascii="Arial" w:hAnsi="Arial" w:cs="Arial"/>
          <w:iCs/>
          <w:sz w:val="20"/>
          <w:szCs w:val="20"/>
        </w:rPr>
        <w:t xml:space="preserve">Dear </w:t>
      </w:r>
      <w:r w:rsidR="006F39EE" w:rsidRPr="008373AD">
        <w:rPr>
          <w:rFonts w:ascii="Arial" w:hAnsi="Arial" w:cs="Arial"/>
          <w:iCs/>
          <w:sz w:val="20"/>
          <w:szCs w:val="20"/>
        </w:rPr>
        <w:t xml:space="preserve">Mohamed </w:t>
      </w:r>
      <w:proofErr w:type="spellStart"/>
      <w:r w:rsidR="006F39EE" w:rsidRPr="008373AD">
        <w:rPr>
          <w:rFonts w:ascii="Arial" w:hAnsi="Arial" w:cs="Arial"/>
          <w:iCs/>
          <w:sz w:val="20"/>
          <w:szCs w:val="20"/>
        </w:rPr>
        <w:t>Abdelsalam</w:t>
      </w:r>
      <w:proofErr w:type="spellEnd"/>
      <w:r w:rsidR="006F39EE" w:rsidRPr="008373AD">
        <w:rPr>
          <w:rFonts w:ascii="Arial" w:hAnsi="Arial" w:cs="Arial"/>
          <w:iCs/>
          <w:sz w:val="20"/>
          <w:szCs w:val="20"/>
        </w:rPr>
        <w:t>,</w:t>
      </w:r>
    </w:p>
    <w:p w14:paraId="160598A3" w14:textId="77777777" w:rsidR="005D2C37" w:rsidRPr="008373AD" w:rsidRDefault="005D2C37" w:rsidP="008373AD">
      <w:pPr>
        <w:spacing w:after="0" w:line="240" w:lineRule="auto"/>
        <w:rPr>
          <w:rFonts w:ascii="Arial" w:hAnsi="Arial" w:cs="Arial"/>
          <w:iCs/>
          <w:sz w:val="20"/>
          <w:szCs w:val="20"/>
        </w:rPr>
      </w:pPr>
    </w:p>
    <w:p w14:paraId="0040BB20" w14:textId="01618509" w:rsidR="007B1E26" w:rsidRPr="008373AD" w:rsidRDefault="00FA1F05" w:rsidP="008373AD">
      <w:pPr>
        <w:spacing w:after="0" w:line="240" w:lineRule="auto"/>
        <w:jc w:val="both"/>
        <w:rPr>
          <w:rFonts w:ascii="Arial" w:hAnsi="Arial" w:cs="Arial"/>
          <w:iCs/>
          <w:sz w:val="20"/>
          <w:szCs w:val="20"/>
        </w:rPr>
      </w:pPr>
      <w:r w:rsidRPr="008373AD">
        <w:rPr>
          <w:rFonts w:ascii="Arial" w:hAnsi="Arial" w:cs="Arial"/>
          <w:iCs/>
          <w:sz w:val="20"/>
          <w:szCs w:val="20"/>
        </w:rPr>
        <w:t>The health of</w:t>
      </w:r>
      <w:r w:rsidRPr="008373AD">
        <w:rPr>
          <w:rFonts w:ascii="Arial" w:hAnsi="Arial" w:cs="Arial"/>
          <w:b/>
          <w:bCs/>
          <w:iCs/>
          <w:sz w:val="20"/>
          <w:szCs w:val="20"/>
        </w:rPr>
        <w:t xml:space="preserve"> </w:t>
      </w:r>
      <w:proofErr w:type="spellStart"/>
      <w:r w:rsidR="008414C9" w:rsidRPr="008373AD">
        <w:rPr>
          <w:rFonts w:ascii="Arial" w:hAnsi="Arial" w:cs="Arial"/>
          <w:b/>
          <w:bCs/>
          <w:iCs/>
          <w:sz w:val="20"/>
          <w:szCs w:val="20"/>
        </w:rPr>
        <w:t>Tawfiq</w:t>
      </w:r>
      <w:proofErr w:type="spellEnd"/>
      <w:r w:rsidR="008414C9" w:rsidRPr="008373AD">
        <w:rPr>
          <w:rFonts w:ascii="Arial" w:hAnsi="Arial" w:cs="Arial"/>
          <w:b/>
          <w:bCs/>
          <w:iCs/>
          <w:sz w:val="20"/>
          <w:szCs w:val="20"/>
        </w:rPr>
        <w:t xml:space="preserve"> al-Mansouri</w:t>
      </w:r>
      <w:r w:rsidR="009362AD" w:rsidRPr="008373AD">
        <w:rPr>
          <w:rFonts w:ascii="Arial" w:hAnsi="Arial" w:cs="Arial"/>
          <w:iCs/>
          <w:sz w:val="20"/>
          <w:szCs w:val="20"/>
        </w:rPr>
        <w:t xml:space="preserve">, </w:t>
      </w:r>
      <w:r w:rsidR="002F05FF" w:rsidRPr="008373AD">
        <w:rPr>
          <w:rFonts w:ascii="Arial" w:hAnsi="Arial" w:cs="Arial"/>
          <w:iCs/>
          <w:sz w:val="20"/>
          <w:szCs w:val="20"/>
        </w:rPr>
        <w:t xml:space="preserve">one of the four journalists arbitrarily detained by the </w:t>
      </w:r>
      <w:proofErr w:type="spellStart"/>
      <w:r w:rsidR="002F05FF" w:rsidRPr="008373AD">
        <w:rPr>
          <w:rFonts w:ascii="Arial" w:hAnsi="Arial" w:cs="Arial"/>
          <w:iCs/>
          <w:sz w:val="20"/>
          <w:szCs w:val="20"/>
        </w:rPr>
        <w:t>Huthi</w:t>
      </w:r>
      <w:proofErr w:type="spellEnd"/>
      <w:r w:rsidR="002F05FF" w:rsidRPr="008373AD">
        <w:rPr>
          <w:rFonts w:ascii="Arial" w:hAnsi="Arial" w:cs="Arial"/>
          <w:iCs/>
          <w:sz w:val="20"/>
          <w:szCs w:val="20"/>
        </w:rPr>
        <w:t xml:space="preserve"> de facto authorities in 2015</w:t>
      </w:r>
      <w:r w:rsidR="009362AD" w:rsidRPr="008373AD">
        <w:rPr>
          <w:rFonts w:ascii="Arial" w:hAnsi="Arial" w:cs="Arial"/>
          <w:iCs/>
          <w:sz w:val="20"/>
          <w:szCs w:val="20"/>
        </w:rPr>
        <w:t xml:space="preserve">, </w:t>
      </w:r>
      <w:r w:rsidR="007D6EF8" w:rsidRPr="008373AD">
        <w:rPr>
          <w:rFonts w:ascii="Arial" w:hAnsi="Arial" w:cs="Arial"/>
          <w:iCs/>
          <w:sz w:val="20"/>
          <w:szCs w:val="20"/>
        </w:rPr>
        <w:t>is in a critical condition</w:t>
      </w:r>
      <w:r w:rsidR="002F05FF" w:rsidRPr="008373AD">
        <w:rPr>
          <w:rFonts w:ascii="Arial" w:hAnsi="Arial" w:cs="Arial"/>
          <w:iCs/>
          <w:sz w:val="20"/>
          <w:szCs w:val="20"/>
        </w:rPr>
        <w:t xml:space="preserve"> and requires urgent health care</w:t>
      </w:r>
      <w:r w:rsidR="007D6EF8" w:rsidRPr="008373AD">
        <w:rPr>
          <w:rFonts w:ascii="Arial" w:hAnsi="Arial" w:cs="Arial"/>
          <w:iCs/>
          <w:sz w:val="20"/>
          <w:szCs w:val="20"/>
        </w:rPr>
        <w:t xml:space="preserve">. </w:t>
      </w:r>
      <w:proofErr w:type="spellStart"/>
      <w:r w:rsidR="002F05FF" w:rsidRPr="008373AD">
        <w:rPr>
          <w:rFonts w:ascii="Arial" w:hAnsi="Arial" w:cs="Arial"/>
          <w:iCs/>
          <w:sz w:val="20"/>
          <w:szCs w:val="20"/>
        </w:rPr>
        <w:t>Tawfiq</w:t>
      </w:r>
      <w:proofErr w:type="spellEnd"/>
      <w:r w:rsidR="002F05FF" w:rsidRPr="008373AD">
        <w:rPr>
          <w:rFonts w:ascii="Arial" w:hAnsi="Arial" w:cs="Arial"/>
          <w:iCs/>
          <w:sz w:val="20"/>
          <w:szCs w:val="20"/>
        </w:rPr>
        <w:t xml:space="preserve"> al-Mansouri</w:t>
      </w:r>
      <w:r w:rsidR="002F05FF" w:rsidRPr="008373AD">
        <w:rPr>
          <w:rFonts w:ascii="Arial" w:hAnsi="Arial" w:cs="Arial"/>
          <w:b/>
          <w:bCs/>
          <w:iCs/>
          <w:sz w:val="20"/>
          <w:szCs w:val="20"/>
        </w:rPr>
        <w:t xml:space="preserve"> </w:t>
      </w:r>
      <w:r w:rsidR="002F05FF" w:rsidRPr="008373AD">
        <w:rPr>
          <w:rFonts w:ascii="Arial" w:hAnsi="Arial" w:cs="Arial"/>
          <w:iCs/>
          <w:sz w:val="20"/>
          <w:szCs w:val="20"/>
        </w:rPr>
        <w:t>suffers from chronic illness</w:t>
      </w:r>
      <w:r w:rsidR="008D3AF0" w:rsidRPr="008373AD">
        <w:rPr>
          <w:rFonts w:ascii="Arial" w:hAnsi="Arial" w:cs="Arial"/>
          <w:iCs/>
          <w:sz w:val="20"/>
          <w:szCs w:val="20"/>
        </w:rPr>
        <w:t>es</w:t>
      </w:r>
      <w:r w:rsidR="002F05FF" w:rsidRPr="008373AD">
        <w:rPr>
          <w:rFonts w:ascii="Arial" w:hAnsi="Arial" w:cs="Arial"/>
          <w:iCs/>
          <w:sz w:val="20"/>
          <w:szCs w:val="20"/>
        </w:rPr>
        <w:t xml:space="preserve"> including diabetes, asthma, kidney failure, and heart problems, </w:t>
      </w:r>
      <w:r w:rsidR="00721501" w:rsidRPr="008373AD">
        <w:rPr>
          <w:rFonts w:ascii="Arial" w:hAnsi="Arial" w:cs="Arial"/>
          <w:iCs/>
          <w:sz w:val="20"/>
          <w:szCs w:val="20"/>
        </w:rPr>
        <w:t>which have</w:t>
      </w:r>
      <w:r w:rsidR="002F05FF" w:rsidRPr="008373AD">
        <w:rPr>
          <w:rFonts w:ascii="Arial" w:hAnsi="Arial" w:cs="Arial"/>
          <w:iCs/>
          <w:sz w:val="20"/>
          <w:szCs w:val="20"/>
        </w:rPr>
        <w:t xml:space="preserve"> worsened </w:t>
      </w:r>
      <w:r w:rsidR="00721501" w:rsidRPr="008373AD">
        <w:rPr>
          <w:rFonts w:ascii="Arial" w:hAnsi="Arial" w:cs="Arial"/>
          <w:iCs/>
          <w:sz w:val="20"/>
          <w:szCs w:val="20"/>
        </w:rPr>
        <w:t>amid</w:t>
      </w:r>
      <w:r w:rsidR="002F05FF" w:rsidRPr="008373AD">
        <w:rPr>
          <w:rFonts w:ascii="Arial" w:hAnsi="Arial" w:cs="Arial"/>
          <w:iCs/>
          <w:sz w:val="20"/>
          <w:szCs w:val="20"/>
        </w:rPr>
        <w:t xml:space="preserve"> appalling detention conditions.</w:t>
      </w:r>
    </w:p>
    <w:p w14:paraId="4C6802BA" w14:textId="77777777" w:rsidR="007B1E26" w:rsidRPr="008373AD" w:rsidRDefault="007B1E26" w:rsidP="008373AD">
      <w:pPr>
        <w:spacing w:after="0" w:line="240" w:lineRule="auto"/>
        <w:jc w:val="both"/>
        <w:rPr>
          <w:rFonts w:ascii="Arial" w:hAnsi="Arial" w:cs="Arial"/>
          <w:iCs/>
          <w:sz w:val="20"/>
          <w:szCs w:val="20"/>
        </w:rPr>
      </w:pPr>
    </w:p>
    <w:p w14:paraId="06B49B6C" w14:textId="553E0815" w:rsidR="00EA68CE" w:rsidRPr="008373AD" w:rsidRDefault="004F74CD" w:rsidP="008373AD">
      <w:pPr>
        <w:spacing w:after="0" w:line="240" w:lineRule="auto"/>
        <w:jc w:val="both"/>
        <w:rPr>
          <w:rFonts w:ascii="Arial" w:hAnsi="Arial" w:cs="Arial"/>
          <w:iCs/>
          <w:sz w:val="20"/>
          <w:szCs w:val="20"/>
        </w:rPr>
      </w:pPr>
      <w:r w:rsidRPr="008373AD">
        <w:rPr>
          <w:rFonts w:ascii="Arial" w:hAnsi="Arial" w:cs="Arial"/>
          <w:iCs/>
          <w:sz w:val="20"/>
          <w:szCs w:val="20"/>
        </w:rPr>
        <w:t xml:space="preserve">His brother told Amnesty International that </w:t>
      </w:r>
      <w:r w:rsidR="007B1E26" w:rsidRPr="008373AD">
        <w:rPr>
          <w:rFonts w:ascii="Arial" w:hAnsi="Arial" w:cs="Arial"/>
          <w:iCs/>
          <w:sz w:val="20"/>
          <w:szCs w:val="20"/>
        </w:rPr>
        <w:t>he</w:t>
      </w:r>
      <w:r w:rsidRPr="008373AD">
        <w:rPr>
          <w:rFonts w:ascii="Arial" w:hAnsi="Arial" w:cs="Arial"/>
          <w:iCs/>
          <w:sz w:val="20"/>
          <w:szCs w:val="20"/>
        </w:rPr>
        <w:t xml:space="preserve"> received </w:t>
      </w:r>
      <w:r w:rsidR="0087557F" w:rsidRPr="008373AD">
        <w:rPr>
          <w:rFonts w:ascii="Arial" w:hAnsi="Arial" w:cs="Arial"/>
          <w:iCs/>
          <w:sz w:val="20"/>
          <w:szCs w:val="20"/>
        </w:rPr>
        <w:t xml:space="preserve">worrying </w:t>
      </w:r>
      <w:r w:rsidRPr="008373AD">
        <w:rPr>
          <w:rFonts w:ascii="Arial" w:hAnsi="Arial" w:cs="Arial"/>
          <w:iCs/>
          <w:sz w:val="20"/>
          <w:szCs w:val="20"/>
        </w:rPr>
        <w:t xml:space="preserve">information </w:t>
      </w:r>
      <w:r w:rsidR="00721501" w:rsidRPr="008373AD">
        <w:rPr>
          <w:rFonts w:ascii="Arial" w:hAnsi="Arial" w:cs="Arial"/>
          <w:iCs/>
          <w:sz w:val="20"/>
          <w:szCs w:val="20"/>
        </w:rPr>
        <w:t xml:space="preserve">on July </w:t>
      </w:r>
      <w:r w:rsidR="008373AD">
        <w:rPr>
          <w:rFonts w:ascii="Arial" w:hAnsi="Arial" w:cs="Arial"/>
          <w:iCs/>
          <w:sz w:val="20"/>
          <w:szCs w:val="20"/>
        </w:rPr>
        <w:t xml:space="preserve">27, </w:t>
      </w:r>
      <w:r w:rsidR="00721501" w:rsidRPr="008373AD">
        <w:rPr>
          <w:rFonts w:ascii="Arial" w:hAnsi="Arial" w:cs="Arial"/>
          <w:iCs/>
          <w:sz w:val="20"/>
          <w:szCs w:val="20"/>
        </w:rPr>
        <w:t>2022</w:t>
      </w:r>
      <w:r w:rsidR="008F4F6C">
        <w:rPr>
          <w:rFonts w:ascii="Arial" w:hAnsi="Arial" w:cs="Arial"/>
          <w:iCs/>
          <w:sz w:val="20"/>
          <w:szCs w:val="20"/>
        </w:rPr>
        <w:t>,</w:t>
      </w:r>
      <w:r w:rsidR="00721501" w:rsidRPr="008373AD">
        <w:rPr>
          <w:rFonts w:ascii="Arial" w:hAnsi="Arial" w:cs="Arial"/>
          <w:iCs/>
          <w:sz w:val="20"/>
          <w:szCs w:val="20"/>
        </w:rPr>
        <w:t xml:space="preserve"> </w:t>
      </w:r>
      <w:r w:rsidRPr="008373AD">
        <w:rPr>
          <w:rFonts w:ascii="Arial" w:hAnsi="Arial" w:cs="Arial"/>
          <w:iCs/>
          <w:sz w:val="20"/>
          <w:szCs w:val="20"/>
        </w:rPr>
        <w:t>from the family of a</w:t>
      </w:r>
      <w:r w:rsidR="00721501" w:rsidRPr="008373AD">
        <w:rPr>
          <w:rFonts w:ascii="Arial" w:hAnsi="Arial" w:cs="Arial"/>
          <w:iCs/>
          <w:sz w:val="20"/>
          <w:szCs w:val="20"/>
        </w:rPr>
        <w:t>nother</w:t>
      </w:r>
      <w:r w:rsidRPr="008373AD">
        <w:rPr>
          <w:rFonts w:ascii="Arial" w:hAnsi="Arial" w:cs="Arial"/>
          <w:iCs/>
          <w:sz w:val="20"/>
          <w:szCs w:val="20"/>
        </w:rPr>
        <w:t xml:space="preserve"> detainee </w:t>
      </w:r>
      <w:r w:rsidR="00721501" w:rsidRPr="008373AD">
        <w:rPr>
          <w:rFonts w:ascii="Arial" w:hAnsi="Arial" w:cs="Arial"/>
          <w:iCs/>
          <w:sz w:val="20"/>
          <w:szCs w:val="20"/>
        </w:rPr>
        <w:t>confirming that</w:t>
      </w:r>
      <w:r w:rsidR="00D27536" w:rsidRPr="008373AD">
        <w:rPr>
          <w:rFonts w:ascii="Arial" w:hAnsi="Arial" w:cs="Arial"/>
          <w:iCs/>
          <w:sz w:val="20"/>
          <w:szCs w:val="20"/>
        </w:rPr>
        <w:t xml:space="preserve"> </w:t>
      </w:r>
      <w:proofErr w:type="spellStart"/>
      <w:r w:rsidR="00721501" w:rsidRPr="008373AD">
        <w:rPr>
          <w:rFonts w:ascii="Arial" w:hAnsi="Arial" w:cs="Arial"/>
          <w:iCs/>
          <w:sz w:val="20"/>
          <w:szCs w:val="20"/>
        </w:rPr>
        <w:t>Tawfiq</w:t>
      </w:r>
      <w:proofErr w:type="spellEnd"/>
      <w:r w:rsidR="00721501" w:rsidRPr="008373AD">
        <w:rPr>
          <w:rFonts w:ascii="Arial" w:hAnsi="Arial" w:cs="Arial"/>
          <w:iCs/>
          <w:sz w:val="20"/>
          <w:szCs w:val="20"/>
        </w:rPr>
        <w:t xml:space="preserve"> al-Mansouri’s</w:t>
      </w:r>
      <w:r w:rsidR="00D27536" w:rsidRPr="008373AD">
        <w:rPr>
          <w:rFonts w:ascii="Arial" w:hAnsi="Arial" w:cs="Arial"/>
          <w:iCs/>
          <w:sz w:val="20"/>
          <w:szCs w:val="20"/>
        </w:rPr>
        <w:t xml:space="preserve"> health condition </w:t>
      </w:r>
      <w:r w:rsidR="00721501" w:rsidRPr="008373AD">
        <w:rPr>
          <w:rFonts w:ascii="Arial" w:hAnsi="Arial" w:cs="Arial"/>
          <w:iCs/>
          <w:sz w:val="20"/>
          <w:szCs w:val="20"/>
        </w:rPr>
        <w:t>has significantly</w:t>
      </w:r>
      <w:r w:rsidR="00D27536" w:rsidRPr="008373AD">
        <w:rPr>
          <w:rFonts w:ascii="Arial" w:hAnsi="Arial" w:cs="Arial"/>
          <w:iCs/>
          <w:sz w:val="20"/>
          <w:szCs w:val="20"/>
        </w:rPr>
        <w:t xml:space="preserve"> </w:t>
      </w:r>
      <w:r w:rsidR="00721501" w:rsidRPr="008373AD">
        <w:rPr>
          <w:rFonts w:ascii="Arial" w:hAnsi="Arial" w:cs="Arial"/>
          <w:iCs/>
          <w:sz w:val="20"/>
          <w:szCs w:val="20"/>
        </w:rPr>
        <w:t xml:space="preserve">deteriorated. </w:t>
      </w:r>
      <w:proofErr w:type="spellStart"/>
      <w:r w:rsidR="00721501" w:rsidRPr="008373AD">
        <w:rPr>
          <w:rFonts w:ascii="Arial" w:hAnsi="Arial" w:cs="Arial"/>
          <w:iCs/>
          <w:sz w:val="20"/>
          <w:szCs w:val="20"/>
        </w:rPr>
        <w:t>Tawfiq</w:t>
      </w:r>
      <w:proofErr w:type="spellEnd"/>
      <w:r w:rsidR="00721501" w:rsidRPr="008373AD">
        <w:rPr>
          <w:rFonts w:ascii="Arial" w:hAnsi="Arial" w:cs="Arial"/>
          <w:iCs/>
          <w:sz w:val="20"/>
          <w:szCs w:val="20"/>
        </w:rPr>
        <w:t xml:space="preserve"> al-Mansouri </w:t>
      </w:r>
      <w:r w:rsidR="00AC044E" w:rsidRPr="008373AD">
        <w:rPr>
          <w:rFonts w:ascii="Arial" w:hAnsi="Arial" w:cs="Arial"/>
          <w:iCs/>
          <w:sz w:val="20"/>
          <w:szCs w:val="20"/>
        </w:rPr>
        <w:t>he has been denied transfer</w:t>
      </w:r>
      <w:r w:rsidR="00B1240F" w:rsidRPr="008373AD">
        <w:rPr>
          <w:rFonts w:ascii="Arial" w:hAnsi="Arial" w:cs="Arial"/>
          <w:iCs/>
          <w:sz w:val="20"/>
          <w:szCs w:val="20"/>
        </w:rPr>
        <w:t xml:space="preserve"> to a hospital for treatment </w:t>
      </w:r>
      <w:r w:rsidR="00721501" w:rsidRPr="008373AD">
        <w:rPr>
          <w:rFonts w:ascii="Arial" w:hAnsi="Arial" w:cs="Arial"/>
          <w:iCs/>
          <w:sz w:val="20"/>
          <w:szCs w:val="20"/>
        </w:rPr>
        <w:t xml:space="preserve">since 2020 </w:t>
      </w:r>
      <w:r w:rsidR="00A5438D" w:rsidRPr="008373AD">
        <w:rPr>
          <w:rFonts w:ascii="Arial" w:hAnsi="Arial" w:cs="Arial"/>
          <w:iCs/>
          <w:sz w:val="20"/>
          <w:szCs w:val="20"/>
        </w:rPr>
        <w:t xml:space="preserve">and his family </w:t>
      </w:r>
      <w:r w:rsidR="00721501" w:rsidRPr="008373AD">
        <w:rPr>
          <w:rFonts w:ascii="Arial" w:hAnsi="Arial" w:cs="Arial"/>
          <w:iCs/>
          <w:sz w:val="20"/>
          <w:szCs w:val="20"/>
        </w:rPr>
        <w:t>has not been</w:t>
      </w:r>
      <w:r w:rsidR="00A5438D" w:rsidRPr="008373AD">
        <w:rPr>
          <w:rFonts w:ascii="Arial" w:hAnsi="Arial" w:cs="Arial"/>
          <w:iCs/>
          <w:sz w:val="20"/>
          <w:szCs w:val="20"/>
        </w:rPr>
        <w:t xml:space="preserve"> allowed to </w:t>
      </w:r>
      <w:r w:rsidR="004215CA" w:rsidRPr="008373AD">
        <w:rPr>
          <w:rFonts w:ascii="Arial" w:hAnsi="Arial" w:cs="Arial"/>
          <w:iCs/>
          <w:sz w:val="20"/>
          <w:szCs w:val="20"/>
        </w:rPr>
        <w:t xml:space="preserve">bring him any medication. </w:t>
      </w:r>
      <w:r w:rsidR="00721501" w:rsidRPr="008373AD">
        <w:rPr>
          <w:rFonts w:ascii="Arial" w:hAnsi="Arial" w:cs="Arial"/>
          <w:iCs/>
          <w:sz w:val="20"/>
          <w:szCs w:val="20"/>
        </w:rPr>
        <w:t>The d</w:t>
      </w:r>
      <w:r w:rsidR="004215CA" w:rsidRPr="008373AD">
        <w:rPr>
          <w:rFonts w:ascii="Arial" w:hAnsi="Arial" w:cs="Arial"/>
          <w:iCs/>
          <w:sz w:val="20"/>
          <w:szCs w:val="20"/>
        </w:rPr>
        <w:t xml:space="preserve">enial of </w:t>
      </w:r>
      <w:r w:rsidR="00721501" w:rsidRPr="008373AD">
        <w:rPr>
          <w:rFonts w:ascii="Arial" w:hAnsi="Arial" w:cs="Arial"/>
          <w:iCs/>
          <w:sz w:val="20"/>
          <w:szCs w:val="20"/>
        </w:rPr>
        <w:t xml:space="preserve">urgent </w:t>
      </w:r>
      <w:r w:rsidR="004215CA" w:rsidRPr="008373AD">
        <w:rPr>
          <w:rFonts w:ascii="Arial" w:hAnsi="Arial" w:cs="Arial"/>
          <w:iCs/>
          <w:sz w:val="20"/>
          <w:szCs w:val="20"/>
        </w:rPr>
        <w:t xml:space="preserve">medical treatment is considered an act of cruelty </w:t>
      </w:r>
      <w:r w:rsidR="00721501" w:rsidRPr="008373AD">
        <w:rPr>
          <w:rFonts w:ascii="Arial" w:hAnsi="Arial" w:cs="Arial"/>
          <w:iCs/>
          <w:sz w:val="20"/>
          <w:szCs w:val="20"/>
        </w:rPr>
        <w:t xml:space="preserve">that violates the prohibition of </w:t>
      </w:r>
      <w:r w:rsidR="004215CA" w:rsidRPr="008373AD">
        <w:rPr>
          <w:rFonts w:ascii="Arial" w:hAnsi="Arial" w:cs="Arial"/>
          <w:iCs/>
          <w:sz w:val="20"/>
          <w:szCs w:val="20"/>
        </w:rPr>
        <w:t>torture and other ill-treatment</w:t>
      </w:r>
      <w:r w:rsidR="00721501" w:rsidRPr="008373AD">
        <w:rPr>
          <w:rFonts w:ascii="Arial" w:hAnsi="Arial" w:cs="Arial"/>
          <w:iCs/>
          <w:sz w:val="20"/>
          <w:szCs w:val="20"/>
        </w:rPr>
        <w:t>.</w:t>
      </w:r>
    </w:p>
    <w:p w14:paraId="39483A83" w14:textId="22F97D06" w:rsidR="001B6469" w:rsidRPr="008373AD" w:rsidRDefault="001B6469" w:rsidP="008373AD">
      <w:pPr>
        <w:spacing w:after="0" w:line="240" w:lineRule="auto"/>
        <w:jc w:val="both"/>
        <w:rPr>
          <w:rFonts w:ascii="Arial" w:hAnsi="Arial" w:cs="Arial"/>
          <w:iCs/>
          <w:sz w:val="20"/>
          <w:szCs w:val="20"/>
        </w:rPr>
      </w:pPr>
    </w:p>
    <w:p w14:paraId="339D735E" w14:textId="234CD2C1" w:rsidR="00721501" w:rsidRPr="008373AD" w:rsidRDefault="00721501" w:rsidP="008373AD">
      <w:pPr>
        <w:spacing w:after="0" w:line="240" w:lineRule="auto"/>
        <w:jc w:val="both"/>
        <w:rPr>
          <w:rFonts w:ascii="Arial" w:hAnsi="Arial" w:cs="Arial"/>
          <w:iCs/>
          <w:sz w:val="20"/>
          <w:szCs w:val="20"/>
        </w:rPr>
      </w:pPr>
      <w:r w:rsidRPr="008373AD">
        <w:rPr>
          <w:rFonts w:ascii="Arial" w:hAnsi="Arial" w:cs="Arial"/>
          <w:iCs/>
          <w:sz w:val="20"/>
          <w:szCs w:val="20"/>
        </w:rPr>
        <w:t xml:space="preserve">In April 2020, the Specialized Criminal Court in Sana’a sentenced </w:t>
      </w:r>
      <w:proofErr w:type="spellStart"/>
      <w:r w:rsidRPr="008373AD">
        <w:rPr>
          <w:rFonts w:ascii="Arial" w:hAnsi="Arial" w:cs="Arial"/>
          <w:b/>
          <w:bCs/>
          <w:iCs/>
          <w:sz w:val="20"/>
          <w:szCs w:val="20"/>
        </w:rPr>
        <w:t>Tawfiq</w:t>
      </w:r>
      <w:proofErr w:type="spellEnd"/>
      <w:r w:rsidRPr="008373AD">
        <w:rPr>
          <w:rFonts w:ascii="Arial" w:hAnsi="Arial" w:cs="Arial"/>
          <w:b/>
          <w:bCs/>
          <w:iCs/>
          <w:sz w:val="20"/>
          <w:szCs w:val="20"/>
        </w:rPr>
        <w:t xml:space="preserve"> al-Mansouri</w:t>
      </w:r>
      <w:r w:rsidRPr="008373AD">
        <w:rPr>
          <w:rFonts w:ascii="Arial" w:hAnsi="Arial" w:cs="Arial"/>
          <w:iCs/>
          <w:sz w:val="20"/>
          <w:szCs w:val="20"/>
        </w:rPr>
        <w:t xml:space="preserve">, along with </w:t>
      </w:r>
      <w:proofErr w:type="spellStart"/>
      <w:r w:rsidRPr="008373AD">
        <w:rPr>
          <w:rFonts w:ascii="Arial" w:hAnsi="Arial" w:cs="Arial"/>
          <w:b/>
          <w:bCs/>
          <w:iCs/>
          <w:sz w:val="20"/>
          <w:szCs w:val="20"/>
        </w:rPr>
        <w:t>Akram</w:t>
      </w:r>
      <w:proofErr w:type="spellEnd"/>
      <w:r w:rsidRPr="008373AD">
        <w:rPr>
          <w:rFonts w:ascii="Arial" w:hAnsi="Arial" w:cs="Arial"/>
          <w:b/>
          <w:bCs/>
          <w:iCs/>
          <w:sz w:val="20"/>
          <w:szCs w:val="20"/>
        </w:rPr>
        <w:t xml:space="preserve"> al-</w:t>
      </w:r>
      <w:proofErr w:type="spellStart"/>
      <w:r w:rsidRPr="008373AD">
        <w:rPr>
          <w:rFonts w:ascii="Arial" w:hAnsi="Arial" w:cs="Arial"/>
          <w:b/>
          <w:bCs/>
          <w:iCs/>
          <w:sz w:val="20"/>
          <w:szCs w:val="20"/>
        </w:rPr>
        <w:t>Walidi</w:t>
      </w:r>
      <w:proofErr w:type="spellEnd"/>
      <w:r w:rsidRPr="008373AD">
        <w:rPr>
          <w:rFonts w:ascii="Arial" w:hAnsi="Arial" w:cs="Arial"/>
          <w:b/>
          <w:bCs/>
          <w:iCs/>
          <w:sz w:val="20"/>
          <w:szCs w:val="20"/>
        </w:rPr>
        <w:t xml:space="preserve">, </w:t>
      </w:r>
      <w:proofErr w:type="spellStart"/>
      <w:r w:rsidRPr="008373AD">
        <w:rPr>
          <w:rFonts w:ascii="Arial" w:hAnsi="Arial" w:cs="Arial"/>
          <w:b/>
          <w:bCs/>
          <w:iCs/>
          <w:sz w:val="20"/>
          <w:szCs w:val="20"/>
        </w:rPr>
        <w:t>Abdelkhaleq</w:t>
      </w:r>
      <w:proofErr w:type="spellEnd"/>
      <w:r w:rsidRPr="008373AD">
        <w:rPr>
          <w:rFonts w:ascii="Arial" w:hAnsi="Arial" w:cs="Arial"/>
          <w:b/>
          <w:bCs/>
          <w:iCs/>
          <w:sz w:val="20"/>
          <w:szCs w:val="20"/>
        </w:rPr>
        <w:t xml:space="preserve"> Amran</w:t>
      </w:r>
      <w:r w:rsidRPr="008373AD">
        <w:rPr>
          <w:rFonts w:ascii="Arial" w:hAnsi="Arial" w:cs="Arial"/>
          <w:iCs/>
          <w:sz w:val="20"/>
          <w:szCs w:val="20"/>
        </w:rPr>
        <w:t xml:space="preserve">, and </w:t>
      </w:r>
      <w:proofErr w:type="spellStart"/>
      <w:r w:rsidRPr="008373AD">
        <w:rPr>
          <w:rFonts w:ascii="Arial" w:hAnsi="Arial" w:cs="Arial"/>
          <w:b/>
          <w:bCs/>
          <w:iCs/>
          <w:sz w:val="20"/>
          <w:szCs w:val="20"/>
        </w:rPr>
        <w:t>Hareth</w:t>
      </w:r>
      <w:proofErr w:type="spellEnd"/>
      <w:r w:rsidRPr="008373AD">
        <w:rPr>
          <w:rFonts w:ascii="Arial" w:hAnsi="Arial" w:cs="Arial"/>
          <w:b/>
          <w:bCs/>
          <w:iCs/>
          <w:sz w:val="20"/>
          <w:szCs w:val="20"/>
        </w:rPr>
        <w:t xml:space="preserve"> Hamid</w:t>
      </w:r>
      <w:r w:rsidRPr="008373AD">
        <w:rPr>
          <w:rFonts w:ascii="Arial" w:hAnsi="Arial" w:cs="Arial"/>
          <w:iCs/>
          <w:sz w:val="20"/>
          <w:szCs w:val="20"/>
        </w:rPr>
        <w:t xml:space="preserve">, to death after an unfair trial. </w:t>
      </w:r>
      <w:r w:rsidR="00AB0F82" w:rsidRPr="008373AD">
        <w:rPr>
          <w:rFonts w:ascii="Arial" w:hAnsi="Arial" w:cs="Arial"/>
          <w:iCs/>
          <w:sz w:val="20"/>
          <w:szCs w:val="20"/>
        </w:rPr>
        <w:t>According to their lawyer</w:t>
      </w:r>
      <w:r w:rsidR="008A1914" w:rsidRPr="008373AD">
        <w:rPr>
          <w:rFonts w:ascii="Arial" w:hAnsi="Arial" w:cs="Arial"/>
          <w:iCs/>
          <w:sz w:val="20"/>
          <w:szCs w:val="20"/>
        </w:rPr>
        <w:t>,</w:t>
      </w:r>
      <w:r w:rsidR="00AB0F82" w:rsidRPr="008373AD">
        <w:rPr>
          <w:rFonts w:ascii="Arial" w:hAnsi="Arial" w:cs="Arial"/>
          <w:iCs/>
          <w:sz w:val="20"/>
          <w:szCs w:val="20"/>
        </w:rPr>
        <w:t xml:space="preserve"> t</w:t>
      </w:r>
      <w:r w:rsidR="00A01291" w:rsidRPr="008373AD">
        <w:rPr>
          <w:rFonts w:ascii="Arial" w:hAnsi="Arial" w:cs="Arial"/>
          <w:iCs/>
          <w:sz w:val="20"/>
          <w:szCs w:val="20"/>
        </w:rPr>
        <w:t xml:space="preserve">he appeal session took place on July </w:t>
      </w:r>
      <w:r w:rsidR="008373AD">
        <w:rPr>
          <w:rFonts w:ascii="Arial" w:hAnsi="Arial" w:cs="Arial"/>
          <w:iCs/>
          <w:sz w:val="20"/>
          <w:szCs w:val="20"/>
        </w:rPr>
        <w:t xml:space="preserve">31, </w:t>
      </w:r>
      <w:r w:rsidR="00A01291" w:rsidRPr="008373AD">
        <w:rPr>
          <w:rFonts w:ascii="Arial" w:hAnsi="Arial" w:cs="Arial"/>
          <w:iCs/>
          <w:sz w:val="20"/>
          <w:szCs w:val="20"/>
        </w:rPr>
        <w:t>2022</w:t>
      </w:r>
      <w:r w:rsidR="008F4F6C">
        <w:rPr>
          <w:rFonts w:ascii="Arial" w:hAnsi="Arial" w:cs="Arial"/>
          <w:iCs/>
          <w:sz w:val="20"/>
          <w:szCs w:val="20"/>
        </w:rPr>
        <w:t>,</w:t>
      </w:r>
      <w:r w:rsidR="00A01291" w:rsidRPr="008373AD">
        <w:rPr>
          <w:rFonts w:ascii="Arial" w:hAnsi="Arial" w:cs="Arial"/>
          <w:iCs/>
          <w:sz w:val="20"/>
          <w:szCs w:val="20"/>
        </w:rPr>
        <w:t xml:space="preserve"> and has been postponed to August </w:t>
      </w:r>
      <w:r w:rsidR="008373AD">
        <w:rPr>
          <w:rFonts w:ascii="Arial" w:hAnsi="Arial" w:cs="Arial"/>
          <w:iCs/>
          <w:sz w:val="20"/>
          <w:szCs w:val="20"/>
        </w:rPr>
        <w:t xml:space="preserve">21, </w:t>
      </w:r>
      <w:r w:rsidR="00A01291" w:rsidRPr="008373AD">
        <w:rPr>
          <w:rFonts w:ascii="Arial" w:hAnsi="Arial" w:cs="Arial"/>
          <w:iCs/>
          <w:sz w:val="20"/>
          <w:szCs w:val="20"/>
        </w:rPr>
        <w:t>2022.</w:t>
      </w:r>
    </w:p>
    <w:p w14:paraId="7E88981D" w14:textId="12E33412" w:rsidR="00EA68CE" w:rsidRPr="008373AD" w:rsidRDefault="00EA68CE" w:rsidP="008373AD">
      <w:pPr>
        <w:spacing w:after="0" w:line="240" w:lineRule="auto"/>
        <w:jc w:val="both"/>
        <w:rPr>
          <w:rFonts w:ascii="Arial" w:hAnsi="Arial" w:cs="Arial"/>
          <w:iCs/>
          <w:sz w:val="20"/>
          <w:szCs w:val="20"/>
        </w:rPr>
      </w:pPr>
    </w:p>
    <w:p w14:paraId="3E43752B" w14:textId="0230AE94" w:rsidR="00EA68CE" w:rsidRPr="008373AD" w:rsidRDefault="004E2434" w:rsidP="008373AD">
      <w:pPr>
        <w:spacing w:after="0" w:line="240" w:lineRule="auto"/>
        <w:jc w:val="both"/>
        <w:rPr>
          <w:rFonts w:ascii="Arial" w:hAnsi="Arial" w:cs="Arial"/>
          <w:iCs/>
          <w:sz w:val="20"/>
          <w:szCs w:val="20"/>
        </w:rPr>
      </w:pPr>
      <w:r w:rsidRPr="008373AD">
        <w:rPr>
          <w:rFonts w:ascii="Arial" w:hAnsi="Arial" w:cs="Arial"/>
          <w:iCs/>
          <w:sz w:val="20"/>
          <w:szCs w:val="20"/>
        </w:rPr>
        <w:t xml:space="preserve">We urge the </w:t>
      </w:r>
      <w:proofErr w:type="spellStart"/>
      <w:r w:rsidRPr="008373AD">
        <w:rPr>
          <w:rFonts w:ascii="Arial" w:hAnsi="Arial" w:cs="Arial"/>
          <w:iCs/>
          <w:sz w:val="20"/>
          <w:szCs w:val="20"/>
        </w:rPr>
        <w:t>Huthi</w:t>
      </w:r>
      <w:proofErr w:type="spellEnd"/>
      <w:r w:rsidRPr="008373AD">
        <w:rPr>
          <w:rFonts w:ascii="Arial" w:hAnsi="Arial" w:cs="Arial"/>
          <w:iCs/>
          <w:sz w:val="20"/>
          <w:szCs w:val="20"/>
        </w:rPr>
        <w:t xml:space="preserve"> de facto authorities to </w:t>
      </w:r>
      <w:r w:rsidR="00A758C7" w:rsidRPr="008373AD">
        <w:rPr>
          <w:rFonts w:ascii="Arial" w:hAnsi="Arial" w:cs="Arial"/>
          <w:iCs/>
          <w:sz w:val="20"/>
          <w:szCs w:val="20"/>
        </w:rPr>
        <w:t xml:space="preserve">immediately grant </w:t>
      </w:r>
      <w:proofErr w:type="spellStart"/>
      <w:r w:rsidR="00A758C7" w:rsidRPr="008373AD">
        <w:rPr>
          <w:rFonts w:ascii="Arial" w:hAnsi="Arial" w:cs="Arial"/>
          <w:iCs/>
          <w:sz w:val="20"/>
          <w:szCs w:val="20"/>
        </w:rPr>
        <w:t>Tawfiq</w:t>
      </w:r>
      <w:proofErr w:type="spellEnd"/>
      <w:r w:rsidR="00A758C7" w:rsidRPr="008373AD">
        <w:rPr>
          <w:rFonts w:ascii="Arial" w:hAnsi="Arial" w:cs="Arial"/>
          <w:iCs/>
          <w:sz w:val="20"/>
          <w:szCs w:val="20"/>
        </w:rPr>
        <w:t xml:space="preserve"> al-Mansouri access to medical treatment. </w:t>
      </w:r>
      <w:r w:rsidR="0095698E" w:rsidRPr="008373AD">
        <w:rPr>
          <w:rFonts w:ascii="Arial" w:hAnsi="Arial" w:cs="Arial"/>
          <w:iCs/>
          <w:sz w:val="20"/>
          <w:szCs w:val="20"/>
        </w:rPr>
        <w:t xml:space="preserve">We further call on the </w:t>
      </w:r>
      <w:proofErr w:type="spellStart"/>
      <w:r w:rsidR="0095698E" w:rsidRPr="008373AD">
        <w:rPr>
          <w:rFonts w:ascii="Arial" w:hAnsi="Arial" w:cs="Arial"/>
          <w:iCs/>
          <w:sz w:val="20"/>
          <w:szCs w:val="20"/>
        </w:rPr>
        <w:t>Huthis</w:t>
      </w:r>
      <w:proofErr w:type="spellEnd"/>
      <w:r w:rsidR="0095698E" w:rsidRPr="008373AD">
        <w:rPr>
          <w:rFonts w:ascii="Arial" w:hAnsi="Arial" w:cs="Arial"/>
          <w:iCs/>
          <w:sz w:val="20"/>
          <w:szCs w:val="20"/>
        </w:rPr>
        <w:t xml:space="preserve"> to </w:t>
      </w:r>
      <w:r w:rsidRPr="008373AD">
        <w:rPr>
          <w:rFonts w:ascii="Arial" w:hAnsi="Arial" w:cs="Arial"/>
          <w:iCs/>
          <w:sz w:val="20"/>
          <w:szCs w:val="20"/>
        </w:rPr>
        <w:t xml:space="preserve">quash the death sentences of </w:t>
      </w:r>
      <w:proofErr w:type="spellStart"/>
      <w:r w:rsidRPr="008373AD">
        <w:rPr>
          <w:rFonts w:ascii="Arial" w:hAnsi="Arial" w:cs="Arial"/>
          <w:iCs/>
          <w:sz w:val="20"/>
          <w:szCs w:val="20"/>
        </w:rPr>
        <w:t>Akram</w:t>
      </w:r>
      <w:proofErr w:type="spellEnd"/>
      <w:r w:rsidRPr="008373AD">
        <w:rPr>
          <w:rFonts w:ascii="Arial" w:hAnsi="Arial" w:cs="Arial"/>
          <w:iCs/>
          <w:sz w:val="20"/>
          <w:szCs w:val="20"/>
        </w:rPr>
        <w:t xml:space="preserve"> al-</w:t>
      </w:r>
      <w:proofErr w:type="spellStart"/>
      <w:r w:rsidRPr="008373AD">
        <w:rPr>
          <w:rFonts w:ascii="Arial" w:hAnsi="Arial" w:cs="Arial"/>
          <w:iCs/>
          <w:sz w:val="20"/>
          <w:szCs w:val="20"/>
        </w:rPr>
        <w:t>Walidi</w:t>
      </w:r>
      <w:proofErr w:type="spellEnd"/>
      <w:r w:rsidRPr="008373AD">
        <w:rPr>
          <w:rFonts w:ascii="Arial" w:hAnsi="Arial" w:cs="Arial"/>
          <w:iCs/>
          <w:sz w:val="20"/>
          <w:szCs w:val="20"/>
        </w:rPr>
        <w:t xml:space="preserve">, </w:t>
      </w:r>
      <w:proofErr w:type="spellStart"/>
      <w:r w:rsidRPr="008373AD">
        <w:rPr>
          <w:rFonts w:ascii="Arial" w:hAnsi="Arial" w:cs="Arial"/>
          <w:iCs/>
          <w:sz w:val="20"/>
          <w:szCs w:val="20"/>
        </w:rPr>
        <w:t>Abdelkhaleq</w:t>
      </w:r>
      <w:proofErr w:type="spellEnd"/>
      <w:r w:rsidRPr="008373AD">
        <w:rPr>
          <w:rFonts w:ascii="Arial" w:hAnsi="Arial" w:cs="Arial"/>
          <w:iCs/>
          <w:sz w:val="20"/>
          <w:szCs w:val="20"/>
        </w:rPr>
        <w:t xml:space="preserve"> Amran, </w:t>
      </w:r>
      <w:proofErr w:type="spellStart"/>
      <w:r w:rsidRPr="008373AD">
        <w:rPr>
          <w:rFonts w:ascii="Arial" w:hAnsi="Arial" w:cs="Arial"/>
          <w:iCs/>
          <w:sz w:val="20"/>
          <w:szCs w:val="20"/>
        </w:rPr>
        <w:t>Hareth</w:t>
      </w:r>
      <w:proofErr w:type="spellEnd"/>
      <w:r w:rsidRPr="008373AD">
        <w:rPr>
          <w:rFonts w:ascii="Arial" w:hAnsi="Arial" w:cs="Arial"/>
          <w:iCs/>
          <w:sz w:val="20"/>
          <w:szCs w:val="20"/>
        </w:rPr>
        <w:t xml:space="preserve"> Hamid, and </w:t>
      </w:r>
      <w:proofErr w:type="spellStart"/>
      <w:r w:rsidRPr="008373AD">
        <w:rPr>
          <w:rFonts w:ascii="Arial" w:hAnsi="Arial" w:cs="Arial"/>
          <w:iCs/>
          <w:sz w:val="20"/>
          <w:szCs w:val="20"/>
        </w:rPr>
        <w:t>Tawfiq</w:t>
      </w:r>
      <w:proofErr w:type="spellEnd"/>
      <w:r w:rsidRPr="008373AD">
        <w:rPr>
          <w:rFonts w:ascii="Arial" w:hAnsi="Arial" w:cs="Arial"/>
          <w:iCs/>
          <w:sz w:val="20"/>
          <w:szCs w:val="20"/>
        </w:rPr>
        <w:t xml:space="preserve"> al-Mansouri and order their immediate and unconditional release. Pending their overdue release, the authorities must ensure the journalists are </w:t>
      </w:r>
      <w:r w:rsidR="0095698E" w:rsidRPr="008373AD">
        <w:rPr>
          <w:rFonts w:ascii="Arial" w:hAnsi="Arial" w:cs="Arial"/>
          <w:iCs/>
          <w:sz w:val="20"/>
          <w:szCs w:val="20"/>
        </w:rPr>
        <w:t xml:space="preserve">protected from torture and other ill-treatment and are </w:t>
      </w:r>
      <w:r w:rsidRPr="008373AD">
        <w:rPr>
          <w:rFonts w:ascii="Arial" w:hAnsi="Arial" w:cs="Arial"/>
          <w:iCs/>
          <w:sz w:val="20"/>
          <w:szCs w:val="20"/>
        </w:rPr>
        <w:t>provided with urgent medical care and granted access to their families and lawyers.</w:t>
      </w:r>
    </w:p>
    <w:p w14:paraId="62D8AB8B" w14:textId="77777777" w:rsidR="00EA68CE" w:rsidRPr="008373AD" w:rsidRDefault="00EA68CE" w:rsidP="008373AD">
      <w:pPr>
        <w:spacing w:after="0" w:line="240" w:lineRule="auto"/>
        <w:rPr>
          <w:rFonts w:ascii="Arial" w:hAnsi="Arial" w:cs="Arial"/>
          <w:iCs/>
          <w:sz w:val="20"/>
          <w:szCs w:val="20"/>
        </w:rPr>
      </w:pPr>
    </w:p>
    <w:p w14:paraId="4E517564" w14:textId="293C9C87" w:rsidR="00B0456A" w:rsidRPr="008373AD" w:rsidRDefault="008373AD" w:rsidP="008373AD">
      <w:pPr>
        <w:spacing w:after="0" w:line="240" w:lineRule="auto"/>
        <w:rPr>
          <w:rFonts w:ascii="Arial" w:hAnsi="Arial" w:cs="Arial"/>
          <w:iCs/>
          <w:sz w:val="20"/>
          <w:szCs w:val="20"/>
        </w:rPr>
      </w:pPr>
      <w:r>
        <w:rPr>
          <w:rFonts w:ascii="Arial" w:hAnsi="Arial" w:cs="Arial"/>
          <w:iCs/>
          <w:sz w:val="20"/>
          <w:szCs w:val="20"/>
        </w:rPr>
        <w:t>S</w:t>
      </w:r>
      <w:r w:rsidR="005D2C37" w:rsidRPr="008373AD">
        <w:rPr>
          <w:rFonts w:ascii="Arial" w:hAnsi="Arial" w:cs="Arial"/>
          <w:iCs/>
          <w:sz w:val="20"/>
          <w:szCs w:val="20"/>
        </w:rPr>
        <w:t>incerely,</w:t>
      </w:r>
    </w:p>
    <w:p w14:paraId="7F3DE60B" w14:textId="2A1A06DB" w:rsidR="00A83FF6" w:rsidRDefault="00A83FF6" w:rsidP="008373AD">
      <w:pPr>
        <w:spacing w:after="0" w:line="240" w:lineRule="auto"/>
        <w:rPr>
          <w:rFonts w:ascii="Arial" w:hAnsi="Arial" w:cs="Arial"/>
          <w:i/>
          <w:sz w:val="20"/>
          <w:szCs w:val="20"/>
        </w:rPr>
      </w:pPr>
    </w:p>
    <w:p w14:paraId="4385DB7F" w14:textId="77777777" w:rsidR="008F4F6C" w:rsidRPr="008373AD" w:rsidRDefault="008F4F6C" w:rsidP="008373AD">
      <w:pPr>
        <w:spacing w:after="0" w:line="240" w:lineRule="auto"/>
        <w:rPr>
          <w:rFonts w:ascii="Arial" w:hAnsi="Arial" w:cs="Arial"/>
          <w:i/>
          <w:sz w:val="20"/>
          <w:szCs w:val="20"/>
        </w:rPr>
      </w:pPr>
    </w:p>
    <w:p w14:paraId="529D213D" w14:textId="711104D0" w:rsidR="00A83FF6" w:rsidRPr="008373AD" w:rsidRDefault="00A83FF6" w:rsidP="008373AD">
      <w:pPr>
        <w:spacing w:after="0" w:line="240" w:lineRule="auto"/>
        <w:rPr>
          <w:rFonts w:ascii="Arial" w:hAnsi="Arial" w:cs="Arial"/>
          <w:i/>
          <w:sz w:val="20"/>
          <w:szCs w:val="20"/>
        </w:rPr>
      </w:pPr>
    </w:p>
    <w:p w14:paraId="0F3B43FC" w14:textId="6FABCB06" w:rsidR="00A83FF6" w:rsidRPr="008373AD" w:rsidRDefault="00A83FF6" w:rsidP="008373AD">
      <w:pPr>
        <w:spacing w:after="0" w:line="240" w:lineRule="auto"/>
        <w:rPr>
          <w:rFonts w:ascii="Arial" w:hAnsi="Arial" w:cs="Arial"/>
          <w:i/>
          <w:sz w:val="20"/>
          <w:szCs w:val="20"/>
        </w:rPr>
      </w:pPr>
    </w:p>
    <w:p w14:paraId="15D754DB" w14:textId="77777777" w:rsidR="0082127B" w:rsidRPr="008373AD" w:rsidRDefault="0082127B" w:rsidP="008373AD">
      <w:pPr>
        <w:pStyle w:val="AIBoxHeading"/>
        <w:shd w:val="clear" w:color="auto" w:fill="D9D9D9" w:themeFill="background1" w:themeFillShade="D9"/>
        <w:spacing w:line="240" w:lineRule="auto"/>
        <w:rPr>
          <w:rFonts w:ascii="Arial" w:hAnsi="Arial" w:cs="Arial"/>
          <w:b/>
          <w:sz w:val="32"/>
          <w:szCs w:val="32"/>
        </w:rPr>
      </w:pPr>
      <w:r w:rsidRPr="008373AD">
        <w:rPr>
          <w:rFonts w:ascii="Arial" w:hAnsi="Arial" w:cs="Arial"/>
          <w:b/>
          <w:sz w:val="32"/>
          <w:szCs w:val="32"/>
        </w:rPr>
        <w:lastRenderedPageBreak/>
        <w:t>Additional information</w:t>
      </w:r>
    </w:p>
    <w:p w14:paraId="79865514" w14:textId="06FD1EFB" w:rsidR="00CE101D" w:rsidRPr="008373AD" w:rsidRDefault="00CE101D" w:rsidP="008373AD">
      <w:pPr>
        <w:spacing w:before="240" w:line="240" w:lineRule="auto"/>
        <w:jc w:val="both"/>
        <w:rPr>
          <w:rFonts w:ascii="Arial" w:hAnsi="Arial" w:cs="Arial"/>
          <w:sz w:val="20"/>
          <w:szCs w:val="20"/>
        </w:rPr>
      </w:pPr>
      <w:r w:rsidRPr="008373AD">
        <w:rPr>
          <w:rFonts w:ascii="Arial" w:hAnsi="Arial" w:cs="Arial"/>
          <w:sz w:val="20"/>
          <w:szCs w:val="20"/>
        </w:rPr>
        <w:t xml:space="preserve">The four journalists, </w:t>
      </w:r>
      <w:proofErr w:type="spellStart"/>
      <w:r w:rsidRPr="008373AD">
        <w:rPr>
          <w:rFonts w:ascii="Arial" w:hAnsi="Arial" w:cs="Arial"/>
          <w:sz w:val="20"/>
          <w:szCs w:val="20"/>
        </w:rPr>
        <w:t>Akram</w:t>
      </w:r>
      <w:proofErr w:type="spellEnd"/>
      <w:r w:rsidRPr="008373AD">
        <w:rPr>
          <w:rFonts w:ascii="Arial" w:hAnsi="Arial" w:cs="Arial"/>
          <w:sz w:val="20"/>
          <w:szCs w:val="20"/>
        </w:rPr>
        <w:t xml:space="preserve"> al-</w:t>
      </w:r>
      <w:proofErr w:type="spellStart"/>
      <w:r w:rsidRPr="008373AD">
        <w:rPr>
          <w:rFonts w:ascii="Arial" w:hAnsi="Arial" w:cs="Arial"/>
          <w:sz w:val="20"/>
          <w:szCs w:val="20"/>
        </w:rPr>
        <w:t>Walidi</w:t>
      </w:r>
      <w:proofErr w:type="spellEnd"/>
      <w:r w:rsidRPr="008373AD">
        <w:rPr>
          <w:rFonts w:ascii="Arial" w:hAnsi="Arial" w:cs="Arial"/>
          <w:sz w:val="20"/>
          <w:szCs w:val="20"/>
        </w:rPr>
        <w:t xml:space="preserve">, </w:t>
      </w:r>
      <w:proofErr w:type="spellStart"/>
      <w:r w:rsidRPr="008373AD">
        <w:rPr>
          <w:rFonts w:ascii="Arial" w:hAnsi="Arial" w:cs="Arial"/>
          <w:sz w:val="20"/>
          <w:szCs w:val="20"/>
        </w:rPr>
        <w:t>Abdelkhaleq</w:t>
      </w:r>
      <w:proofErr w:type="spellEnd"/>
      <w:r w:rsidRPr="008373AD">
        <w:rPr>
          <w:rFonts w:ascii="Arial" w:hAnsi="Arial" w:cs="Arial"/>
          <w:sz w:val="20"/>
          <w:szCs w:val="20"/>
        </w:rPr>
        <w:t xml:space="preserve"> Amran, </w:t>
      </w:r>
      <w:proofErr w:type="spellStart"/>
      <w:r w:rsidRPr="008373AD">
        <w:rPr>
          <w:rFonts w:ascii="Arial" w:hAnsi="Arial" w:cs="Arial"/>
          <w:sz w:val="20"/>
          <w:szCs w:val="20"/>
        </w:rPr>
        <w:t>Hareth</w:t>
      </w:r>
      <w:proofErr w:type="spellEnd"/>
      <w:r w:rsidRPr="008373AD">
        <w:rPr>
          <w:rFonts w:ascii="Arial" w:hAnsi="Arial" w:cs="Arial"/>
          <w:sz w:val="20"/>
          <w:szCs w:val="20"/>
        </w:rPr>
        <w:t xml:space="preserve"> Hamid, and </w:t>
      </w:r>
      <w:proofErr w:type="spellStart"/>
      <w:r w:rsidRPr="008373AD">
        <w:rPr>
          <w:rFonts w:ascii="Arial" w:hAnsi="Arial" w:cs="Arial"/>
          <w:sz w:val="20"/>
          <w:szCs w:val="20"/>
        </w:rPr>
        <w:t>Tawfiq</w:t>
      </w:r>
      <w:proofErr w:type="spellEnd"/>
      <w:r w:rsidRPr="008373AD">
        <w:rPr>
          <w:rFonts w:ascii="Arial" w:hAnsi="Arial" w:cs="Arial"/>
          <w:sz w:val="20"/>
          <w:szCs w:val="20"/>
        </w:rPr>
        <w:t xml:space="preserve"> al-Mansouri, were detained among a group of 10 journalists in 2015. </w:t>
      </w:r>
      <w:proofErr w:type="spellStart"/>
      <w:r w:rsidRPr="008373AD">
        <w:rPr>
          <w:rFonts w:ascii="Arial" w:hAnsi="Arial" w:cs="Arial"/>
          <w:sz w:val="20"/>
          <w:szCs w:val="20"/>
        </w:rPr>
        <w:t>Huthi</w:t>
      </w:r>
      <w:proofErr w:type="spellEnd"/>
      <w:r w:rsidRPr="008373AD">
        <w:rPr>
          <w:rFonts w:ascii="Arial" w:hAnsi="Arial" w:cs="Arial"/>
          <w:sz w:val="20"/>
          <w:szCs w:val="20"/>
        </w:rPr>
        <w:t xml:space="preserve"> forces raided Qasr al-</w:t>
      </w:r>
      <w:proofErr w:type="spellStart"/>
      <w:r w:rsidRPr="008373AD">
        <w:rPr>
          <w:rFonts w:ascii="Arial" w:hAnsi="Arial" w:cs="Arial"/>
          <w:sz w:val="20"/>
          <w:szCs w:val="20"/>
        </w:rPr>
        <w:t>Ahlam</w:t>
      </w:r>
      <w:proofErr w:type="spellEnd"/>
      <w:r w:rsidRPr="008373AD">
        <w:rPr>
          <w:rFonts w:ascii="Arial" w:hAnsi="Arial" w:cs="Arial"/>
          <w:sz w:val="20"/>
          <w:szCs w:val="20"/>
        </w:rPr>
        <w:t xml:space="preserve"> hotel in Sana’a on </w:t>
      </w:r>
      <w:proofErr w:type="gramStart"/>
      <w:r w:rsidRPr="008373AD">
        <w:rPr>
          <w:rFonts w:ascii="Arial" w:hAnsi="Arial" w:cs="Arial"/>
          <w:sz w:val="20"/>
          <w:szCs w:val="20"/>
        </w:rPr>
        <w:t xml:space="preserve">June </w:t>
      </w:r>
      <w:r w:rsidR="008373AD">
        <w:rPr>
          <w:rFonts w:ascii="Arial" w:hAnsi="Arial" w:cs="Arial"/>
          <w:sz w:val="20"/>
          <w:szCs w:val="20"/>
        </w:rPr>
        <w:t xml:space="preserve">9, </w:t>
      </w:r>
      <w:r w:rsidRPr="008373AD">
        <w:rPr>
          <w:rFonts w:ascii="Arial" w:hAnsi="Arial" w:cs="Arial"/>
          <w:sz w:val="20"/>
          <w:szCs w:val="20"/>
        </w:rPr>
        <w:t>2015</w:t>
      </w:r>
      <w:r w:rsidR="008373AD">
        <w:rPr>
          <w:rFonts w:ascii="Arial" w:hAnsi="Arial" w:cs="Arial"/>
          <w:sz w:val="20"/>
          <w:szCs w:val="20"/>
        </w:rPr>
        <w:t>,</w:t>
      </w:r>
      <w:r w:rsidRPr="008373AD">
        <w:rPr>
          <w:rFonts w:ascii="Arial" w:hAnsi="Arial" w:cs="Arial"/>
          <w:sz w:val="20"/>
          <w:szCs w:val="20"/>
        </w:rPr>
        <w:t xml:space="preserve"> and</w:t>
      </w:r>
      <w:proofErr w:type="gramEnd"/>
      <w:r w:rsidRPr="008373AD">
        <w:rPr>
          <w:rFonts w:ascii="Arial" w:hAnsi="Arial" w:cs="Arial"/>
          <w:sz w:val="20"/>
          <w:szCs w:val="20"/>
        </w:rPr>
        <w:t xml:space="preserve"> arrested the four journalists among a group of nine, along with </w:t>
      </w:r>
      <w:bookmarkStart w:id="1" w:name="_Hlk104906033"/>
      <w:r w:rsidRPr="008373AD">
        <w:rPr>
          <w:rFonts w:ascii="Arial" w:hAnsi="Arial" w:cs="Arial"/>
          <w:sz w:val="20"/>
          <w:szCs w:val="20"/>
        </w:rPr>
        <w:t xml:space="preserve">Hisham </w:t>
      </w:r>
      <w:proofErr w:type="spellStart"/>
      <w:r w:rsidRPr="008373AD">
        <w:rPr>
          <w:rFonts w:ascii="Arial" w:hAnsi="Arial" w:cs="Arial"/>
          <w:sz w:val="20"/>
          <w:szCs w:val="20"/>
        </w:rPr>
        <w:t>Tarmoom</w:t>
      </w:r>
      <w:bookmarkEnd w:id="1"/>
      <w:proofErr w:type="spellEnd"/>
      <w:r w:rsidRPr="008373AD">
        <w:rPr>
          <w:rFonts w:ascii="Arial" w:hAnsi="Arial" w:cs="Arial"/>
          <w:sz w:val="20"/>
          <w:szCs w:val="20"/>
        </w:rPr>
        <w:t xml:space="preserve">, Hasan </w:t>
      </w:r>
      <w:proofErr w:type="spellStart"/>
      <w:r w:rsidRPr="008373AD">
        <w:rPr>
          <w:rFonts w:ascii="Arial" w:hAnsi="Arial" w:cs="Arial"/>
          <w:sz w:val="20"/>
          <w:szCs w:val="20"/>
        </w:rPr>
        <w:t>Anab</w:t>
      </w:r>
      <w:proofErr w:type="spellEnd"/>
      <w:r w:rsidRPr="008373AD">
        <w:rPr>
          <w:rFonts w:ascii="Arial" w:hAnsi="Arial" w:cs="Arial"/>
          <w:sz w:val="20"/>
          <w:szCs w:val="20"/>
        </w:rPr>
        <w:t>, Haytham al-Shihab, Hisham al-</w:t>
      </w:r>
      <w:proofErr w:type="spellStart"/>
      <w:r w:rsidRPr="008373AD">
        <w:rPr>
          <w:rFonts w:ascii="Arial" w:hAnsi="Arial" w:cs="Arial"/>
          <w:sz w:val="20"/>
          <w:szCs w:val="20"/>
        </w:rPr>
        <w:t>Yousefi</w:t>
      </w:r>
      <w:proofErr w:type="spellEnd"/>
      <w:r w:rsidRPr="008373AD">
        <w:rPr>
          <w:rFonts w:ascii="Arial" w:hAnsi="Arial" w:cs="Arial"/>
          <w:sz w:val="20"/>
          <w:szCs w:val="20"/>
        </w:rPr>
        <w:t xml:space="preserve">, and Essam </w:t>
      </w:r>
      <w:proofErr w:type="spellStart"/>
      <w:r w:rsidRPr="008373AD">
        <w:rPr>
          <w:rFonts w:ascii="Arial" w:hAnsi="Arial" w:cs="Arial"/>
          <w:sz w:val="20"/>
          <w:szCs w:val="20"/>
        </w:rPr>
        <w:t>Balgheeth</w:t>
      </w:r>
      <w:proofErr w:type="spellEnd"/>
      <w:r w:rsidRPr="008373AD">
        <w:rPr>
          <w:rFonts w:ascii="Arial" w:hAnsi="Arial" w:cs="Arial"/>
          <w:sz w:val="20"/>
          <w:szCs w:val="20"/>
        </w:rPr>
        <w:t xml:space="preserve">. According to an eyewitness, on August </w:t>
      </w:r>
      <w:r w:rsidR="008373AD">
        <w:rPr>
          <w:rFonts w:ascii="Arial" w:hAnsi="Arial" w:cs="Arial"/>
          <w:sz w:val="20"/>
          <w:szCs w:val="20"/>
        </w:rPr>
        <w:t xml:space="preserve">28, </w:t>
      </w:r>
      <w:r w:rsidRPr="008373AD">
        <w:rPr>
          <w:rFonts w:ascii="Arial" w:hAnsi="Arial" w:cs="Arial"/>
          <w:sz w:val="20"/>
          <w:szCs w:val="20"/>
        </w:rPr>
        <w:t>2015</w:t>
      </w:r>
      <w:r w:rsidR="008373AD">
        <w:rPr>
          <w:rFonts w:ascii="Arial" w:hAnsi="Arial" w:cs="Arial"/>
          <w:sz w:val="20"/>
          <w:szCs w:val="20"/>
        </w:rPr>
        <w:t>,</w:t>
      </w:r>
      <w:r w:rsidRPr="008373AD">
        <w:rPr>
          <w:rFonts w:ascii="Arial" w:hAnsi="Arial" w:cs="Arial"/>
          <w:sz w:val="20"/>
          <w:szCs w:val="20"/>
        </w:rPr>
        <w:t xml:space="preserve"> the 10</w:t>
      </w:r>
      <w:r w:rsidRPr="008373AD">
        <w:rPr>
          <w:rFonts w:ascii="Arial" w:hAnsi="Arial" w:cs="Arial"/>
          <w:sz w:val="20"/>
          <w:szCs w:val="20"/>
          <w:vertAlign w:val="superscript"/>
        </w:rPr>
        <w:t>th</w:t>
      </w:r>
      <w:r w:rsidRPr="008373AD">
        <w:rPr>
          <w:rFonts w:ascii="Arial" w:hAnsi="Arial" w:cs="Arial"/>
          <w:sz w:val="20"/>
          <w:szCs w:val="20"/>
        </w:rPr>
        <w:t xml:space="preserve"> journalist, Salah al-</w:t>
      </w:r>
      <w:proofErr w:type="spellStart"/>
      <w:r w:rsidRPr="008373AD">
        <w:rPr>
          <w:rFonts w:ascii="Arial" w:hAnsi="Arial" w:cs="Arial"/>
          <w:sz w:val="20"/>
          <w:szCs w:val="20"/>
        </w:rPr>
        <w:t>Qaedi</w:t>
      </w:r>
      <w:proofErr w:type="spellEnd"/>
      <w:r w:rsidRPr="008373AD">
        <w:rPr>
          <w:rFonts w:ascii="Arial" w:hAnsi="Arial" w:cs="Arial"/>
          <w:sz w:val="20"/>
          <w:szCs w:val="20"/>
        </w:rPr>
        <w:t xml:space="preserve"> was arrested at his home. The remaining six journalists have since been released.</w:t>
      </w:r>
    </w:p>
    <w:p w14:paraId="3170FBD8" w14:textId="01AAC4DB" w:rsidR="00721501" w:rsidRPr="008373AD" w:rsidRDefault="00CE101D" w:rsidP="008373AD">
      <w:pPr>
        <w:spacing w:line="240" w:lineRule="auto"/>
        <w:jc w:val="both"/>
        <w:rPr>
          <w:rFonts w:ascii="Arial" w:hAnsi="Arial" w:cs="Arial"/>
          <w:iCs/>
          <w:sz w:val="20"/>
          <w:szCs w:val="20"/>
        </w:rPr>
      </w:pPr>
      <w:r w:rsidRPr="008373AD">
        <w:rPr>
          <w:rFonts w:ascii="Arial" w:hAnsi="Arial" w:cs="Arial"/>
          <w:iCs/>
          <w:sz w:val="20"/>
          <w:szCs w:val="20"/>
        </w:rPr>
        <w:t xml:space="preserve">During their detention, the four journalists have been subjected to a range of grave human rights abuses as well as violations of their right to a fair trial. </w:t>
      </w:r>
      <w:bookmarkStart w:id="2" w:name="_Hlk104906055"/>
      <w:r w:rsidRPr="008373AD">
        <w:rPr>
          <w:rFonts w:ascii="Arial" w:hAnsi="Arial" w:cs="Arial"/>
          <w:iCs/>
          <w:sz w:val="20"/>
          <w:szCs w:val="20"/>
        </w:rPr>
        <w:t xml:space="preserve">Since 2015, they were arbitrarily detained for </w:t>
      </w:r>
      <w:r w:rsidRPr="008373AD">
        <w:rPr>
          <w:rFonts w:ascii="Arial" w:hAnsi="Arial" w:cs="Arial"/>
          <w:iCs/>
          <w:color w:val="auto"/>
          <w:sz w:val="20"/>
          <w:szCs w:val="20"/>
        </w:rPr>
        <w:t>over three years without charge or trial</w:t>
      </w:r>
      <w:bookmarkEnd w:id="2"/>
      <w:r w:rsidRPr="008373AD">
        <w:rPr>
          <w:rFonts w:ascii="Arial" w:hAnsi="Arial" w:cs="Arial"/>
          <w:iCs/>
          <w:color w:val="auto"/>
          <w:sz w:val="20"/>
          <w:szCs w:val="20"/>
        </w:rPr>
        <w:t>, subjected to forcible disappearances, intermittent incommunicado dete</w:t>
      </w:r>
      <w:r w:rsidRPr="008373AD">
        <w:rPr>
          <w:rFonts w:ascii="Arial" w:hAnsi="Arial" w:cs="Arial"/>
          <w:iCs/>
          <w:sz w:val="20"/>
          <w:szCs w:val="20"/>
        </w:rPr>
        <w:t>ntion and solitary confinement, beatings, and denied visits from their families and lawyers. Despite suffering from serious illnesses, the journalists continue to be denied access to medical treatment.</w:t>
      </w:r>
      <w:r w:rsidR="008373AD">
        <w:rPr>
          <w:rFonts w:ascii="Arial" w:hAnsi="Arial" w:cs="Arial"/>
          <w:iCs/>
          <w:sz w:val="20"/>
          <w:szCs w:val="20"/>
        </w:rPr>
        <w:t xml:space="preserve"> </w:t>
      </w:r>
      <w:r w:rsidRPr="008373AD">
        <w:rPr>
          <w:rFonts w:ascii="Arial" w:hAnsi="Arial" w:cs="Arial"/>
          <w:iCs/>
          <w:sz w:val="20"/>
          <w:szCs w:val="20"/>
        </w:rPr>
        <w:t>Moreover, it is Amnesty International’s understanding that they are additionally being subjected to severe beatings and other harsh treatment, as well as denied access to medical treatment despite urgent health-related concerns.</w:t>
      </w:r>
    </w:p>
    <w:p w14:paraId="5002845C" w14:textId="77777777" w:rsidR="00CE101D" w:rsidRPr="008373AD" w:rsidRDefault="00CE101D" w:rsidP="008373AD">
      <w:pPr>
        <w:spacing w:line="240" w:lineRule="auto"/>
        <w:jc w:val="both"/>
        <w:rPr>
          <w:rFonts w:ascii="Arial" w:hAnsi="Arial" w:cs="Arial"/>
          <w:sz w:val="20"/>
          <w:szCs w:val="20"/>
        </w:rPr>
      </w:pPr>
      <w:r w:rsidRPr="008373AD">
        <w:rPr>
          <w:rFonts w:ascii="Arial" w:hAnsi="Arial" w:cs="Arial"/>
          <w:sz w:val="20"/>
          <w:szCs w:val="20"/>
        </w:rPr>
        <w:t xml:space="preserve">All parties to the conflict in Yemen, including the </w:t>
      </w:r>
      <w:proofErr w:type="spellStart"/>
      <w:r w:rsidRPr="008373AD">
        <w:rPr>
          <w:rFonts w:ascii="Arial" w:hAnsi="Arial" w:cs="Arial"/>
          <w:sz w:val="20"/>
          <w:szCs w:val="20"/>
        </w:rPr>
        <w:t>Huthi</w:t>
      </w:r>
      <w:proofErr w:type="spellEnd"/>
      <w:r w:rsidRPr="008373AD">
        <w:rPr>
          <w:rFonts w:ascii="Arial" w:hAnsi="Arial" w:cs="Arial"/>
          <w:sz w:val="20"/>
          <w:szCs w:val="20"/>
        </w:rPr>
        <w:t xml:space="preserve"> forces, the Yemeni government, the Saudi-led coalition, and UAE-backed Yemeni forces have carried out serious human rights violations and abuses, including arbitrary detention, enforced disappearance, harassment, torture and other ill-treatment, and unfair trials.</w:t>
      </w:r>
    </w:p>
    <w:p w14:paraId="0B9CA26E" w14:textId="77777777" w:rsidR="00CE101D" w:rsidRPr="008373AD" w:rsidRDefault="00CE101D" w:rsidP="008373AD">
      <w:pPr>
        <w:spacing w:line="240" w:lineRule="auto"/>
        <w:jc w:val="both"/>
        <w:rPr>
          <w:rFonts w:ascii="Arial" w:hAnsi="Arial" w:cs="Arial"/>
          <w:sz w:val="20"/>
          <w:szCs w:val="20"/>
          <w:lang w:eastAsia="en-US"/>
        </w:rPr>
      </w:pPr>
      <w:r w:rsidRPr="008373AD">
        <w:rPr>
          <w:rFonts w:ascii="Arial" w:hAnsi="Arial" w:cs="Arial"/>
          <w:sz w:val="20"/>
          <w:szCs w:val="20"/>
        </w:rPr>
        <w:t xml:space="preserve">In areas under </w:t>
      </w:r>
      <w:proofErr w:type="spellStart"/>
      <w:r w:rsidRPr="008373AD">
        <w:rPr>
          <w:rFonts w:ascii="Arial" w:hAnsi="Arial" w:cs="Arial"/>
          <w:sz w:val="20"/>
          <w:szCs w:val="20"/>
        </w:rPr>
        <w:t>Huthi</w:t>
      </w:r>
      <w:proofErr w:type="spellEnd"/>
      <w:r w:rsidRPr="008373AD">
        <w:rPr>
          <w:rFonts w:ascii="Arial" w:hAnsi="Arial" w:cs="Arial"/>
          <w:sz w:val="20"/>
          <w:szCs w:val="20"/>
        </w:rPr>
        <w:t xml:space="preserve"> control, journalists, human rights defenders, and members of the Baha’i community have been subjected to </w:t>
      </w:r>
      <w:hyperlink r:id="rId10" w:history="1">
        <w:r w:rsidRPr="008373AD">
          <w:rPr>
            <w:rStyle w:val="Hyperlink"/>
            <w:rFonts w:ascii="Arial" w:hAnsi="Arial" w:cs="Arial"/>
            <w:sz w:val="20"/>
            <w:szCs w:val="20"/>
          </w:rPr>
          <w:t>arbitrary arrest, detention</w:t>
        </w:r>
      </w:hyperlink>
      <w:r w:rsidRPr="008373AD">
        <w:rPr>
          <w:rFonts w:ascii="Arial" w:hAnsi="Arial" w:cs="Arial"/>
          <w:sz w:val="20"/>
          <w:szCs w:val="20"/>
        </w:rPr>
        <w:t xml:space="preserve">, as well as </w:t>
      </w:r>
      <w:hyperlink r:id="rId11" w:history="1">
        <w:r w:rsidRPr="008373AD">
          <w:rPr>
            <w:rStyle w:val="Hyperlink"/>
            <w:rFonts w:ascii="Arial" w:hAnsi="Arial" w:cs="Arial"/>
            <w:sz w:val="20"/>
            <w:szCs w:val="20"/>
          </w:rPr>
          <w:t>incommunicado detention and enforced disappearance</w:t>
        </w:r>
      </w:hyperlink>
      <w:r w:rsidRPr="008373AD">
        <w:rPr>
          <w:rFonts w:ascii="Arial" w:hAnsi="Arial" w:cs="Arial"/>
          <w:sz w:val="20"/>
          <w:szCs w:val="20"/>
        </w:rPr>
        <w:t>.</w:t>
      </w:r>
      <w:r w:rsidRPr="008373AD">
        <w:rPr>
          <w:rFonts w:ascii="Arial" w:hAnsi="Arial" w:cs="Arial"/>
          <w:sz w:val="20"/>
          <w:szCs w:val="20"/>
          <w:lang w:eastAsia="en-US"/>
        </w:rPr>
        <w:t xml:space="preserve"> Amnesty International published a report in May 2021 titled ‘</w:t>
      </w:r>
      <w:hyperlink r:id="rId12" w:history="1">
        <w:r w:rsidRPr="008373AD">
          <w:rPr>
            <w:rStyle w:val="Hyperlink"/>
            <w:rFonts w:ascii="Arial" w:hAnsi="Arial" w:cs="Arial"/>
            <w:sz w:val="20"/>
            <w:szCs w:val="20"/>
            <w:lang w:eastAsia="en-US"/>
          </w:rPr>
          <w:t xml:space="preserve">Yemen: Released and exiled: Torture, unfair trials and forcible exiles of Yemenis under </w:t>
        </w:r>
        <w:proofErr w:type="spellStart"/>
        <w:r w:rsidRPr="008373AD">
          <w:rPr>
            <w:rStyle w:val="Hyperlink"/>
            <w:rFonts w:ascii="Arial" w:hAnsi="Arial" w:cs="Arial"/>
            <w:sz w:val="20"/>
            <w:szCs w:val="20"/>
            <w:lang w:eastAsia="en-US"/>
          </w:rPr>
          <w:t>Huthi</w:t>
        </w:r>
        <w:proofErr w:type="spellEnd"/>
        <w:r w:rsidRPr="008373AD">
          <w:rPr>
            <w:rStyle w:val="Hyperlink"/>
            <w:rFonts w:ascii="Arial" w:hAnsi="Arial" w:cs="Arial"/>
            <w:sz w:val="20"/>
            <w:szCs w:val="20"/>
            <w:lang w:eastAsia="en-US"/>
          </w:rPr>
          <w:t xml:space="preserve"> rule</w:t>
        </w:r>
      </w:hyperlink>
      <w:r w:rsidRPr="008373AD">
        <w:rPr>
          <w:rFonts w:ascii="Arial" w:hAnsi="Arial" w:cs="Arial"/>
          <w:sz w:val="20"/>
          <w:szCs w:val="20"/>
          <w:lang w:eastAsia="en-US"/>
        </w:rPr>
        <w:t xml:space="preserve">’ which investigates human rights violations committed by </w:t>
      </w:r>
      <w:proofErr w:type="spellStart"/>
      <w:r w:rsidRPr="008373AD">
        <w:rPr>
          <w:rFonts w:ascii="Arial" w:hAnsi="Arial" w:cs="Arial"/>
          <w:sz w:val="20"/>
          <w:szCs w:val="20"/>
          <w:lang w:eastAsia="en-US"/>
        </w:rPr>
        <w:t>Huthi</w:t>
      </w:r>
      <w:proofErr w:type="spellEnd"/>
      <w:r w:rsidRPr="008373AD">
        <w:rPr>
          <w:rFonts w:ascii="Arial" w:hAnsi="Arial" w:cs="Arial"/>
          <w:sz w:val="20"/>
          <w:szCs w:val="20"/>
          <w:lang w:eastAsia="en-US"/>
        </w:rPr>
        <w:t xml:space="preserve"> forces and documents the lived experiences of civilians released as part of political deals in 2020. Detainees in </w:t>
      </w:r>
      <w:proofErr w:type="spellStart"/>
      <w:r w:rsidRPr="008373AD">
        <w:rPr>
          <w:rFonts w:ascii="Arial" w:hAnsi="Arial" w:cs="Arial"/>
          <w:sz w:val="20"/>
          <w:szCs w:val="20"/>
          <w:lang w:eastAsia="en-US"/>
        </w:rPr>
        <w:t>Huthi</w:t>
      </w:r>
      <w:proofErr w:type="spellEnd"/>
      <w:r w:rsidRPr="008373AD">
        <w:rPr>
          <w:rFonts w:ascii="Arial" w:hAnsi="Arial" w:cs="Arial"/>
          <w:sz w:val="20"/>
          <w:szCs w:val="20"/>
          <w:lang w:eastAsia="en-US"/>
        </w:rPr>
        <w:t xml:space="preserve"> prisons are subjected to brutal and inhumane conditions inside </w:t>
      </w:r>
      <w:proofErr w:type="spellStart"/>
      <w:r w:rsidRPr="008373AD">
        <w:rPr>
          <w:rFonts w:ascii="Arial" w:hAnsi="Arial" w:cs="Arial"/>
          <w:sz w:val="20"/>
          <w:szCs w:val="20"/>
          <w:lang w:eastAsia="en-US"/>
        </w:rPr>
        <w:t>Huthi</w:t>
      </w:r>
      <w:proofErr w:type="spellEnd"/>
      <w:r w:rsidRPr="008373AD">
        <w:rPr>
          <w:rFonts w:ascii="Arial" w:hAnsi="Arial" w:cs="Arial"/>
          <w:sz w:val="20"/>
          <w:szCs w:val="20"/>
          <w:lang w:eastAsia="en-US"/>
        </w:rPr>
        <w:t xml:space="preserve"> prisons and face severe overcrowding, insufficient food and clean drinking water, and poor sanitation.</w:t>
      </w:r>
    </w:p>
    <w:p w14:paraId="131003BF" w14:textId="77777777" w:rsidR="00CE101D" w:rsidRPr="008373AD" w:rsidRDefault="00CE101D" w:rsidP="008373AD">
      <w:pPr>
        <w:spacing w:line="240" w:lineRule="auto"/>
        <w:jc w:val="both"/>
        <w:rPr>
          <w:rFonts w:ascii="Arial" w:hAnsi="Arial" w:cs="Arial"/>
          <w:sz w:val="20"/>
          <w:szCs w:val="20"/>
          <w:lang w:eastAsia="en-US"/>
        </w:rPr>
      </w:pPr>
      <w:r w:rsidRPr="008373AD">
        <w:rPr>
          <w:rFonts w:ascii="Arial" w:hAnsi="Arial" w:cs="Arial"/>
          <w:sz w:val="20"/>
          <w:szCs w:val="20"/>
          <w:lang w:eastAsia="en-US"/>
        </w:rPr>
        <w:t xml:space="preserve">According to </w:t>
      </w:r>
      <w:hyperlink r:id="rId13" w:history="1">
        <w:r w:rsidRPr="008373AD">
          <w:rPr>
            <w:rStyle w:val="Hyperlink"/>
            <w:rFonts w:ascii="Arial" w:hAnsi="Arial" w:cs="Arial"/>
            <w:sz w:val="20"/>
            <w:szCs w:val="20"/>
            <w:lang w:eastAsia="en-US"/>
          </w:rPr>
          <w:t>Reporters Without Borders</w:t>
        </w:r>
      </w:hyperlink>
      <w:r w:rsidRPr="008373AD">
        <w:rPr>
          <w:rFonts w:ascii="Arial" w:hAnsi="Arial" w:cs="Arial"/>
          <w:sz w:val="20"/>
          <w:szCs w:val="20"/>
          <w:lang w:eastAsia="en-US"/>
        </w:rPr>
        <w:t xml:space="preserve">, 14 journalists are currently detained in Yemen </w:t>
      </w:r>
      <w:proofErr w:type="gramStart"/>
      <w:r w:rsidRPr="008373AD">
        <w:rPr>
          <w:rFonts w:ascii="Arial" w:hAnsi="Arial" w:cs="Arial"/>
          <w:sz w:val="20"/>
          <w:szCs w:val="20"/>
          <w:lang w:eastAsia="en-US"/>
        </w:rPr>
        <w:t>on the basis of</w:t>
      </w:r>
      <w:proofErr w:type="gramEnd"/>
      <w:r w:rsidRPr="008373AD">
        <w:rPr>
          <w:rFonts w:ascii="Arial" w:hAnsi="Arial" w:cs="Arial"/>
          <w:sz w:val="20"/>
          <w:szCs w:val="20"/>
          <w:lang w:eastAsia="en-US"/>
        </w:rPr>
        <w:t xml:space="preserve"> their work, and two journalists have been killed in 2022.</w:t>
      </w:r>
    </w:p>
    <w:p w14:paraId="21FC3301" w14:textId="272D5ABE" w:rsidR="00CE101D" w:rsidRPr="008373AD" w:rsidRDefault="00CE101D" w:rsidP="008373AD">
      <w:pPr>
        <w:spacing w:line="240" w:lineRule="auto"/>
        <w:jc w:val="both"/>
        <w:rPr>
          <w:rFonts w:ascii="Arial" w:hAnsi="Arial" w:cs="Arial"/>
          <w:sz w:val="20"/>
          <w:szCs w:val="20"/>
          <w:lang w:eastAsia="en-US"/>
        </w:rPr>
      </w:pPr>
      <w:r w:rsidRPr="008373AD">
        <w:rPr>
          <w:rFonts w:ascii="Arial" w:hAnsi="Arial" w:cs="Arial"/>
          <w:sz w:val="20"/>
          <w:szCs w:val="20"/>
          <w:lang w:eastAsia="en-US"/>
        </w:rPr>
        <w:t>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inhuman, and degrading punishment.</w:t>
      </w:r>
    </w:p>
    <w:p w14:paraId="677E723D" w14:textId="75B0CD4E" w:rsidR="005D2C37" w:rsidRPr="008373AD" w:rsidRDefault="005D2C37" w:rsidP="008373AD">
      <w:pPr>
        <w:spacing w:after="0" w:line="240" w:lineRule="auto"/>
        <w:rPr>
          <w:rFonts w:ascii="Arial" w:hAnsi="Arial" w:cs="Arial"/>
          <w:color w:val="0070C0"/>
          <w:sz w:val="20"/>
          <w:szCs w:val="20"/>
        </w:rPr>
      </w:pPr>
      <w:r w:rsidRPr="008373AD">
        <w:rPr>
          <w:rFonts w:ascii="Arial" w:hAnsi="Arial" w:cs="Arial"/>
          <w:b/>
          <w:sz w:val="20"/>
          <w:szCs w:val="20"/>
        </w:rPr>
        <w:t>PREFERRED LANGUAGE TO ADDRESS TARGET:</w:t>
      </w:r>
      <w:r w:rsidR="0082127B" w:rsidRPr="008373AD">
        <w:rPr>
          <w:rFonts w:ascii="Arial" w:hAnsi="Arial" w:cs="Arial"/>
          <w:b/>
          <w:sz w:val="20"/>
          <w:szCs w:val="20"/>
        </w:rPr>
        <w:t xml:space="preserve"> </w:t>
      </w:r>
      <w:r w:rsidR="003C3AE2" w:rsidRPr="008373AD">
        <w:rPr>
          <w:rFonts w:ascii="Arial" w:hAnsi="Arial" w:cs="Arial"/>
          <w:b/>
          <w:bCs/>
          <w:sz w:val="20"/>
          <w:szCs w:val="20"/>
        </w:rPr>
        <w:t>Arabic and English</w:t>
      </w:r>
    </w:p>
    <w:p w14:paraId="78F17D93" w14:textId="77777777" w:rsidR="005D2C37" w:rsidRPr="008373AD" w:rsidRDefault="005D2C37" w:rsidP="008373AD">
      <w:pPr>
        <w:spacing w:after="0" w:line="240" w:lineRule="auto"/>
        <w:rPr>
          <w:rFonts w:ascii="Arial" w:hAnsi="Arial" w:cs="Arial"/>
          <w:color w:val="0070C0"/>
          <w:sz w:val="20"/>
          <w:szCs w:val="20"/>
        </w:rPr>
      </w:pPr>
    </w:p>
    <w:p w14:paraId="636B746D" w14:textId="208ED504" w:rsidR="005D2C37" w:rsidRPr="008373AD" w:rsidRDefault="005D2C37" w:rsidP="008373AD">
      <w:pPr>
        <w:spacing w:after="0" w:line="240" w:lineRule="auto"/>
        <w:rPr>
          <w:rFonts w:ascii="Arial" w:hAnsi="Arial" w:cs="Arial"/>
          <w:sz w:val="20"/>
          <w:szCs w:val="20"/>
        </w:rPr>
      </w:pPr>
      <w:r w:rsidRPr="008373AD">
        <w:rPr>
          <w:rFonts w:ascii="Arial" w:hAnsi="Arial" w:cs="Arial"/>
          <w:b/>
          <w:sz w:val="20"/>
          <w:szCs w:val="20"/>
        </w:rPr>
        <w:t xml:space="preserve">PLEASE TAKE ACTION AS SOON AS POSSIBLE UNTIL: </w:t>
      </w:r>
      <w:r w:rsidR="0041334C" w:rsidRPr="008373AD">
        <w:rPr>
          <w:rFonts w:ascii="Arial" w:hAnsi="Arial" w:cs="Arial"/>
          <w:b/>
          <w:bCs/>
          <w:sz w:val="20"/>
          <w:szCs w:val="20"/>
        </w:rPr>
        <w:t xml:space="preserve">September </w:t>
      </w:r>
      <w:r w:rsidR="008373AD">
        <w:rPr>
          <w:rFonts w:ascii="Arial" w:hAnsi="Arial" w:cs="Arial"/>
          <w:b/>
          <w:bCs/>
          <w:sz w:val="20"/>
          <w:szCs w:val="20"/>
        </w:rPr>
        <w:t xml:space="preserve">26, </w:t>
      </w:r>
      <w:r w:rsidR="0041334C" w:rsidRPr="008373AD">
        <w:rPr>
          <w:rFonts w:ascii="Arial" w:hAnsi="Arial" w:cs="Arial"/>
          <w:b/>
          <w:bCs/>
          <w:sz w:val="20"/>
          <w:szCs w:val="20"/>
        </w:rPr>
        <w:t>2022</w:t>
      </w:r>
    </w:p>
    <w:p w14:paraId="2C5E5589" w14:textId="77777777" w:rsidR="005D2C37" w:rsidRPr="008373AD" w:rsidRDefault="005D2C37" w:rsidP="008373AD">
      <w:pPr>
        <w:spacing w:after="0" w:line="240" w:lineRule="auto"/>
        <w:rPr>
          <w:rFonts w:ascii="Arial" w:hAnsi="Arial" w:cs="Arial"/>
          <w:sz w:val="20"/>
          <w:szCs w:val="20"/>
        </w:rPr>
      </w:pPr>
      <w:r w:rsidRPr="008373AD">
        <w:rPr>
          <w:rFonts w:ascii="Arial" w:hAnsi="Arial" w:cs="Arial"/>
          <w:sz w:val="20"/>
          <w:szCs w:val="20"/>
        </w:rPr>
        <w:t>Please check with the Amnesty office in your country if you wish to send appeals after the deadline.</w:t>
      </w:r>
    </w:p>
    <w:p w14:paraId="3A043DBD" w14:textId="77777777" w:rsidR="005D2C37" w:rsidRPr="008373AD" w:rsidRDefault="005D2C37" w:rsidP="008373AD">
      <w:pPr>
        <w:spacing w:after="0" w:line="240" w:lineRule="auto"/>
        <w:rPr>
          <w:rFonts w:ascii="Arial" w:hAnsi="Arial" w:cs="Arial"/>
          <w:b/>
          <w:sz w:val="20"/>
          <w:szCs w:val="20"/>
        </w:rPr>
      </w:pPr>
    </w:p>
    <w:p w14:paraId="46DD2277" w14:textId="056D0D00" w:rsidR="005D2C37" w:rsidRPr="008373AD" w:rsidRDefault="005D2C37" w:rsidP="008373AD">
      <w:pPr>
        <w:spacing w:after="0" w:line="240" w:lineRule="auto"/>
        <w:rPr>
          <w:rFonts w:ascii="Arial" w:hAnsi="Arial" w:cs="Arial"/>
          <w:iCs/>
          <w:sz w:val="20"/>
          <w:szCs w:val="20"/>
        </w:rPr>
      </w:pPr>
      <w:r w:rsidRPr="008373AD">
        <w:rPr>
          <w:rFonts w:ascii="Arial" w:hAnsi="Arial" w:cs="Arial"/>
          <w:b/>
          <w:sz w:val="20"/>
          <w:szCs w:val="20"/>
        </w:rPr>
        <w:t xml:space="preserve">NAME AND PRONOUN: </w:t>
      </w:r>
      <w:proofErr w:type="spellStart"/>
      <w:r w:rsidR="00155ABE" w:rsidRPr="008373AD">
        <w:rPr>
          <w:rFonts w:ascii="Arial" w:hAnsi="Arial" w:cs="Arial"/>
          <w:b/>
          <w:bCs/>
          <w:iCs/>
          <w:sz w:val="20"/>
          <w:szCs w:val="20"/>
        </w:rPr>
        <w:t>Akram</w:t>
      </w:r>
      <w:proofErr w:type="spellEnd"/>
      <w:r w:rsidR="00155ABE" w:rsidRPr="008373AD">
        <w:rPr>
          <w:rFonts w:ascii="Arial" w:hAnsi="Arial" w:cs="Arial"/>
          <w:b/>
          <w:bCs/>
          <w:iCs/>
          <w:sz w:val="20"/>
          <w:szCs w:val="20"/>
        </w:rPr>
        <w:t xml:space="preserve"> al-</w:t>
      </w:r>
      <w:proofErr w:type="spellStart"/>
      <w:r w:rsidR="00155ABE" w:rsidRPr="008373AD">
        <w:rPr>
          <w:rFonts w:ascii="Arial" w:hAnsi="Arial" w:cs="Arial"/>
          <w:b/>
          <w:bCs/>
          <w:iCs/>
          <w:sz w:val="20"/>
          <w:szCs w:val="20"/>
        </w:rPr>
        <w:t>Walidi</w:t>
      </w:r>
      <w:proofErr w:type="spellEnd"/>
      <w:r w:rsidR="00155ABE" w:rsidRPr="008373AD">
        <w:rPr>
          <w:rFonts w:ascii="Arial" w:hAnsi="Arial" w:cs="Arial"/>
          <w:b/>
          <w:bCs/>
          <w:iCs/>
          <w:sz w:val="20"/>
          <w:szCs w:val="20"/>
        </w:rPr>
        <w:t xml:space="preserve">, </w:t>
      </w:r>
      <w:proofErr w:type="spellStart"/>
      <w:r w:rsidR="00155ABE" w:rsidRPr="008373AD">
        <w:rPr>
          <w:rFonts w:ascii="Arial" w:hAnsi="Arial" w:cs="Arial"/>
          <w:b/>
          <w:bCs/>
          <w:iCs/>
          <w:sz w:val="20"/>
          <w:szCs w:val="20"/>
        </w:rPr>
        <w:t>Abdelkhaleq</w:t>
      </w:r>
      <w:proofErr w:type="spellEnd"/>
      <w:r w:rsidR="00155ABE" w:rsidRPr="008373AD">
        <w:rPr>
          <w:rFonts w:ascii="Arial" w:hAnsi="Arial" w:cs="Arial"/>
          <w:b/>
          <w:bCs/>
          <w:iCs/>
          <w:sz w:val="20"/>
          <w:szCs w:val="20"/>
        </w:rPr>
        <w:t xml:space="preserve"> Amran, </w:t>
      </w:r>
      <w:proofErr w:type="spellStart"/>
      <w:r w:rsidR="00155ABE" w:rsidRPr="008373AD">
        <w:rPr>
          <w:rFonts w:ascii="Arial" w:hAnsi="Arial" w:cs="Arial"/>
          <w:b/>
          <w:bCs/>
          <w:iCs/>
          <w:sz w:val="20"/>
          <w:szCs w:val="20"/>
        </w:rPr>
        <w:t>Hareth</w:t>
      </w:r>
      <w:proofErr w:type="spellEnd"/>
      <w:r w:rsidR="00155ABE" w:rsidRPr="008373AD">
        <w:rPr>
          <w:rFonts w:ascii="Arial" w:hAnsi="Arial" w:cs="Arial"/>
          <w:b/>
          <w:bCs/>
          <w:iCs/>
          <w:sz w:val="20"/>
          <w:szCs w:val="20"/>
        </w:rPr>
        <w:t xml:space="preserve"> Hamid</w:t>
      </w:r>
      <w:r w:rsidR="00633E4D" w:rsidRPr="008373AD">
        <w:rPr>
          <w:rFonts w:ascii="Arial" w:hAnsi="Arial" w:cs="Arial"/>
          <w:b/>
          <w:bCs/>
          <w:iCs/>
          <w:sz w:val="20"/>
          <w:szCs w:val="20"/>
        </w:rPr>
        <w:t>,</w:t>
      </w:r>
      <w:r w:rsidR="00155ABE" w:rsidRPr="008373AD">
        <w:rPr>
          <w:rFonts w:ascii="Arial" w:hAnsi="Arial" w:cs="Arial"/>
          <w:b/>
          <w:bCs/>
          <w:iCs/>
          <w:sz w:val="20"/>
          <w:szCs w:val="20"/>
        </w:rPr>
        <w:t xml:space="preserve"> </w:t>
      </w:r>
      <w:proofErr w:type="spellStart"/>
      <w:r w:rsidR="00155ABE" w:rsidRPr="008373AD">
        <w:rPr>
          <w:rFonts w:ascii="Arial" w:hAnsi="Arial" w:cs="Arial"/>
          <w:b/>
          <w:bCs/>
          <w:iCs/>
          <w:sz w:val="20"/>
          <w:szCs w:val="20"/>
        </w:rPr>
        <w:t>Tawfiq</w:t>
      </w:r>
      <w:proofErr w:type="spellEnd"/>
      <w:r w:rsidR="00155ABE" w:rsidRPr="008373AD">
        <w:rPr>
          <w:rFonts w:ascii="Arial" w:hAnsi="Arial" w:cs="Arial"/>
          <w:b/>
          <w:bCs/>
          <w:iCs/>
          <w:sz w:val="20"/>
          <w:szCs w:val="20"/>
        </w:rPr>
        <w:t xml:space="preserve"> al-Mansouri</w:t>
      </w:r>
      <w:r w:rsidR="00155ABE" w:rsidRPr="008373AD">
        <w:rPr>
          <w:rFonts w:ascii="Arial" w:hAnsi="Arial" w:cs="Arial"/>
          <w:b/>
          <w:bCs/>
          <w:i/>
          <w:sz w:val="20"/>
          <w:szCs w:val="20"/>
        </w:rPr>
        <w:t xml:space="preserve"> </w:t>
      </w:r>
      <w:r w:rsidR="00155ABE" w:rsidRPr="008373AD">
        <w:rPr>
          <w:rFonts w:ascii="Arial" w:hAnsi="Arial" w:cs="Arial"/>
          <w:b/>
          <w:bCs/>
          <w:iCs/>
          <w:sz w:val="20"/>
          <w:szCs w:val="20"/>
        </w:rPr>
        <w:t>(All he/him/his)</w:t>
      </w:r>
    </w:p>
    <w:p w14:paraId="42DBEE02" w14:textId="77777777" w:rsidR="00155ABE" w:rsidRPr="008373AD" w:rsidRDefault="00155ABE" w:rsidP="008373AD">
      <w:pPr>
        <w:spacing w:after="0" w:line="240" w:lineRule="auto"/>
        <w:rPr>
          <w:rFonts w:ascii="Arial" w:hAnsi="Arial" w:cs="Arial"/>
          <w:b/>
          <w:sz w:val="20"/>
          <w:szCs w:val="20"/>
        </w:rPr>
      </w:pPr>
    </w:p>
    <w:p w14:paraId="0CD61DE1" w14:textId="2259DC4D" w:rsidR="00B92AEC" w:rsidRPr="008373AD" w:rsidRDefault="005D2C37" w:rsidP="008373AD">
      <w:pPr>
        <w:spacing w:line="240" w:lineRule="auto"/>
        <w:rPr>
          <w:rFonts w:ascii="Arial" w:hAnsi="Arial" w:cs="Arial"/>
        </w:rPr>
      </w:pPr>
      <w:r w:rsidRPr="008373AD">
        <w:rPr>
          <w:rFonts w:ascii="Arial" w:hAnsi="Arial" w:cs="Arial"/>
          <w:b/>
          <w:sz w:val="20"/>
          <w:szCs w:val="20"/>
        </w:rPr>
        <w:t xml:space="preserve">LINK TO PREVIOUS UA: </w:t>
      </w:r>
      <w:hyperlink r:id="rId14" w:history="1">
        <w:r w:rsidR="00AC4F47" w:rsidRPr="008373AD">
          <w:rPr>
            <w:rStyle w:val="Hyperlink"/>
            <w:rFonts w:ascii="Arial" w:hAnsi="Arial" w:cs="Arial"/>
            <w:bCs/>
            <w:sz w:val="20"/>
            <w:szCs w:val="20"/>
          </w:rPr>
          <w:t>https://www.amnesty.org/en/documents/mde31/5654/2022/en/</w:t>
        </w:r>
      </w:hyperlink>
    </w:p>
    <w:sectPr w:rsidR="00B92AEC" w:rsidRPr="008373AD" w:rsidSect="008373AD">
      <w:headerReference w:type="default" r:id="rId15"/>
      <w:footerReference w:type="default" r:id="rId16"/>
      <w:headerReference w:type="first" r:id="rId17"/>
      <w:footerReference w:type="first" r:id="rId1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137A" w14:textId="77777777" w:rsidR="005015BC" w:rsidRDefault="005015BC">
      <w:r>
        <w:separator/>
      </w:r>
    </w:p>
  </w:endnote>
  <w:endnote w:type="continuationSeparator" w:id="0">
    <w:p w14:paraId="02D7D0C8" w14:textId="77777777" w:rsidR="005015BC" w:rsidRDefault="0050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DF6B" w14:textId="77777777" w:rsidR="008373AD" w:rsidRDefault="008373AD" w:rsidP="008373AD">
    <w:pPr>
      <w:pStyle w:val="paragraph"/>
      <w:spacing w:before="0" w:beforeAutospacing="0" w:after="0" w:afterAutospacing="0"/>
      <w:jc w:val="center"/>
      <w:textAlignment w:val="baseline"/>
      <w:rPr>
        <w:rFonts w:ascii="Segoe UI" w:hAnsi="Segoe UI" w:cs="Segoe UI"/>
        <w:sz w:val="18"/>
        <w:szCs w:val="18"/>
      </w:rPr>
    </w:pPr>
    <w:bookmarkStart w:id="3"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EF3FBE4" w14:textId="77777777" w:rsidR="008373AD" w:rsidRDefault="008373AD" w:rsidP="008373A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3"/>
  <w:p w14:paraId="54D95E66" w14:textId="77777777" w:rsidR="008373AD" w:rsidRDefault="00837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62FA" w14:textId="0534C6C6" w:rsidR="008373AD" w:rsidRDefault="008373AD">
    <w:pPr>
      <w:pStyle w:val="Footer"/>
    </w:pPr>
    <w:r>
      <w:rPr>
        <w:noProof/>
      </w:rPr>
      <w:drawing>
        <wp:anchor distT="0" distB="0" distL="114300" distR="114300" simplePos="0" relativeHeight="251658240" behindDoc="0" locked="0" layoutInCell="1" allowOverlap="1" wp14:anchorId="54BA4503" wp14:editId="17CC7960">
          <wp:simplePos x="0" y="0"/>
          <wp:positionH relativeFrom="column">
            <wp:posOffset>438150</wp:posOffset>
          </wp:positionH>
          <wp:positionV relativeFrom="paragraph">
            <wp:posOffset>-521970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2ACC" w14:textId="77777777" w:rsidR="005015BC" w:rsidRDefault="005015BC">
      <w:r>
        <w:separator/>
      </w:r>
    </w:p>
  </w:footnote>
  <w:footnote w:type="continuationSeparator" w:id="0">
    <w:p w14:paraId="5D079DA1" w14:textId="77777777" w:rsidR="005015BC" w:rsidRDefault="0050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5CE189B" w:rsidR="00355617" w:rsidRDefault="00224BE9" w:rsidP="0082127B">
    <w:pPr>
      <w:tabs>
        <w:tab w:val="left" w:pos="6060"/>
        <w:tab w:val="right" w:pos="10203"/>
      </w:tabs>
      <w:spacing w:after="0"/>
      <w:rPr>
        <w:sz w:val="16"/>
        <w:szCs w:val="16"/>
      </w:rPr>
    </w:pPr>
    <w:r>
      <w:rPr>
        <w:sz w:val="16"/>
        <w:szCs w:val="16"/>
      </w:rPr>
      <w:t xml:space="preserve">Seventh </w:t>
    </w:r>
    <w:r w:rsidR="007A3AEA">
      <w:rPr>
        <w:sz w:val="16"/>
        <w:szCs w:val="16"/>
      </w:rPr>
      <w:t xml:space="preserve">UA: </w:t>
    </w:r>
    <w:r>
      <w:rPr>
        <w:sz w:val="16"/>
        <w:szCs w:val="16"/>
      </w:rPr>
      <w:t xml:space="preserve">27/16 </w:t>
    </w:r>
    <w:r w:rsidR="007A3AEA">
      <w:rPr>
        <w:sz w:val="16"/>
        <w:szCs w:val="16"/>
      </w:rPr>
      <w:t>Index</w:t>
    </w:r>
    <w:r w:rsidR="007A3AEA" w:rsidRPr="00272B77">
      <w:rPr>
        <w:sz w:val="16"/>
        <w:szCs w:val="16"/>
      </w:rPr>
      <w:t xml:space="preserve">: </w:t>
    </w:r>
    <w:r w:rsidR="00272B77" w:rsidRPr="00C51E7B">
      <w:rPr>
        <w:rFonts w:cs="Segoe UI"/>
        <w:color w:val="auto"/>
        <w:sz w:val="16"/>
        <w:szCs w:val="16"/>
      </w:rPr>
      <w:t xml:space="preserve">MDE 31/5895/2022 </w:t>
    </w:r>
    <w:r w:rsidR="00272B77" w:rsidRPr="00272B77">
      <w:rPr>
        <w:sz w:val="16"/>
        <w:szCs w:val="16"/>
      </w:rPr>
      <w:t>Yemen</w:t>
    </w:r>
    <w:r w:rsidR="007A3AEA">
      <w:rPr>
        <w:sz w:val="16"/>
        <w:szCs w:val="16"/>
      </w:rPr>
      <w:tab/>
    </w:r>
    <w:r w:rsidR="0082127B">
      <w:rPr>
        <w:sz w:val="16"/>
        <w:szCs w:val="16"/>
      </w:rPr>
      <w:tab/>
    </w:r>
    <w:r w:rsidR="007A3AEA">
      <w:rPr>
        <w:sz w:val="16"/>
        <w:szCs w:val="16"/>
      </w:rPr>
      <w:t xml:space="preserve">Date: </w:t>
    </w:r>
    <w:r w:rsidR="00C639D6">
      <w:rPr>
        <w:sz w:val="16"/>
        <w:szCs w:val="16"/>
      </w:rPr>
      <w:t>August</w:t>
    </w:r>
    <w:r w:rsidR="00561535">
      <w:rPr>
        <w:sz w:val="16"/>
        <w:szCs w:val="16"/>
      </w:rPr>
      <w:t xml:space="preserve"> </w:t>
    </w:r>
    <w:r w:rsidR="008373AD">
      <w:rPr>
        <w:sz w:val="16"/>
        <w:szCs w:val="16"/>
      </w:rPr>
      <w:t xml:space="preserve">1, </w:t>
    </w:r>
    <w:r w:rsidR="00561535">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5E783F9B" w:rsidR="00E45B15" w:rsidRDefault="008373AD" w:rsidP="008373AD">
    <w:pPr>
      <w:tabs>
        <w:tab w:val="left" w:pos="6060"/>
        <w:tab w:val="right" w:pos="10203"/>
      </w:tabs>
      <w:spacing w:after="0"/>
      <w:rPr>
        <w:sz w:val="16"/>
        <w:szCs w:val="16"/>
      </w:rPr>
    </w:pPr>
    <w:r>
      <w:rPr>
        <w:sz w:val="16"/>
        <w:szCs w:val="16"/>
      </w:rPr>
      <w:t>Seventh UA: 27/16 Index</w:t>
    </w:r>
    <w:r w:rsidRPr="00272B77">
      <w:rPr>
        <w:sz w:val="16"/>
        <w:szCs w:val="16"/>
      </w:rPr>
      <w:t xml:space="preserve">: </w:t>
    </w:r>
    <w:r w:rsidRPr="00C51E7B">
      <w:rPr>
        <w:rFonts w:cs="Segoe UI"/>
        <w:color w:val="auto"/>
        <w:sz w:val="16"/>
        <w:szCs w:val="16"/>
      </w:rPr>
      <w:t xml:space="preserve">MDE 31/5895/2022 </w:t>
    </w:r>
    <w:r w:rsidRPr="00272B77">
      <w:rPr>
        <w:sz w:val="16"/>
        <w:szCs w:val="16"/>
      </w:rPr>
      <w:t>Yemen</w:t>
    </w:r>
    <w:r>
      <w:rPr>
        <w:sz w:val="16"/>
        <w:szCs w:val="16"/>
      </w:rPr>
      <w:tab/>
    </w:r>
    <w:r>
      <w:rPr>
        <w:sz w:val="16"/>
        <w:szCs w:val="16"/>
      </w:rPr>
      <w:tab/>
      <w:t>Date: August 1, 2022</w:t>
    </w:r>
  </w:p>
  <w:p w14:paraId="462D0D8D" w14:textId="77777777" w:rsidR="008373AD" w:rsidRPr="008373AD" w:rsidRDefault="008373AD" w:rsidP="008373A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723315">
    <w:abstractNumId w:val="0"/>
  </w:num>
  <w:num w:numId="2" w16cid:durableId="1020819783">
    <w:abstractNumId w:val="22"/>
  </w:num>
  <w:num w:numId="3" w16cid:durableId="1947540524">
    <w:abstractNumId w:val="21"/>
  </w:num>
  <w:num w:numId="4" w16cid:durableId="2126849095">
    <w:abstractNumId w:val="9"/>
  </w:num>
  <w:num w:numId="5" w16cid:durableId="1789931161">
    <w:abstractNumId w:val="3"/>
  </w:num>
  <w:num w:numId="6" w16cid:durableId="2087649607">
    <w:abstractNumId w:val="20"/>
  </w:num>
  <w:num w:numId="7" w16cid:durableId="88895145">
    <w:abstractNumId w:val="18"/>
  </w:num>
  <w:num w:numId="8" w16cid:durableId="1638492440">
    <w:abstractNumId w:val="8"/>
  </w:num>
  <w:num w:numId="9" w16cid:durableId="1137145605">
    <w:abstractNumId w:val="7"/>
  </w:num>
  <w:num w:numId="10" w16cid:durableId="1463305002">
    <w:abstractNumId w:val="12"/>
  </w:num>
  <w:num w:numId="11" w16cid:durableId="1897541729">
    <w:abstractNumId w:val="5"/>
  </w:num>
  <w:num w:numId="12" w16cid:durableId="676923303">
    <w:abstractNumId w:val="13"/>
  </w:num>
  <w:num w:numId="13" w16cid:durableId="1025517713">
    <w:abstractNumId w:val="14"/>
  </w:num>
  <w:num w:numId="14" w16cid:durableId="1794515549">
    <w:abstractNumId w:val="1"/>
  </w:num>
  <w:num w:numId="15" w16cid:durableId="677388592">
    <w:abstractNumId w:val="19"/>
  </w:num>
  <w:num w:numId="16" w16cid:durableId="1235897135">
    <w:abstractNumId w:val="10"/>
  </w:num>
  <w:num w:numId="17" w16cid:durableId="534850648">
    <w:abstractNumId w:val="11"/>
  </w:num>
  <w:num w:numId="18" w16cid:durableId="1847817494">
    <w:abstractNumId w:val="4"/>
  </w:num>
  <w:num w:numId="19" w16cid:durableId="74399727">
    <w:abstractNumId w:val="6"/>
  </w:num>
  <w:num w:numId="20" w16cid:durableId="1835027973">
    <w:abstractNumId w:val="17"/>
  </w:num>
  <w:num w:numId="21" w16cid:durableId="1960338010">
    <w:abstractNumId w:val="2"/>
  </w:num>
  <w:num w:numId="22" w16cid:durableId="1883788331">
    <w:abstractNumId w:val="23"/>
  </w:num>
  <w:num w:numId="23" w16cid:durableId="1911580328">
    <w:abstractNumId w:val="15"/>
  </w:num>
  <w:num w:numId="24" w16cid:durableId="211674977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68"/>
    <w:rsid w:val="00004D79"/>
    <w:rsid w:val="000058B2"/>
    <w:rsid w:val="00006629"/>
    <w:rsid w:val="000107DF"/>
    <w:rsid w:val="0001157E"/>
    <w:rsid w:val="0002386F"/>
    <w:rsid w:val="0002624D"/>
    <w:rsid w:val="00056953"/>
    <w:rsid w:val="00057A7E"/>
    <w:rsid w:val="00076037"/>
    <w:rsid w:val="00083462"/>
    <w:rsid w:val="00087E2B"/>
    <w:rsid w:val="0009130D"/>
    <w:rsid w:val="00092DFA"/>
    <w:rsid w:val="00093369"/>
    <w:rsid w:val="000957C5"/>
    <w:rsid w:val="00097E97"/>
    <w:rsid w:val="000A1F14"/>
    <w:rsid w:val="000A32E2"/>
    <w:rsid w:val="000B02B4"/>
    <w:rsid w:val="000B4A38"/>
    <w:rsid w:val="000C2A0D"/>
    <w:rsid w:val="000C6196"/>
    <w:rsid w:val="000D0ABB"/>
    <w:rsid w:val="000D70C1"/>
    <w:rsid w:val="000E0D61"/>
    <w:rsid w:val="000E51EE"/>
    <w:rsid w:val="000E57D4"/>
    <w:rsid w:val="000F3012"/>
    <w:rsid w:val="00100FE4"/>
    <w:rsid w:val="0010425E"/>
    <w:rsid w:val="00106837"/>
    <w:rsid w:val="00106D61"/>
    <w:rsid w:val="00114556"/>
    <w:rsid w:val="00124978"/>
    <w:rsid w:val="0012544D"/>
    <w:rsid w:val="001300C3"/>
    <w:rsid w:val="00130B8A"/>
    <w:rsid w:val="001460BE"/>
    <w:rsid w:val="0014617E"/>
    <w:rsid w:val="001526C3"/>
    <w:rsid w:val="00155ABE"/>
    <w:rsid w:val="001561F4"/>
    <w:rsid w:val="0016118D"/>
    <w:rsid w:val="001642D1"/>
    <w:rsid w:val="001648DB"/>
    <w:rsid w:val="00174374"/>
    <w:rsid w:val="00174398"/>
    <w:rsid w:val="00176678"/>
    <w:rsid w:val="001773D1"/>
    <w:rsid w:val="00177779"/>
    <w:rsid w:val="0019118D"/>
    <w:rsid w:val="00193D85"/>
    <w:rsid w:val="00194CD5"/>
    <w:rsid w:val="001A635D"/>
    <w:rsid w:val="001A6AC9"/>
    <w:rsid w:val="001B6469"/>
    <w:rsid w:val="001C64AC"/>
    <w:rsid w:val="001D52A5"/>
    <w:rsid w:val="001E0FAB"/>
    <w:rsid w:val="001E2045"/>
    <w:rsid w:val="00201189"/>
    <w:rsid w:val="002036C0"/>
    <w:rsid w:val="00206A07"/>
    <w:rsid w:val="00215C3E"/>
    <w:rsid w:val="00215E33"/>
    <w:rsid w:val="00220F8C"/>
    <w:rsid w:val="00224BE9"/>
    <w:rsid w:val="00225A11"/>
    <w:rsid w:val="00225D89"/>
    <w:rsid w:val="002553E6"/>
    <w:rsid w:val="002558D7"/>
    <w:rsid w:val="0025792F"/>
    <w:rsid w:val="00261CC7"/>
    <w:rsid w:val="002665C3"/>
    <w:rsid w:val="00267383"/>
    <w:rsid w:val="002703E7"/>
    <w:rsid w:val="002709C3"/>
    <w:rsid w:val="00272B77"/>
    <w:rsid w:val="00273548"/>
    <w:rsid w:val="002739C9"/>
    <w:rsid w:val="00273E9A"/>
    <w:rsid w:val="00292950"/>
    <w:rsid w:val="00293656"/>
    <w:rsid w:val="002A2F36"/>
    <w:rsid w:val="002B1E48"/>
    <w:rsid w:val="002B2E9B"/>
    <w:rsid w:val="002C06A6"/>
    <w:rsid w:val="002C5FE4"/>
    <w:rsid w:val="002C7F1F"/>
    <w:rsid w:val="002D48CD"/>
    <w:rsid w:val="002D5454"/>
    <w:rsid w:val="002E0D51"/>
    <w:rsid w:val="002E3658"/>
    <w:rsid w:val="002F05FF"/>
    <w:rsid w:val="002F3C80"/>
    <w:rsid w:val="0031230A"/>
    <w:rsid w:val="00313E8B"/>
    <w:rsid w:val="00320461"/>
    <w:rsid w:val="00320709"/>
    <w:rsid w:val="00335446"/>
    <w:rsid w:val="0033624A"/>
    <w:rsid w:val="003373A5"/>
    <w:rsid w:val="00337826"/>
    <w:rsid w:val="0034128A"/>
    <w:rsid w:val="0034324D"/>
    <w:rsid w:val="0035329F"/>
    <w:rsid w:val="00355617"/>
    <w:rsid w:val="003716FB"/>
    <w:rsid w:val="00376EF4"/>
    <w:rsid w:val="003904F0"/>
    <w:rsid w:val="0039121E"/>
    <w:rsid w:val="003975C9"/>
    <w:rsid w:val="003B294A"/>
    <w:rsid w:val="003C3210"/>
    <w:rsid w:val="003C3AE2"/>
    <w:rsid w:val="003C5EEA"/>
    <w:rsid w:val="003C7CB6"/>
    <w:rsid w:val="003F3D5D"/>
    <w:rsid w:val="0041334C"/>
    <w:rsid w:val="004215CA"/>
    <w:rsid w:val="0042210F"/>
    <w:rsid w:val="004334BF"/>
    <w:rsid w:val="004408A1"/>
    <w:rsid w:val="00442E5B"/>
    <w:rsid w:val="0044379B"/>
    <w:rsid w:val="00445D50"/>
    <w:rsid w:val="00453538"/>
    <w:rsid w:val="004603A2"/>
    <w:rsid w:val="004805B8"/>
    <w:rsid w:val="004830BB"/>
    <w:rsid w:val="00486088"/>
    <w:rsid w:val="00492FA8"/>
    <w:rsid w:val="00497D69"/>
    <w:rsid w:val="004A1BDD"/>
    <w:rsid w:val="004B1E15"/>
    <w:rsid w:val="004B2367"/>
    <w:rsid w:val="004B381D"/>
    <w:rsid w:val="004C265C"/>
    <w:rsid w:val="004C71F5"/>
    <w:rsid w:val="004D415C"/>
    <w:rsid w:val="004D41DC"/>
    <w:rsid w:val="004D676F"/>
    <w:rsid w:val="004E2434"/>
    <w:rsid w:val="004F74CD"/>
    <w:rsid w:val="005015BC"/>
    <w:rsid w:val="00504FBC"/>
    <w:rsid w:val="00517E88"/>
    <w:rsid w:val="005363CA"/>
    <w:rsid w:val="00542F58"/>
    <w:rsid w:val="00545423"/>
    <w:rsid w:val="00547E71"/>
    <w:rsid w:val="00561535"/>
    <w:rsid w:val="00565462"/>
    <w:rsid w:val="005668D0"/>
    <w:rsid w:val="00572CCD"/>
    <w:rsid w:val="0057440A"/>
    <w:rsid w:val="00581A12"/>
    <w:rsid w:val="00592C3E"/>
    <w:rsid w:val="00596449"/>
    <w:rsid w:val="005A3E28"/>
    <w:rsid w:val="005A71AD"/>
    <w:rsid w:val="005A7F1B"/>
    <w:rsid w:val="005B0A82"/>
    <w:rsid w:val="005B227F"/>
    <w:rsid w:val="005B2476"/>
    <w:rsid w:val="005B59ED"/>
    <w:rsid w:val="005B5C5A"/>
    <w:rsid w:val="005B724C"/>
    <w:rsid w:val="005B762E"/>
    <w:rsid w:val="005C6F27"/>
    <w:rsid w:val="005C751F"/>
    <w:rsid w:val="005D14AA"/>
    <w:rsid w:val="005D18A5"/>
    <w:rsid w:val="005D2C37"/>
    <w:rsid w:val="005D7287"/>
    <w:rsid w:val="005D7D1C"/>
    <w:rsid w:val="005F0355"/>
    <w:rsid w:val="005F5E43"/>
    <w:rsid w:val="00606108"/>
    <w:rsid w:val="006133EB"/>
    <w:rsid w:val="00614153"/>
    <w:rsid w:val="006201FC"/>
    <w:rsid w:val="00620ADD"/>
    <w:rsid w:val="00633E4D"/>
    <w:rsid w:val="00640EF2"/>
    <w:rsid w:val="0064718C"/>
    <w:rsid w:val="0065049B"/>
    <w:rsid w:val="00650D73"/>
    <w:rsid w:val="006558EE"/>
    <w:rsid w:val="00657231"/>
    <w:rsid w:val="00667FBC"/>
    <w:rsid w:val="0069571A"/>
    <w:rsid w:val="006A0BB9"/>
    <w:rsid w:val="006A3B3C"/>
    <w:rsid w:val="006A64C1"/>
    <w:rsid w:val="006B12FA"/>
    <w:rsid w:val="006B461E"/>
    <w:rsid w:val="006B53E4"/>
    <w:rsid w:val="006C3C21"/>
    <w:rsid w:val="006C7A31"/>
    <w:rsid w:val="006E6D99"/>
    <w:rsid w:val="006F383D"/>
    <w:rsid w:val="006F39EE"/>
    <w:rsid w:val="006F4C28"/>
    <w:rsid w:val="006F7CA7"/>
    <w:rsid w:val="0070364E"/>
    <w:rsid w:val="007104E8"/>
    <w:rsid w:val="007156FC"/>
    <w:rsid w:val="00716942"/>
    <w:rsid w:val="007173E9"/>
    <w:rsid w:val="00721501"/>
    <w:rsid w:val="00727519"/>
    <w:rsid w:val="00727CA7"/>
    <w:rsid w:val="0073431C"/>
    <w:rsid w:val="0075610D"/>
    <w:rsid w:val="007656E7"/>
    <w:rsid w:val="007666A4"/>
    <w:rsid w:val="00773365"/>
    <w:rsid w:val="00781624"/>
    <w:rsid w:val="00781E3C"/>
    <w:rsid w:val="007858BA"/>
    <w:rsid w:val="007A2ABA"/>
    <w:rsid w:val="007A3AEA"/>
    <w:rsid w:val="007A7F97"/>
    <w:rsid w:val="007B1E26"/>
    <w:rsid w:val="007B4F3E"/>
    <w:rsid w:val="007B6488"/>
    <w:rsid w:val="007B7197"/>
    <w:rsid w:val="007C51A5"/>
    <w:rsid w:val="007C6CD0"/>
    <w:rsid w:val="007D6EF8"/>
    <w:rsid w:val="007F72FF"/>
    <w:rsid w:val="007F7B5E"/>
    <w:rsid w:val="008056E9"/>
    <w:rsid w:val="0081049F"/>
    <w:rsid w:val="00814632"/>
    <w:rsid w:val="0081542B"/>
    <w:rsid w:val="0082127B"/>
    <w:rsid w:val="00827A40"/>
    <w:rsid w:val="008373AD"/>
    <w:rsid w:val="0084128C"/>
    <w:rsid w:val="008414C9"/>
    <w:rsid w:val="00844F48"/>
    <w:rsid w:val="008455C2"/>
    <w:rsid w:val="00846E45"/>
    <w:rsid w:val="00864035"/>
    <w:rsid w:val="00866873"/>
    <w:rsid w:val="0087557F"/>
    <w:rsid w:val="008763F4"/>
    <w:rsid w:val="008849EA"/>
    <w:rsid w:val="00891FE8"/>
    <w:rsid w:val="008949A1"/>
    <w:rsid w:val="008A1914"/>
    <w:rsid w:val="008C6F98"/>
    <w:rsid w:val="008D16ED"/>
    <w:rsid w:val="008D2A6B"/>
    <w:rsid w:val="008D312B"/>
    <w:rsid w:val="008D3AF0"/>
    <w:rsid w:val="008D49A5"/>
    <w:rsid w:val="008E0B66"/>
    <w:rsid w:val="008E172D"/>
    <w:rsid w:val="008F4F6C"/>
    <w:rsid w:val="00902730"/>
    <w:rsid w:val="00906C9F"/>
    <w:rsid w:val="00913EA6"/>
    <w:rsid w:val="00921577"/>
    <w:rsid w:val="009259E1"/>
    <w:rsid w:val="00930623"/>
    <w:rsid w:val="00931E67"/>
    <w:rsid w:val="00932A5E"/>
    <w:rsid w:val="009362AD"/>
    <w:rsid w:val="0093704A"/>
    <w:rsid w:val="00937A38"/>
    <w:rsid w:val="0095188F"/>
    <w:rsid w:val="009550A0"/>
    <w:rsid w:val="0095698E"/>
    <w:rsid w:val="00960C64"/>
    <w:rsid w:val="0096202C"/>
    <w:rsid w:val="00963D4F"/>
    <w:rsid w:val="0097218E"/>
    <w:rsid w:val="00972C2D"/>
    <w:rsid w:val="00980425"/>
    <w:rsid w:val="00982562"/>
    <w:rsid w:val="00982DB1"/>
    <w:rsid w:val="00991C69"/>
    <w:rsid w:val="009923C0"/>
    <w:rsid w:val="009A2712"/>
    <w:rsid w:val="009A529D"/>
    <w:rsid w:val="009B78FE"/>
    <w:rsid w:val="009C3521"/>
    <w:rsid w:val="009C4461"/>
    <w:rsid w:val="009C6B5A"/>
    <w:rsid w:val="009D4CF2"/>
    <w:rsid w:val="009E097D"/>
    <w:rsid w:val="009E7E6E"/>
    <w:rsid w:val="00A01291"/>
    <w:rsid w:val="00A07E67"/>
    <w:rsid w:val="00A13DDE"/>
    <w:rsid w:val="00A244C1"/>
    <w:rsid w:val="00A31BFA"/>
    <w:rsid w:val="00A31F72"/>
    <w:rsid w:val="00A41FC6"/>
    <w:rsid w:val="00A44B1B"/>
    <w:rsid w:val="00A4583A"/>
    <w:rsid w:val="00A5438D"/>
    <w:rsid w:val="00A54D56"/>
    <w:rsid w:val="00A657B6"/>
    <w:rsid w:val="00A67E5A"/>
    <w:rsid w:val="00A70D9D"/>
    <w:rsid w:val="00A7548F"/>
    <w:rsid w:val="00A758C7"/>
    <w:rsid w:val="00A81673"/>
    <w:rsid w:val="00A836CB"/>
    <w:rsid w:val="00A83FF6"/>
    <w:rsid w:val="00A90EA6"/>
    <w:rsid w:val="00AB0F82"/>
    <w:rsid w:val="00AB5744"/>
    <w:rsid w:val="00AB5C6E"/>
    <w:rsid w:val="00AB7E5D"/>
    <w:rsid w:val="00AC044E"/>
    <w:rsid w:val="00AC15B7"/>
    <w:rsid w:val="00AC367F"/>
    <w:rsid w:val="00AC4F47"/>
    <w:rsid w:val="00AC76FC"/>
    <w:rsid w:val="00AE4214"/>
    <w:rsid w:val="00AF0FCD"/>
    <w:rsid w:val="00AF5FF0"/>
    <w:rsid w:val="00B0456A"/>
    <w:rsid w:val="00B1240F"/>
    <w:rsid w:val="00B206A8"/>
    <w:rsid w:val="00B27341"/>
    <w:rsid w:val="00B408D4"/>
    <w:rsid w:val="00B51338"/>
    <w:rsid w:val="00B52B01"/>
    <w:rsid w:val="00B56508"/>
    <w:rsid w:val="00B6690B"/>
    <w:rsid w:val="00B7545C"/>
    <w:rsid w:val="00B806A2"/>
    <w:rsid w:val="00B855A3"/>
    <w:rsid w:val="00B92AEC"/>
    <w:rsid w:val="00B957E6"/>
    <w:rsid w:val="00B97626"/>
    <w:rsid w:val="00BA0E81"/>
    <w:rsid w:val="00BA6913"/>
    <w:rsid w:val="00BB0B3B"/>
    <w:rsid w:val="00BC7111"/>
    <w:rsid w:val="00BD0B43"/>
    <w:rsid w:val="00BE0D92"/>
    <w:rsid w:val="00BE4685"/>
    <w:rsid w:val="00BE6035"/>
    <w:rsid w:val="00BF0A7E"/>
    <w:rsid w:val="00BF4778"/>
    <w:rsid w:val="00BF5B14"/>
    <w:rsid w:val="00BF7136"/>
    <w:rsid w:val="00C03AE0"/>
    <w:rsid w:val="00C070F7"/>
    <w:rsid w:val="00C162AD"/>
    <w:rsid w:val="00C17D6F"/>
    <w:rsid w:val="00C359CF"/>
    <w:rsid w:val="00C370BB"/>
    <w:rsid w:val="00C415B8"/>
    <w:rsid w:val="00C460DB"/>
    <w:rsid w:val="00C50CEC"/>
    <w:rsid w:val="00C51E7B"/>
    <w:rsid w:val="00C538D1"/>
    <w:rsid w:val="00C607FB"/>
    <w:rsid w:val="00C62039"/>
    <w:rsid w:val="00C63134"/>
    <w:rsid w:val="00C639D6"/>
    <w:rsid w:val="00C7524D"/>
    <w:rsid w:val="00C76EE0"/>
    <w:rsid w:val="00C8330C"/>
    <w:rsid w:val="00C85BFA"/>
    <w:rsid w:val="00C85EFE"/>
    <w:rsid w:val="00C87F5B"/>
    <w:rsid w:val="00C934DE"/>
    <w:rsid w:val="00C93CB2"/>
    <w:rsid w:val="00CA13A3"/>
    <w:rsid w:val="00CA51AF"/>
    <w:rsid w:val="00CA5CB1"/>
    <w:rsid w:val="00CC0D20"/>
    <w:rsid w:val="00CD2995"/>
    <w:rsid w:val="00CD2BDA"/>
    <w:rsid w:val="00CE101D"/>
    <w:rsid w:val="00CF7805"/>
    <w:rsid w:val="00D007F8"/>
    <w:rsid w:val="00D030C9"/>
    <w:rsid w:val="00D05A52"/>
    <w:rsid w:val="00D114C6"/>
    <w:rsid w:val="00D142D0"/>
    <w:rsid w:val="00D149D3"/>
    <w:rsid w:val="00D20FD8"/>
    <w:rsid w:val="00D23D90"/>
    <w:rsid w:val="00D2521F"/>
    <w:rsid w:val="00D26BF9"/>
    <w:rsid w:val="00D27536"/>
    <w:rsid w:val="00D35879"/>
    <w:rsid w:val="00D41449"/>
    <w:rsid w:val="00D47210"/>
    <w:rsid w:val="00D5323E"/>
    <w:rsid w:val="00D54217"/>
    <w:rsid w:val="00D62977"/>
    <w:rsid w:val="00D62F6B"/>
    <w:rsid w:val="00D635A1"/>
    <w:rsid w:val="00D6411A"/>
    <w:rsid w:val="00D64B69"/>
    <w:rsid w:val="00D67ABF"/>
    <w:rsid w:val="00D749E6"/>
    <w:rsid w:val="00D77055"/>
    <w:rsid w:val="00D834E2"/>
    <w:rsid w:val="00D839E9"/>
    <w:rsid w:val="00D844EE"/>
    <w:rsid w:val="00D847F8"/>
    <w:rsid w:val="00D90465"/>
    <w:rsid w:val="00DB7D74"/>
    <w:rsid w:val="00DC65A4"/>
    <w:rsid w:val="00DD2218"/>
    <w:rsid w:val="00DD346F"/>
    <w:rsid w:val="00DE40ED"/>
    <w:rsid w:val="00DE5FEE"/>
    <w:rsid w:val="00DF1141"/>
    <w:rsid w:val="00DF3644"/>
    <w:rsid w:val="00DF3DF5"/>
    <w:rsid w:val="00DF63A6"/>
    <w:rsid w:val="00E04AF0"/>
    <w:rsid w:val="00E12FD3"/>
    <w:rsid w:val="00E22AAE"/>
    <w:rsid w:val="00E26425"/>
    <w:rsid w:val="00E34096"/>
    <w:rsid w:val="00E37B98"/>
    <w:rsid w:val="00E406B4"/>
    <w:rsid w:val="00E40CC3"/>
    <w:rsid w:val="00E40EAA"/>
    <w:rsid w:val="00E43F3A"/>
    <w:rsid w:val="00E45B15"/>
    <w:rsid w:val="00E55ABA"/>
    <w:rsid w:val="00E5609A"/>
    <w:rsid w:val="00E63CEF"/>
    <w:rsid w:val="00E65D5E"/>
    <w:rsid w:val="00E67C6B"/>
    <w:rsid w:val="00E707D9"/>
    <w:rsid w:val="00E7569C"/>
    <w:rsid w:val="00E76516"/>
    <w:rsid w:val="00E76A3B"/>
    <w:rsid w:val="00E778FE"/>
    <w:rsid w:val="00E81001"/>
    <w:rsid w:val="00EA0FB2"/>
    <w:rsid w:val="00EA1562"/>
    <w:rsid w:val="00EA2A5A"/>
    <w:rsid w:val="00EA68CE"/>
    <w:rsid w:val="00EB1C45"/>
    <w:rsid w:val="00EB51EB"/>
    <w:rsid w:val="00EC677A"/>
    <w:rsid w:val="00EF1750"/>
    <w:rsid w:val="00EF284E"/>
    <w:rsid w:val="00F1750C"/>
    <w:rsid w:val="00F25445"/>
    <w:rsid w:val="00F30703"/>
    <w:rsid w:val="00F322A8"/>
    <w:rsid w:val="00F3436F"/>
    <w:rsid w:val="00F415A5"/>
    <w:rsid w:val="00F45927"/>
    <w:rsid w:val="00F514A6"/>
    <w:rsid w:val="00F65D4B"/>
    <w:rsid w:val="00F7577A"/>
    <w:rsid w:val="00F75BD0"/>
    <w:rsid w:val="00F771BD"/>
    <w:rsid w:val="00F83EDB"/>
    <w:rsid w:val="00F91619"/>
    <w:rsid w:val="00F93094"/>
    <w:rsid w:val="00F9400E"/>
    <w:rsid w:val="00F96FB5"/>
    <w:rsid w:val="00FA1C07"/>
    <w:rsid w:val="00FA1F05"/>
    <w:rsid w:val="00FA48E3"/>
    <w:rsid w:val="00FA4E88"/>
    <w:rsid w:val="00FA7368"/>
    <w:rsid w:val="00FB2CBD"/>
    <w:rsid w:val="00FB3A93"/>
    <w:rsid w:val="00FB54DD"/>
    <w:rsid w:val="00FB6A97"/>
    <w:rsid w:val="00FC01A6"/>
    <w:rsid w:val="00FC4388"/>
    <w:rsid w:val="00FE2F9D"/>
    <w:rsid w:val="00FE58A3"/>
    <w:rsid w:val="00FE6E57"/>
    <w:rsid w:val="00FF2E11"/>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ABA"/>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8373A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8373AD"/>
  </w:style>
  <w:style w:type="character" w:customStyle="1" w:styleId="eop">
    <w:name w:val="eop"/>
    <w:basedOn w:val="DefaultParagraphFont"/>
    <w:rsid w:val="0083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737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abdalsalam@gmail.com" TargetMode="External"/><Relationship Id="rId13" Type="http://schemas.openxmlformats.org/officeDocument/2006/relationships/hyperlink" Target="https://rsf.org/en/baromete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mde31/3907/2021/e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news/2018/02/yemen-huthi-court-sentences-three-to-death-after-enforced-disappearance-and-alleged-tortur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mnesty.org/en/documents/mde31/1990/2020/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abdusalamsalah" TargetMode="External"/><Relationship Id="rId14" Type="http://schemas.openxmlformats.org/officeDocument/2006/relationships/hyperlink" Target="https://www.amnesty.org/en/documents/mde31/5654/202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2022-08-02T20:09:00Z</dcterms:created>
  <dcterms:modified xsi:type="dcterms:W3CDTF">2022-08-02T20:09:00Z</dcterms:modified>
</cp:coreProperties>
</file>