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27B3E" w14:textId="77777777" w:rsidR="0078182A" w:rsidRPr="009A48D3" w:rsidRDefault="00EC5E9F" w:rsidP="009A48D3">
      <w:pPr>
        <w:pStyle w:val="AIUrgentActionTopHeading"/>
        <w:tabs>
          <w:tab w:val="clear" w:pos="567"/>
        </w:tabs>
        <w:spacing w:line="240" w:lineRule="auto"/>
        <w:rPr>
          <w:rFonts w:cs="Arial"/>
          <w:sz w:val="70"/>
          <w:szCs w:val="70"/>
        </w:rPr>
      </w:pPr>
      <w:r w:rsidRPr="009A48D3">
        <w:rPr>
          <w:rFonts w:cs="Arial"/>
          <w:sz w:val="70"/>
          <w:szCs w:val="70"/>
          <w:shd w:val="clear" w:color="auto" w:fill="FFFF00"/>
        </w:rPr>
        <w:t>URGENT ACTION</w:t>
      </w:r>
    </w:p>
    <w:p w14:paraId="269ECDAB" w14:textId="77777777" w:rsidR="0078182A" w:rsidRPr="009A48D3" w:rsidRDefault="0078182A" w:rsidP="009A48D3">
      <w:pPr>
        <w:pStyle w:val="Default"/>
        <w:rPr>
          <w:b/>
          <w:sz w:val="16"/>
          <w:szCs w:val="16"/>
        </w:rPr>
      </w:pPr>
    </w:p>
    <w:p w14:paraId="79C43CDC" w14:textId="77777777" w:rsidR="009F0AD2" w:rsidRPr="009A48D3" w:rsidRDefault="00EC5E9F" w:rsidP="009A48D3">
      <w:pPr>
        <w:spacing w:after="0" w:line="240" w:lineRule="auto"/>
        <w:rPr>
          <w:rFonts w:ascii="Arial" w:hAnsi="Arial" w:cs="Arial"/>
        </w:rPr>
      </w:pPr>
      <w:r w:rsidRPr="009A48D3">
        <w:rPr>
          <w:rFonts w:ascii="Arial" w:hAnsi="Arial" w:cs="Arial"/>
          <w:b/>
          <w:sz w:val="36"/>
          <w:lang w:eastAsia="es-MX"/>
        </w:rPr>
        <w:t>PROTECT ENVIRONMENTAL DEFENDERS AT RISK</w:t>
      </w:r>
    </w:p>
    <w:p w14:paraId="310FBA34" w14:textId="6F62DD07" w:rsidR="0078182A" w:rsidRPr="009A48D3" w:rsidRDefault="00EC5E9F" w:rsidP="009A48D3">
      <w:pPr>
        <w:spacing w:after="0" w:line="240" w:lineRule="auto"/>
        <w:jc w:val="both"/>
        <w:rPr>
          <w:rFonts w:ascii="Arial" w:hAnsi="Arial" w:cs="Arial"/>
        </w:rPr>
      </w:pPr>
      <w:r w:rsidRPr="009A48D3">
        <w:rPr>
          <w:rFonts w:ascii="Arial" w:hAnsi="Arial" w:cs="Arial"/>
          <w:b/>
          <w:bCs/>
          <w:sz w:val="22"/>
          <w:szCs w:val="32"/>
        </w:rPr>
        <w:t>On May 31,</w:t>
      </w:r>
      <w:r w:rsidR="009A48D3">
        <w:rPr>
          <w:rFonts w:ascii="Arial" w:hAnsi="Arial" w:cs="Arial"/>
          <w:b/>
          <w:bCs/>
          <w:sz w:val="22"/>
          <w:szCs w:val="32"/>
        </w:rPr>
        <w:t xml:space="preserve"> 2022,</w:t>
      </w:r>
      <w:r w:rsidRPr="009A48D3">
        <w:rPr>
          <w:rFonts w:ascii="Arial" w:hAnsi="Arial" w:cs="Arial"/>
          <w:b/>
          <w:bCs/>
          <w:sz w:val="22"/>
          <w:szCs w:val="32"/>
        </w:rPr>
        <w:t xml:space="preserve"> four environmental defenders from the organization Federation of Santander Fishers for Tourism and Environment (FEDEPESAN) were victims of an attack with firearms by unknown people while assessing possible environmental harm in the Magdalena Medio region, an extensive inter-Andean valley in the central part of Colombia formed by the Magdalena River. We urge the Ministry of Interior to adopt immediate measures to guarantee the life and right to defend human rights of members of FEDEPESAN.</w:t>
      </w:r>
    </w:p>
    <w:p w14:paraId="43673502" w14:textId="77777777" w:rsidR="0078182A" w:rsidRPr="009A48D3" w:rsidRDefault="0078182A" w:rsidP="009A48D3">
      <w:pPr>
        <w:spacing w:after="0" w:line="240" w:lineRule="auto"/>
        <w:rPr>
          <w:rFonts w:ascii="Arial" w:hAnsi="Arial" w:cs="Arial"/>
          <w:b/>
          <w:lang w:eastAsia="es-MX"/>
        </w:rPr>
      </w:pPr>
    </w:p>
    <w:p w14:paraId="69695894" w14:textId="5F3C1740" w:rsidR="0078182A" w:rsidRPr="009A48D3" w:rsidRDefault="00EC5E9F" w:rsidP="009A48D3">
      <w:pPr>
        <w:spacing w:after="0" w:line="240" w:lineRule="auto"/>
        <w:rPr>
          <w:rFonts w:ascii="Arial" w:hAnsi="Arial" w:cs="Arial"/>
          <w:b/>
          <w:color w:val="auto"/>
          <w:sz w:val="20"/>
          <w:szCs w:val="20"/>
          <w:lang w:eastAsia="es-MX"/>
        </w:rPr>
      </w:pPr>
      <w:r w:rsidRPr="009A48D3">
        <w:rPr>
          <w:rFonts w:ascii="Arial" w:hAnsi="Arial" w:cs="Arial"/>
          <w:b/>
          <w:color w:val="auto"/>
          <w:sz w:val="20"/>
          <w:szCs w:val="20"/>
          <w:lang w:eastAsia="es-MX"/>
        </w:rPr>
        <w:t xml:space="preserve">TAKE ACTION: </w:t>
      </w:r>
    </w:p>
    <w:p w14:paraId="18B45EBB" w14:textId="77777777" w:rsidR="009A48D3" w:rsidRPr="009A48D3" w:rsidRDefault="009A48D3" w:rsidP="009A48D3">
      <w:pPr>
        <w:widowControl/>
        <w:numPr>
          <w:ilvl w:val="0"/>
          <w:numId w:val="7"/>
        </w:numPr>
        <w:suppressAutoHyphens w:val="0"/>
        <w:autoSpaceDN/>
        <w:spacing w:after="0" w:line="259" w:lineRule="auto"/>
        <w:ind w:left="360"/>
        <w:rPr>
          <w:rFonts w:ascii="Arial" w:hAnsi="Arial" w:cs="Arial"/>
          <w:sz w:val="20"/>
          <w:szCs w:val="20"/>
        </w:rPr>
      </w:pPr>
      <w:bookmarkStart w:id="0" w:name="_Hlk77689456"/>
      <w:r w:rsidRPr="009A48D3">
        <w:rPr>
          <w:rFonts w:ascii="Arial" w:hAnsi="Arial" w:cs="Arial"/>
          <w:sz w:val="20"/>
          <w:szCs w:val="20"/>
        </w:rPr>
        <w:t>Write a letter in your own words or using the sample below as a guide to one or both government officials listed. You can also email, fax, call or </w:t>
      </w:r>
      <w:proofErr w:type="gramStart"/>
      <w:r w:rsidRPr="009A48D3">
        <w:rPr>
          <w:rFonts w:ascii="Arial" w:hAnsi="Arial" w:cs="Arial"/>
          <w:sz w:val="20"/>
          <w:szCs w:val="20"/>
        </w:rPr>
        <w:t>Tweet</w:t>
      </w:r>
      <w:proofErr w:type="gramEnd"/>
      <w:r w:rsidRPr="009A48D3">
        <w:rPr>
          <w:rFonts w:ascii="Arial" w:hAnsi="Arial" w:cs="Arial"/>
          <w:sz w:val="20"/>
          <w:szCs w:val="20"/>
        </w:rPr>
        <w:t> them. </w:t>
      </w:r>
    </w:p>
    <w:p w14:paraId="5AA2E002" w14:textId="49926891" w:rsidR="009A48D3" w:rsidRPr="009A48D3" w:rsidRDefault="009A48D3" w:rsidP="009A48D3">
      <w:pPr>
        <w:widowControl/>
        <w:numPr>
          <w:ilvl w:val="0"/>
          <w:numId w:val="8"/>
        </w:numPr>
        <w:suppressAutoHyphens w:val="0"/>
        <w:autoSpaceDN/>
        <w:spacing w:after="0" w:line="259" w:lineRule="auto"/>
        <w:ind w:left="360"/>
        <w:rPr>
          <w:rFonts w:ascii="Arial" w:hAnsi="Arial" w:cs="Arial"/>
          <w:sz w:val="20"/>
          <w:szCs w:val="20"/>
        </w:rPr>
      </w:pPr>
      <w:hyperlink r:id="rId10" w:tgtFrame="_blank" w:history="1">
        <w:r w:rsidRPr="009A48D3">
          <w:rPr>
            <w:rStyle w:val="Hyperlink"/>
            <w:rFonts w:ascii="Arial" w:hAnsi="Arial" w:cs="Arial"/>
            <w:sz w:val="20"/>
            <w:szCs w:val="20"/>
          </w:rPr>
          <w:t>Click here</w:t>
        </w:r>
      </w:hyperlink>
      <w:r w:rsidRPr="009A48D3">
        <w:rPr>
          <w:rFonts w:ascii="Arial" w:hAnsi="Arial" w:cs="Arial"/>
          <w:sz w:val="20"/>
          <w:szCs w:val="20"/>
        </w:rPr>
        <w:t> to let us know the actions you took on </w:t>
      </w:r>
      <w:r w:rsidRPr="009A48D3">
        <w:rPr>
          <w:rFonts w:ascii="Arial" w:hAnsi="Arial" w:cs="Arial"/>
          <w:b/>
          <w:bCs/>
          <w:i/>
          <w:iCs/>
          <w:sz w:val="20"/>
          <w:szCs w:val="20"/>
        </w:rPr>
        <w:t>Urgent Action </w:t>
      </w:r>
      <w:r>
        <w:rPr>
          <w:rFonts w:ascii="Arial" w:hAnsi="Arial" w:cs="Arial"/>
          <w:b/>
          <w:bCs/>
          <w:i/>
          <w:iCs/>
          <w:sz w:val="20"/>
          <w:szCs w:val="20"/>
        </w:rPr>
        <w:t>50</w:t>
      </w:r>
      <w:r w:rsidRPr="009A48D3">
        <w:rPr>
          <w:rFonts w:ascii="Arial" w:hAnsi="Arial" w:cs="Arial"/>
          <w:b/>
          <w:bCs/>
          <w:i/>
          <w:iCs/>
          <w:sz w:val="20"/>
          <w:szCs w:val="20"/>
        </w:rPr>
        <w:t>.</w:t>
      </w:r>
      <w:r>
        <w:rPr>
          <w:rFonts w:ascii="Arial" w:hAnsi="Arial" w:cs="Arial"/>
          <w:b/>
          <w:bCs/>
          <w:i/>
          <w:iCs/>
          <w:sz w:val="20"/>
          <w:szCs w:val="20"/>
        </w:rPr>
        <w:t>22</w:t>
      </w:r>
      <w:r w:rsidRPr="009A48D3">
        <w:rPr>
          <w:rFonts w:ascii="Arial" w:hAnsi="Arial" w:cs="Arial"/>
          <w:sz w:val="20"/>
          <w:szCs w:val="20"/>
        </w:rPr>
        <w:t>. It’s important to report because we share the total number with the officials we are trying to persuade and the people we are trying to help. </w:t>
      </w:r>
    </w:p>
    <w:bookmarkEnd w:id="0"/>
    <w:p w14:paraId="3CF5F9EF" w14:textId="77777777" w:rsidR="00667D8E" w:rsidRDefault="00667D8E" w:rsidP="00667D8E">
      <w:pPr>
        <w:spacing w:after="0" w:line="240" w:lineRule="auto"/>
        <w:rPr>
          <w:rFonts w:ascii="Arial" w:hAnsi="Arial" w:cs="Arial"/>
          <w:b/>
          <w:bCs/>
          <w:sz w:val="20"/>
          <w:szCs w:val="20"/>
        </w:rPr>
      </w:pPr>
    </w:p>
    <w:p w14:paraId="794FE4DA" w14:textId="2C365F62" w:rsidR="00667D8E" w:rsidRDefault="00667D8E" w:rsidP="00667D8E">
      <w:pPr>
        <w:spacing w:after="0" w:line="240" w:lineRule="auto"/>
        <w:rPr>
          <w:rFonts w:ascii="Arial" w:hAnsi="Arial" w:cs="Arial"/>
          <w:b/>
          <w:bCs/>
          <w:szCs w:val="18"/>
          <w:lang w:val="en-US"/>
        </w:rPr>
        <w:sectPr w:rsidR="00667D8E" w:rsidSect="003E3611">
          <w:headerReference w:type="default" r:id="rId11"/>
          <w:footerReference w:type="default" r:id="rId12"/>
          <w:headerReference w:type="first" r:id="rId13"/>
          <w:footerReference w:type="first" r:id="rId14"/>
          <w:footnotePr>
            <w:pos w:val="beneathText"/>
          </w:footnotePr>
          <w:endnotePr>
            <w:numFmt w:val="decimal"/>
          </w:endnotePr>
          <w:type w:val="continuous"/>
          <w:pgSz w:w="12240" w:h="15840" w:code="1"/>
          <w:pgMar w:top="720" w:right="720" w:bottom="2160" w:left="720" w:header="706" w:footer="562" w:gutter="0"/>
          <w:cols w:space="720"/>
          <w:titlePg/>
          <w:docGrid w:linePitch="245"/>
        </w:sectPr>
      </w:pPr>
    </w:p>
    <w:p w14:paraId="7F9CC4DA" w14:textId="73C869CC" w:rsidR="009F0AD2" w:rsidRPr="009A48D3" w:rsidRDefault="00E44987" w:rsidP="00667D8E">
      <w:pPr>
        <w:spacing w:after="0" w:line="240" w:lineRule="auto"/>
        <w:rPr>
          <w:rFonts w:ascii="Arial" w:hAnsi="Arial" w:cs="Arial"/>
          <w:b/>
          <w:bCs/>
          <w:szCs w:val="18"/>
        </w:rPr>
      </w:pPr>
      <w:r w:rsidRPr="009A48D3">
        <w:rPr>
          <w:rFonts w:ascii="Arial" w:hAnsi="Arial" w:cs="Arial"/>
          <w:b/>
          <w:bCs/>
          <w:szCs w:val="18"/>
          <w:lang w:val="en-US"/>
        </w:rPr>
        <w:t xml:space="preserve">Mr. </w:t>
      </w:r>
      <w:r w:rsidR="009F0AD2" w:rsidRPr="009A48D3">
        <w:rPr>
          <w:rFonts w:ascii="Arial" w:hAnsi="Arial" w:cs="Arial"/>
          <w:b/>
          <w:bCs/>
          <w:szCs w:val="18"/>
          <w:lang w:val="en-US"/>
        </w:rPr>
        <w:t>Daniel Palacios Martínez</w:t>
      </w:r>
    </w:p>
    <w:p w14:paraId="5309E0E1" w14:textId="6E2E41BC" w:rsidR="0078182A" w:rsidRPr="009A48D3" w:rsidRDefault="00EC5E9F" w:rsidP="00667D8E">
      <w:pPr>
        <w:spacing w:after="0" w:line="240" w:lineRule="auto"/>
        <w:rPr>
          <w:rFonts w:ascii="Arial" w:hAnsi="Arial" w:cs="Arial"/>
          <w:szCs w:val="18"/>
        </w:rPr>
      </w:pPr>
      <w:r w:rsidRPr="009A48D3">
        <w:rPr>
          <w:rFonts w:ascii="Arial" w:hAnsi="Arial" w:cs="Arial"/>
          <w:b/>
          <w:bCs/>
          <w:szCs w:val="18"/>
        </w:rPr>
        <w:t>Ministry of Interior</w:t>
      </w:r>
    </w:p>
    <w:p w14:paraId="3D04F147" w14:textId="77777777" w:rsidR="0078182A" w:rsidRPr="009A48D3" w:rsidRDefault="00EC5E9F" w:rsidP="00667D8E">
      <w:pPr>
        <w:spacing w:after="0" w:line="240" w:lineRule="auto"/>
        <w:rPr>
          <w:rFonts w:ascii="Arial" w:hAnsi="Arial" w:cs="Arial"/>
          <w:szCs w:val="18"/>
          <w:lang w:val="es-MX"/>
        </w:rPr>
      </w:pPr>
      <w:r w:rsidRPr="009A48D3">
        <w:rPr>
          <w:rFonts w:ascii="Arial" w:hAnsi="Arial" w:cs="Arial"/>
          <w:szCs w:val="18"/>
          <w:lang w:val="es-MX"/>
        </w:rPr>
        <w:t>Calle 12 B No. 8 - 43</w:t>
      </w:r>
    </w:p>
    <w:p w14:paraId="4D62D684" w14:textId="4D02E92D" w:rsidR="0078182A" w:rsidRPr="009A48D3" w:rsidRDefault="00EC5E9F" w:rsidP="00667D8E">
      <w:pPr>
        <w:spacing w:after="0" w:line="240" w:lineRule="auto"/>
        <w:rPr>
          <w:rFonts w:ascii="Arial" w:hAnsi="Arial" w:cs="Arial"/>
          <w:szCs w:val="18"/>
          <w:lang w:val="es-MX"/>
        </w:rPr>
      </w:pPr>
      <w:r w:rsidRPr="009A48D3">
        <w:rPr>
          <w:rFonts w:ascii="Arial" w:hAnsi="Arial" w:cs="Arial"/>
          <w:szCs w:val="18"/>
          <w:lang w:val="es-MX"/>
        </w:rPr>
        <w:t>Bogotá</w:t>
      </w:r>
      <w:r w:rsidR="003E3611">
        <w:rPr>
          <w:rFonts w:ascii="Arial" w:hAnsi="Arial" w:cs="Arial"/>
          <w:szCs w:val="18"/>
          <w:lang w:val="es-MX"/>
        </w:rPr>
        <w:t xml:space="preserve">, </w:t>
      </w:r>
      <w:r w:rsidRPr="009A48D3">
        <w:rPr>
          <w:rFonts w:ascii="Arial" w:hAnsi="Arial" w:cs="Arial"/>
          <w:szCs w:val="18"/>
          <w:lang w:val="es-MX"/>
        </w:rPr>
        <w:t>Colombia</w:t>
      </w:r>
    </w:p>
    <w:p w14:paraId="63CC52AE" w14:textId="045D8F4D" w:rsidR="0078182A" w:rsidRDefault="003E3611" w:rsidP="00667D8E">
      <w:pPr>
        <w:spacing w:after="0" w:line="240" w:lineRule="auto"/>
        <w:rPr>
          <w:rFonts w:ascii="Arial" w:hAnsi="Arial" w:cs="Arial"/>
          <w:szCs w:val="18"/>
          <w:lang w:val="en-US"/>
        </w:rPr>
      </w:pPr>
      <w:r w:rsidRPr="003E3611">
        <w:rPr>
          <w:rFonts w:ascii="Arial" w:hAnsi="Arial" w:cs="Arial"/>
          <w:szCs w:val="18"/>
          <w:lang w:val="en-US"/>
        </w:rPr>
        <w:t>Emai</w:t>
      </w:r>
      <w:r>
        <w:rPr>
          <w:rFonts w:ascii="Arial" w:hAnsi="Arial" w:cs="Arial"/>
          <w:szCs w:val="18"/>
          <w:lang w:val="en-US"/>
        </w:rPr>
        <w:t>l:</w:t>
      </w:r>
      <w:r w:rsidR="00EC5E9F" w:rsidRPr="003E3611">
        <w:rPr>
          <w:rFonts w:ascii="Arial" w:hAnsi="Arial" w:cs="Arial"/>
          <w:szCs w:val="18"/>
          <w:lang w:val="en-US"/>
        </w:rPr>
        <w:t xml:space="preserve"> </w:t>
      </w:r>
      <w:hyperlink r:id="rId15" w:history="1">
        <w:r w:rsidR="00D22237" w:rsidRPr="003E3611">
          <w:rPr>
            <w:rStyle w:val="Hyperlink"/>
            <w:rFonts w:ascii="Arial" w:hAnsi="Arial" w:cs="Arial"/>
            <w:szCs w:val="18"/>
            <w:lang w:val="en-US"/>
          </w:rPr>
          <w:t>daniel.palacios@mininterior.gov.co</w:t>
        </w:r>
      </w:hyperlink>
      <w:r w:rsidR="00D22237" w:rsidRPr="003E3611">
        <w:rPr>
          <w:rFonts w:ascii="Arial" w:hAnsi="Arial" w:cs="Arial"/>
          <w:szCs w:val="18"/>
          <w:lang w:val="en-US"/>
        </w:rPr>
        <w:t xml:space="preserve"> </w:t>
      </w:r>
    </w:p>
    <w:p w14:paraId="144F3E3D" w14:textId="4B35AB28" w:rsidR="00667D8E" w:rsidRDefault="00667D8E" w:rsidP="00667D8E">
      <w:pPr>
        <w:spacing w:after="0" w:line="240" w:lineRule="auto"/>
        <w:rPr>
          <w:rFonts w:ascii="Arial" w:hAnsi="Arial" w:cs="Arial"/>
          <w:szCs w:val="18"/>
          <w:lang w:val="en-US"/>
        </w:rPr>
      </w:pPr>
    </w:p>
    <w:p w14:paraId="3F8B8BAC" w14:textId="77777777" w:rsidR="00667D8E" w:rsidRDefault="00667D8E" w:rsidP="00667D8E">
      <w:pPr>
        <w:spacing w:after="0" w:line="240" w:lineRule="auto"/>
        <w:rPr>
          <w:rFonts w:ascii="Arial" w:hAnsi="Arial" w:cs="Arial"/>
          <w:b/>
          <w:bCs/>
        </w:rPr>
      </w:pPr>
    </w:p>
    <w:p w14:paraId="549D32FA" w14:textId="77777777" w:rsidR="00667D8E" w:rsidRDefault="00667D8E" w:rsidP="00667D8E">
      <w:pPr>
        <w:spacing w:after="0" w:line="240" w:lineRule="auto"/>
        <w:rPr>
          <w:rFonts w:ascii="Arial" w:hAnsi="Arial" w:cs="Arial"/>
          <w:b/>
          <w:bCs/>
        </w:rPr>
      </w:pPr>
    </w:p>
    <w:p w14:paraId="4094EC34" w14:textId="77777777" w:rsidR="00667D8E" w:rsidRDefault="00667D8E" w:rsidP="00667D8E">
      <w:pPr>
        <w:spacing w:after="0" w:line="240" w:lineRule="auto"/>
        <w:rPr>
          <w:rFonts w:ascii="Arial" w:hAnsi="Arial" w:cs="Arial"/>
          <w:b/>
          <w:bCs/>
        </w:rPr>
      </w:pPr>
    </w:p>
    <w:p w14:paraId="64F3ED7A" w14:textId="5DDFD07B" w:rsidR="00667D8E" w:rsidRPr="00667D8E" w:rsidRDefault="00667D8E" w:rsidP="00667D8E">
      <w:pPr>
        <w:spacing w:after="0" w:line="240" w:lineRule="auto"/>
        <w:rPr>
          <w:rFonts w:ascii="Arial" w:hAnsi="Arial" w:cs="Arial"/>
          <w:szCs w:val="18"/>
          <w:lang w:val="en-US"/>
        </w:rPr>
      </w:pPr>
      <w:r w:rsidRPr="00667D8E">
        <w:rPr>
          <w:rFonts w:ascii="Arial" w:hAnsi="Arial" w:cs="Arial"/>
          <w:b/>
          <w:bCs/>
        </w:rPr>
        <w:t xml:space="preserve">Ambassador </w:t>
      </w:r>
      <w:r w:rsidRPr="00667D8E">
        <w:rPr>
          <w:rFonts w:ascii="Arial" w:hAnsi="Arial" w:cs="Arial"/>
          <w:b/>
          <w:bCs/>
          <w:color w:val="auto"/>
        </w:rPr>
        <w:t xml:space="preserve">Juan Carlos </w:t>
      </w:r>
      <w:proofErr w:type="spellStart"/>
      <w:r w:rsidRPr="00667D8E">
        <w:rPr>
          <w:rFonts w:ascii="Arial" w:hAnsi="Arial" w:cs="Arial"/>
          <w:b/>
          <w:bCs/>
          <w:color w:val="auto"/>
        </w:rPr>
        <w:t>Pinzón</w:t>
      </w:r>
      <w:proofErr w:type="spellEnd"/>
      <w:r w:rsidRPr="00667D8E">
        <w:rPr>
          <w:rFonts w:ascii="Arial" w:hAnsi="Arial" w:cs="Arial"/>
        </w:rPr>
        <w:br/>
        <w:t>Embassy of Colombia</w:t>
      </w:r>
      <w:r w:rsidRPr="00667D8E">
        <w:rPr>
          <w:rFonts w:ascii="Arial" w:hAnsi="Arial" w:cs="Arial"/>
        </w:rPr>
        <w:br/>
        <w:t>1724 Massachusetts Ave NW</w:t>
      </w:r>
      <w:r w:rsidRPr="00667D8E">
        <w:rPr>
          <w:rFonts w:ascii="Arial" w:hAnsi="Arial" w:cs="Arial"/>
        </w:rPr>
        <w:br/>
        <w:t>Washington, DC 20036</w:t>
      </w:r>
      <w:r w:rsidRPr="00667D8E">
        <w:rPr>
          <w:rFonts w:ascii="Arial" w:hAnsi="Arial" w:cs="Arial"/>
        </w:rPr>
        <w:br/>
        <w:t>Phone: 202 387 8338</w:t>
      </w:r>
      <w:r w:rsidRPr="00667D8E">
        <w:rPr>
          <w:rFonts w:ascii="Arial" w:hAnsi="Arial" w:cs="Arial"/>
        </w:rPr>
        <w:br/>
        <w:t xml:space="preserve">Email: </w:t>
      </w:r>
      <w:hyperlink r:id="rId16" w:history="1">
        <w:r w:rsidRPr="00667D8E">
          <w:rPr>
            <w:rStyle w:val="Hyperlink"/>
            <w:rFonts w:ascii="Arial" w:hAnsi="Arial" w:cs="Arial"/>
          </w:rPr>
          <w:t>emwas@colombiaemb.org</w:t>
        </w:r>
      </w:hyperlink>
      <w:r w:rsidRPr="00667D8E">
        <w:rPr>
          <w:rFonts w:ascii="Arial" w:hAnsi="Arial" w:cs="Arial"/>
        </w:rPr>
        <w:br/>
        <w:t xml:space="preserve">Twitter: </w:t>
      </w:r>
      <w:hyperlink r:id="rId17" w:history="1">
        <w:r w:rsidRPr="00667D8E">
          <w:rPr>
            <w:rStyle w:val="Hyperlink"/>
            <w:rFonts w:ascii="Arial" w:hAnsi="Arial" w:cs="Arial"/>
          </w:rPr>
          <w:t>@ColombiaEmbUSA</w:t>
        </w:r>
      </w:hyperlink>
      <w:r w:rsidRPr="00667D8E">
        <w:rPr>
          <w:rFonts w:ascii="Arial" w:hAnsi="Arial" w:cs="Arial"/>
        </w:rPr>
        <w:t xml:space="preserve"> </w:t>
      </w:r>
      <w:r w:rsidRPr="00667D8E">
        <w:rPr>
          <w:rFonts w:ascii="Arial" w:hAnsi="Arial" w:cs="Arial"/>
        </w:rPr>
        <w:br/>
        <w:t xml:space="preserve">Facebook: </w:t>
      </w:r>
      <w:hyperlink r:id="rId18" w:history="1">
        <w:r w:rsidRPr="00667D8E">
          <w:rPr>
            <w:rStyle w:val="Hyperlink"/>
            <w:rFonts w:ascii="Arial" w:hAnsi="Arial" w:cs="Arial"/>
          </w:rPr>
          <w:t>@ColombiaEmbassyUS</w:t>
        </w:r>
      </w:hyperlink>
      <w:r w:rsidRPr="00667D8E">
        <w:rPr>
          <w:rFonts w:ascii="Arial" w:hAnsi="Arial" w:cs="Arial"/>
        </w:rPr>
        <w:br/>
        <w:t>Salutation: Dear Ambassador</w:t>
      </w:r>
    </w:p>
    <w:p w14:paraId="090B66C0" w14:textId="77777777" w:rsidR="00667D8E" w:rsidRDefault="00667D8E" w:rsidP="009A48D3">
      <w:pPr>
        <w:spacing w:after="0" w:line="240" w:lineRule="auto"/>
        <w:rPr>
          <w:rFonts w:ascii="Arial" w:hAnsi="Arial" w:cs="Arial"/>
          <w:szCs w:val="18"/>
          <w:lang w:val="en-US"/>
        </w:rPr>
        <w:sectPr w:rsidR="00667D8E" w:rsidSect="00667D8E">
          <w:footnotePr>
            <w:pos w:val="beneathText"/>
          </w:footnotePr>
          <w:endnotePr>
            <w:numFmt w:val="decimal"/>
          </w:endnotePr>
          <w:type w:val="continuous"/>
          <w:pgSz w:w="12240" w:h="15840" w:code="1"/>
          <w:pgMar w:top="720" w:right="720" w:bottom="2160" w:left="720" w:header="706" w:footer="562" w:gutter="0"/>
          <w:cols w:num="2" w:space="720"/>
          <w:titlePg/>
          <w:docGrid w:linePitch="245"/>
        </w:sectPr>
      </w:pPr>
    </w:p>
    <w:p w14:paraId="3995944F" w14:textId="77777777" w:rsidR="009F0AD2" w:rsidRPr="00667D8E" w:rsidRDefault="009F0AD2" w:rsidP="009A48D3">
      <w:pPr>
        <w:spacing w:after="0" w:line="240" w:lineRule="auto"/>
        <w:rPr>
          <w:rFonts w:ascii="Arial" w:hAnsi="Arial" w:cs="Arial"/>
          <w:i/>
          <w:iCs/>
          <w:sz w:val="20"/>
          <w:szCs w:val="20"/>
          <w:lang w:val="en-US"/>
        </w:rPr>
      </w:pPr>
    </w:p>
    <w:p w14:paraId="308CC284" w14:textId="02F9D6D2" w:rsidR="0078182A" w:rsidRPr="00A446D2" w:rsidRDefault="00EC5E9F" w:rsidP="009A48D3">
      <w:pPr>
        <w:spacing w:after="0" w:line="240" w:lineRule="auto"/>
        <w:rPr>
          <w:rFonts w:ascii="Arial" w:hAnsi="Arial" w:cs="Arial"/>
          <w:sz w:val="20"/>
          <w:szCs w:val="20"/>
          <w:lang w:val="en-US"/>
        </w:rPr>
      </w:pPr>
      <w:r w:rsidRPr="00A446D2">
        <w:rPr>
          <w:rFonts w:ascii="Arial" w:hAnsi="Arial" w:cs="Arial"/>
          <w:sz w:val="20"/>
          <w:szCs w:val="20"/>
          <w:lang w:val="en-US"/>
        </w:rPr>
        <w:t xml:space="preserve">Dear </w:t>
      </w:r>
      <w:r w:rsidR="00E44987" w:rsidRPr="00A446D2">
        <w:rPr>
          <w:rFonts w:ascii="Arial" w:hAnsi="Arial" w:cs="Arial"/>
          <w:sz w:val="20"/>
          <w:szCs w:val="20"/>
          <w:lang w:val="en-US"/>
        </w:rPr>
        <w:t>Minister</w:t>
      </w:r>
      <w:r w:rsidRPr="00A446D2">
        <w:rPr>
          <w:rFonts w:ascii="Arial" w:hAnsi="Arial" w:cs="Arial"/>
          <w:sz w:val="20"/>
          <w:szCs w:val="20"/>
          <w:lang w:val="en-US"/>
        </w:rPr>
        <w:t>,</w:t>
      </w:r>
    </w:p>
    <w:p w14:paraId="43735039" w14:textId="77777777" w:rsidR="0078182A" w:rsidRPr="00A446D2" w:rsidRDefault="0078182A" w:rsidP="009A48D3">
      <w:pPr>
        <w:spacing w:after="0" w:line="240" w:lineRule="auto"/>
        <w:rPr>
          <w:rFonts w:ascii="Arial" w:hAnsi="Arial" w:cs="Arial"/>
          <w:sz w:val="20"/>
          <w:szCs w:val="20"/>
          <w:lang w:val="en-US"/>
        </w:rPr>
      </w:pPr>
    </w:p>
    <w:p w14:paraId="34B98592" w14:textId="00AF06C8" w:rsidR="00495B85" w:rsidRPr="009A48D3" w:rsidRDefault="00EC5E9F" w:rsidP="009A48D3">
      <w:pPr>
        <w:spacing w:line="240" w:lineRule="auto"/>
        <w:jc w:val="both"/>
        <w:rPr>
          <w:rFonts w:ascii="Arial" w:hAnsi="Arial" w:cs="Arial"/>
          <w:sz w:val="20"/>
          <w:szCs w:val="20"/>
        </w:rPr>
      </w:pPr>
      <w:r w:rsidRPr="009A48D3">
        <w:rPr>
          <w:rFonts w:ascii="Arial" w:hAnsi="Arial" w:cs="Arial"/>
          <w:sz w:val="20"/>
          <w:szCs w:val="20"/>
        </w:rPr>
        <w:t xml:space="preserve">I am writing to express concern for the safety of the members of FEDESPAN, an organization committed to the </w:t>
      </w:r>
      <w:proofErr w:type="spellStart"/>
      <w:r w:rsidRPr="009A48D3">
        <w:rPr>
          <w:rFonts w:ascii="Arial" w:hAnsi="Arial" w:cs="Arial"/>
          <w:sz w:val="20"/>
          <w:szCs w:val="20"/>
        </w:rPr>
        <w:t>defen</w:t>
      </w:r>
      <w:r w:rsidR="00A446D2">
        <w:rPr>
          <w:rFonts w:ascii="Arial" w:hAnsi="Arial" w:cs="Arial"/>
          <w:sz w:val="20"/>
          <w:szCs w:val="20"/>
        </w:rPr>
        <w:t>s</w:t>
      </w:r>
      <w:r w:rsidRPr="009A48D3">
        <w:rPr>
          <w:rFonts w:ascii="Arial" w:hAnsi="Arial" w:cs="Arial"/>
          <w:sz w:val="20"/>
          <w:szCs w:val="20"/>
        </w:rPr>
        <w:t>e</w:t>
      </w:r>
      <w:proofErr w:type="spellEnd"/>
      <w:r w:rsidRPr="009A48D3">
        <w:rPr>
          <w:rFonts w:ascii="Arial" w:hAnsi="Arial" w:cs="Arial"/>
          <w:sz w:val="20"/>
          <w:szCs w:val="20"/>
        </w:rPr>
        <w:t xml:space="preserve">, promotion, and protection of human rights and the environment in the Magdalena medio region in Colombia. </w:t>
      </w:r>
    </w:p>
    <w:p w14:paraId="663470E7" w14:textId="32C68024" w:rsidR="00495B85" w:rsidRPr="009A48D3" w:rsidRDefault="00495B85" w:rsidP="009A48D3">
      <w:pPr>
        <w:spacing w:line="240" w:lineRule="auto"/>
        <w:jc w:val="both"/>
        <w:rPr>
          <w:rFonts w:ascii="Arial" w:hAnsi="Arial" w:cs="Arial"/>
        </w:rPr>
      </w:pPr>
      <w:r w:rsidRPr="009A48D3">
        <w:rPr>
          <w:rFonts w:ascii="Arial" w:hAnsi="Arial" w:cs="Arial"/>
          <w:sz w:val="20"/>
          <w:szCs w:val="20"/>
        </w:rPr>
        <w:t>O</w:t>
      </w:r>
      <w:r w:rsidR="00EC5E9F" w:rsidRPr="009A48D3">
        <w:rPr>
          <w:rFonts w:ascii="Arial" w:hAnsi="Arial" w:cs="Arial"/>
          <w:sz w:val="20"/>
          <w:szCs w:val="20"/>
        </w:rPr>
        <w:t>n May 31,</w:t>
      </w:r>
      <w:r w:rsidR="009A48D3">
        <w:rPr>
          <w:rFonts w:ascii="Arial" w:hAnsi="Arial" w:cs="Arial"/>
          <w:sz w:val="20"/>
          <w:szCs w:val="20"/>
        </w:rPr>
        <w:t xml:space="preserve"> 2022,</w:t>
      </w:r>
      <w:r w:rsidR="00EC5E9F" w:rsidRPr="009A48D3">
        <w:rPr>
          <w:rFonts w:ascii="Arial" w:hAnsi="Arial" w:cs="Arial"/>
          <w:sz w:val="20"/>
          <w:szCs w:val="20"/>
        </w:rPr>
        <w:t xml:space="preserve"> four of its members (one accompanied by a security escort</w:t>
      </w:r>
      <w:r w:rsidR="00E44987" w:rsidRPr="009A48D3">
        <w:rPr>
          <w:rFonts w:ascii="Arial" w:hAnsi="Arial" w:cs="Arial"/>
          <w:sz w:val="20"/>
          <w:szCs w:val="20"/>
        </w:rPr>
        <w:t xml:space="preserve"> </w:t>
      </w:r>
      <w:r w:rsidRPr="009A48D3">
        <w:rPr>
          <w:rFonts w:ascii="Arial" w:hAnsi="Arial" w:cs="Arial"/>
          <w:sz w:val="20"/>
          <w:szCs w:val="20"/>
        </w:rPr>
        <w:t xml:space="preserve">due </w:t>
      </w:r>
      <w:r w:rsidR="00E44987" w:rsidRPr="009A48D3">
        <w:rPr>
          <w:rFonts w:ascii="Arial" w:hAnsi="Arial" w:cs="Arial"/>
          <w:sz w:val="20"/>
          <w:szCs w:val="20"/>
        </w:rPr>
        <w:t xml:space="preserve">to </w:t>
      </w:r>
      <w:r w:rsidRPr="009A48D3">
        <w:rPr>
          <w:rFonts w:ascii="Arial" w:hAnsi="Arial" w:cs="Arial"/>
          <w:sz w:val="20"/>
          <w:szCs w:val="20"/>
        </w:rPr>
        <w:t>mounting security concerns in the region</w:t>
      </w:r>
      <w:r w:rsidR="00EC5E9F" w:rsidRPr="009A48D3">
        <w:rPr>
          <w:rFonts w:ascii="Arial" w:hAnsi="Arial" w:cs="Arial"/>
          <w:sz w:val="20"/>
          <w:szCs w:val="20"/>
        </w:rPr>
        <w:t xml:space="preserve">) were </w:t>
      </w:r>
      <w:r w:rsidR="00EC5E9F" w:rsidRPr="009A48D3">
        <w:rPr>
          <w:rFonts w:ascii="Arial" w:hAnsi="Arial" w:cs="Arial"/>
          <w:sz w:val="20"/>
          <w:szCs w:val="20"/>
          <w:lang w:val="en"/>
        </w:rPr>
        <w:t>victims of an attack with firearms when they were in one of their motor-canoes carrying out monitoring work on environmental effects</w:t>
      </w:r>
      <w:r w:rsidRPr="009A48D3">
        <w:rPr>
          <w:rFonts w:ascii="Arial" w:hAnsi="Arial" w:cs="Arial"/>
          <w:sz w:val="20"/>
          <w:szCs w:val="20"/>
          <w:lang w:val="en"/>
        </w:rPr>
        <w:t>. The attack happened in</w:t>
      </w:r>
      <w:r w:rsidR="00EC5E9F" w:rsidRPr="009A48D3">
        <w:rPr>
          <w:rFonts w:ascii="Arial" w:hAnsi="Arial" w:cs="Arial"/>
          <w:sz w:val="20"/>
          <w:szCs w:val="20"/>
          <w:lang w:val="en"/>
        </w:rPr>
        <w:t xml:space="preserve"> the river </w:t>
      </w:r>
      <w:r w:rsidR="00046BAD" w:rsidRPr="009A48D3">
        <w:rPr>
          <w:rFonts w:ascii="Arial" w:hAnsi="Arial" w:cs="Arial"/>
          <w:sz w:val="20"/>
          <w:szCs w:val="20"/>
          <w:lang w:val="en"/>
        </w:rPr>
        <w:t xml:space="preserve">section </w:t>
      </w:r>
      <w:r w:rsidR="00EC5E9F" w:rsidRPr="009A48D3">
        <w:rPr>
          <w:rFonts w:ascii="Arial" w:hAnsi="Arial" w:cs="Arial"/>
          <w:sz w:val="20"/>
          <w:szCs w:val="20"/>
          <w:lang w:val="en"/>
        </w:rPr>
        <w:t xml:space="preserve">where the Rosario, </w:t>
      </w:r>
      <w:proofErr w:type="spellStart"/>
      <w:r w:rsidR="00EC5E9F" w:rsidRPr="009A48D3">
        <w:rPr>
          <w:rFonts w:ascii="Arial" w:hAnsi="Arial" w:cs="Arial"/>
          <w:sz w:val="20"/>
          <w:szCs w:val="20"/>
          <w:lang w:val="en"/>
        </w:rPr>
        <w:t>Palotal</w:t>
      </w:r>
      <w:proofErr w:type="spellEnd"/>
      <w:r w:rsidR="00EC5E9F" w:rsidRPr="009A48D3">
        <w:rPr>
          <w:rFonts w:ascii="Arial" w:hAnsi="Arial" w:cs="Arial"/>
          <w:sz w:val="20"/>
          <w:szCs w:val="20"/>
          <w:lang w:val="en"/>
        </w:rPr>
        <w:t xml:space="preserve"> and San Silvestre canyon interconnect, in the city of Barrancabermeja.</w:t>
      </w:r>
    </w:p>
    <w:p w14:paraId="6FB08CA4" w14:textId="1473D107" w:rsidR="0078182A" w:rsidRPr="009A48D3" w:rsidRDefault="00F92813" w:rsidP="009A48D3">
      <w:pPr>
        <w:spacing w:after="0" w:line="240" w:lineRule="auto"/>
        <w:jc w:val="both"/>
        <w:rPr>
          <w:rFonts w:ascii="Arial" w:hAnsi="Arial" w:cs="Arial"/>
          <w:sz w:val="20"/>
          <w:szCs w:val="20"/>
        </w:rPr>
      </w:pPr>
      <w:r w:rsidRPr="009A48D3">
        <w:rPr>
          <w:rFonts w:ascii="Arial" w:hAnsi="Arial" w:cs="Arial"/>
          <w:sz w:val="20"/>
          <w:szCs w:val="20"/>
        </w:rPr>
        <w:t xml:space="preserve">We call on the Colombian Government to live up to its 2009 commitment on implementing the Roundtable on Guarantee of Human Rights and effectively provide protection to Territory, </w:t>
      </w:r>
      <w:r w:rsidR="00224576" w:rsidRPr="009A48D3">
        <w:rPr>
          <w:rFonts w:ascii="Arial" w:hAnsi="Arial" w:cs="Arial"/>
          <w:sz w:val="20"/>
          <w:szCs w:val="20"/>
        </w:rPr>
        <w:t>Land,</w:t>
      </w:r>
      <w:r w:rsidRPr="009A48D3">
        <w:rPr>
          <w:rFonts w:ascii="Arial" w:hAnsi="Arial" w:cs="Arial"/>
          <w:sz w:val="20"/>
          <w:szCs w:val="20"/>
        </w:rPr>
        <w:t xml:space="preserve"> and environmental defenders in the region.</w:t>
      </w:r>
    </w:p>
    <w:p w14:paraId="631057BA" w14:textId="77777777" w:rsidR="0078182A" w:rsidRPr="009A48D3" w:rsidRDefault="0078182A" w:rsidP="009A48D3">
      <w:pPr>
        <w:spacing w:after="0" w:line="240" w:lineRule="auto"/>
        <w:rPr>
          <w:rFonts w:ascii="Arial" w:hAnsi="Arial" w:cs="Arial"/>
          <w:sz w:val="20"/>
          <w:szCs w:val="20"/>
        </w:rPr>
      </w:pPr>
    </w:p>
    <w:p w14:paraId="050266FF" w14:textId="129C9AB9" w:rsidR="0078182A" w:rsidRPr="009A48D3" w:rsidRDefault="009A48D3" w:rsidP="009A48D3">
      <w:pPr>
        <w:spacing w:after="0" w:line="240" w:lineRule="auto"/>
        <w:rPr>
          <w:rFonts w:ascii="Arial" w:hAnsi="Arial" w:cs="Arial"/>
          <w:sz w:val="20"/>
          <w:szCs w:val="20"/>
        </w:rPr>
      </w:pPr>
      <w:r>
        <w:rPr>
          <w:rFonts w:ascii="Arial" w:hAnsi="Arial" w:cs="Arial"/>
          <w:sz w:val="20"/>
          <w:szCs w:val="20"/>
        </w:rPr>
        <w:t>S</w:t>
      </w:r>
      <w:r w:rsidR="00EC5E9F" w:rsidRPr="009A48D3">
        <w:rPr>
          <w:rFonts w:ascii="Arial" w:hAnsi="Arial" w:cs="Arial"/>
          <w:sz w:val="20"/>
          <w:szCs w:val="20"/>
        </w:rPr>
        <w:t>incerely,</w:t>
      </w:r>
    </w:p>
    <w:p w14:paraId="4835F1BE" w14:textId="07D4A9E9" w:rsidR="0078182A" w:rsidRPr="009A48D3" w:rsidRDefault="0078182A" w:rsidP="009A48D3">
      <w:pPr>
        <w:spacing w:line="240" w:lineRule="auto"/>
        <w:rPr>
          <w:rFonts w:ascii="Arial" w:hAnsi="Arial" w:cs="Arial"/>
          <w:b/>
          <w:sz w:val="20"/>
          <w:szCs w:val="20"/>
        </w:rPr>
      </w:pPr>
    </w:p>
    <w:p w14:paraId="0486F45D" w14:textId="0BADDDA7" w:rsidR="00F92813" w:rsidRPr="009A48D3" w:rsidRDefault="00F92813" w:rsidP="009A48D3">
      <w:pPr>
        <w:spacing w:line="240" w:lineRule="auto"/>
        <w:rPr>
          <w:rFonts w:ascii="Arial" w:hAnsi="Arial" w:cs="Arial"/>
          <w:b/>
          <w:sz w:val="20"/>
          <w:szCs w:val="20"/>
        </w:rPr>
      </w:pPr>
    </w:p>
    <w:p w14:paraId="281D1607" w14:textId="7EE2D385" w:rsidR="009F0AD2" w:rsidRPr="009A48D3" w:rsidRDefault="009F0AD2" w:rsidP="009A48D3">
      <w:pPr>
        <w:spacing w:line="240" w:lineRule="auto"/>
        <w:rPr>
          <w:rFonts w:ascii="Arial" w:hAnsi="Arial" w:cs="Arial"/>
          <w:b/>
          <w:sz w:val="20"/>
          <w:szCs w:val="20"/>
        </w:rPr>
      </w:pPr>
    </w:p>
    <w:p w14:paraId="5ED9925F" w14:textId="1CE8697A" w:rsidR="009F0AD2" w:rsidRDefault="009F0AD2" w:rsidP="009A48D3">
      <w:pPr>
        <w:spacing w:line="240" w:lineRule="auto"/>
        <w:rPr>
          <w:rFonts w:ascii="Arial" w:hAnsi="Arial" w:cs="Arial"/>
          <w:b/>
          <w:sz w:val="20"/>
          <w:szCs w:val="20"/>
        </w:rPr>
      </w:pPr>
    </w:p>
    <w:p w14:paraId="04C7AFC9" w14:textId="77777777" w:rsidR="00554EE9" w:rsidRPr="009A48D3" w:rsidRDefault="00554EE9" w:rsidP="009A48D3">
      <w:pPr>
        <w:spacing w:line="240" w:lineRule="auto"/>
        <w:rPr>
          <w:rFonts w:ascii="Arial" w:hAnsi="Arial" w:cs="Arial"/>
          <w:b/>
          <w:sz w:val="20"/>
          <w:szCs w:val="20"/>
        </w:rPr>
      </w:pPr>
    </w:p>
    <w:p w14:paraId="5887ED33" w14:textId="77777777" w:rsidR="0078182A" w:rsidRPr="009A48D3" w:rsidRDefault="00EC5E9F" w:rsidP="009A48D3">
      <w:pPr>
        <w:pStyle w:val="AIBoxHeading"/>
        <w:shd w:val="clear" w:color="auto" w:fill="D9D9D9"/>
        <w:spacing w:line="240" w:lineRule="auto"/>
        <w:rPr>
          <w:rFonts w:ascii="Arial" w:hAnsi="Arial" w:cs="Arial"/>
          <w:b/>
          <w:sz w:val="32"/>
          <w:szCs w:val="32"/>
        </w:rPr>
      </w:pPr>
      <w:r w:rsidRPr="009A48D3">
        <w:rPr>
          <w:rFonts w:ascii="Arial" w:hAnsi="Arial" w:cs="Arial"/>
          <w:b/>
          <w:sz w:val="32"/>
          <w:szCs w:val="32"/>
        </w:rPr>
        <w:lastRenderedPageBreak/>
        <w:t>Additional information</w:t>
      </w:r>
    </w:p>
    <w:p w14:paraId="7C2A3B5E" w14:textId="77777777" w:rsidR="009A48D3" w:rsidRDefault="009A48D3" w:rsidP="009A48D3">
      <w:pPr>
        <w:spacing w:after="0" w:line="240" w:lineRule="auto"/>
        <w:jc w:val="both"/>
        <w:rPr>
          <w:rFonts w:ascii="Arial" w:hAnsi="Arial" w:cs="Arial"/>
          <w:sz w:val="20"/>
          <w:szCs w:val="28"/>
        </w:rPr>
      </w:pPr>
      <w:bookmarkStart w:id="2" w:name="_Hlk105409769"/>
    </w:p>
    <w:p w14:paraId="71A39BEF" w14:textId="058937B1" w:rsidR="0078182A" w:rsidRPr="009A48D3" w:rsidRDefault="00EC5E9F" w:rsidP="009A48D3">
      <w:pPr>
        <w:spacing w:line="240" w:lineRule="auto"/>
        <w:jc w:val="both"/>
        <w:rPr>
          <w:rFonts w:ascii="Arial" w:hAnsi="Arial" w:cs="Arial"/>
          <w:sz w:val="20"/>
          <w:szCs w:val="20"/>
        </w:rPr>
      </w:pPr>
      <w:r w:rsidRPr="009A48D3">
        <w:rPr>
          <w:rFonts w:ascii="Arial" w:hAnsi="Arial" w:cs="Arial"/>
          <w:sz w:val="20"/>
          <w:szCs w:val="20"/>
        </w:rPr>
        <w:t xml:space="preserve">Amnesty International considers that the Colombian state is not fully committed to protect Territory, Land and Environmental Defenders. In 2020, Amnesty International </w:t>
      </w:r>
      <w:hyperlink r:id="rId19" w:history="1">
        <w:r w:rsidRPr="009A48D3">
          <w:rPr>
            <w:rStyle w:val="Hyperlink"/>
            <w:rFonts w:ascii="Arial" w:hAnsi="Arial" w:cs="Arial"/>
            <w:sz w:val="20"/>
            <w:szCs w:val="20"/>
          </w:rPr>
          <w:t>denounced</w:t>
        </w:r>
      </w:hyperlink>
      <w:r w:rsidRPr="009A48D3">
        <w:rPr>
          <w:rFonts w:ascii="Arial" w:hAnsi="Arial" w:cs="Arial"/>
          <w:sz w:val="20"/>
          <w:szCs w:val="20"/>
        </w:rPr>
        <w:t xml:space="preserve"> that regardless of the extensive legislation on HRDs in the country, the State has done very little to offer comprehensive protection for TLERDs in the country, which is considered the deadliest for </w:t>
      </w:r>
      <w:hyperlink r:id="rId20" w:history="1">
        <w:r w:rsidRPr="009A48D3">
          <w:rPr>
            <w:rStyle w:val="Hyperlink"/>
            <w:rFonts w:ascii="Arial" w:hAnsi="Arial" w:cs="Arial"/>
            <w:sz w:val="20"/>
            <w:szCs w:val="20"/>
          </w:rPr>
          <w:t>Global Witness</w:t>
        </w:r>
      </w:hyperlink>
      <w:r w:rsidRPr="009A48D3">
        <w:rPr>
          <w:rFonts w:ascii="Arial" w:hAnsi="Arial" w:cs="Arial"/>
          <w:sz w:val="20"/>
          <w:szCs w:val="20"/>
        </w:rPr>
        <w:t xml:space="preserve"> and </w:t>
      </w:r>
      <w:hyperlink r:id="rId21" w:history="1">
        <w:r w:rsidRPr="009A48D3">
          <w:rPr>
            <w:rStyle w:val="Hyperlink"/>
            <w:rFonts w:ascii="Arial" w:hAnsi="Arial" w:cs="Arial"/>
            <w:sz w:val="20"/>
            <w:szCs w:val="20"/>
          </w:rPr>
          <w:t>Frontline Defenders</w:t>
        </w:r>
      </w:hyperlink>
      <w:r w:rsidRPr="009A48D3">
        <w:rPr>
          <w:rFonts w:ascii="Arial" w:hAnsi="Arial" w:cs="Arial"/>
          <w:sz w:val="20"/>
          <w:szCs w:val="20"/>
        </w:rPr>
        <w:t xml:space="preserve">. </w:t>
      </w:r>
    </w:p>
    <w:bookmarkEnd w:id="2"/>
    <w:p w14:paraId="2CA21AEF" w14:textId="77777777" w:rsidR="0078182A" w:rsidRPr="009A48D3" w:rsidRDefault="00EC5E9F" w:rsidP="009A48D3">
      <w:pPr>
        <w:spacing w:line="240" w:lineRule="auto"/>
        <w:jc w:val="both"/>
        <w:rPr>
          <w:rFonts w:ascii="Arial" w:hAnsi="Arial" w:cs="Arial"/>
          <w:sz w:val="20"/>
          <w:szCs w:val="20"/>
        </w:rPr>
      </w:pPr>
      <w:r w:rsidRPr="009A48D3">
        <w:rPr>
          <w:rFonts w:ascii="Arial" w:hAnsi="Arial" w:cs="Arial"/>
          <w:sz w:val="20"/>
          <w:szCs w:val="20"/>
        </w:rPr>
        <w:t xml:space="preserve">In April 2021, Amnesty International launched an </w:t>
      </w:r>
      <w:hyperlink r:id="rId22" w:history="1">
        <w:r w:rsidRPr="009A48D3">
          <w:rPr>
            <w:rStyle w:val="Hyperlink"/>
            <w:rFonts w:ascii="Arial" w:hAnsi="Arial" w:cs="Arial"/>
            <w:sz w:val="20"/>
            <w:szCs w:val="20"/>
          </w:rPr>
          <w:t>UA</w:t>
        </w:r>
      </w:hyperlink>
      <w:r w:rsidRPr="009A48D3">
        <w:rPr>
          <w:rFonts w:ascii="Arial" w:hAnsi="Arial" w:cs="Arial"/>
          <w:sz w:val="20"/>
          <w:szCs w:val="20"/>
        </w:rPr>
        <w:t xml:space="preserve"> for CREDHOS, an environmental organization working in the Magdalena Medio region and faced similar risks than FEDESPAN. The State took the measures we requested in the UA.  </w:t>
      </w:r>
    </w:p>
    <w:p w14:paraId="61F00715" w14:textId="77777777" w:rsidR="0078182A" w:rsidRPr="009A48D3" w:rsidRDefault="00EC5E9F" w:rsidP="009A48D3">
      <w:pPr>
        <w:spacing w:line="240" w:lineRule="auto"/>
        <w:jc w:val="both"/>
        <w:rPr>
          <w:rFonts w:ascii="Arial" w:hAnsi="Arial" w:cs="Arial"/>
          <w:sz w:val="20"/>
          <w:szCs w:val="20"/>
        </w:rPr>
      </w:pPr>
      <w:r w:rsidRPr="009A48D3">
        <w:rPr>
          <w:rFonts w:ascii="Arial" w:hAnsi="Arial" w:cs="Arial"/>
          <w:sz w:val="20"/>
          <w:szCs w:val="20"/>
        </w:rPr>
        <w:t xml:space="preserve">CREDHOS released a national urgent action on the FEDESPAN situation. </w:t>
      </w:r>
    </w:p>
    <w:p w14:paraId="648048CB" w14:textId="108D0CFA" w:rsidR="0078182A" w:rsidRPr="009A48D3" w:rsidRDefault="00EC5E9F" w:rsidP="009A48D3">
      <w:pPr>
        <w:spacing w:line="240" w:lineRule="auto"/>
        <w:jc w:val="both"/>
        <w:rPr>
          <w:rFonts w:ascii="Arial" w:hAnsi="Arial" w:cs="Arial"/>
          <w:sz w:val="20"/>
          <w:szCs w:val="20"/>
        </w:rPr>
      </w:pPr>
      <w:r w:rsidRPr="009A48D3">
        <w:rPr>
          <w:rFonts w:ascii="Arial" w:hAnsi="Arial" w:cs="Arial"/>
          <w:sz w:val="20"/>
          <w:szCs w:val="20"/>
        </w:rPr>
        <w:t xml:space="preserve">FEDESPAN released a press release on the May 31 incident. </w:t>
      </w:r>
    </w:p>
    <w:p w14:paraId="26718C61" w14:textId="77777777" w:rsidR="009A48D3" w:rsidRPr="009A48D3" w:rsidRDefault="009A48D3" w:rsidP="009A48D3">
      <w:pPr>
        <w:spacing w:line="240" w:lineRule="auto"/>
        <w:jc w:val="both"/>
        <w:rPr>
          <w:rFonts w:ascii="Arial" w:hAnsi="Arial" w:cs="Arial"/>
          <w:sz w:val="20"/>
          <w:szCs w:val="28"/>
        </w:rPr>
      </w:pPr>
    </w:p>
    <w:p w14:paraId="28757A8D" w14:textId="77777777" w:rsidR="0078182A" w:rsidRPr="009A48D3" w:rsidRDefault="00EC5E9F" w:rsidP="009A48D3">
      <w:pPr>
        <w:spacing w:after="0" w:line="240" w:lineRule="auto"/>
        <w:rPr>
          <w:rFonts w:ascii="Arial" w:hAnsi="Arial" w:cs="Arial"/>
        </w:rPr>
      </w:pPr>
      <w:r w:rsidRPr="009A48D3">
        <w:rPr>
          <w:rFonts w:ascii="Arial" w:hAnsi="Arial" w:cs="Arial"/>
          <w:b/>
          <w:sz w:val="20"/>
          <w:szCs w:val="20"/>
        </w:rPr>
        <w:t xml:space="preserve">PREFERRED LANGUAGE TO ADDRESS TARGET: </w:t>
      </w:r>
      <w:r w:rsidRPr="009A48D3">
        <w:rPr>
          <w:rFonts w:ascii="Arial" w:hAnsi="Arial" w:cs="Arial"/>
          <w:sz w:val="20"/>
          <w:szCs w:val="20"/>
        </w:rPr>
        <w:t>Spanish</w:t>
      </w:r>
    </w:p>
    <w:p w14:paraId="3DEB2ECB" w14:textId="77777777" w:rsidR="0078182A" w:rsidRPr="009A48D3" w:rsidRDefault="00EC5E9F" w:rsidP="009A48D3">
      <w:pPr>
        <w:spacing w:after="0" w:line="240" w:lineRule="auto"/>
        <w:rPr>
          <w:rFonts w:ascii="Arial" w:hAnsi="Arial" w:cs="Arial"/>
        </w:rPr>
      </w:pPr>
      <w:r w:rsidRPr="009A48D3">
        <w:rPr>
          <w:rFonts w:ascii="Arial" w:hAnsi="Arial" w:cs="Arial"/>
          <w:sz w:val="20"/>
          <w:szCs w:val="20"/>
        </w:rPr>
        <w:t>You can also write in your own language.</w:t>
      </w:r>
    </w:p>
    <w:p w14:paraId="026EE4BC" w14:textId="77777777" w:rsidR="0078182A" w:rsidRPr="009A48D3" w:rsidRDefault="0078182A" w:rsidP="009A48D3">
      <w:pPr>
        <w:spacing w:after="0" w:line="240" w:lineRule="auto"/>
        <w:rPr>
          <w:rFonts w:ascii="Arial" w:hAnsi="Arial" w:cs="Arial"/>
          <w:color w:val="0070C0"/>
          <w:sz w:val="20"/>
          <w:szCs w:val="20"/>
        </w:rPr>
      </w:pPr>
    </w:p>
    <w:p w14:paraId="7349C29B" w14:textId="2FDECB08" w:rsidR="0078182A" w:rsidRPr="009A48D3" w:rsidRDefault="00EC5E9F" w:rsidP="009A48D3">
      <w:pPr>
        <w:spacing w:after="0" w:line="240" w:lineRule="auto"/>
        <w:rPr>
          <w:rFonts w:ascii="Arial" w:hAnsi="Arial" w:cs="Arial"/>
        </w:rPr>
      </w:pPr>
      <w:r w:rsidRPr="009A48D3">
        <w:rPr>
          <w:rFonts w:ascii="Arial" w:hAnsi="Arial" w:cs="Arial"/>
          <w:b/>
          <w:bCs/>
          <w:sz w:val="20"/>
          <w:szCs w:val="20"/>
        </w:rPr>
        <w:t xml:space="preserve">PLEASE TAKE ACTION AS SOON AS POSSIBLE UNTIL: </w:t>
      </w:r>
      <w:r w:rsidRPr="009A48D3">
        <w:rPr>
          <w:rFonts w:ascii="Arial" w:hAnsi="Arial" w:cs="Arial"/>
          <w:sz w:val="20"/>
          <w:szCs w:val="20"/>
        </w:rPr>
        <w:t xml:space="preserve">August </w:t>
      </w:r>
      <w:r w:rsidR="009A48D3">
        <w:rPr>
          <w:rFonts w:ascii="Arial" w:hAnsi="Arial" w:cs="Arial"/>
          <w:sz w:val="20"/>
          <w:szCs w:val="20"/>
        </w:rPr>
        <w:t xml:space="preserve">3, </w:t>
      </w:r>
      <w:r w:rsidRPr="009A48D3">
        <w:rPr>
          <w:rFonts w:ascii="Arial" w:hAnsi="Arial" w:cs="Arial"/>
          <w:sz w:val="20"/>
          <w:szCs w:val="20"/>
        </w:rPr>
        <w:t>2022.</w:t>
      </w:r>
    </w:p>
    <w:p w14:paraId="6FBBAAFF" w14:textId="77777777" w:rsidR="0078182A" w:rsidRPr="009A48D3" w:rsidRDefault="00EC5E9F" w:rsidP="009A48D3">
      <w:pPr>
        <w:spacing w:after="0" w:line="240" w:lineRule="auto"/>
        <w:rPr>
          <w:rFonts w:ascii="Arial" w:hAnsi="Arial" w:cs="Arial"/>
          <w:sz w:val="20"/>
          <w:szCs w:val="20"/>
        </w:rPr>
      </w:pPr>
      <w:r w:rsidRPr="009A48D3">
        <w:rPr>
          <w:rFonts w:ascii="Arial" w:hAnsi="Arial" w:cs="Arial"/>
          <w:sz w:val="20"/>
          <w:szCs w:val="20"/>
        </w:rPr>
        <w:t>Please check with the Amnesty office in your country if you wish to send appeals after the deadline.</w:t>
      </w:r>
    </w:p>
    <w:p w14:paraId="0D9BDEC4" w14:textId="77777777" w:rsidR="0078182A" w:rsidRPr="009A48D3" w:rsidRDefault="0078182A" w:rsidP="009A48D3">
      <w:pPr>
        <w:spacing w:after="0" w:line="240" w:lineRule="auto"/>
        <w:rPr>
          <w:rFonts w:ascii="Arial" w:hAnsi="Arial" w:cs="Arial"/>
          <w:b/>
          <w:sz w:val="20"/>
          <w:szCs w:val="20"/>
        </w:rPr>
      </w:pPr>
    </w:p>
    <w:p w14:paraId="7A166E02" w14:textId="667850D4" w:rsidR="0078182A" w:rsidRPr="009A48D3" w:rsidRDefault="00EC5E9F" w:rsidP="009A48D3">
      <w:pPr>
        <w:spacing w:after="0" w:line="240" w:lineRule="auto"/>
        <w:rPr>
          <w:rFonts w:ascii="Arial" w:hAnsi="Arial" w:cs="Arial"/>
        </w:rPr>
      </w:pPr>
      <w:r w:rsidRPr="009A48D3">
        <w:rPr>
          <w:rFonts w:ascii="Arial" w:hAnsi="Arial" w:cs="Arial"/>
          <w:b/>
          <w:bCs/>
          <w:sz w:val="20"/>
          <w:szCs w:val="20"/>
        </w:rPr>
        <w:t>NAME AND PRONOUN:</w:t>
      </w:r>
      <w:r w:rsidR="009F0AD2" w:rsidRPr="009A48D3">
        <w:rPr>
          <w:rFonts w:ascii="Arial" w:hAnsi="Arial" w:cs="Arial"/>
          <w:b/>
          <w:bCs/>
          <w:sz w:val="20"/>
          <w:szCs w:val="20"/>
        </w:rPr>
        <w:t xml:space="preserve"> </w:t>
      </w:r>
      <w:r w:rsidRPr="009A48D3">
        <w:rPr>
          <w:rFonts w:ascii="Arial" w:hAnsi="Arial" w:cs="Arial"/>
          <w:b/>
          <w:bCs/>
          <w:sz w:val="20"/>
          <w:szCs w:val="28"/>
          <w:lang w:val="en" w:eastAsia="es-MX"/>
        </w:rPr>
        <w:t>Federation of Artisanal Fishermen</w:t>
      </w:r>
      <w:r w:rsidRPr="009A48D3">
        <w:rPr>
          <w:rFonts w:ascii="Arial" w:hAnsi="Arial" w:cs="Arial"/>
          <w:b/>
          <w:bCs/>
          <w:sz w:val="22"/>
          <w:szCs w:val="22"/>
        </w:rPr>
        <w:t xml:space="preserve"> </w:t>
      </w:r>
      <w:r w:rsidRPr="009A48D3">
        <w:rPr>
          <w:rFonts w:ascii="Arial" w:hAnsi="Arial" w:cs="Arial"/>
          <w:b/>
          <w:bCs/>
          <w:sz w:val="20"/>
          <w:szCs w:val="20"/>
        </w:rPr>
        <w:t>(They/them)</w:t>
      </w:r>
    </w:p>
    <w:sectPr w:rsidR="0078182A" w:rsidRPr="009A48D3" w:rsidSect="003E3611">
      <w:footnotePr>
        <w:pos w:val="beneathText"/>
      </w:footnotePr>
      <w:endnotePr>
        <w:numFmt w:val="decimal"/>
      </w:endnotePr>
      <w:type w:val="continuous"/>
      <w:pgSz w:w="12240" w:h="15840" w:code="1"/>
      <w:pgMar w:top="720" w:right="720" w:bottom="2160" w:left="720" w:header="706" w:footer="562"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549B7" w14:textId="77777777" w:rsidR="004969CF" w:rsidRDefault="004969CF">
      <w:pPr>
        <w:spacing w:after="0" w:line="240" w:lineRule="auto"/>
      </w:pPr>
      <w:r>
        <w:separator/>
      </w:r>
    </w:p>
  </w:endnote>
  <w:endnote w:type="continuationSeparator" w:id="0">
    <w:p w14:paraId="2E927400" w14:textId="77777777" w:rsidR="004969CF" w:rsidRDefault="00496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00"/>
    <w:family w:val="swiss"/>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4C476" w14:textId="77777777" w:rsidR="003E3611" w:rsidRDefault="003E3611" w:rsidP="003E3611">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7351CDC9" w14:textId="77777777" w:rsidR="003E3611" w:rsidRDefault="003E3611" w:rsidP="003E361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T (212) 807- 8400 | uan@aiusa.org | </w:t>
    </w:r>
    <w:hyperlink r:id="rId1" w:tgtFrame="_blank" w:history="1">
      <w:r>
        <w:rPr>
          <w:rStyle w:val="normaltextrun"/>
          <w:rFonts w:ascii="Calibri Light" w:hAnsi="Calibri Light" w:cs="Calibri Light"/>
          <w:color w:val="0563C1"/>
          <w:sz w:val="16"/>
          <w:szCs w:val="16"/>
          <w:lang w:val="en-GB"/>
        </w:rPr>
        <w:t>www.amnestyusa.org/uan</w:t>
      </w:r>
    </w:hyperlink>
  </w:p>
  <w:bookmarkEnd w:id="1"/>
  <w:p w14:paraId="3C927812" w14:textId="77777777" w:rsidR="003E3611" w:rsidRPr="003E3611" w:rsidRDefault="003E3611">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F7C2" w14:textId="6041FFFE" w:rsidR="003E3611" w:rsidRDefault="003E3611">
    <w:pPr>
      <w:pStyle w:val="Footer"/>
    </w:pPr>
    <w:r>
      <w:rPr>
        <w:noProof/>
      </w:rPr>
      <w:drawing>
        <wp:anchor distT="0" distB="0" distL="114300" distR="114300" simplePos="0" relativeHeight="251658240" behindDoc="0" locked="0" layoutInCell="1" allowOverlap="1" wp14:anchorId="5F068BF3" wp14:editId="75D8D22E">
          <wp:simplePos x="0" y="0"/>
          <wp:positionH relativeFrom="column">
            <wp:posOffset>628650</wp:posOffset>
          </wp:positionH>
          <wp:positionV relativeFrom="paragraph">
            <wp:posOffset>-502920</wp:posOffset>
          </wp:positionV>
          <wp:extent cx="5588000" cy="856707"/>
          <wp:effectExtent l="0" t="0" r="0" b="635"/>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0" cy="85670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F0DD" w14:textId="77777777" w:rsidR="004969CF" w:rsidRDefault="004969CF">
      <w:pPr>
        <w:spacing w:after="0" w:line="240" w:lineRule="auto"/>
      </w:pPr>
      <w:r>
        <w:separator/>
      </w:r>
    </w:p>
  </w:footnote>
  <w:footnote w:type="continuationSeparator" w:id="0">
    <w:p w14:paraId="5F2EC7D7" w14:textId="77777777" w:rsidR="004969CF" w:rsidRDefault="00496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FEC15" w14:textId="2C098D94" w:rsidR="00AF1B3E" w:rsidRDefault="00EC5E9F">
    <w:pPr>
      <w:tabs>
        <w:tab w:val="left" w:pos="6060"/>
        <w:tab w:val="right" w:pos="10203"/>
      </w:tabs>
      <w:spacing w:after="0"/>
      <w:rPr>
        <w:sz w:val="16"/>
        <w:szCs w:val="16"/>
        <w:lang w:val="en-US"/>
      </w:rPr>
    </w:pPr>
    <w:r>
      <w:rPr>
        <w:sz w:val="16"/>
        <w:szCs w:val="16"/>
        <w:lang w:val="en-US"/>
      </w:rPr>
      <w:t>F</w:t>
    </w:r>
    <w:r w:rsidR="0024632C">
      <w:rPr>
        <w:sz w:val="16"/>
        <w:szCs w:val="16"/>
        <w:lang w:val="en-US"/>
      </w:rPr>
      <w:t>irst</w:t>
    </w:r>
    <w:r>
      <w:rPr>
        <w:sz w:val="16"/>
        <w:szCs w:val="16"/>
        <w:lang w:val="en-US"/>
      </w:rPr>
      <w:t xml:space="preserve"> UA: 50/22 Index: </w:t>
    </w:r>
    <w:r w:rsidR="000E2480">
      <w:rPr>
        <w:sz w:val="16"/>
        <w:szCs w:val="16"/>
        <w:lang w:val="en-US"/>
      </w:rPr>
      <w:t xml:space="preserve">AMR </w:t>
    </w:r>
    <w:r>
      <w:rPr>
        <w:sz w:val="16"/>
        <w:szCs w:val="16"/>
        <w:lang w:val="en-US"/>
      </w:rPr>
      <w:t>23/5677/2022 Colombia</w:t>
    </w:r>
    <w:r>
      <w:rPr>
        <w:sz w:val="16"/>
        <w:szCs w:val="16"/>
        <w:lang w:val="en-US"/>
      </w:rPr>
      <w:tab/>
    </w:r>
    <w:r>
      <w:rPr>
        <w:sz w:val="16"/>
        <w:szCs w:val="16"/>
        <w:lang w:val="en-US"/>
      </w:rPr>
      <w:tab/>
      <w:t xml:space="preserve">Date: June </w:t>
    </w:r>
    <w:r w:rsidR="009A48D3">
      <w:rPr>
        <w:sz w:val="16"/>
        <w:szCs w:val="16"/>
        <w:lang w:val="en-US"/>
      </w:rPr>
      <w:t xml:space="preserve">7, </w:t>
    </w:r>
    <w:r>
      <w:rPr>
        <w:sz w:val="16"/>
        <w:szCs w:val="16"/>
        <w:lang w:val="en-US"/>
      </w:rPr>
      <w:t>2022</w:t>
    </w:r>
  </w:p>
  <w:p w14:paraId="41B0E787" w14:textId="77777777" w:rsidR="00AF1B3E" w:rsidRDefault="004969CF">
    <w:pPr>
      <w:tabs>
        <w:tab w:val="right" w:pos="10203"/>
      </w:tabs>
      <w:spacing w:after="0"/>
      <w:rPr>
        <w:color w:val="FFFFFF"/>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6DAC" w14:textId="6BF77A8F" w:rsidR="00AF1B3E" w:rsidRPr="009F0AD2" w:rsidRDefault="009F0AD2" w:rsidP="009F0AD2">
    <w:pPr>
      <w:tabs>
        <w:tab w:val="left" w:pos="6060"/>
        <w:tab w:val="right" w:pos="10203"/>
      </w:tabs>
      <w:spacing w:after="0"/>
      <w:rPr>
        <w:sz w:val="16"/>
        <w:szCs w:val="16"/>
        <w:lang w:val="en-US"/>
      </w:rPr>
    </w:pPr>
    <w:r>
      <w:rPr>
        <w:sz w:val="16"/>
        <w:szCs w:val="16"/>
        <w:lang w:val="en-US"/>
      </w:rPr>
      <w:t xml:space="preserve">First UA: 50/22 Index: </w:t>
    </w:r>
    <w:r w:rsidR="000E2480">
      <w:rPr>
        <w:sz w:val="16"/>
        <w:szCs w:val="16"/>
        <w:lang w:val="en-US"/>
      </w:rPr>
      <w:t xml:space="preserve">AMR </w:t>
    </w:r>
    <w:r>
      <w:rPr>
        <w:sz w:val="16"/>
        <w:szCs w:val="16"/>
        <w:lang w:val="en-US"/>
      </w:rPr>
      <w:t>23/5677/2022 Colombia</w:t>
    </w:r>
    <w:r>
      <w:rPr>
        <w:sz w:val="16"/>
        <w:szCs w:val="16"/>
        <w:lang w:val="en-US"/>
      </w:rPr>
      <w:tab/>
    </w:r>
    <w:r>
      <w:rPr>
        <w:sz w:val="16"/>
        <w:szCs w:val="16"/>
        <w:lang w:val="en-US"/>
      </w:rPr>
      <w:tab/>
      <w:t xml:space="preserve">Date: June </w:t>
    </w:r>
    <w:r w:rsidR="003E3611">
      <w:rPr>
        <w:sz w:val="16"/>
        <w:szCs w:val="16"/>
        <w:lang w:val="en-US"/>
      </w:rPr>
      <w:t xml:space="preserve">7, </w:t>
    </w:r>
    <w:r>
      <w:rPr>
        <w:sz w:val="16"/>
        <w:szCs w:val="16"/>
        <w:lang w:val="en-US"/>
      </w:rPr>
      <w:t>2022</w:t>
    </w:r>
  </w:p>
  <w:p w14:paraId="568D460F" w14:textId="77777777" w:rsidR="00AF1B3E" w:rsidRDefault="004969CF">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464F4"/>
    <w:multiLevelType w:val="multilevel"/>
    <w:tmpl w:val="62E69112"/>
    <w:lvl w:ilvl="0">
      <w:numFmt w:val="bullet"/>
      <w:lvlText w:val=""/>
      <w:lvlJc w:val="left"/>
      <w:pPr>
        <w:ind w:left="720" w:hanging="360"/>
      </w:pPr>
      <w:rPr>
        <w:rFonts w:ascii="Wingdings" w:hAnsi="Wingdings"/>
        <w:color w:val="000000"/>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18D06FF"/>
    <w:multiLevelType w:val="multilevel"/>
    <w:tmpl w:val="3AEAA5B0"/>
    <w:styleLink w:val="AIBulletList"/>
    <w:lvl w:ilvl="0">
      <w:numFmt w:val="bullet"/>
      <w:lvlText w:val=""/>
      <w:lvlJc w:val="left"/>
      <w:rPr>
        <w:rFonts w:ascii="Wingdings" w:hAnsi="Wingdings" w:cs="Times New Roman"/>
        <w:b/>
        <w:color w:val="999999"/>
        <w:sz w:val="14"/>
        <w:szCs w:val="14"/>
      </w:rPr>
    </w:lvl>
    <w:lvl w:ilvl="1">
      <w:numFmt w:val="bullet"/>
      <w:lvlText w:val=""/>
      <w:lvlJc w:val="left"/>
      <w:pPr>
        <w:ind w:left="357" w:firstLine="3"/>
      </w:pPr>
      <w:rPr>
        <w:rFonts w:ascii="Wingdings" w:hAnsi="Wingdings" w:cs="Times New Roman"/>
        <w:b/>
        <w:i w:val="0"/>
        <w:color w:val="999999"/>
        <w:sz w:val="14"/>
        <w:szCs w:val="14"/>
      </w:rPr>
    </w:lvl>
    <w:lvl w:ilvl="2">
      <w:numFmt w:val="bullet"/>
      <w:lvlText w:val=""/>
      <w:lvlJc w:val="left"/>
      <w:pPr>
        <w:ind w:left="714" w:firstLine="0"/>
      </w:pPr>
      <w:rPr>
        <w:rFonts w:ascii="Wingdings" w:hAnsi="Wingdings" w:cs="Times New Roman"/>
        <w:b/>
        <w:i w:val="0"/>
        <w:color w:val="999999"/>
        <w:sz w:val="14"/>
        <w:szCs w:val="14"/>
      </w:rPr>
    </w:lvl>
    <w:lvl w:ilvl="3">
      <w:numFmt w:val="bullet"/>
      <w:lvlText w:val=""/>
      <w:lvlJc w:val="left"/>
      <w:pPr>
        <w:ind w:left="714" w:firstLine="0"/>
      </w:pPr>
      <w:rPr>
        <w:rFonts w:ascii="Wingdings" w:hAnsi="Wingdings" w:cs="Times New Roman"/>
        <w:b/>
        <w:i w:val="0"/>
        <w:color w:val="999999"/>
        <w:sz w:val="14"/>
        <w:szCs w:val="14"/>
      </w:rPr>
    </w:lvl>
    <w:lvl w:ilvl="4">
      <w:numFmt w:val="bullet"/>
      <w:lvlText w:val=""/>
      <w:lvlJc w:val="left"/>
      <w:pPr>
        <w:ind w:left="714" w:firstLine="0"/>
      </w:pPr>
      <w:rPr>
        <w:rFonts w:ascii="Wingdings" w:hAnsi="Wingdings" w:cs="Times New Roman"/>
        <w:b/>
        <w:i w:val="0"/>
        <w:color w:val="999999"/>
        <w:sz w:val="14"/>
        <w:szCs w:val="14"/>
      </w:rPr>
    </w:lvl>
    <w:lvl w:ilvl="5">
      <w:numFmt w:val="bullet"/>
      <w:lvlText w:val=""/>
      <w:lvlJc w:val="left"/>
      <w:pPr>
        <w:ind w:left="714" w:firstLine="0"/>
      </w:pPr>
      <w:rPr>
        <w:rFonts w:ascii="Wingdings" w:hAnsi="Wingdings" w:cs="Times New Roman"/>
        <w:b/>
        <w:i w:val="0"/>
        <w:color w:val="999999"/>
        <w:sz w:val="14"/>
        <w:szCs w:val="14"/>
      </w:rPr>
    </w:lvl>
    <w:lvl w:ilvl="6">
      <w:numFmt w:val="bullet"/>
      <w:lvlText w:val=""/>
      <w:lvlJc w:val="left"/>
      <w:pPr>
        <w:ind w:left="714" w:firstLine="0"/>
      </w:pPr>
      <w:rPr>
        <w:rFonts w:ascii="Wingdings" w:hAnsi="Wingdings" w:cs="Times New Roman"/>
        <w:b/>
        <w:i w:val="0"/>
        <w:color w:val="999999"/>
        <w:sz w:val="14"/>
        <w:szCs w:val="14"/>
      </w:rPr>
    </w:lvl>
    <w:lvl w:ilvl="7">
      <w:numFmt w:val="bullet"/>
      <w:lvlText w:val=""/>
      <w:lvlJc w:val="left"/>
      <w:pPr>
        <w:ind w:left="714" w:firstLine="0"/>
      </w:pPr>
      <w:rPr>
        <w:rFonts w:ascii="Wingdings" w:hAnsi="Wingdings" w:cs="Times New Roman"/>
        <w:b/>
        <w:i w:val="0"/>
        <w:color w:val="999999"/>
        <w:sz w:val="14"/>
        <w:szCs w:val="14"/>
      </w:rPr>
    </w:lvl>
    <w:lvl w:ilvl="8">
      <w:numFmt w:val="bullet"/>
      <w:lvlText w:val=""/>
      <w:lvlJc w:val="left"/>
      <w:pPr>
        <w:ind w:left="714" w:firstLine="0"/>
      </w:pPr>
      <w:rPr>
        <w:rFonts w:ascii="Wingdings" w:hAnsi="Wingdings" w:cs="Times New Roman"/>
        <w:b/>
        <w:i w:val="0"/>
        <w:color w:val="999999"/>
        <w:sz w:val="14"/>
        <w:szCs w:val="14"/>
      </w:rPr>
    </w:lvl>
  </w:abstractNum>
  <w:abstractNum w:abstractNumId="2" w15:restartNumberingAfterBreak="0">
    <w:nsid w:val="4E060478"/>
    <w:multiLevelType w:val="multilevel"/>
    <w:tmpl w:val="64A0BA06"/>
    <w:lvl w:ilvl="0">
      <w:numFmt w:val="bullet"/>
      <w:lvlText w:val=""/>
      <w:lvlJc w:val="left"/>
      <w:pPr>
        <w:ind w:left="720" w:hanging="360"/>
      </w:pPr>
      <w:rPr>
        <w:rFonts w:ascii="Wingdings" w:hAnsi="Wingdings"/>
        <w:color w:val="000000"/>
        <w:sz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601B6E"/>
    <w:multiLevelType w:val="multilevel"/>
    <w:tmpl w:val="FE8CF28E"/>
    <w:lvl w:ilvl="0">
      <w:numFmt w:val="bullet"/>
      <w:lvlText w:val="-"/>
      <w:lvlJc w:val="left"/>
      <w:pPr>
        <w:ind w:left="360" w:hanging="360"/>
      </w:pPr>
      <w:rPr>
        <w:rFonts w:ascii="Amnesty Trade Gothic" w:eastAsia="MS Mincho" w:hAnsi="Amnesty Trade Gothic" w:cs="Times New Roman"/>
        <w:color w:val="000000"/>
        <w:sz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 w15:restartNumberingAfterBreak="0">
    <w:nsid w:val="71BB6A7F"/>
    <w:multiLevelType w:val="multilevel"/>
    <w:tmpl w:val="A98E356E"/>
    <w:styleLink w:val="AINumberedList"/>
    <w:lvl w:ilvl="0">
      <w:start w:val="1"/>
      <w:numFmt w:val="decimal"/>
      <w:lvlText w:val="%1."/>
      <w:lvlJc w:val="left"/>
      <w:rPr>
        <w:rFonts w:ascii="Amnesty Trade Gothic Cn" w:hAnsi="Amnesty Trade Gothic Cn"/>
        <w:b/>
        <w:i w:val="0"/>
        <w:color w:val="000000"/>
        <w:sz w:val="18"/>
        <w:szCs w:val="24"/>
      </w:rPr>
    </w:lvl>
    <w:lvl w:ilvl="1">
      <w:start w:val="1"/>
      <w:numFmt w:val="lowerLetter"/>
      <w:lvlText w:val="%2."/>
      <w:lvlJc w:val="left"/>
      <w:pPr>
        <w:ind w:left="357" w:firstLine="0"/>
      </w:pPr>
      <w:rPr>
        <w:b/>
        <w:i w:val="0"/>
      </w:rPr>
    </w:lvl>
    <w:lvl w:ilvl="2">
      <w:start w:val="1"/>
      <w:numFmt w:val="lowerRoman"/>
      <w:lvlText w:val="%3."/>
      <w:lvlJc w:val="left"/>
      <w:pPr>
        <w:ind w:left="714" w:firstLine="0"/>
      </w:pPr>
      <w:rPr>
        <w:b/>
        <w:i w:val="0"/>
      </w:rPr>
    </w:lvl>
    <w:lvl w:ilvl="3">
      <w:start w:val="1"/>
      <w:numFmt w:val="decimal"/>
      <w:lvlText w:val="%4."/>
      <w:lvlJc w:val="left"/>
      <w:pPr>
        <w:ind w:left="714" w:firstLine="0"/>
      </w:pPr>
      <w:rPr>
        <w:b/>
        <w:i w:val="0"/>
      </w:rPr>
    </w:lvl>
    <w:lvl w:ilvl="4">
      <w:start w:val="1"/>
      <w:numFmt w:val="decimal"/>
      <w:lvlText w:val="%5."/>
      <w:lvlJc w:val="left"/>
      <w:pPr>
        <w:ind w:left="714" w:firstLine="0"/>
      </w:pPr>
      <w:rPr>
        <w:b/>
        <w:i w:val="0"/>
      </w:rPr>
    </w:lvl>
    <w:lvl w:ilvl="5">
      <w:start w:val="1"/>
      <w:numFmt w:val="decimal"/>
      <w:lvlText w:val="%6."/>
      <w:lvlJc w:val="left"/>
      <w:pPr>
        <w:ind w:left="714" w:firstLine="0"/>
      </w:pPr>
      <w:rPr>
        <w:b/>
        <w:i w:val="0"/>
      </w:rPr>
    </w:lvl>
    <w:lvl w:ilvl="6">
      <w:start w:val="1"/>
      <w:numFmt w:val="decimal"/>
      <w:lvlText w:val="%7."/>
      <w:lvlJc w:val="left"/>
      <w:pPr>
        <w:ind w:left="714" w:firstLine="0"/>
      </w:pPr>
      <w:rPr>
        <w:b/>
        <w:i w:val="0"/>
      </w:rPr>
    </w:lvl>
    <w:lvl w:ilvl="7">
      <w:start w:val="1"/>
      <w:numFmt w:val="decimal"/>
      <w:lvlText w:val="%8."/>
      <w:lvlJc w:val="left"/>
      <w:pPr>
        <w:ind w:left="714" w:firstLine="0"/>
      </w:pPr>
      <w:rPr>
        <w:b/>
        <w:i w:val="0"/>
      </w:rPr>
    </w:lvl>
    <w:lvl w:ilvl="8">
      <w:start w:val="1"/>
      <w:numFmt w:val="decimal"/>
      <w:lvlText w:val="%9."/>
      <w:lvlJc w:val="left"/>
      <w:pPr>
        <w:ind w:left="714" w:firstLine="0"/>
      </w:pPr>
      <w:rPr>
        <w:b/>
        <w:i w:val="0"/>
      </w:rPr>
    </w:lvl>
  </w:abstractNum>
  <w:abstractNum w:abstractNumId="7" w15:restartNumberingAfterBreak="0">
    <w:nsid w:val="77927A01"/>
    <w:multiLevelType w:val="multilevel"/>
    <w:tmpl w:val="AD5AEE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73982663">
    <w:abstractNumId w:val="1"/>
  </w:num>
  <w:num w:numId="2" w16cid:durableId="1032848931">
    <w:abstractNumId w:val="6"/>
  </w:num>
  <w:num w:numId="3" w16cid:durableId="2124878982">
    <w:abstractNumId w:val="0"/>
  </w:num>
  <w:num w:numId="4" w16cid:durableId="925499573">
    <w:abstractNumId w:val="2"/>
  </w:num>
  <w:num w:numId="5" w16cid:durableId="1375929141">
    <w:abstractNumId w:val="7"/>
  </w:num>
  <w:num w:numId="6" w16cid:durableId="1112091663">
    <w:abstractNumId w:val="5"/>
  </w:num>
  <w:num w:numId="7" w16cid:durableId="297225679">
    <w:abstractNumId w:val="3"/>
  </w:num>
  <w:num w:numId="8" w16cid:durableId="1395008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57"/>
  <w:autoHyphenation/>
  <w:hyphenationZone w:val="425"/>
  <w:characterSpacingControl w:val="doNotCompress"/>
  <w:hdrShapeDefaults>
    <o:shapedefaults v:ext="edit" spidmax="2050"/>
  </w:hdrShapeDefaults>
  <w:footnotePr>
    <w:pos w:val="beneathText"/>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82A"/>
    <w:rsid w:val="00046BAD"/>
    <w:rsid w:val="000E2480"/>
    <w:rsid w:val="00122B6A"/>
    <w:rsid w:val="00143517"/>
    <w:rsid w:val="00195B18"/>
    <w:rsid w:val="001C244D"/>
    <w:rsid w:val="001E73B5"/>
    <w:rsid w:val="00224576"/>
    <w:rsid w:val="0024632C"/>
    <w:rsid w:val="00314C51"/>
    <w:rsid w:val="00375693"/>
    <w:rsid w:val="003842AF"/>
    <w:rsid w:val="003E3611"/>
    <w:rsid w:val="00473445"/>
    <w:rsid w:val="00482FA4"/>
    <w:rsid w:val="00495B85"/>
    <w:rsid w:val="004969CF"/>
    <w:rsid w:val="00510428"/>
    <w:rsid w:val="00546E50"/>
    <w:rsid w:val="00554EE9"/>
    <w:rsid w:val="00631F0B"/>
    <w:rsid w:val="00662CAB"/>
    <w:rsid w:val="00667D8E"/>
    <w:rsid w:val="00685CB7"/>
    <w:rsid w:val="0078182A"/>
    <w:rsid w:val="007E0229"/>
    <w:rsid w:val="00872DC3"/>
    <w:rsid w:val="00877D26"/>
    <w:rsid w:val="008B1DAA"/>
    <w:rsid w:val="00912E97"/>
    <w:rsid w:val="009A48D3"/>
    <w:rsid w:val="009C3367"/>
    <w:rsid w:val="009F0AD2"/>
    <w:rsid w:val="00A26C24"/>
    <w:rsid w:val="00A446D2"/>
    <w:rsid w:val="00B1606D"/>
    <w:rsid w:val="00B45EF9"/>
    <w:rsid w:val="00B602CA"/>
    <w:rsid w:val="00B92023"/>
    <w:rsid w:val="00BD75CD"/>
    <w:rsid w:val="00BF5F95"/>
    <w:rsid w:val="00C3577A"/>
    <w:rsid w:val="00C75924"/>
    <w:rsid w:val="00CE30AA"/>
    <w:rsid w:val="00D11703"/>
    <w:rsid w:val="00D22237"/>
    <w:rsid w:val="00E10D5B"/>
    <w:rsid w:val="00E44987"/>
    <w:rsid w:val="00E733BB"/>
    <w:rsid w:val="00EC5E9F"/>
    <w:rsid w:val="00EF2D79"/>
    <w:rsid w:val="00F016C1"/>
    <w:rsid w:val="00F0288D"/>
    <w:rsid w:val="00F042A2"/>
    <w:rsid w:val="00F1186D"/>
    <w:rsid w:val="00F3167D"/>
    <w:rsid w:val="00F80EC9"/>
    <w:rsid w:val="00F92813"/>
    <w:rsid w:val="00FF26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F8531"/>
  <w15:docId w15:val="{482B71B3-A465-4F89-A500-6EEAA5E8B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uiPriority w:val="9"/>
    <w:qFormat/>
    <w:pPr>
      <w:keepNext/>
      <w:widowControl/>
      <w:outlineLvl w:val="0"/>
    </w:pPr>
    <w:rPr>
      <w:rFonts w:ascii="Amnesty Trade Gothic Cn" w:hAnsi="Amnesty Trade Gothic Cn"/>
      <w:b/>
      <w:caps/>
      <w:kern w:val="3"/>
      <w:sz w:val="56"/>
      <w:szCs w:val="32"/>
    </w:rPr>
  </w:style>
  <w:style w:type="paragraph" w:styleId="Heading2">
    <w:name w:val="heading 2"/>
    <w:basedOn w:val="Normal"/>
    <w:next w:val="Normal"/>
    <w:uiPriority w:val="9"/>
    <w:semiHidden/>
    <w:unhideWhenUsed/>
    <w:qFormat/>
    <w:pPr>
      <w:keepNext/>
      <w:widowControl/>
      <w:spacing w:after="0"/>
      <w:outlineLvl w:val="1"/>
    </w:pPr>
    <w:rPr>
      <w:rFonts w:ascii="Amnesty Trade Gothic Cn" w:hAnsi="Amnesty Trade Gothic Cn"/>
      <w:caps/>
      <w:sz w:val="26"/>
      <w:szCs w:val="28"/>
    </w:rPr>
  </w:style>
  <w:style w:type="paragraph" w:styleId="Heading3">
    <w:name w:val="heading 3"/>
    <w:basedOn w:val="Normal"/>
    <w:next w:val="Normal"/>
    <w:uiPriority w:val="9"/>
    <w:semiHidden/>
    <w:unhideWhenUsed/>
    <w:qFormat/>
    <w:pPr>
      <w:keepNext/>
      <w:widowControl/>
      <w:spacing w:after="0"/>
      <w:outlineLvl w:val="2"/>
    </w:pPr>
    <w:rPr>
      <w:rFonts w:ascii="Amnesty Trade Gothic Cn" w:hAnsi="Amnesty Trade Gothic Cn"/>
      <w:caps/>
      <w:sz w:val="20"/>
      <w:szCs w:val="26"/>
    </w:rPr>
  </w:style>
  <w:style w:type="paragraph" w:styleId="Heading4">
    <w:name w:val="heading 4"/>
    <w:basedOn w:val="AIRecomendationsubheading"/>
    <w:next w:val="Normal"/>
    <w:uiPriority w:val="9"/>
    <w:semiHidden/>
    <w:unhideWhenUsed/>
    <w:qFormat/>
    <w:pPr>
      <w:shd w:val="clear" w:color="auto" w:fill="auto"/>
      <w:spacing w:after="0"/>
      <w:outlineLvl w:val="3"/>
    </w:pPr>
    <w:rPr>
      <w:sz w:val="18"/>
    </w:rPr>
  </w:style>
  <w:style w:type="paragraph" w:styleId="Heading5">
    <w:name w:val="heading 5"/>
    <w:basedOn w:val="Heading4"/>
    <w:next w:val="Normal"/>
    <w:uiPriority w:val="9"/>
    <w:semiHidden/>
    <w:unhideWhenUsed/>
    <w:qFormat/>
    <w:pPr>
      <w:outlineLvl w:val="4"/>
    </w:pPr>
  </w:style>
  <w:style w:type="paragraph" w:styleId="Heading6">
    <w:name w:val="heading 6"/>
    <w:basedOn w:val="Heading5"/>
    <w:next w:val="Normal"/>
    <w:uiPriority w:val="9"/>
    <w:semiHidden/>
    <w:unhideWhenUsed/>
    <w:qFormat/>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pPr>
      <w:keepNext/>
      <w:widowControl/>
      <w:spacing w:after="0"/>
    </w:pPr>
    <w:rPr>
      <w:rFonts w:ascii="Amnesty Trade Gothic Cn" w:hAnsi="Amnesty Trade Gothic Cn"/>
      <w:b/>
      <w:sz w:val="21"/>
    </w:rPr>
  </w:style>
  <w:style w:type="character" w:customStyle="1" w:styleId="EndnoteCharacters">
    <w:name w:val="Endnote Characters"/>
    <w:rPr>
      <w:rFonts w:ascii="Amnesty Trade Gothic" w:hAnsi="Amnesty Trade Gothic"/>
      <w:position w:val="0"/>
      <w:vertAlign w:val="superscript"/>
    </w:rPr>
  </w:style>
  <w:style w:type="paragraph" w:styleId="Header">
    <w:name w:val="header"/>
    <w:basedOn w:val="Normal"/>
    <w:pPr>
      <w:tabs>
        <w:tab w:val="center" w:pos="4153"/>
        <w:tab w:val="right" w:pos="8306"/>
      </w:tabs>
    </w:pPr>
  </w:style>
  <w:style w:type="paragraph" w:styleId="Footer">
    <w:name w:val="footer"/>
    <w:basedOn w:val="Normal"/>
    <w:pPr>
      <w:tabs>
        <w:tab w:val="center" w:pos="4536"/>
        <w:tab w:val="right" w:pos="9072"/>
      </w:tabs>
    </w:pPr>
    <w:rPr>
      <w:rFonts w:ascii="Amnesty Trade Gothic Cn" w:hAnsi="Amnesty Trade Gothic Cn"/>
    </w:rPr>
  </w:style>
  <w:style w:type="character" w:styleId="EndnoteReference">
    <w:name w:val="endnote reference"/>
    <w:rPr>
      <w:position w:val="0"/>
      <w:vertAlign w:val="superscript"/>
    </w:rPr>
  </w:style>
  <w:style w:type="paragraph" w:customStyle="1" w:styleId="BodyAnn">
    <w:name w:val="BodyAnn"/>
    <w:basedOn w:val="BodyTextFirstIndent2"/>
    <w:pPr>
      <w:widowControl/>
      <w:spacing w:line="360" w:lineRule="auto"/>
      <w:jc w:val="both"/>
    </w:pPr>
    <w:rPr>
      <w:rFonts w:ascii="Times New Roman" w:hAnsi="Times New Roman"/>
      <w:color w:val="auto"/>
      <w:sz w:val="22"/>
      <w:lang w:val="ru-RU" w:eastAsia="en-US"/>
    </w:rPr>
  </w:style>
  <w:style w:type="character" w:styleId="FootnoteReference">
    <w:name w:val="footnote reference"/>
    <w:rPr>
      <w:position w:val="0"/>
      <w:vertAlign w:val="superscript"/>
    </w:r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customStyle="1" w:styleId="StyleAIBoxintroAsianTimesNewRomanLatin9ptNotBol">
    <w:name w:val="Style AI Box intro + (Asian) Times New Roman (Latin) 9 pt Not Bol..."/>
    <w:basedOn w:val="Normal"/>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pPr>
      <w:spacing w:after="0"/>
    </w:pPr>
  </w:style>
  <w:style w:type="paragraph" w:styleId="EndnoteText">
    <w:name w:val="endnote text"/>
    <w:basedOn w:val="Normal"/>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pPr>
      <w:ind w:firstLine="210"/>
    </w:pPr>
  </w:style>
  <w:style w:type="paragraph" w:styleId="BalloonText">
    <w:name w:val="Balloon Text"/>
    <w:basedOn w:val="Normal"/>
    <w:rPr>
      <w:rFonts w:ascii="Tahoma" w:hAnsi="Tahoma" w:cs="Tahoma"/>
      <w:sz w:val="16"/>
      <w:szCs w:val="16"/>
    </w:rPr>
  </w:style>
  <w:style w:type="paragraph" w:customStyle="1" w:styleId="AIBoxText">
    <w:name w:val="AI Box Text"/>
    <w:basedOn w:val="Normal"/>
    <w:pPr>
      <w:shd w:val="clear" w:color="auto" w:fill="FFFF00"/>
      <w:spacing w:after="0" w:line="246" w:lineRule="atLeast"/>
    </w:pPr>
    <w:rPr>
      <w:rFonts w:ascii="Amnesty Trade Gothic Cn" w:hAnsi="Amnesty Trade Gothic Cn"/>
      <w:sz w:val="19"/>
    </w:rPr>
  </w:style>
  <w:style w:type="paragraph" w:styleId="NormalWeb">
    <w:name w:val="Normal (Web)"/>
    <w:basedOn w:val="Normal"/>
    <w:pPr>
      <w:widowControl/>
      <w:spacing w:before="100" w:after="100" w:line="240" w:lineRule="auto"/>
    </w:pPr>
    <w:rPr>
      <w:rFonts w:ascii="Times New Roman" w:eastAsia="SimSun" w:hAnsi="Times New Roman"/>
      <w:color w:val="auto"/>
      <w:sz w:val="24"/>
      <w:lang w:eastAsia="zh-CN"/>
    </w:rPr>
  </w:style>
  <w:style w:type="paragraph" w:styleId="FootnoteText">
    <w:name w:val="footnote text"/>
    <w:basedOn w:val="Normal"/>
    <w:pPr>
      <w:spacing w:line="200" w:lineRule="exact"/>
    </w:pPr>
    <w:rPr>
      <w:sz w:val="12"/>
    </w:rPr>
  </w:style>
  <w:style w:type="paragraph" w:customStyle="1" w:styleId="AITextquote">
    <w:name w:val="AI Text quote"/>
    <w:basedOn w:val="Normal"/>
    <w:pPr>
      <w:spacing w:after="120"/>
    </w:pPr>
    <w:rPr>
      <w:i/>
    </w:rPr>
  </w:style>
  <w:style w:type="paragraph" w:customStyle="1" w:styleId="AICaption">
    <w:name w:val="AI Caption"/>
    <w:basedOn w:val="Normal"/>
    <w:pPr>
      <w:keepNext/>
      <w:widowControl/>
    </w:pPr>
    <w:rPr>
      <w:rFonts w:ascii="Amnesty Trade Gothic Cn" w:hAnsi="Amnesty Trade Gothic Cn"/>
      <w:color w:val="404040"/>
      <w:sz w:val="16"/>
    </w:rPr>
  </w:style>
  <w:style w:type="paragraph" w:styleId="TOC2">
    <w:name w:val="toc 2"/>
    <w:basedOn w:val="Normal"/>
    <w:next w:val="Normal"/>
    <w:pPr>
      <w:ind w:left="180"/>
    </w:pPr>
  </w:style>
  <w:style w:type="paragraph" w:styleId="TOC1">
    <w:name w:val="toc 1"/>
    <w:basedOn w:val="Normal"/>
    <w:next w:val="Normal"/>
  </w:style>
  <w:style w:type="paragraph" w:styleId="TOC3">
    <w:name w:val="toc 3"/>
    <w:basedOn w:val="Normal"/>
    <w:next w:val="Normal"/>
    <w:pPr>
      <w:ind w:left="360"/>
    </w:pPr>
  </w:style>
  <w:style w:type="paragraph" w:styleId="TOC4">
    <w:name w:val="toc 4"/>
    <w:basedOn w:val="Normal"/>
    <w:next w:val="Normal"/>
    <w:pPr>
      <w:ind w:left="540"/>
    </w:pPr>
  </w:style>
  <w:style w:type="paragraph" w:styleId="TOC5">
    <w:name w:val="toc 5"/>
    <w:basedOn w:val="Normal"/>
    <w:next w:val="Normal"/>
    <w:pPr>
      <w:ind w:left="720"/>
    </w:pPr>
  </w:style>
  <w:style w:type="paragraph" w:styleId="TOC6">
    <w:name w:val="toc 6"/>
    <w:basedOn w:val="Normal"/>
    <w:next w:val="Normal"/>
    <w:pPr>
      <w:ind w:left="900"/>
    </w:pPr>
  </w:style>
  <w:style w:type="paragraph" w:styleId="TOC7">
    <w:name w:val="toc 7"/>
    <w:basedOn w:val="Normal"/>
    <w:next w:val="Normal"/>
    <w:pPr>
      <w:ind w:left="1080"/>
    </w:pPr>
  </w:style>
  <w:style w:type="paragraph" w:styleId="TOC8">
    <w:name w:val="toc 8"/>
    <w:basedOn w:val="Normal"/>
    <w:next w:val="Normal"/>
    <w:pPr>
      <w:ind w:left="1260"/>
    </w:pPr>
  </w:style>
  <w:style w:type="paragraph" w:styleId="TOC9">
    <w:name w:val="toc 9"/>
    <w:basedOn w:val="Normal"/>
    <w:next w:val="Normal"/>
    <w:pPr>
      <w:ind w:left="1440"/>
    </w:pPr>
  </w:style>
  <w:style w:type="paragraph" w:customStyle="1" w:styleId="AIOddPageHeader">
    <w:name w:val="AI Odd Page Header"/>
    <w:basedOn w:val="Normal"/>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Pr>
      <w:rFonts w:ascii="Amnesty Trade Gothic Cn" w:hAnsi="Amnesty Trade Gothic Cn"/>
      <w:b/>
      <w:caps/>
      <w:kern w:val="3"/>
      <w:sz w:val="80"/>
      <w:szCs w:val="32"/>
    </w:rPr>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styleId="Emphasis">
    <w:name w:val="Emphasis"/>
    <w:rPr>
      <w:i/>
      <w:iCs/>
    </w:rPr>
  </w:style>
  <w:style w:type="character" w:customStyle="1" w:styleId="Heading3Char">
    <w:name w:val="Heading 3 Char"/>
    <w:rPr>
      <w:rFonts w:ascii="Amnesty Trade Gothic Cn" w:eastAsia="MS Mincho" w:hAnsi="Amnesty Trade Gothic Cn"/>
      <w:caps/>
      <w:color w:val="000000"/>
      <w:szCs w:val="26"/>
      <w:lang w:val="en-GB" w:eastAsia="ar-SA" w:bidi="ar-S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AILeadQuote">
    <w:name w:val="AI Lead Quote"/>
    <w:basedOn w:val="Normal"/>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pPr>
      <w:shd w:val="clear" w:color="auto" w:fill="FFFF00"/>
      <w:spacing w:after="240"/>
    </w:pPr>
  </w:style>
  <w:style w:type="paragraph" w:customStyle="1" w:styleId="StyleAIBoxTextRightSinglesolidlineRed6ptLinewidt">
    <w:name w:val="Style AI Box Text + Right: (Single solid line Red  6 pt Line widt..."/>
    <w:basedOn w:val="AIBoxText"/>
  </w:style>
  <w:style w:type="paragraph" w:customStyle="1" w:styleId="AIPullquote">
    <w:name w:val="AI Pullquote"/>
    <w:basedOn w:val="Normal"/>
    <w:pPr>
      <w:keepNext/>
      <w:widowControl/>
      <w:shd w:val="clear" w:color="auto" w:fill="FFFF00"/>
      <w:spacing w:after="0"/>
    </w:pPr>
    <w:rPr>
      <w:rFonts w:ascii="Amnesty Trade Gothic Cn" w:eastAsia="Times New Roman" w:hAnsi="Amnesty Trade Gothic Cn"/>
      <w:b/>
      <w:color w:val="auto"/>
      <w:sz w:val="20"/>
    </w:rPr>
  </w:style>
  <w:style w:type="character" w:styleId="PageNumber">
    <w:name w:val="page number"/>
    <w:basedOn w:val="DefaultParagraphFont"/>
  </w:style>
  <w:style w:type="paragraph" w:customStyle="1" w:styleId="AIAddress">
    <w:name w:val="AI Address"/>
    <w:basedOn w:val="Normal"/>
    <w:next w:val="Normal"/>
    <w:pPr>
      <w:spacing w:after="0"/>
      <w:jc w:val="right"/>
    </w:pPr>
    <w:rPr>
      <w:rFonts w:eastAsia="Times New Roman"/>
    </w:rPr>
  </w:style>
  <w:style w:type="character" w:styleId="UnresolvedMention">
    <w:name w:val="Unresolved Mention"/>
    <w:basedOn w:val="DefaultParagraphFont"/>
    <w:rPr>
      <w:color w:val="808080"/>
      <w:shd w:val="clear" w:color="auto" w:fill="E6E6E6"/>
    </w:rPr>
  </w:style>
  <w:style w:type="paragraph" w:styleId="ListParagraph">
    <w:name w:val="List Paragraph"/>
    <w:basedOn w:val="Normal"/>
    <w:pPr>
      <w:ind w:left="720"/>
      <w:contextualSpacing/>
    </w:pPr>
  </w:style>
  <w:style w:type="character" w:customStyle="1" w:styleId="HeaderChar">
    <w:name w:val="Header Char"/>
    <w:basedOn w:val="DefaultParagraphFont"/>
    <w:rPr>
      <w:rFonts w:ascii="Amnesty Trade Gothic" w:hAnsi="Amnesty Trade Gothic"/>
      <w:color w:val="000000"/>
      <w:sz w:val="18"/>
      <w:szCs w:val="24"/>
      <w:lang w:eastAsia="ar-SA"/>
    </w:rPr>
  </w:style>
  <w:style w:type="paragraph" w:styleId="Subtitle">
    <w:name w:val="Subtitle"/>
    <w:basedOn w:val="Normal"/>
    <w:next w:val="Normal"/>
    <w:uiPriority w:val="11"/>
    <w:qFormat/>
    <w:pPr>
      <w:spacing w:after="160"/>
    </w:pPr>
    <w:rPr>
      <w:rFonts w:ascii="Calibri" w:eastAsia="PMingLiU" w:hAnsi="Calibri" w:cs="Arial"/>
      <w:color w:val="5A5A5A"/>
      <w:spacing w:val="15"/>
      <w:sz w:val="22"/>
      <w:szCs w:val="22"/>
    </w:rPr>
  </w:style>
  <w:style w:type="character" w:customStyle="1" w:styleId="SubtitleChar">
    <w:name w:val="Subtitle Char"/>
    <w:basedOn w:val="DefaultParagraphFont"/>
    <w:rPr>
      <w:rFonts w:ascii="Calibri" w:eastAsia="PMingLiU" w:hAnsi="Calibri" w:cs="Arial"/>
      <w:color w:val="5A5A5A"/>
      <w:spacing w:val="15"/>
      <w:sz w:val="22"/>
      <w:szCs w:val="22"/>
      <w:lang w:eastAsia="ar-SA"/>
    </w:rPr>
  </w:style>
  <w:style w:type="paragraph" w:customStyle="1" w:styleId="AIUrgentActionTopHeading">
    <w:name w:val="AI Urgent Action Top Heading"/>
    <w:basedOn w:val="Normal"/>
    <w:pPr>
      <w:widowControl/>
      <w:tabs>
        <w:tab w:val="left" w:pos="567"/>
      </w:tabs>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pPr>
      <w:widowControl/>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rPr>
      <w:rFonts w:ascii="Arial" w:eastAsia="SimSun" w:hAnsi="Arial"/>
      <w:sz w:val="16"/>
      <w:szCs w:val="16"/>
      <w:lang w:eastAsia="en-US"/>
    </w:rPr>
  </w:style>
  <w:style w:type="paragraph" w:customStyle="1" w:styleId="Default">
    <w:name w:val="Default"/>
    <w:pPr>
      <w:suppressAutoHyphens/>
      <w:autoSpaceDE w:val="0"/>
    </w:pPr>
    <w:rPr>
      <w:rFonts w:ascii="Arial" w:eastAsia="Times New Roman" w:hAnsi="Arial" w:cs="Arial"/>
      <w:color w:val="000000"/>
      <w:sz w:val="24"/>
      <w:szCs w:val="24"/>
    </w:rPr>
  </w:style>
  <w:style w:type="paragraph" w:styleId="HTMLPreformatted">
    <w:name w:val="HTML Preformatted"/>
    <w:basedOn w:val="Normal"/>
    <w:pPr>
      <w:spacing w:after="0" w:line="240" w:lineRule="auto"/>
    </w:pPr>
    <w:rPr>
      <w:rFonts w:ascii="Consolas" w:hAnsi="Consolas"/>
      <w:sz w:val="20"/>
      <w:szCs w:val="20"/>
    </w:rPr>
  </w:style>
  <w:style w:type="character" w:customStyle="1" w:styleId="HTMLPreformattedChar">
    <w:name w:val="HTML Preformatted Char"/>
    <w:basedOn w:val="DefaultParagraphFont"/>
    <w:rPr>
      <w:rFonts w:ascii="Consolas" w:hAnsi="Consolas"/>
      <w:color w:val="000000"/>
      <w:lang w:eastAsia="ar-SA"/>
    </w:rPr>
  </w:style>
  <w:style w:type="character" w:styleId="Mention">
    <w:name w:val="Mention"/>
    <w:basedOn w:val="DefaultParagraphFont"/>
    <w:rPr>
      <w:color w:val="2B579A"/>
      <w:shd w:val="clear" w:color="auto" w:fill="E6E6E6"/>
    </w:rPr>
  </w:style>
  <w:style w:type="numbering" w:customStyle="1" w:styleId="AIBulletList">
    <w:name w:val="AI Bullet List"/>
    <w:basedOn w:val="NoList"/>
    <w:pPr>
      <w:numPr>
        <w:numId w:val="1"/>
      </w:numPr>
    </w:pPr>
  </w:style>
  <w:style w:type="numbering" w:customStyle="1" w:styleId="AINumberedList">
    <w:name w:val="AI Numbered List"/>
    <w:basedOn w:val="NoList"/>
    <w:pPr>
      <w:numPr>
        <w:numId w:val="2"/>
      </w:numPr>
    </w:pPr>
  </w:style>
  <w:style w:type="paragraph" w:customStyle="1" w:styleId="paragraph">
    <w:name w:val="paragraph"/>
    <w:basedOn w:val="Normal"/>
    <w:rsid w:val="003E3611"/>
    <w:pPr>
      <w:widowControl/>
      <w:suppressAutoHyphens w:val="0"/>
      <w:autoSpaceDN/>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3E3611"/>
  </w:style>
  <w:style w:type="character" w:customStyle="1" w:styleId="eop">
    <w:name w:val="eop"/>
    <w:basedOn w:val="DefaultParagraphFont"/>
    <w:rsid w:val="003E3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facebook.com/ColombiaEmbassyUS/" TargetMode="External"/><Relationship Id="rId3" Type="http://schemas.openxmlformats.org/officeDocument/2006/relationships/customXml" Target="../customXml/item3.xml"/><Relationship Id="rId21" Type="http://schemas.openxmlformats.org/officeDocument/2006/relationships/hyperlink" Target="https://www.frontlinedefenders.org/en/reports-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twitter.com/colombiaembusa" TargetMode="External"/><Relationship Id="rId2" Type="http://schemas.openxmlformats.org/officeDocument/2006/relationships/customXml" Target="../customXml/item2.xml"/><Relationship Id="rId16" Type="http://schemas.openxmlformats.org/officeDocument/2006/relationships/hyperlink" Target="mailto:emwas@colombiaemb.org" TargetMode="External"/><Relationship Id="rId20" Type="http://schemas.openxmlformats.org/officeDocument/2006/relationships/hyperlink" Target="https://www.globalwitness.org/en/campaigns/environmental-activists/last-line-defe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niel.palacios@mininterior.gov.co" TargetMode="External"/><Relationship Id="rId23" Type="http://schemas.openxmlformats.org/officeDocument/2006/relationships/fontTable" Target="fontTable.xml"/><Relationship Id="rId10" Type="http://schemas.openxmlformats.org/officeDocument/2006/relationships/hyperlink" Target="https://www.amnestyusa.org/report-urgent-actions/" TargetMode="External"/><Relationship Id="rId19" Type="http://schemas.openxmlformats.org/officeDocument/2006/relationships/hyperlink" Target="https://www.amnesty.org/es/documents/amr23/3009/2020/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amnesty.org/en/documents/amr23/3965/2021/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7AB7F78BEAFA40A4B832581A7621FF" ma:contentTypeVersion="11" ma:contentTypeDescription="Create a new document." ma:contentTypeScope="" ma:versionID="02615f21270338687600c3e69c9127cb">
  <xsd:schema xmlns:xsd="http://www.w3.org/2001/XMLSchema" xmlns:xs="http://www.w3.org/2001/XMLSchema" xmlns:p="http://schemas.microsoft.com/office/2006/metadata/properties" xmlns:ns3="f6b5a980-d8b4-4737-bc10-9c47eb473900" xmlns:ns4="1e82d9fc-9495-487d-b1be-2dd666e3a631" targetNamespace="http://schemas.microsoft.com/office/2006/metadata/properties" ma:root="true" ma:fieldsID="01eecf47c9c5be6780382d05da16068a" ns3:_="" ns4:_="">
    <xsd:import namespace="f6b5a980-d8b4-4737-bc10-9c47eb473900"/>
    <xsd:import namespace="1e82d9fc-9495-487d-b1be-2dd666e3a6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a980-d8b4-4737-bc10-9c47eb473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2d9fc-9495-487d-b1be-2dd666e3a6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711A0-9FF5-439F-A513-16D7FE6A000A}">
  <ds:schemaRefs>
    <ds:schemaRef ds:uri="http://schemas.microsoft.com/sharepoint/v3/contenttype/forms"/>
  </ds:schemaRefs>
</ds:datastoreItem>
</file>

<file path=customXml/itemProps2.xml><?xml version="1.0" encoding="utf-8"?>
<ds:datastoreItem xmlns:ds="http://schemas.openxmlformats.org/officeDocument/2006/customXml" ds:itemID="{357AFC5E-694B-4EB4-B9E9-BB6467B597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F7D406-7DE0-4CB1-8FDC-5DF54AB79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5a980-d8b4-4737-bc10-9c47eb473900"/>
    <ds:schemaRef ds:uri="1e82d9fc-9495-487d-b1be-2dd666e3a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Millar</dc:creator>
  <cp:lastModifiedBy>Nery Chavez</cp:lastModifiedBy>
  <cp:revision>2</cp:revision>
  <cp:lastPrinted>2019-01-25T22:51:00Z</cp:lastPrinted>
  <dcterms:created xsi:type="dcterms:W3CDTF">2022-06-09T21:14:00Z</dcterms:created>
  <dcterms:modified xsi:type="dcterms:W3CDTF">2022-06-09T21:14:00Z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0x0101000B7AB7F78BEAFA40A4B832581A7621FF</vt:lpwstr>
  </property>
  <property fmtid="{D5CDD505-2E9C-101B-9397-08002B2CF9AE}" pid="3" name="AI_Campaign">
    <vt:lpwstr/>
  </property>
  <property fmtid="{D5CDD505-2E9C-101B-9397-08002B2CF9AE}" pid="4" name="AI_Subject">
    <vt:lpwstr/>
  </property>
  <property fmtid="{D5CDD505-2E9C-101B-9397-08002B2CF9AE}" pid="5" name="AI_EnterpriseKeywords">
    <vt:lpwstr/>
  </property>
  <property fmtid="{D5CDD505-2E9C-101B-9397-08002B2CF9AE}" pid="6" name="AI_Language">
    <vt:lpwstr/>
  </property>
  <property fmtid="{D5CDD505-2E9C-101B-9397-08002B2CF9AE}" pid="7" name="AI_Country">
    <vt:lpwstr>2;#Colombia|c755175e-9f6f-43fa-8fea-b7a7f15695d5</vt:lpwstr>
  </property>
  <property fmtid="{D5CDD505-2E9C-101B-9397-08002B2CF9AE}" pid="8" name="AI_ProjectName">
    <vt:lpwstr/>
  </property>
  <property fmtid="{D5CDD505-2E9C-101B-9397-08002B2CF9AE}" pid="9" name="AI_Organisation">
    <vt:lpwstr/>
  </property>
  <property fmtid="{D5CDD505-2E9C-101B-9397-08002B2CF9AE}" pid="10" name="AI_Year">
    <vt:lpwstr/>
  </property>
  <property fmtid="{D5CDD505-2E9C-101B-9397-08002B2CF9AE}" pid="11" name="AI_Collection">
    <vt:lpwstr/>
  </property>
  <property fmtid="{D5CDD505-2E9C-101B-9397-08002B2CF9AE}" pid="12" name="AI_Legislation">
    <vt:lpwstr/>
  </property>
  <property fmtid="{D5CDD505-2E9C-101B-9397-08002B2CF9AE}" pid="13" name="AI_Region">
    <vt:lpwstr>1;#Americas|705b9267-1244-4060-840e-1ef036f6b36b</vt:lpwstr>
  </property>
  <property fmtid="{D5CDD505-2E9C-101B-9397-08002B2CF9AE}" pid="14" name="AI_Institutions">
    <vt:lpwstr/>
  </property>
  <property fmtid="{D5CDD505-2E9C-101B-9397-08002B2CF9AE}" pid="15" name="b57c9f6cf29d4dbba249d4ed0bf246c8">
    <vt:lpwstr/>
  </property>
  <property fmtid="{D5CDD505-2E9C-101B-9397-08002B2CF9AE}" pid="16" name="mf970413098c46999f38297f8895b2c2">
    <vt:lpwstr/>
  </property>
  <property fmtid="{D5CDD505-2E9C-101B-9397-08002B2CF9AE}" pid="17" name="AI_BudgetCode">
    <vt:lpwstr/>
  </property>
  <property fmtid="{D5CDD505-2E9C-101B-9397-08002B2CF9AE}" pid="18" name="AI_InternalKeywords">
    <vt:lpwstr/>
  </property>
  <property fmtid="{D5CDD505-2E9C-101B-9397-08002B2CF9AE}" pid="19" name="AI_TypeStageProceedings">
    <vt:lpwstr/>
  </property>
  <property fmtid="{D5CDD505-2E9C-101B-9397-08002B2CF9AE}" pid="20" name="p835ee9b51e4428294f5583ce169a827">
    <vt:lpwstr/>
  </property>
</Properties>
</file>