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033C96" w14:textId="77777777" w:rsidR="003106FC" w:rsidRPr="00A00A1E" w:rsidRDefault="003106FC" w:rsidP="00C04375">
      <w:pPr>
        <w:pStyle w:val="AIUrgentActionTopHeading"/>
        <w:tabs>
          <w:tab w:val="clear" w:pos="567"/>
        </w:tabs>
        <w:spacing w:line="240" w:lineRule="auto"/>
        <w:rPr>
          <w:rFonts w:cs="Arial"/>
          <w:sz w:val="60"/>
          <w:szCs w:val="60"/>
        </w:rPr>
      </w:pPr>
      <w:r w:rsidRPr="00A00A1E">
        <w:rPr>
          <w:rFonts w:cs="Arial"/>
          <w:sz w:val="60"/>
          <w:szCs w:val="60"/>
          <w:highlight w:val="yellow"/>
        </w:rPr>
        <w:t>URGENT ACTION</w:t>
      </w:r>
    </w:p>
    <w:p w14:paraId="73380042" w14:textId="77777777" w:rsidR="003106FC" w:rsidRPr="00C04375" w:rsidRDefault="003106FC" w:rsidP="00C04375">
      <w:pPr>
        <w:pStyle w:val="Default"/>
        <w:rPr>
          <w:b/>
          <w:sz w:val="16"/>
          <w:szCs w:val="16"/>
        </w:rPr>
      </w:pPr>
    </w:p>
    <w:p w14:paraId="466EE5E7" w14:textId="77777777" w:rsidR="003106FC" w:rsidRPr="00A00A1E" w:rsidRDefault="003106FC" w:rsidP="00C04375">
      <w:pPr>
        <w:spacing w:after="0" w:line="240" w:lineRule="auto"/>
        <w:rPr>
          <w:rFonts w:ascii="Arial" w:hAnsi="Arial" w:cs="Arial"/>
          <w:b/>
          <w:i/>
          <w:sz w:val="32"/>
          <w:szCs w:val="32"/>
          <w:lang w:eastAsia="es-MX"/>
        </w:rPr>
      </w:pPr>
      <w:r w:rsidRPr="00A00A1E">
        <w:rPr>
          <w:rFonts w:ascii="Arial" w:hAnsi="Arial" w:cs="Arial"/>
          <w:b/>
          <w:bCs/>
          <w:sz w:val="32"/>
          <w:szCs w:val="32"/>
          <w:lang w:eastAsia="es-MX"/>
        </w:rPr>
        <w:t xml:space="preserve">ACTIVIST DEFENDING SAFE ABORTION RISKS JAIL </w:t>
      </w:r>
    </w:p>
    <w:p w14:paraId="2776A78F" w14:textId="77777777" w:rsidR="003106FC" w:rsidRPr="00C04375" w:rsidRDefault="003106FC" w:rsidP="00C04375">
      <w:pPr>
        <w:spacing w:after="0" w:line="240" w:lineRule="auto"/>
        <w:rPr>
          <w:rFonts w:ascii="Arial" w:hAnsi="Arial" w:cs="Arial"/>
          <w:b/>
          <w:bCs/>
          <w:sz w:val="22"/>
          <w:szCs w:val="22"/>
          <w:lang w:eastAsia="es-MX"/>
        </w:rPr>
      </w:pPr>
      <w:r w:rsidRPr="00C04375">
        <w:rPr>
          <w:rFonts w:ascii="Arial" w:hAnsi="Arial" w:cs="Arial"/>
          <w:b/>
          <w:bCs/>
          <w:sz w:val="22"/>
          <w:szCs w:val="22"/>
          <w:lang w:eastAsia="es-MX"/>
        </w:rPr>
        <w:t xml:space="preserve">Woman human rights defender, Justyna </w:t>
      </w:r>
      <w:proofErr w:type="spellStart"/>
      <w:r w:rsidRPr="00C04375">
        <w:rPr>
          <w:rFonts w:ascii="Arial" w:hAnsi="Arial" w:cs="Arial"/>
          <w:b/>
          <w:bCs/>
          <w:sz w:val="22"/>
          <w:szCs w:val="22"/>
          <w:lang w:eastAsia="es-MX"/>
        </w:rPr>
        <w:t>Wydrzyńska</w:t>
      </w:r>
      <w:proofErr w:type="spellEnd"/>
      <w:r w:rsidRPr="00C04375">
        <w:rPr>
          <w:rFonts w:ascii="Arial" w:hAnsi="Arial" w:cs="Arial"/>
          <w:b/>
          <w:bCs/>
          <w:sz w:val="22"/>
          <w:szCs w:val="22"/>
          <w:lang w:eastAsia="es-MX"/>
        </w:rPr>
        <w:t>, faces three years in prison solely for supporting people in need of an abortion. Charges against her appear to be intended to punish her activism and efforts to ensure people’s rights to access safe and legal abortion in Poland. The Polish authorities must drop all charges against Justyna, refrain from further reprisals against her or other activists campaigning for sexual and reproductive rights, and fully decriminalise access to abortion in Poland.</w:t>
      </w:r>
    </w:p>
    <w:p w14:paraId="0E06EE39" w14:textId="77777777" w:rsidR="003106FC" w:rsidRPr="00C04375" w:rsidRDefault="003106FC" w:rsidP="00C04375">
      <w:pPr>
        <w:spacing w:after="0" w:line="240" w:lineRule="auto"/>
        <w:rPr>
          <w:rFonts w:ascii="Arial" w:hAnsi="Arial" w:cs="Arial"/>
          <w:b/>
          <w:color w:val="auto"/>
          <w:sz w:val="16"/>
          <w:szCs w:val="16"/>
          <w:lang w:eastAsia="es-MX"/>
        </w:rPr>
      </w:pPr>
    </w:p>
    <w:p w14:paraId="3AEDA8F2" w14:textId="40C35D10" w:rsidR="003106FC" w:rsidRPr="00C04375" w:rsidRDefault="003106FC" w:rsidP="00C04375">
      <w:pPr>
        <w:spacing w:after="0" w:line="240" w:lineRule="auto"/>
        <w:rPr>
          <w:rFonts w:ascii="Arial" w:hAnsi="Arial" w:cs="Arial"/>
          <w:b/>
          <w:bCs/>
          <w:color w:val="auto"/>
          <w:sz w:val="20"/>
          <w:szCs w:val="20"/>
          <w:lang w:eastAsia="es-MX"/>
        </w:rPr>
      </w:pPr>
      <w:r w:rsidRPr="00C04375">
        <w:rPr>
          <w:rFonts w:ascii="Arial" w:hAnsi="Arial" w:cs="Arial"/>
          <w:b/>
          <w:bCs/>
          <w:color w:val="auto"/>
          <w:sz w:val="20"/>
          <w:szCs w:val="20"/>
          <w:lang w:eastAsia="es-MX"/>
        </w:rPr>
        <w:t xml:space="preserve">TAKE ACTION: </w:t>
      </w:r>
    </w:p>
    <w:p w14:paraId="45EA4A9F" w14:textId="77777777" w:rsidR="006848FB" w:rsidRPr="006848FB" w:rsidRDefault="006848FB" w:rsidP="006848FB">
      <w:pPr>
        <w:widowControl/>
        <w:numPr>
          <w:ilvl w:val="0"/>
          <w:numId w:val="26"/>
        </w:numPr>
        <w:suppressAutoHyphens w:val="0"/>
        <w:spacing w:after="0" w:line="259" w:lineRule="auto"/>
        <w:ind w:left="360"/>
        <w:rPr>
          <w:rFonts w:ascii="Arial" w:hAnsi="Arial" w:cs="Arial"/>
          <w:sz w:val="20"/>
          <w:szCs w:val="20"/>
        </w:rPr>
      </w:pPr>
      <w:bookmarkStart w:id="0" w:name="_Hlk77689456"/>
      <w:r w:rsidRPr="006848FB">
        <w:rPr>
          <w:rFonts w:ascii="Arial" w:hAnsi="Arial" w:cs="Arial"/>
          <w:sz w:val="20"/>
          <w:szCs w:val="20"/>
        </w:rPr>
        <w:t>Write a letter in your own words or using the sample below as a guide to one or both government officials listed. You can also email, fax, call or </w:t>
      </w:r>
      <w:proofErr w:type="gramStart"/>
      <w:r w:rsidRPr="006848FB">
        <w:rPr>
          <w:rFonts w:ascii="Arial" w:hAnsi="Arial" w:cs="Arial"/>
          <w:sz w:val="20"/>
          <w:szCs w:val="20"/>
        </w:rPr>
        <w:t>Tweet</w:t>
      </w:r>
      <w:proofErr w:type="gramEnd"/>
      <w:r w:rsidRPr="006848FB">
        <w:rPr>
          <w:rFonts w:ascii="Arial" w:hAnsi="Arial" w:cs="Arial"/>
          <w:sz w:val="20"/>
          <w:szCs w:val="20"/>
        </w:rPr>
        <w:t> them. </w:t>
      </w:r>
    </w:p>
    <w:p w14:paraId="483D8A5B" w14:textId="5D388B2A" w:rsidR="006848FB" w:rsidRPr="006848FB" w:rsidRDefault="006848FB" w:rsidP="006848FB">
      <w:pPr>
        <w:widowControl/>
        <w:numPr>
          <w:ilvl w:val="0"/>
          <w:numId w:val="27"/>
        </w:numPr>
        <w:suppressAutoHyphens w:val="0"/>
        <w:spacing w:after="0" w:line="259" w:lineRule="auto"/>
        <w:ind w:left="360"/>
        <w:rPr>
          <w:rFonts w:ascii="Arial" w:hAnsi="Arial" w:cs="Arial"/>
          <w:sz w:val="20"/>
          <w:szCs w:val="20"/>
        </w:rPr>
      </w:pPr>
      <w:hyperlink r:id="rId10" w:tgtFrame="_blank" w:history="1">
        <w:r w:rsidRPr="006848FB">
          <w:rPr>
            <w:rStyle w:val="Hyperlink"/>
            <w:rFonts w:ascii="Arial" w:hAnsi="Arial" w:cs="Arial"/>
            <w:sz w:val="20"/>
            <w:szCs w:val="20"/>
          </w:rPr>
          <w:t>Click here</w:t>
        </w:r>
      </w:hyperlink>
      <w:r w:rsidRPr="006848FB">
        <w:rPr>
          <w:rFonts w:ascii="Arial" w:hAnsi="Arial" w:cs="Arial"/>
          <w:sz w:val="20"/>
          <w:szCs w:val="20"/>
        </w:rPr>
        <w:t> to let us know the actions you took on </w:t>
      </w:r>
      <w:r w:rsidRPr="006848FB">
        <w:rPr>
          <w:rFonts w:ascii="Arial" w:hAnsi="Arial" w:cs="Arial"/>
          <w:b/>
          <w:bCs/>
          <w:i/>
          <w:iCs/>
          <w:sz w:val="20"/>
          <w:szCs w:val="20"/>
        </w:rPr>
        <w:t>Urgent Action </w:t>
      </w:r>
      <w:r>
        <w:rPr>
          <w:rFonts w:ascii="Arial" w:hAnsi="Arial" w:cs="Arial"/>
          <w:b/>
          <w:bCs/>
          <w:i/>
          <w:iCs/>
          <w:sz w:val="20"/>
          <w:szCs w:val="20"/>
        </w:rPr>
        <w:t>28</w:t>
      </w:r>
      <w:r w:rsidRPr="006848FB">
        <w:rPr>
          <w:rFonts w:ascii="Arial" w:hAnsi="Arial" w:cs="Arial"/>
          <w:b/>
          <w:bCs/>
          <w:i/>
          <w:iCs/>
          <w:sz w:val="20"/>
          <w:szCs w:val="20"/>
        </w:rPr>
        <w:t>.</w:t>
      </w:r>
      <w:r>
        <w:rPr>
          <w:rFonts w:ascii="Arial" w:hAnsi="Arial" w:cs="Arial"/>
          <w:b/>
          <w:bCs/>
          <w:i/>
          <w:iCs/>
          <w:sz w:val="20"/>
          <w:szCs w:val="20"/>
        </w:rPr>
        <w:t>22</w:t>
      </w:r>
      <w:r w:rsidRPr="006848FB">
        <w:rPr>
          <w:rFonts w:ascii="Arial" w:hAnsi="Arial" w:cs="Arial"/>
          <w:sz w:val="20"/>
          <w:szCs w:val="20"/>
        </w:rPr>
        <w:t>. It’s important to report because we share the total number with the officials we are trying to persuade and the people we are trying to help. </w:t>
      </w:r>
    </w:p>
    <w:bookmarkEnd w:id="0"/>
    <w:p w14:paraId="4A771425" w14:textId="77777777" w:rsidR="003106FC" w:rsidRPr="00A00A1E" w:rsidRDefault="003106FC" w:rsidP="00C04375">
      <w:pPr>
        <w:autoSpaceDE w:val="0"/>
        <w:autoSpaceDN w:val="0"/>
        <w:adjustRightInd w:val="0"/>
        <w:spacing w:after="0" w:line="240" w:lineRule="auto"/>
        <w:rPr>
          <w:rFonts w:ascii="Arial" w:hAnsi="Arial" w:cs="Arial"/>
          <w:sz w:val="16"/>
          <w:szCs w:val="16"/>
          <w:lang w:eastAsia="es-MX"/>
        </w:rPr>
      </w:pPr>
    </w:p>
    <w:p w14:paraId="08034463" w14:textId="77777777" w:rsidR="00A00A1E" w:rsidRPr="00A00A1E" w:rsidRDefault="00A00A1E" w:rsidP="00A00A1E">
      <w:pPr>
        <w:spacing w:after="0" w:line="240" w:lineRule="auto"/>
        <w:rPr>
          <w:rFonts w:ascii="Arial" w:hAnsi="Arial" w:cs="Arial"/>
          <w:b/>
          <w:bCs/>
          <w:color w:val="202122"/>
          <w:sz w:val="16"/>
          <w:szCs w:val="16"/>
          <w:shd w:val="clear" w:color="auto" w:fill="FFFFFF"/>
        </w:rPr>
        <w:sectPr w:rsidR="00A00A1E" w:rsidRPr="00A00A1E" w:rsidSect="00FA6BA8">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54CAD2D" w14:textId="77777777" w:rsidR="003106FC" w:rsidRPr="00A00A1E" w:rsidRDefault="003106FC" w:rsidP="00A00A1E">
      <w:pPr>
        <w:spacing w:after="0" w:line="240" w:lineRule="auto"/>
        <w:rPr>
          <w:rFonts w:ascii="Arial" w:hAnsi="Arial" w:cs="Arial"/>
          <w:b/>
          <w:bCs/>
          <w:color w:val="202122"/>
          <w:szCs w:val="18"/>
          <w:shd w:val="clear" w:color="auto" w:fill="FFFFFF"/>
        </w:rPr>
      </w:pPr>
      <w:r w:rsidRPr="00A00A1E">
        <w:rPr>
          <w:rFonts w:ascii="Arial" w:hAnsi="Arial" w:cs="Arial"/>
          <w:b/>
          <w:bCs/>
          <w:color w:val="202122"/>
          <w:szCs w:val="18"/>
          <w:shd w:val="clear" w:color="auto" w:fill="FFFFFF"/>
        </w:rPr>
        <w:t xml:space="preserve">Public Prosecutor General, Mr. Zbigniew Tadeusz </w:t>
      </w:r>
      <w:proofErr w:type="spellStart"/>
      <w:r w:rsidRPr="00A00A1E">
        <w:rPr>
          <w:rFonts w:ascii="Arial" w:hAnsi="Arial" w:cs="Arial"/>
          <w:b/>
          <w:bCs/>
          <w:color w:val="202122"/>
          <w:szCs w:val="18"/>
          <w:shd w:val="clear" w:color="auto" w:fill="FFFFFF"/>
        </w:rPr>
        <w:t>Ziobro</w:t>
      </w:r>
      <w:proofErr w:type="spellEnd"/>
    </w:p>
    <w:p w14:paraId="799C7A1A" w14:textId="58B08C4D" w:rsidR="003106FC" w:rsidRPr="00A00A1E" w:rsidRDefault="003106FC" w:rsidP="00A00A1E">
      <w:pPr>
        <w:spacing w:after="0" w:line="240" w:lineRule="auto"/>
        <w:rPr>
          <w:rFonts w:ascii="Arial" w:hAnsi="Arial" w:cs="Arial"/>
          <w:color w:val="000000" w:themeColor="text1"/>
          <w:szCs w:val="18"/>
        </w:rPr>
      </w:pPr>
      <w:proofErr w:type="spellStart"/>
      <w:r w:rsidRPr="00A00A1E">
        <w:rPr>
          <w:rFonts w:ascii="Arial" w:eastAsia="Amnesty Trade Gothic" w:hAnsi="Arial" w:cs="Arial"/>
          <w:color w:val="auto"/>
          <w:szCs w:val="18"/>
        </w:rPr>
        <w:t>ul</w:t>
      </w:r>
      <w:proofErr w:type="spellEnd"/>
      <w:r w:rsidRPr="00A00A1E">
        <w:rPr>
          <w:rFonts w:ascii="Arial" w:eastAsia="Amnesty Trade Gothic" w:hAnsi="Arial" w:cs="Arial"/>
          <w:color w:val="auto"/>
          <w:szCs w:val="18"/>
        </w:rPr>
        <w:t xml:space="preserve">. </w:t>
      </w:r>
      <w:proofErr w:type="spellStart"/>
      <w:r w:rsidRPr="00A00A1E">
        <w:rPr>
          <w:rFonts w:ascii="Arial" w:eastAsia="Amnesty Trade Gothic" w:hAnsi="Arial" w:cs="Arial"/>
          <w:color w:val="auto"/>
          <w:szCs w:val="18"/>
        </w:rPr>
        <w:t>Postępu</w:t>
      </w:r>
      <w:proofErr w:type="spellEnd"/>
      <w:r w:rsidRPr="00A00A1E">
        <w:rPr>
          <w:rFonts w:ascii="Arial" w:eastAsia="Amnesty Trade Gothic" w:hAnsi="Arial" w:cs="Arial"/>
          <w:color w:val="auto"/>
          <w:szCs w:val="18"/>
        </w:rPr>
        <w:t xml:space="preserve"> 3</w:t>
      </w:r>
    </w:p>
    <w:p w14:paraId="76C5149F" w14:textId="483633DE" w:rsidR="003106FC" w:rsidRPr="00A00A1E" w:rsidRDefault="003106FC" w:rsidP="00A00A1E">
      <w:pPr>
        <w:spacing w:after="0" w:line="240" w:lineRule="auto"/>
        <w:rPr>
          <w:rFonts w:ascii="Arial" w:eastAsia="Amnesty Trade Gothic" w:hAnsi="Arial" w:cs="Arial"/>
          <w:color w:val="000000" w:themeColor="text1"/>
          <w:szCs w:val="18"/>
        </w:rPr>
      </w:pPr>
      <w:r w:rsidRPr="00A00A1E">
        <w:rPr>
          <w:rFonts w:ascii="Arial" w:eastAsia="Amnesty Trade Gothic" w:hAnsi="Arial" w:cs="Arial"/>
          <w:color w:val="auto"/>
          <w:szCs w:val="18"/>
        </w:rPr>
        <w:t>02-676 Warszawa</w:t>
      </w:r>
      <w:r w:rsidR="00F721B3" w:rsidRPr="00A00A1E">
        <w:rPr>
          <w:rFonts w:ascii="Arial" w:eastAsia="Amnesty Trade Gothic" w:hAnsi="Arial" w:cs="Arial"/>
          <w:color w:val="000000" w:themeColor="text1"/>
          <w:szCs w:val="18"/>
        </w:rPr>
        <w:t xml:space="preserve">, </w:t>
      </w:r>
      <w:r w:rsidRPr="00A00A1E">
        <w:rPr>
          <w:rFonts w:ascii="Arial" w:eastAsia="Amnesty Trade Gothic" w:hAnsi="Arial" w:cs="Arial"/>
          <w:color w:val="auto"/>
          <w:szCs w:val="18"/>
        </w:rPr>
        <w:t>Poland</w:t>
      </w:r>
    </w:p>
    <w:p w14:paraId="01B5198B" w14:textId="6FB9712B" w:rsidR="003106FC" w:rsidRPr="00A00A1E" w:rsidRDefault="003106FC" w:rsidP="00A00A1E">
      <w:pPr>
        <w:spacing w:after="0" w:line="240" w:lineRule="auto"/>
        <w:rPr>
          <w:rStyle w:val="Hyperlink"/>
          <w:rFonts w:ascii="Arial" w:eastAsia="Amnesty Trade Gothic" w:hAnsi="Arial" w:cs="Arial"/>
          <w:szCs w:val="18"/>
        </w:rPr>
      </w:pPr>
      <w:r w:rsidRPr="00A00A1E">
        <w:rPr>
          <w:rFonts w:ascii="Arial" w:hAnsi="Arial" w:cs="Arial"/>
          <w:szCs w:val="18"/>
        </w:rPr>
        <w:t>Email:</w:t>
      </w:r>
      <w:r w:rsidRPr="00A00A1E">
        <w:rPr>
          <w:rFonts w:ascii="Arial" w:hAnsi="Arial" w:cs="Arial"/>
          <w:i/>
          <w:iCs/>
          <w:szCs w:val="18"/>
        </w:rPr>
        <w:t xml:space="preserve"> </w:t>
      </w:r>
      <w:hyperlink r:id="rId15" w:history="1">
        <w:r w:rsidR="00A00A1E" w:rsidRPr="00812C22">
          <w:rPr>
            <w:rStyle w:val="Hyperlink"/>
            <w:rFonts w:ascii="Arial" w:eastAsia="Amnesty Trade Gothic" w:hAnsi="Arial" w:cs="Arial"/>
            <w:szCs w:val="18"/>
          </w:rPr>
          <w:t>biuro.podawcze@pk.gov.p</w:t>
        </w:r>
        <w:r w:rsidR="00A00A1E" w:rsidRPr="00812C22">
          <w:rPr>
            <w:rStyle w:val="Hyperlink"/>
            <w:rFonts w:ascii="Arial" w:eastAsia="Amnesty Trade Gothic" w:hAnsi="Arial" w:cs="Arial"/>
            <w:szCs w:val="18"/>
          </w:rPr>
          <w:t>l</w:t>
        </w:r>
      </w:hyperlink>
      <w:r w:rsidR="00A00A1E">
        <w:rPr>
          <w:rFonts w:ascii="Arial" w:eastAsia="Amnesty Trade Gothic" w:hAnsi="Arial" w:cs="Arial"/>
          <w:szCs w:val="18"/>
        </w:rPr>
        <w:t xml:space="preserve"> </w:t>
      </w:r>
    </w:p>
    <w:p w14:paraId="748AA0B7" w14:textId="78B9A7D9" w:rsidR="00FA6BA8" w:rsidRPr="00A00A1E" w:rsidRDefault="00FA6BA8" w:rsidP="00A00A1E">
      <w:pPr>
        <w:spacing w:after="0" w:line="240" w:lineRule="auto"/>
        <w:rPr>
          <w:rStyle w:val="Hyperlink"/>
          <w:rFonts w:ascii="Arial" w:eastAsia="Amnesty Trade Gothic" w:hAnsi="Arial" w:cs="Arial"/>
          <w:szCs w:val="18"/>
        </w:rPr>
      </w:pPr>
    </w:p>
    <w:p w14:paraId="29B71709" w14:textId="77777777" w:rsidR="00A00A1E" w:rsidRDefault="00A00A1E" w:rsidP="00A00A1E">
      <w:pPr>
        <w:spacing w:after="0" w:line="240" w:lineRule="auto"/>
        <w:rPr>
          <w:rStyle w:val="Strong"/>
          <w:rFonts w:ascii="Arial" w:hAnsi="Arial" w:cs="Arial"/>
          <w:szCs w:val="18"/>
        </w:rPr>
      </w:pPr>
    </w:p>
    <w:p w14:paraId="1D2380E7" w14:textId="77777777" w:rsidR="00A00A1E" w:rsidRPr="00A00A1E" w:rsidRDefault="00A00A1E" w:rsidP="00A00A1E">
      <w:pPr>
        <w:spacing w:after="0" w:line="240" w:lineRule="auto"/>
        <w:rPr>
          <w:rStyle w:val="Strong"/>
          <w:rFonts w:ascii="Arial" w:hAnsi="Arial" w:cs="Arial"/>
          <w:sz w:val="14"/>
          <w:szCs w:val="14"/>
        </w:rPr>
      </w:pPr>
    </w:p>
    <w:p w14:paraId="05693522" w14:textId="429946F4" w:rsidR="00FA6BA8" w:rsidRPr="00A00A1E" w:rsidRDefault="00FA6BA8" w:rsidP="00A00A1E">
      <w:pPr>
        <w:spacing w:after="0" w:line="240" w:lineRule="auto"/>
        <w:rPr>
          <w:rStyle w:val="Hyperlink"/>
          <w:rFonts w:ascii="Arial" w:hAnsi="Arial" w:cs="Arial"/>
          <w:color w:val="000000" w:themeColor="text1"/>
          <w:szCs w:val="18"/>
        </w:rPr>
      </w:pPr>
      <w:r w:rsidRPr="00A00A1E">
        <w:rPr>
          <w:rStyle w:val="Strong"/>
          <w:rFonts w:ascii="Arial" w:hAnsi="Arial" w:cs="Arial"/>
          <w:szCs w:val="18"/>
        </w:rPr>
        <w:t xml:space="preserve">Ambassador Piotr </w:t>
      </w:r>
      <w:proofErr w:type="spellStart"/>
      <w:r w:rsidRPr="00A00A1E">
        <w:rPr>
          <w:rStyle w:val="Strong"/>
          <w:rFonts w:ascii="Arial" w:hAnsi="Arial" w:cs="Arial"/>
          <w:szCs w:val="18"/>
        </w:rPr>
        <w:t>Wilczek</w:t>
      </w:r>
      <w:proofErr w:type="spellEnd"/>
      <w:r w:rsidRPr="00A00A1E">
        <w:rPr>
          <w:rFonts w:ascii="Arial" w:hAnsi="Arial" w:cs="Arial"/>
          <w:b/>
          <w:bCs/>
          <w:szCs w:val="18"/>
        </w:rPr>
        <w:br/>
      </w:r>
      <w:r w:rsidRPr="00A00A1E">
        <w:rPr>
          <w:rFonts w:ascii="Arial" w:hAnsi="Arial" w:cs="Arial"/>
          <w:szCs w:val="18"/>
        </w:rPr>
        <w:t>Embassy of the Republic of Poland</w:t>
      </w:r>
      <w:r w:rsidRPr="00A00A1E">
        <w:rPr>
          <w:rFonts w:ascii="Arial" w:hAnsi="Arial" w:cs="Arial"/>
          <w:szCs w:val="18"/>
        </w:rPr>
        <w:br/>
        <w:t>2640 16th St. NW, Washington DC 20009</w:t>
      </w:r>
      <w:r w:rsidRPr="00A00A1E">
        <w:rPr>
          <w:rFonts w:ascii="Arial" w:hAnsi="Arial" w:cs="Arial"/>
          <w:szCs w:val="18"/>
        </w:rPr>
        <w:br/>
        <w:t>Phone: 202 499-1700 I Fax: 202 328-6271</w:t>
      </w:r>
      <w:r w:rsidRPr="00A00A1E">
        <w:rPr>
          <w:rFonts w:ascii="Arial" w:hAnsi="Arial" w:cs="Arial"/>
          <w:szCs w:val="18"/>
        </w:rPr>
        <w:br/>
        <w:t xml:space="preserve">Email: </w:t>
      </w:r>
      <w:hyperlink r:id="rId16" w:history="1">
        <w:r w:rsidRPr="00A00A1E">
          <w:rPr>
            <w:rStyle w:val="Hyperlink"/>
            <w:rFonts w:ascii="Arial" w:hAnsi="Arial" w:cs="Arial"/>
            <w:szCs w:val="18"/>
          </w:rPr>
          <w:t>washington.amb@msz.gov.pl</w:t>
        </w:r>
      </w:hyperlink>
      <w:r w:rsidRPr="00A00A1E">
        <w:rPr>
          <w:rFonts w:ascii="Arial" w:hAnsi="Arial" w:cs="Arial"/>
          <w:szCs w:val="18"/>
        </w:rPr>
        <w:br/>
        <w:t xml:space="preserve">Twitter: </w:t>
      </w:r>
      <w:hyperlink r:id="rId17" w:history="1">
        <w:r w:rsidRPr="00A00A1E">
          <w:rPr>
            <w:rStyle w:val="Hyperlink"/>
            <w:rFonts w:ascii="Arial" w:hAnsi="Arial" w:cs="Arial"/>
            <w:szCs w:val="18"/>
          </w:rPr>
          <w:t>@PolishEmbassyUS</w:t>
        </w:r>
      </w:hyperlink>
      <w:r w:rsidRPr="00A00A1E">
        <w:rPr>
          <w:rFonts w:ascii="Arial" w:hAnsi="Arial" w:cs="Arial"/>
          <w:szCs w:val="18"/>
        </w:rPr>
        <w:t xml:space="preserve"> </w:t>
      </w:r>
      <w:hyperlink r:id="rId18" w:history="1">
        <w:r w:rsidRPr="00A00A1E">
          <w:rPr>
            <w:rStyle w:val="Hyperlink"/>
            <w:rFonts w:ascii="Arial" w:hAnsi="Arial" w:cs="Arial"/>
            <w:szCs w:val="18"/>
          </w:rPr>
          <w:t>@AmbWilczek</w:t>
        </w:r>
      </w:hyperlink>
    </w:p>
    <w:p w14:paraId="0063385A" w14:textId="77777777" w:rsidR="00A00A1E" w:rsidRDefault="00A00A1E" w:rsidP="00C04375">
      <w:pPr>
        <w:spacing w:after="0" w:line="240" w:lineRule="auto"/>
        <w:rPr>
          <w:rFonts w:ascii="Arial" w:hAnsi="Arial" w:cs="Arial"/>
          <w:sz w:val="20"/>
          <w:szCs w:val="20"/>
        </w:rPr>
        <w:sectPr w:rsidR="00A00A1E" w:rsidSect="00A00A1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BA1A4C4" w14:textId="03E33395"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Dear Public Prosecutor General,</w:t>
      </w:r>
    </w:p>
    <w:p w14:paraId="233AC0AF" w14:textId="77777777" w:rsidR="003106FC" w:rsidRPr="00A00A1E" w:rsidRDefault="003106FC" w:rsidP="00C04375">
      <w:pPr>
        <w:spacing w:after="0" w:line="240" w:lineRule="auto"/>
        <w:rPr>
          <w:rFonts w:ascii="Arial" w:hAnsi="Arial" w:cs="Arial"/>
          <w:sz w:val="16"/>
          <w:szCs w:val="16"/>
        </w:rPr>
      </w:pPr>
    </w:p>
    <w:p w14:paraId="1FFEBD03" w14:textId="7777777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 xml:space="preserve">I am writing to express my deep concern about charges brought against human rights defender Justyna </w:t>
      </w:r>
      <w:r w:rsidRPr="00C04375">
        <w:rPr>
          <w:rFonts w:ascii="Arial" w:hAnsi="Arial" w:cs="Arial"/>
          <w:sz w:val="20"/>
          <w:szCs w:val="20"/>
          <w:lang w:val="ca-ES"/>
        </w:rPr>
        <w:t>Wydrzyńska</w:t>
      </w:r>
      <w:r w:rsidRPr="00C04375">
        <w:rPr>
          <w:rFonts w:ascii="Arial" w:hAnsi="Arial" w:cs="Arial"/>
          <w:sz w:val="20"/>
          <w:szCs w:val="20"/>
        </w:rPr>
        <w:t xml:space="preserve"> that stem solely from her activism to support access to safe abortion. Justyna has been charged with ‘helping in the performance of an abortion’ </w:t>
      </w:r>
      <w:proofErr w:type="gramStart"/>
      <w:r w:rsidRPr="00C04375">
        <w:rPr>
          <w:rFonts w:ascii="Arial" w:hAnsi="Arial" w:cs="Arial"/>
          <w:sz w:val="20"/>
          <w:szCs w:val="20"/>
        </w:rPr>
        <w:t>on the basis of</w:t>
      </w:r>
      <w:proofErr w:type="gramEnd"/>
      <w:r w:rsidRPr="00C04375">
        <w:rPr>
          <w:rFonts w:ascii="Arial" w:hAnsi="Arial" w:cs="Arial"/>
          <w:sz w:val="20"/>
          <w:szCs w:val="20"/>
        </w:rPr>
        <w:t xml:space="preserve"> Article 152.2 of the Polish Penal Code, and ‘possession of unauthorised drugs with the aim of introducing them to the market’ under Article 124 of the Pharmaceutical Law. If convicted, she faces up to three years in prison. </w:t>
      </w:r>
    </w:p>
    <w:p w14:paraId="0AA5E1DA" w14:textId="77777777" w:rsidR="003106FC" w:rsidRPr="00A00A1E" w:rsidRDefault="003106FC" w:rsidP="00C04375">
      <w:pPr>
        <w:spacing w:after="0" w:line="240" w:lineRule="auto"/>
        <w:rPr>
          <w:rFonts w:ascii="Arial" w:hAnsi="Arial" w:cs="Arial"/>
          <w:color w:val="000000" w:themeColor="text1"/>
          <w:sz w:val="16"/>
          <w:szCs w:val="16"/>
        </w:rPr>
      </w:pPr>
    </w:p>
    <w:p w14:paraId="18D61FCB" w14:textId="7777777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I am deeply concerned that charges against Justyna appear to be brought in reprisal for her activism and her legitimate efforts to defend access to safe and legal abortions in Poland. Justyna is a doula and an activist who has been outspoken about her own abortion. She is one of the founders of Abortion Dream Team, an activist collective in Poland that campaigns against abortion stigma and provides evidence-based and non-biased abortion-related information, including on World Health Organisation (WHO) guidance on safe self-managed medical abortion.</w:t>
      </w:r>
    </w:p>
    <w:p w14:paraId="698E800B" w14:textId="77777777" w:rsidR="003106FC" w:rsidRPr="00A00A1E" w:rsidRDefault="003106FC" w:rsidP="00C04375">
      <w:pPr>
        <w:spacing w:after="0" w:line="240" w:lineRule="auto"/>
        <w:rPr>
          <w:rFonts w:ascii="Arial" w:hAnsi="Arial" w:cs="Arial"/>
          <w:sz w:val="16"/>
          <w:szCs w:val="16"/>
        </w:rPr>
      </w:pPr>
    </w:p>
    <w:p w14:paraId="1AD302E9" w14:textId="5D3FB62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I would like to stress that laws that restrict access to abortions in Poland -</w:t>
      </w:r>
      <w:r w:rsidR="006848FB">
        <w:rPr>
          <w:rFonts w:ascii="Arial" w:hAnsi="Arial" w:cs="Arial"/>
          <w:sz w:val="20"/>
          <w:szCs w:val="20"/>
        </w:rPr>
        <w:t xml:space="preserve"> </w:t>
      </w:r>
      <w:r w:rsidRPr="00C04375">
        <w:rPr>
          <w:rFonts w:ascii="Arial" w:hAnsi="Arial" w:cs="Arial"/>
          <w:sz w:val="20"/>
          <w:szCs w:val="20"/>
        </w:rPr>
        <w:t>only allowed when the health or the life of the pregnant woman is at risk or when the pregnancy is the result of rape or incest - and criminalise those who provide or help with an abortion put pregnant people’s health and lives at risk and violate Poland’s obligations under international human rights law and standards. It is precisely because of these harmful laws, that Justyna’s support to people whose health needs have been neglected and denied by the Polish health care system are crucial and can save lives. Her work should be applauded, not criminalised.</w:t>
      </w:r>
    </w:p>
    <w:p w14:paraId="2C23611D" w14:textId="77777777" w:rsidR="003106FC" w:rsidRPr="00A00A1E" w:rsidRDefault="003106FC" w:rsidP="00C04375">
      <w:pPr>
        <w:spacing w:after="0" w:line="240" w:lineRule="auto"/>
        <w:rPr>
          <w:rFonts w:ascii="Arial" w:hAnsi="Arial" w:cs="Arial"/>
          <w:sz w:val="16"/>
          <w:szCs w:val="16"/>
          <w:highlight w:val="yellow"/>
        </w:rPr>
      </w:pPr>
    </w:p>
    <w:p w14:paraId="64515F6A" w14:textId="7777777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 xml:space="preserve">Justyna’s efforts are part of a growing movement of individuals in Poland and around the world who show solidarity and compassion, while helping others to access the sexual and reproductive health and rights they are entitled to. Poland must take urgent action to ensure that abortion is fully decriminalised and that people defending sexual and reproductive </w:t>
      </w:r>
      <w:r w:rsidRPr="00C04375">
        <w:rPr>
          <w:rFonts w:ascii="Arial" w:hAnsi="Arial" w:cs="Arial"/>
          <w:color w:val="000000" w:themeColor="text1"/>
          <w:sz w:val="20"/>
          <w:szCs w:val="20"/>
        </w:rPr>
        <w:t>rights, including access to safe abortion,</w:t>
      </w:r>
      <w:r w:rsidRPr="00C04375">
        <w:rPr>
          <w:rFonts w:ascii="Arial" w:hAnsi="Arial" w:cs="Arial"/>
          <w:sz w:val="20"/>
          <w:szCs w:val="20"/>
        </w:rPr>
        <w:t xml:space="preserve"> are able to carry out their legitimate work without fear of reprisals or intimidation.</w:t>
      </w:r>
    </w:p>
    <w:p w14:paraId="20C64318" w14:textId="77777777" w:rsidR="003106FC" w:rsidRPr="00A00A1E" w:rsidRDefault="003106FC" w:rsidP="00C04375">
      <w:pPr>
        <w:spacing w:after="0" w:line="240" w:lineRule="auto"/>
        <w:rPr>
          <w:rFonts w:ascii="Arial" w:hAnsi="Arial" w:cs="Arial"/>
          <w:sz w:val="16"/>
          <w:szCs w:val="16"/>
          <w:highlight w:val="yellow"/>
        </w:rPr>
      </w:pPr>
    </w:p>
    <w:p w14:paraId="7868AD48" w14:textId="41FE306A"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 xml:space="preserve">I therefore urge you to immediately drop all charges against human rights defender Justyna </w:t>
      </w:r>
      <w:r w:rsidRPr="00C04375">
        <w:rPr>
          <w:rFonts w:ascii="Arial" w:hAnsi="Arial" w:cs="Arial"/>
          <w:sz w:val="20"/>
          <w:szCs w:val="20"/>
          <w:lang w:val="ca-ES"/>
        </w:rPr>
        <w:t>Wydrzyńska</w:t>
      </w:r>
      <w:r w:rsidRPr="00C04375">
        <w:rPr>
          <w:rFonts w:ascii="Arial" w:hAnsi="Arial" w:cs="Arial"/>
          <w:sz w:val="20"/>
          <w:szCs w:val="20"/>
        </w:rPr>
        <w:t xml:space="preserve"> and refrain from bringing any other charges with the intention to criminalise her or other activists for providing lifesaving support to people seeking an abortion. </w:t>
      </w:r>
    </w:p>
    <w:p w14:paraId="4F9435DD" w14:textId="77777777" w:rsidR="00C04375" w:rsidRPr="00A00A1E" w:rsidRDefault="00C04375" w:rsidP="00C04375">
      <w:pPr>
        <w:spacing w:after="0" w:line="240" w:lineRule="auto"/>
        <w:rPr>
          <w:rFonts w:ascii="Arial" w:hAnsi="Arial" w:cs="Arial"/>
          <w:sz w:val="16"/>
          <w:szCs w:val="16"/>
        </w:rPr>
      </w:pPr>
    </w:p>
    <w:p w14:paraId="4060ECE1" w14:textId="57A2A206" w:rsidR="00AB02F6" w:rsidRPr="001A197E" w:rsidRDefault="001A197E" w:rsidP="001A197E">
      <w:pPr>
        <w:spacing w:line="240" w:lineRule="auto"/>
        <w:rPr>
          <w:rFonts w:ascii="Arial" w:hAnsi="Arial" w:cs="Arial"/>
          <w:sz w:val="20"/>
          <w:szCs w:val="20"/>
        </w:rPr>
      </w:pPr>
      <w:r>
        <w:rPr>
          <w:rFonts w:ascii="Arial" w:hAnsi="Arial" w:cs="Arial"/>
          <w:sz w:val="20"/>
          <w:szCs w:val="20"/>
        </w:rPr>
        <w:t>S</w:t>
      </w:r>
      <w:r w:rsidR="003106FC" w:rsidRPr="00C04375">
        <w:rPr>
          <w:rFonts w:ascii="Arial" w:hAnsi="Arial" w:cs="Arial"/>
          <w:sz w:val="20"/>
          <w:szCs w:val="20"/>
        </w:rPr>
        <w:t>incerely,</w:t>
      </w:r>
    </w:p>
    <w:p w14:paraId="60B7C5C0" w14:textId="77777777" w:rsidR="003106FC" w:rsidRPr="00C04375" w:rsidRDefault="003106FC" w:rsidP="00C04375">
      <w:pPr>
        <w:pStyle w:val="AIBoxHeading"/>
        <w:shd w:val="clear" w:color="auto" w:fill="D9D9D9" w:themeFill="background1" w:themeFillShade="D9"/>
        <w:spacing w:line="240" w:lineRule="auto"/>
        <w:rPr>
          <w:rFonts w:ascii="Arial" w:hAnsi="Arial" w:cs="Arial"/>
          <w:b/>
          <w:sz w:val="32"/>
          <w:szCs w:val="32"/>
        </w:rPr>
      </w:pPr>
      <w:r w:rsidRPr="00C04375">
        <w:rPr>
          <w:rFonts w:ascii="Arial" w:hAnsi="Arial" w:cs="Arial"/>
          <w:b/>
          <w:sz w:val="32"/>
          <w:szCs w:val="32"/>
        </w:rPr>
        <w:lastRenderedPageBreak/>
        <w:t>Additional information</w:t>
      </w:r>
    </w:p>
    <w:p w14:paraId="7947EEFF" w14:textId="77777777" w:rsidR="00AB02F6" w:rsidRPr="00C04375" w:rsidRDefault="00AB02F6" w:rsidP="00C04375">
      <w:pPr>
        <w:spacing w:after="0" w:line="240" w:lineRule="auto"/>
        <w:rPr>
          <w:rStyle w:val="normaltextrun"/>
          <w:rFonts w:ascii="Arial" w:hAnsi="Arial" w:cs="Arial"/>
        </w:rPr>
      </w:pPr>
    </w:p>
    <w:p w14:paraId="4384C9C1" w14:textId="30DFEAA6" w:rsidR="003106FC" w:rsidRPr="00C04375" w:rsidRDefault="003106FC" w:rsidP="00C04375">
      <w:pPr>
        <w:spacing w:line="240" w:lineRule="auto"/>
        <w:rPr>
          <w:rFonts w:ascii="Arial" w:hAnsi="Arial" w:cs="Arial"/>
          <w:i/>
          <w:iCs/>
        </w:rPr>
      </w:pPr>
      <w:r w:rsidRPr="00C04375">
        <w:rPr>
          <w:rFonts w:ascii="Arial" w:hAnsi="Arial" w:cs="Arial"/>
        </w:rPr>
        <w:t xml:space="preserve">On May </w:t>
      </w:r>
      <w:r w:rsidR="001A197E">
        <w:rPr>
          <w:rFonts w:ascii="Arial" w:hAnsi="Arial" w:cs="Arial"/>
        </w:rPr>
        <w:t xml:space="preserve">7, </w:t>
      </w:r>
      <w:r w:rsidRPr="00C04375">
        <w:rPr>
          <w:rFonts w:ascii="Arial" w:hAnsi="Arial" w:cs="Arial"/>
        </w:rPr>
        <w:t>2021, the Prosecutor in Warszawa – </w:t>
      </w:r>
      <w:proofErr w:type="spellStart"/>
      <w:r w:rsidRPr="00C04375">
        <w:rPr>
          <w:rFonts w:ascii="Arial" w:hAnsi="Arial" w:cs="Arial"/>
        </w:rPr>
        <w:t>Praga</w:t>
      </w:r>
      <w:proofErr w:type="spellEnd"/>
      <w:r w:rsidRPr="00C04375">
        <w:rPr>
          <w:rFonts w:ascii="Arial" w:hAnsi="Arial" w:cs="Arial"/>
        </w:rPr>
        <w:t xml:space="preserve"> issued a warrant to confiscate several items from Justyna’s home, including all “means of telecommunication” after receiving information about her involvement in supporting a pregnant woman who sought help to obtain abortion pills for a self-managed abortion </w:t>
      </w:r>
      <w:r w:rsidR="007C4FDE" w:rsidRPr="00C04375">
        <w:rPr>
          <w:rFonts w:ascii="Arial" w:hAnsi="Arial" w:cs="Arial"/>
        </w:rPr>
        <w:t xml:space="preserve">at the start of </w:t>
      </w:r>
      <w:r w:rsidR="007504CB" w:rsidRPr="00C04375">
        <w:rPr>
          <w:rFonts w:ascii="Arial" w:hAnsi="Arial" w:cs="Arial"/>
        </w:rPr>
        <w:t xml:space="preserve">the health pandemic </w:t>
      </w:r>
      <w:r w:rsidRPr="00C04375">
        <w:rPr>
          <w:rFonts w:ascii="Arial" w:hAnsi="Arial" w:cs="Arial"/>
        </w:rPr>
        <w:t>in 2020.</w:t>
      </w:r>
      <w:r w:rsidR="00272CAB" w:rsidRPr="00C04375">
        <w:rPr>
          <w:rFonts w:ascii="Arial" w:hAnsi="Arial" w:cs="Arial"/>
        </w:rPr>
        <w:t xml:space="preserve"> </w:t>
      </w:r>
      <w:r w:rsidRPr="00C04375">
        <w:rPr>
          <w:rFonts w:ascii="Arial" w:hAnsi="Arial" w:cs="Arial"/>
        </w:rPr>
        <w:t>On June</w:t>
      </w:r>
      <w:r w:rsidR="00794587" w:rsidRPr="00C04375">
        <w:rPr>
          <w:rFonts w:ascii="Arial" w:hAnsi="Arial" w:cs="Arial"/>
        </w:rPr>
        <w:t xml:space="preserve"> </w:t>
      </w:r>
      <w:r w:rsidR="001A197E">
        <w:rPr>
          <w:rFonts w:ascii="Arial" w:hAnsi="Arial" w:cs="Arial"/>
        </w:rPr>
        <w:t xml:space="preserve">1, </w:t>
      </w:r>
      <w:r w:rsidR="00794587" w:rsidRPr="00C04375">
        <w:rPr>
          <w:rFonts w:ascii="Arial" w:hAnsi="Arial" w:cs="Arial"/>
        </w:rPr>
        <w:t>2021</w:t>
      </w:r>
      <w:r w:rsidRPr="00C04375">
        <w:rPr>
          <w:rFonts w:ascii="Arial" w:hAnsi="Arial" w:cs="Arial"/>
        </w:rPr>
        <w:t xml:space="preserve">, the police carried out a house-search of Justina’s house, during which medicines in the form of pills, a computer, pen drives and mobile phones of her and her two children were confiscated. On November </w:t>
      </w:r>
      <w:r w:rsidR="001A197E">
        <w:rPr>
          <w:rFonts w:ascii="Arial" w:hAnsi="Arial" w:cs="Arial"/>
        </w:rPr>
        <w:t xml:space="preserve">22, </w:t>
      </w:r>
      <w:r w:rsidRPr="00C04375">
        <w:rPr>
          <w:rFonts w:ascii="Arial" w:hAnsi="Arial" w:cs="Arial"/>
        </w:rPr>
        <w:t>2021, the prosecutor brought charges against Justyna for helping with an abortion (Article 152.2 Penal Code) and for possession of medicines without authorisation for the purpose of introducing them into the market (Article 124 Pharmaceutical Code). The pills confiscated by the police in Justyna’s flat contained mifepristone and misoprostol, two medicines included in the Essential Medicines List of the World Health Organisation (WHO). The prosecutor has argued that two of the medicines confiscated do not have authorisation in Poland. The first court hearing on the case is expected for April</w:t>
      </w:r>
      <w:r w:rsidR="001A197E">
        <w:rPr>
          <w:rFonts w:ascii="Arial" w:hAnsi="Arial" w:cs="Arial"/>
        </w:rPr>
        <w:t xml:space="preserve"> 8, 2022,</w:t>
      </w:r>
      <w:r w:rsidR="00FD3230" w:rsidRPr="00C04375">
        <w:rPr>
          <w:rFonts w:ascii="Arial" w:hAnsi="Arial" w:cs="Arial"/>
        </w:rPr>
        <w:t xml:space="preserve"> in Warsaw</w:t>
      </w:r>
      <w:r w:rsidR="00AB02F6" w:rsidRPr="00C04375">
        <w:rPr>
          <w:rFonts w:ascii="Arial" w:hAnsi="Arial" w:cs="Arial"/>
        </w:rPr>
        <w:t>.</w:t>
      </w:r>
    </w:p>
    <w:p w14:paraId="583CC46F" w14:textId="77777777" w:rsidR="003106FC" w:rsidRPr="00C04375" w:rsidRDefault="003106FC" w:rsidP="00C04375">
      <w:pPr>
        <w:spacing w:after="0" w:line="240" w:lineRule="auto"/>
        <w:rPr>
          <w:rFonts w:ascii="Arial" w:eastAsia="Amnesty Trade Gothic" w:hAnsi="Arial" w:cs="Arial"/>
          <w:color w:val="000000" w:themeColor="text1"/>
        </w:rPr>
      </w:pPr>
      <w:r w:rsidRPr="00C04375">
        <w:rPr>
          <w:rStyle w:val="normaltextrun"/>
          <w:rFonts w:ascii="Arial" w:hAnsi="Arial" w:cs="Arial"/>
        </w:rPr>
        <w:t xml:space="preserve">Justyna </w:t>
      </w:r>
      <w:r w:rsidRPr="00C04375">
        <w:rPr>
          <w:rFonts w:ascii="Arial" w:hAnsi="Arial" w:cs="Arial"/>
          <w:lang w:val="ca-ES"/>
        </w:rPr>
        <w:t>Wydrzyńska</w:t>
      </w:r>
      <w:r w:rsidRPr="00C04375">
        <w:rPr>
          <w:rStyle w:val="normaltextrun"/>
          <w:rFonts w:ascii="Arial" w:hAnsi="Arial" w:cs="Arial"/>
        </w:rPr>
        <w:t xml:space="preserve"> is an activist and a doula that accompanies people throughout abortions. She is one of the four founders of Abortion Dream Team, an activist collective that campaigns against abortion stigma in Poland and offers trainings and </w:t>
      </w:r>
      <w:r w:rsidRPr="00C04375">
        <w:rPr>
          <w:rFonts w:ascii="Arial" w:hAnsi="Arial" w:cs="Arial"/>
        </w:rPr>
        <w:t xml:space="preserve">non-judgmental advice on how to get a safe abortion. Since 2019 </w:t>
      </w:r>
      <w:r w:rsidRPr="00C04375">
        <w:rPr>
          <w:rStyle w:val="normaltextrun"/>
          <w:rFonts w:ascii="Arial" w:hAnsi="Arial" w:cs="Arial"/>
        </w:rPr>
        <w:t xml:space="preserve">Abortion Dream Team is part of </w:t>
      </w:r>
      <w:hyperlink r:id="rId19">
        <w:r w:rsidRPr="00C04375">
          <w:rPr>
            <w:rFonts w:ascii="Arial" w:hAnsi="Arial" w:cs="Arial"/>
          </w:rPr>
          <w:t>Abortion Without Borders,</w:t>
        </w:r>
      </w:hyperlink>
      <w:r w:rsidRPr="00C04375">
        <w:rPr>
          <w:rFonts w:ascii="Arial" w:hAnsi="Arial" w:cs="Arial"/>
        </w:rPr>
        <w:t xml:space="preserve"> a grassroot feminist network formed by six organisations from Poland and other parts of Europe that provides information, counselling, funding and practical support to people in Poland who need an abortion abroad, or </w:t>
      </w:r>
      <w:r w:rsidRPr="00C04375">
        <w:rPr>
          <w:rFonts w:ascii="Arial" w:eastAsia="Amnesty Trade Gothic Light" w:hAnsi="Arial" w:cs="Arial"/>
          <w:color w:val="000000" w:themeColor="text1"/>
        </w:rPr>
        <w:t>access to reliable online sources to obtain abortion medicines that enable safe self-managed abortions at home, as doing your own abortion is not a crime in Poland</w:t>
      </w:r>
      <w:r w:rsidRPr="00C04375">
        <w:rPr>
          <w:rFonts w:ascii="Arial" w:eastAsia="Amnesty Trade Gothic" w:hAnsi="Arial" w:cs="Arial"/>
          <w:color w:val="000000" w:themeColor="text1"/>
        </w:rPr>
        <w:t xml:space="preserve">. </w:t>
      </w:r>
      <w:r w:rsidRPr="00C04375">
        <w:rPr>
          <w:rFonts w:ascii="Arial" w:hAnsi="Arial" w:cs="Arial"/>
        </w:rPr>
        <w:t xml:space="preserve">The activities of Abortion Dream Team have been on the radar of the Polish authorities for the past few years. </w:t>
      </w:r>
      <w:r w:rsidRPr="00C04375">
        <w:rPr>
          <w:rFonts w:ascii="Arial" w:eastAsia="Amnesty Trade Gothic Light" w:hAnsi="Arial" w:cs="Arial"/>
          <w:color w:val="000000" w:themeColor="text1"/>
        </w:rPr>
        <w:t>and the activists operate in an increasingly hostile environment, exposed to misogynistic and smear campaigns.</w:t>
      </w:r>
    </w:p>
    <w:p w14:paraId="2E48AF91" w14:textId="77777777" w:rsidR="003106FC" w:rsidRPr="00C04375" w:rsidRDefault="003106FC" w:rsidP="00C04375">
      <w:pPr>
        <w:spacing w:after="0" w:line="240" w:lineRule="auto"/>
        <w:rPr>
          <w:rFonts w:ascii="Arial" w:hAnsi="Arial" w:cs="Arial"/>
        </w:rPr>
      </w:pPr>
    </w:p>
    <w:p w14:paraId="35840DF7" w14:textId="66FEB0C9" w:rsidR="003106FC" w:rsidRPr="00C04375" w:rsidRDefault="003106FC" w:rsidP="00C04375">
      <w:pPr>
        <w:spacing w:after="0" w:line="240" w:lineRule="auto"/>
        <w:rPr>
          <w:rFonts w:ascii="Arial" w:hAnsi="Arial" w:cs="Arial"/>
        </w:rPr>
      </w:pPr>
      <w:r w:rsidRPr="00C04375">
        <w:rPr>
          <w:rFonts w:ascii="Arial" w:hAnsi="Arial" w:cs="Arial"/>
        </w:rPr>
        <w:t xml:space="preserve">Poland’s abortion legislation is among the most restrictive in Europe. On October </w:t>
      </w:r>
      <w:r w:rsidR="001A197E">
        <w:rPr>
          <w:rFonts w:ascii="Arial" w:hAnsi="Arial" w:cs="Arial"/>
        </w:rPr>
        <w:t xml:space="preserve">22, </w:t>
      </w:r>
      <w:r w:rsidRPr="00C04375">
        <w:rPr>
          <w:rFonts w:ascii="Arial" w:hAnsi="Arial" w:cs="Arial"/>
        </w:rPr>
        <w:t xml:space="preserve">2020, </w:t>
      </w:r>
      <w:hyperlink r:id="rId20">
        <w:r w:rsidRPr="00C04375">
          <w:rPr>
            <w:rStyle w:val="Hyperlink"/>
            <w:rFonts w:ascii="Arial" w:hAnsi="Arial" w:cs="Arial"/>
          </w:rPr>
          <w:t>a highly questioned Poland’s Constitutional Tribunal</w:t>
        </w:r>
      </w:hyperlink>
      <w:r w:rsidRPr="00C04375">
        <w:rPr>
          <w:rFonts w:ascii="Arial" w:hAnsi="Arial" w:cs="Arial"/>
        </w:rPr>
        <w:t xml:space="preserve"> ruled that abortion on the grounds of fatal or severe foetal impairment was unconstitutional and eliminated one of the few remaining legal grounds for abortion. Prior to the ruling entering into force on</w:t>
      </w:r>
      <w:r w:rsidR="00660AFF">
        <w:rPr>
          <w:rFonts w:ascii="Arial" w:hAnsi="Arial" w:cs="Arial"/>
        </w:rPr>
        <w:t xml:space="preserve"> </w:t>
      </w:r>
      <w:r w:rsidRPr="00C04375">
        <w:rPr>
          <w:rFonts w:ascii="Arial" w:hAnsi="Arial" w:cs="Arial"/>
        </w:rPr>
        <w:t xml:space="preserve">January </w:t>
      </w:r>
      <w:r w:rsidR="00660AFF">
        <w:rPr>
          <w:rFonts w:ascii="Arial" w:hAnsi="Arial" w:cs="Arial"/>
        </w:rPr>
        <w:t xml:space="preserve">27, </w:t>
      </w:r>
      <w:r w:rsidRPr="00C04375">
        <w:rPr>
          <w:rFonts w:ascii="Arial" w:hAnsi="Arial" w:cs="Arial"/>
        </w:rPr>
        <w:t>2021</w:t>
      </w:r>
      <w:r w:rsidR="00660AFF">
        <w:rPr>
          <w:rFonts w:ascii="Arial" w:hAnsi="Arial" w:cs="Arial"/>
        </w:rPr>
        <w:t>,</w:t>
      </w:r>
      <w:r w:rsidRPr="00C04375">
        <w:rPr>
          <w:rFonts w:ascii="Arial" w:hAnsi="Arial" w:cs="Arial"/>
        </w:rPr>
        <w:t xml:space="preserve"> over 90 percent of the approximately 1,000 legal abortions in the health system annually performed in Poland were on this ground.</w:t>
      </w:r>
    </w:p>
    <w:p w14:paraId="131CF398" w14:textId="77777777" w:rsidR="00660AFF" w:rsidRDefault="00660AFF" w:rsidP="00C04375">
      <w:pPr>
        <w:spacing w:after="0" w:line="240" w:lineRule="auto"/>
        <w:rPr>
          <w:rFonts w:ascii="Arial" w:hAnsi="Arial" w:cs="Arial"/>
        </w:rPr>
      </w:pPr>
    </w:p>
    <w:p w14:paraId="261890BA" w14:textId="53D0FA3E" w:rsidR="003106FC" w:rsidRPr="00C04375" w:rsidRDefault="003106FC" w:rsidP="00C04375">
      <w:pPr>
        <w:spacing w:after="0" w:line="240" w:lineRule="auto"/>
        <w:rPr>
          <w:rFonts w:ascii="Arial" w:hAnsi="Arial" w:cs="Arial"/>
        </w:rPr>
      </w:pPr>
      <w:r w:rsidRPr="00C04375">
        <w:rPr>
          <w:rFonts w:ascii="Arial" w:hAnsi="Arial" w:cs="Arial"/>
        </w:rPr>
        <w:t xml:space="preserve">Currently, abortions under the scope of the health system are only permitted on two grounds: when the pregnancy endangers the life or health of the pregnant woman and when it is the result of a rape or incest. Even in those situations, multiple barriers combine to limit pregnant peoples 'access to abortion in practice, particularly those from low-income and rural communities. In addition, activists and women’s rights organizations report that the 2020 court ruling is having a significant chilling effect as medical professionals, fear repercussions even in situations where abortion remains legal, exacerbating the health risks for women and all pregnant people seeking an abortion.  </w:t>
      </w:r>
    </w:p>
    <w:p w14:paraId="1774FACD" w14:textId="77777777" w:rsidR="003106FC" w:rsidRPr="00C04375" w:rsidRDefault="003106FC" w:rsidP="00C04375">
      <w:pPr>
        <w:spacing w:after="0" w:line="240" w:lineRule="auto"/>
        <w:rPr>
          <w:rFonts w:ascii="Arial" w:hAnsi="Arial" w:cs="Arial"/>
        </w:rPr>
      </w:pPr>
    </w:p>
    <w:p w14:paraId="7DC64C08" w14:textId="69AA56F0" w:rsidR="003106FC" w:rsidRPr="00C04375" w:rsidRDefault="003106FC" w:rsidP="00C04375">
      <w:pPr>
        <w:spacing w:after="0" w:line="240" w:lineRule="auto"/>
        <w:rPr>
          <w:rFonts w:ascii="Arial" w:hAnsi="Arial" w:cs="Arial"/>
        </w:rPr>
      </w:pPr>
      <w:r w:rsidRPr="00C04375">
        <w:rPr>
          <w:rFonts w:ascii="Arial" w:hAnsi="Arial" w:cs="Arial"/>
        </w:rPr>
        <w:t xml:space="preserve">Mere possession or self-management of abortion-inducing medicines is not a crime in Poland but </w:t>
      </w:r>
      <w:r w:rsidRPr="00C04375">
        <w:rPr>
          <w:rStyle w:val="normaltextrun"/>
          <w:rFonts w:ascii="Arial" w:hAnsi="Arial" w:cs="Arial"/>
        </w:rPr>
        <w:t xml:space="preserve">any person or doctor who helps pregnant people to obtain an abortion outside the limited grounds permitted in the </w:t>
      </w:r>
      <w:hyperlink r:id="rId21" w:history="1">
        <w:r w:rsidRPr="00C04375">
          <w:rPr>
            <w:rStyle w:val="Hyperlink"/>
            <w:rFonts w:ascii="Arial" w:hAnsi="Arial" w:cs="Arial"/>
          </w:rPr>
          <w:t>law</w:t>
        </w:r>
      </w:hyperlink>
      <w:r w:rsidRPr="00C04375">
        <w:rPr>
          <w:rStyle w:val="normaltextrun"/>
          <w:rFonts w:ascii="Arial" w:hAnsi="Arial" w:cs="Arial"/>
        </w:rPr>
        <w:t xml:space="preserve"> is liable to up to three-years in prison</w:t>
      </w:r>
      <w:r w:rsidRPr="00C04375">
        <w:rPr>
          <w:rFonts w:ascii="Arial" w:hAnsi="Arial" w:cs="Arial"/>
        </w:rPr>
        <w:t xml:space="preserve">. </w:t>
      </w:r>
      <w:r w:rsidRPr="00C04375">
        <w:rPr>
          <w:rStyle w:val="normaltextrun"/>
          <w:rFonts w:ascii="Arial" w:eastAsia="Amnesty Trade Gothic" w:hAnsi="Arial" w:cs="Arial"/>
          <w:color w:val="000000" w:themeColor="text1"/>
        </w:rPr>
        <w:t xml:space="preserve">Legal restrictions and other barriers, including abortion stigma, mean that women and all pregnant people find it difficult or impossible to access medicines and quality abortion care and they risk inducing abortion themselves using unsafe methods or seeking abortion from unskilled providers. Against this backdrop, </w:t>
      </w:r>
      <w:r w:rsidRPr="00C04375">
        <w:rPr>
          <w:rFonts w:ascii="Arial" w:hAnsi="Arial" w:cs="Arial"/>
        </w:rPr>
        <w:t xml:space="preserve">people in Poland in need of a safe abortion rely on Justyna and other members of Abortion Dream Team and Abortion Without Borders for trustworthy information and lifesaving support. Between January 2021 and 2022, </w:t>
      </w:r>
      <w:hyperlink r:id="rId22">
        <w:r w:rsidRPr="00C04375">
          <w:rPr>
            <w:rStyle w:val="Hyperlink"/>
            <w:rFonts w:ascii="Arial" w:hAnsi="Arial" w:cs="Arial"/>
          </w:rPr>
          <w:t>Abortion Without Borders</w:t>
        </w:r>
      </w:hyperlink>
      <w:r w:rsidRPr="00C04375">
        <w:rPr>
          <w:rStyle w:val="Hyperlink"/>
          <w:rFonts w:ascii="Arial" w:hAnsi="Arial" w:cs="Arial"/>
        </w:rPr>
        <w:t xml:space="preserve"> was </w:t>
      </w:r>
      <w:r w:rsidRPr="00C04375">
        <w:rPr>
          <w:rFonts w:ascii="Arial" w:hAnsi="Arial" w:cs="Arial"/>
        </w:rPr>
        <w:t>contacted by more than 32</w:t>
      </w:r>
      <w:r w:rsidR="00660AFF">
        <w:rPr>
          <w:rFonts w:ascii="Arial" w:hAnsi="Arial" w:cs="Arial"/>
        </w:rPr>
        <w:t>,</w:t>
      </w:r>
      <w:r w:rsidRPr="00C04375">
        <w:rPr>
          <w:rFonts w:ascii="Arial" w:hAnsi="Arial" w:cs="Arial"/>
        </w:rPr>
        <w:t xml:space="preserve">000 people in Poland, a fivefold increase from the previous year, and supported over 1,500 individuals to travel abroad for an abortion. Their work remains crucial now as thousands of refugees fleeing from the war in Ukraine are arriving in Poland with critical healthcare needs, including around sexual and reproductive health. </w:t>
      </w:r>
    </w:p>
    <w:p w14:paraId="3B5FCCA3" w14:textId="77777777" w:rsidR="003106FC" w:rsidRPr="00C04375" w:rsidRDefault="003106FC" w:rsidP="00C04375">
      <w:pPr>
        <w:spacing w:after="0" w:line="240" w:lineRule="auto"/>
        <w:rPr>
          <w:rFonts w:ascii="Arial" w:hAnsi="Arial" w:cs="Arial"/>
        </w:rPr>
      </w:pPr>
    </w:p>
    <w:p w14:paraId="653A5B42" w14:textId="77777777" w:rsidR="003106FC" w:rsidRPr="00C04375" w:rsidRDefault="003106FC" w:rsidP="00C04375">
      <w:pPr>
        <w:spacing w:after="0" w:line="240" w:lineRule="auto"/>
        <w:rPr>
          <w:rFonts w:ascii="Arial" w:eastAsia="Amnesty Trade Gothic" w:hAnsi="Arial" w:cs="Arial"/>
          <w:color w:val="000000" w:themeColor="text1"/>
        </w:rPr>
      </w:pPr>
      <w:r w:rsidRPr="00C04375">
        <w:rPr>
          <w:rFonts w:ascii="Arial" w:hAnsi="Arial" w:cs="Arial"/>
        </w:rPr>
        <w:t xml:space="preserve">Access to safe abortion is a human right. No one should be punished for obtaining an abortion or providing abortion medication or services or in any way helping people obtaining abortion medication or services. </w:t>
      </w:r>
      <w:r w:rsidRPr="00C04375">
        <w:rPr>
          <w:rFonts w:ascii="Arial" w:eastAsia="Amnesty Trade Gothic" w:hAnsi="Arial" w:cs="Arial"/>
          <w:color w:val="000000" w:themeColor="text1"/>
        </w:rPr>
        <w:t>Full decriminalization of abortion is an essential component of respecting, protecting, and fulfilling the human rights of all people who can become pregnant.</w:t>
      </w:r>
    </w:p>
    <w:p w14:paraId="13D06C4C" w14:textId="77777777" w:rsidR="00FA6BA8" w:rsidRDefault="00FA6BA8" w:rsidP="00C04375">
      <w:pPr>
        <w:spacing w:after="0" w:line="240" w:lineRule="auto"/>
        <w:rPr>
          <w:rFonts w:ascii="Arial" w:hAnsi="Arial" w:cs="Arial"/>
        </w:rPr>
      </w:pPr>
    </w:p>
    <w:p w14:paraId="0ACBEF36" w14:textId="61123D8E" w:rsidR="003106FC" w:rsidRPr="00C04375" w:rsidRDefault="003106FC" w:rsidP="00C04375">
      <w:pPr>
        <w:spacing w:after="0" w:line="240" w:lineRule="auto"/>
        <w:rPr>
          <w:rFonts w:ascii="Arial" w:hAnsi="Arial" w:cs="Arial"/>
        </w:rPr>
      </w:pPr>
      <w:r w:rsidRPr="00C04375">
        <w:rPr>
          <w:rFonts w:ascii="Arial" w:hAnsi="Arial" w:cs="Arial"/>
        </w:rPr>
        <w:t xml:space="preserve">The Polish authorities should drop all charges against Justyna, carry out the necessary reforms to repeal Article 152 in the Penal Code and ensure access to safe abortion care respecting pregnant person’s rights, autonomy, dignity, privacy, and confidentiality. Polish authorities should also ensure adequate access to essential medicines required for the purpose of safe self-management of abortions in an affordable and non-discriminatory manner, including by using telemedicine in line with recent </w:t>
      </w:r>
      <w:hyperlink r:id="rId23" w:history="1">
        <w:r w:rsidRPr="00C04375">
          <w:rPr>
            <w:rStyle w:val="Hyperlink"/>
            <w:rFonts w:ascii="Arial" w:hAnsi="Arial" w:cs="Arial"/>
          </w:rPr>
          <w:t>WHO guidelines</w:t>
        </w:r>
      </w:hyperlink>
      <w:r w:rsidRPr="00C04375">
        <w:rPr>
          <w:rFonts w:ascii="Arial" w:hAnsi="Arial" w:cs="Arial"/>
        </w:rPr>
        <w:t xml:space="preserve"> on abortion care.</w:t>
      </w:r>
    </w:p>
    <w:p w14:paraId="4CA4A43D" w14:textId="77777777" w:rsidR="003106FC" w:rsidRPr="00C04375" w:rsidRDefault="003106FC" w:rsidP="00C04375">
      <w:pPr>
        <w:spacing w:after="0" w:line="240" w:lineRule="auto"/>
        <w:rPr>
          <w:rFonts w:ascii="Arial" w:hAnsi="Arial" w:cs="Arial"/>
          <w:b/>
          <w:color w:val="auto"/>
          <w:sz w:val="20"/>
          <w:szCs w:val="20"/>
        </w:rPr>
      </w:pPr>
    </w:p>
    <w:p w14:paraId="633D85C9" w14:textId="77777777" w:rsidR="003106FC" w:rsidRPr="00C04375" w:rsidRDefault="003106FC" w:rsidP="00C04375">
      <w:pPr>
        <w:spacing w:after="0" w:line="240" w:lineRule="auto"/>
        <w:rPr>
          <w:rFonts w:ascii="Arial" w:hAnsi="Arial" w:cs="Arial"/>
          <w:b/>
          <w:color w:val="auto"/>
          <w:szCs w:val="18"/>
        </w:rPr>
      </w:pPr>
      <w:r w:rsidRPr="00C04375">
        <w:rPr>
          <w:rFonts w:ascii="Arial" w:hAnsi="Arial" w:cs="Arial"/>
          <w:b/>
          <w:color w:val="auto"/>
          <w:szCs w:val="18"/>
        </w:rPr>
        <w:t xml:space="preserve">PREFERRED LANGUAGE TO ADDRESS TARGET: </w:t>
      </w:r>
      <w:r w:rsidRPr="00C04375">
        <w:rPr>
          <w:rFonts w:ascii="Arial" w:hAnsi="Arial" w:cs="Arial"/>
          <w:color w:val="auto"/>
          <w:szCs w:val="18"/>
        </w:rPr>
        <w:t xml:space="preserve">Polish and English </w:t>
      </w:r>
    </w:p>
    <w:p w14:paraId="4A4250C0" w14:textId="77777777" w:rsidR="003106FC" w:rsidRPr="00C04375" w:rsidRDefault="003106FC" w:rsidP="00C04375">
      <w:pPr>
        <w:spacing w:after="0" w:line="240" w:lineRule="auto"/>
        <w:rPr>
          <w:rFonts w:ascii="Arial" w:hAnsi="Arial" w:cs="Arial"/>
          <w:color w:val="auto"/>
          <w:szCs w:val="18"/>
        </w:rPr>
      </w:pPr>
      <w:r w:rsidRPr="00C04375">
        <w:rPr>
          <w:rFonts w:ascii="Arial" w:hAnsi="Arial" w:cs="Arial"/>
          <w:color w:val="auto"/>
          <w:szCs w:val="18"/>
        </w:rPr>
        <w:t>You can also write in your own language.</w:t>
      </w:r>
    </w:p>
    <w:p w14:paraId="6D20C2B1" w14:textId="77777777" w:rsidR="003106FC" w:rsidRPr="00C04375" w:rsidRDefault="003106FC" w:rsidP="00C04375">
      <w:pPr>
        <w:spacing w:after="0" w:line="240" w:lineRule="auto"/>
        <w:rPr>
          <w:rFonts w:ascii="Arial" w:hAnsi="Arial" w:cs="Arial"/>
          <w:color w:val="auto"/>
          <w:szCs w:val="18"/>
        </w:rPr>
      </w:pPr>
    </w:p>
    <w:p w14:paraId="1CDA048D" w14:textId="2BE1FBF5" w:rsidR="003106FC" w:rsidRPr="00C04375" w:rsidRDefault="003106FC" w:rsidP="00C04375">
      <w:pPr>
        <w:spacing w:after="0" w:line="240" w:lineRule="auto"/>
        <w:rPr>
          <w:rFonts w:ascii="Arial" w:hAnsi="Arial" w:cs="Arial"/>
          <w:color w:val="auto"/>
          <w:szCs w:val="18"/>
        </w:rPr>
      </w:pPr>
      <w:r w:rsidRPr="00C04375">
        <w:rPr>
          <w:rFonts w:ascii="Arial" w:hAnsi="Arial" w:cs="Arial"/>
          <w:b/>
          <w:bCs/>
          <w:color w:val="auto"/>
          <w:szCs w:val="18"/>
        </w:rPr>
        <w:t xml:space="preserve">PLEASE TAKE ACTION AS SOON AS POSSIBLE UNTIL: </w:t>
      </w:r>
      <w:r w:rsidRPr="00C04375">
        <w:rPr>
          <w:rFonts w:ascii="Arial" w:hAnsi="Arial" w:cs="Arial"/>
          <w:color w:val="auto"/>
          <w:szCs w:val="18"/>
        </w:rPr>
        <w:t>May</w:t>
      </w:r>
      <w:r w:rsidRPr="00C04375">
        <w:rPr>
          <w:rFonts w:ascii="Arial" w:hAnsi="Arial" w:cs="Arial"/>
          <w:b/>
          <w:bCs/>
          <w:color w:val="auto"/>
          <w:szCs w:val="18"/>
        </w:rPr>
        <w:t xml:space="preserve"> </w:t>
      </w:r>
      <w:r w:rsidR="003A2015" w:rsidRPr="003A2015">
        <w:rPr>
          <w:rFonts w:ascii="Arial" w:hAnsi="Arial" w:cs="Arial"/>
          <w:color w:val="auto"/>
          <w:szCs w:val="18"/>
        </w:rPr>
        <w:t xml:space="preserve">16, </w:t>
      </w:r>
      <w:r w:rsidRPr="00C04375">
        <w:rPr>
          <w:rFonts w:ascii="Arial" w:hAnsi="Arial" w:cs="Arial"/>
          <w:color w:val="auto"/>
          <w:szCs w:val="18"/>
        </w:rPr>
        <w:t>2022</w:t>
      </w:r>
    </w:p>
    <w:p w14:paraId="16E2EC24" w14:textId="77777777" w:rsidR="00FD3230" w:rsidRPr="00C04375" w:rsidRDefault="003106FC" w:rsidP="00C04375">
      <w:pPr>
        <w:spacing w:after="0" w:line="240" w:lineRule="auto"/>
        <w:rPr>
          <w:rFonts w:ascii="Arial" w:hAnsi="Arial" w:cs="Arial"/>
          <w:color w:val="auto"/>
          <w:szCs w:val="18"/>
        </w:rPr>
      </w:pPr>
      <w:r w:rsidRPr="00C04375">
        <w:rPr>
          <w:rFonts w:ascii="Arial" w:hAnsi="Arial" w:cs="Arial"/>
          <w:color w:val="auto"/>
          <w:szCs w:val="18"/>
        </w:rPr>
        <w:t>Please check with the Amnesty office in your country if you wish to send appeals after the deadline.</w:t>
      </w:r>
    </w:p>
    <w:p w14:paraId="340B2480" w14:textId="77777777" w:rsidR="00FD3230" w:rsidRPr="00C04375" w:rsidRDefault="00FD3230" w:rsidP="00C04375">
      <w:pPr>
        <w:spacing w:after="0" w:line="240" w:lineRule="auto"/>
        <w:rPr>
          <w:rFonts w:ascii="Arial" w:hAnsi="Arial" w:cs="Arial"/>
          <w:color w:val="auto"/>
          <w:szCs w:val="18"/>
        </w:rPr>
      </w:pPr>
    </w:p>
    <w:p w14:paraId="3C297758" w14:textId="45B202A0" w:rsidR="003106FC" w:rsidRPr="00C04375" w:rsidRDefault="003106FC" w:rsidP="00C04375">
      <w:pPr>
        <w:spacing w:after="0" w:line="240" w:lineRule="auto"/>
        <w:rPr>
          <w:rFonts w:ascii="Arial" w:hAnsi="Arial" w:cs="Arial"/>
          <w:b/>
          <w:color w:val="FFFF00"/>
          <w:sz w:val="24"/>
          <w:lang w:val="en-US"/>
        </w:rPr>
      </w:pPr>
      <w:r w:rsidRPr="00C04375">
        <w:rPr>
          <w:rFonts w:ascii="Arial" w:hAnsi="Arial" w:cs="Arial"/>
          <w:b/>
          <w:bCs/>
          <w:color w:val="auto"/>
          <w:szCs w:val="18"/>
        </w:rPr>
        <w:t xml:space="preserve">NAME AND PRONOUN: </w:t>
      </w:r>
      <w:r w:rsidRPr="00C04375">
        <w:rPr>
          <w:rFonts w:ascii="Arial" w:hAnsi="Arial" w:cs="Arial"/>
          <w:color w:val="auto"/>
          <w:szCs w:val="18"/>
        </w:rPr>
        <w:t xml:space="preserve">Justyna </w:t>
      </w:r>
      <w:r w:rsidRPr="00C04375">
        <w:rPr>
          <w:rFonts w:ascii="Arial" w:hAnsi="Arial" w:cs="Arial"/>
          <w:color w:val="auto"/>
          <w:szCs w:val="18"/>
          <w:lang w:val="ca-ES"/>
        </w:rPr>
        <w:t>Wydrzyńska</w:t>
      </w:r>
      <w:r w:rsidRPr="00C04375">
        <w:rPr>
          <w:rFonts w:ascii="Arial" w:hAnsi="Arial" w:cs="Arial"/>
          <w:color w:val="auto"/>
          <w:szCs w:val="18"/>
        </w:rPr>
        <w:t>. She/Her</w:t>
      </w:r>
      <w:r w:rsidRPr="00C04375">
        <w:rPr>
          <w:rFonts w:ascii="Arial" w:hAnsi="Arial" w:cs="Arial"/>
        </w:rPr>
        <w:softHyphen/>
      </w:r>
      <w:r w:rsidRPr="00C04375">
        <w:rPr>
          <w:rFonts w:ascii="Arial" w:hAnsi="Arial" w:cs="Arial"/>
        </w:rPr>
        <w:softHyphen/>
      </w:r>
      <w:r w:rsidRPr="00C04375">
        <w:rPr>
          <w:rFonts w:ascii="Arial" w:hAnsi="Arial" w:cs="Arial"/>
        </w:rPr>
        <w:softHyphen/>
      </w:r>
      <w:r w:rsidRPr="00C04375">
        <w:rPr>
          <w:rFonts w:ascii="Arial" w:hAnsi="Arial" w:cs="Arial"/>
        </w:rPr>
        <w:softHyphen/>
      </w:r>
      <w:r w:rsidRPr="00C04375">
        <w:rPr>
          <w:rFonts w:ascii="Arial" w:hAnsi="Arial" w:cs="Arial"/>
        </w:rPr>
        <w:softHyphen/>
      </w:r>
    </w:p>
    <w:sectPr w:rsidR="003106FC" w:rsidRPr="00C04375" w:rsidSect="00FA6BA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368A" w14:textId="77777777" w:rsidR="00E61FE4" w:rsidRDefault="00E61FE4">
      <w:r>
        <w:separator/>
      </w:r>
    </w:p>
  </w:endnote>
  <w:endnote w:type="continuationSeparator" w:id="0">
    <w:p w14:paraId="7D43B63F" w14:textId="77777777" w:rsidR="00E61FE4" w:rsidRDefault="00E6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966" w14:textId="77777777" w:rsidR="00FA6BA8" w:rsidRDefault="00FA6BA8" w:rsidP="00FA6BA8">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4D60CA6" w14:textId="77777777" w:rsidR="00FA6BA8" w:rsidRDefault="00FA6BA8" w:rsidP="00FA6BA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9C04798" w14:textId="77777777" w:rsidR="00FA6BA8" w:rsidRPr="00FA6BA8" w:rsidRDefault="00FA6BA8">
    <w:pPr>
      <w:pStyle w:val="Footer"/>
      <w:rPr>
        <w:lang w:val="ca-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4F32" w14:textId="4EACA1E6" w:rsidR="00FA6BA8" w:rsidRDefault="00FA6BA8">
    <w:pPr>
      <w:pStyle w:val="Footer"/>
    </w:pPr>
    <w:r>
      <w:rPr>
        <w:noProof/>
      </w:rPr>
      <w:drawing>
        <wp:anchor distT="0" distB="0" distL="114300" distR="114300" simplePos="0" relativeHeight="251658240" behindDoc="0" locked="0" layoutInCell="1" allowOverlap="1" wp14:anchorId="4FCBC195" wp14:editId="2FF15020">
          <wp:simplePos x="0" y="0"/>
          <wp:positionH relativeFrom="column">
            <wp:posOffset>647137</wp:posOffset>
          </wp:positionH>
          <wp:positionV relativeFrom="paragraph">
            <wp:posOffset>-455295</wp:posOffset>
          </wp:positionV>
          <wp:extent cx="5550061" cy="850891"/>
          <wp:effectExtent l="0" t="0" r="0" b="698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0061" cy="8508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3D30" w14:textId="77777777" w:rsidR="00E61FE4" w:rsidRDefault="00E61FE4">
      <w:r>
        <w:separator/>
      </w:r>
    </w:p>
  </w:footnote>
  <w:footnote w:type="continuationSeparator" w:id="0">
    <w:p w14:paraId="5757C53B" w14:textId="77777777" w:rsidR="00E61FE4" w:rsidRDefault="00E6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05EF09FE" w:rsidR="00355617" w:rsidRPr="001C6315" w:rsidRDefault="001C6315" w:rsidP="0082127B">
    <w:pPr>
      <w:tabs>
        <w:tab w:val="left" w:pos="6060"/>
        <w:tab w:val="right" w:pos="10203"/>
      </w:tabs>
      <w:spacing w:after="0"/>
      <w:rPr>
        <w:sz w:val="16"/>
        <w:szCs w:val="16"/>
      </w:rPr>
    </w:pPr>
    <w:r w:rsidRPr="001C6315">
      <w:rPr>
        <w:sz w:val="16"/>
        <w:szCs w:val="16"/>
      </w:rPr>
      <w:t xml:space="preserve">First </w:t>
    </w:r>
    <w:r w:rsidR="00A365B9" w:rsidRPr="001C6315">
      <w:rPr>
        <w:sz w:val="16"/>
        <w:szCs w:val="16"/>
      </w:rPr>
      <w:t>U</w:t>
    </w:r>
    <w:r w:rsidR="007A3AEA" w:rsidRPr="001C6315">
      <w:rPr>
        <w:sz w:val="16"/>
        <w:szCs w:val="16"/>
      </w:rPr>
      <w:t>A</w:t>
    </w:r>
    <w:r w:rsidRPr="001C6315">
      <w:rPr>
        <w:sz w:val="16"/>
        <w:szCs w:val="16"/>
      </w:rPr>
      <w:t>:</w:t>
    </w:r>
    <w:r w:rsidR="00A365B9" w:rsidRPr="001C6315">
      <w:rPr>
        <w:sz w:val="16"/>
        <w:szCs w:val="16"/>
      </w:rPr>
      <w:t xml:space="preserve"> 28/22 </w:t>
    </w:r>
    <w:r w:rsidR="007A3AEA" w:rsidRPr="001C6315">
      <w:rPr>
        <w:sz w:val="16"/>
        <w:szCs w:val="16"/>
      </w:rPr>
      <w:t xml:space="preserve">Index: </w:t>
    </w:r>
    <w:r w:rsidR="003106FC" w:rsidRPr="001C6315">
      <w:rPr>
        <w:sz w:val="16"/>
        <w:szCs w:val="16"/>
      </w:rPr>
      <w:t>EUR 37/5380/</w:t>
    </w:r>
    <w:proofErr w:type="gramStart"/>
    <w:r w:rsidR="003106FC" w:rsidRPr="001C6315">
      <w:rPr>
        <w:sz w:val="16"/>
        <w:szCs w:val="16"/>
      </w:rPr>
      <w:t>2022  Poland</w:t>
    </w:r>
    <w:proofErr w:type="gramEnd"/>
    <w:r w:rsidR="007A3AEA" w:rsidRPr="001C6315">
      <w:rPr>
        <w:sz w:val="16"/>
        <w:szCs w:val="16"/>
      </w:rPr>
      <w:tab/>
    </w:r>
    <w:r w:rsidR="0082127B" w:rsidRPr="001C6315">
      <w:rPr>
        <w:sz w:val="16"/>
        <w:szCs w:val="16"/>
      </w:rPr>
      <w:tab/>
    </w:r>
    <w:r w:rsidR="007A3AEA" w:rsidRPr="001C6315">
      <w:rPr>
        <w:sz w:val="16"/>
        <w:szCs w:val="16"/>
      </w:rPr>
      <w:t xml:space="preserve">Date: </w:t>
    </w:r>
    <w:r w:rsidR="003106FC" w:rsidRPr="001C6315">
      <w:rPr>
        <w:sz w:val="16"/>
        <w:szCs w:val="16"/>
      </w:rPr>
      <w:t xml:space="preserve">March </w:t>
    </w:r>
    <w:r w:rsidR="006848FB">
      <w:rPr>
        <w:sz w:val="16"/>
        <w:szCs w:val="16"/>
      </w:rPr>
      <w:t xml:space="preserve">28, </w:t>
    </w:r>
    <w:r w:rsidR="003106FC" w:rsidRPr="001C6315">
      <w:rPr>
        <w:sz w:val="16"/>
        <w:szCs w:val="16"/>
      </w:rPr>
      <w:t>2022</w:t>
    </w:r>
  </w:p>
  <w:p w14:paraId="6B1C2872" w14:textId="77777777" w:rsidR="007A3AEA" w:rsidRPr="001C631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5DDC481E" w:rsidR="00E45B15" w:rsidRDefault="00A00A1E" w:rsidP="00A00A1E">
    <w:pPr>
      <w:tabs>
        <w:tab w:val="left" w:pos="6060"/>
        <w:tab w:val="right" w:pos="10203"/>
      </w:tabs>
      <w:spacing w:after="0"/>
      <w:rPr>
        <w:sz w:val="16"/>
        <w:szCs w:val="16"/>
      </w:rPr>
    </w:pPr>
    <w:r w:rsidRPr="001C6315">
      <w:rPr>
        <w:sz w:val="16"/>
        <w:szCs w:val="16"/>
      </w:rPr>
      <w:t>First UA: 28/22 Index: EUR 37/5380/</w:t>
    </w:r>
    <w:proofErr w:type="gramStart"/>
    <w:r w:rsidRPr="001C6315">
      <w:rPr>
        <w:sz w:val="16"/>
        <w:szCs w:val="16"/>
      </w:rPr>
      <w:t>2022  Poland</w:t>
    </w:r>
    <w:proofErr w:type="gramEnd"/>
    <w:r w:rsidRPr="001C6315">
      <w:rPr>
        <w:sz w:val="16"/>
        <w:szCs w:val="16"/>
      </w:rPr>
      <w:tab/>
    </w:r>
    <w:r w:rsidRPr="001C6315">
      <w:rPr>
        <w:sz w:val="16"/>
        <w:szCs w:val="16"/>
      </w:rPr>
      <w:tab/>
      <w:t xml:space="preserve">Date: March </w:t>
    </w:r>
    <w:r>
      <w:rPr>
        <w:sz w:val="16"/>
        <w:szCs w:val="16"/>
      </w:rPr>
      <w:t xml:space="preserve">28, </w:t>
    </w:r>
    <w:r w:rsidRPr="001C6315">
      <w:rPr>
        <w:sz w:val="16"/>
        <w:szCs w:val="16"/>
      </w:rPr>
      <w:t>2022</w:t>
    </w:r>
  </w:p>
  <w:p w14:paraId="66C79C89" w14:textId="77777777" w:rsidR="00A00A1E" w:rsidRPr="00A00A1E" w:rsidRDefault="00A00A1E" w:rsidP="00A00A1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1"/>
  </w:num>
  <w:num w:numId="5">
    <w:abstractNumId w:val="4"/>
  </w:num>
  <w:num w:numId="6">
    <w:abstractNumId w:val="23"/>
  </w:num>
  <w:num w:numId="7">
    <w:abstractNumId w:val="21"/>
  </w:num>
  <w:num w:numId="8">
    <w:abstractNumId w:val="10"/>
  </w:num>
  <w:num w:numId="9">
    <w:abstractNumId w:val="9"/>
  </w:num>
  <w:num w:numId="10">
    <w:abstractNumId w:val="15"/>
  </w:num>
  <w:num w:numId="11">
    <w:abstractNumId w:val="6"/>
  </w:num>
  <w:num w:numId="12">
    <w:abstractNumId w:val="16"/>
  </w:num>
  <w:num w:numId="13">
    <w:abstractNumId w:val="17"/>
  </w:num>
  <w:num w:numId="14">
    <w:abstractNumId w:val="2"/>
  </w:num>
  <w:num w:numId="15">
    <w:abstractNumId w:val="22"/>
  </w:num>
  <w:num w:numId="16">
    <w:abstractNumId w:val="12"/>
  </w:num>
  <w:num w:numId="17">
    <w:abstractNumId w:val="13"/>
  </w:num>
  <w:num w:numId="18">
    <w:abstractNumId w:val="5"/>
  </w:num>
  <w:num w:numId="19">
    <w:abstractNumId w:val="8"/>
  </w:num>
  <w:num w:numId="20">
    <w:abstractNumId w:val="20"/>
  </w:num>
  <w:num w:numId="21">
    <w:abstractNumId w:val="3"/>
  </w:num>
  <w:num w:numId="22">
    <w:abstractNumId w:val="26"/>
  </w:num>
  <w:num w:numId="23">
    <w:abstractNumId w:val="1"/>
  </w:num>
  <w:num w:numId="24">
    <w:abstractNumId w:val="14"/>
  </w:num>
  <w:num w:numId="25">
    <w:abstractNumId w:val="7"/>
  </w:num>
  <w:num w:numId="26">
    <w:abstractNumId w:val="18"/>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7C31"/>
    <w:rsid w:val="0002386F"/>
    <w:rsid w:val="0004739D"/>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76DA"/>
    <w:rsid w:val="00174398"/>
    <w:rsid w:val="00176678"/>
    <w:rsid w:val="001773D1"/>
    <w:rsid w:val="00177779"/>
    <w:rsid w:val="0019118D"/>
    <w:rsid w:val="00194CD5"/>
    <w:rsid w:val="001A197E"/>
    <w:rsid w:val="001A635D"/>
    <w:rsid w:val="001A6AC9"/>
    <w:rsid w:val="001C6315"/>
    <w:rsid w:val="001D52A5"/>
    <w:rsid w:val="001E2045"/>
    <w:rsid w:val="001E533C"/>
    <w:rsid w:val="00201189"/>
    <w:rsid w:val="002036C0"/>
    <w:rsid w:val="00215C3E"/>
    <w:rsid w:val="00215E33"/>
    <w:rsid w:val="00217B1D"/>
    <w:rsid w:val="00225A11"/>
    <w:rsid w:val="002558D7"/>
    <w:rsid w:val="0025792F"/>
    <w:rsid w:val="00261CC7"/>
    <w:rsid w:val="002665C3"/>
    <w:rsid w:val="00267383"/>
    <w:rsid w:val="002703E7"/>
    <w:rsid w:val="002709C3"/>
    <w:rsid w:val="00272CAB"/>
    <w:rsid w:val="002739C9"/>
    <w:rsid w:val="00273E9A"/>
    <w:rsid w:val="00294D45"/>
    <w:rsid w:val="0029571A"/>
    <w:rsid w:val="002A2F36"/>
    <w:rsid w:val="002B2E9B"/>
    <w:rsid w:val="002C06A6"/>
    <w:rsid w:val="002C5FE4"/>
    <w:rsid w:val="002C7F1F"/>
    <w:rsid w:val="002D48CD"/>
    <w:rsid w:val="002D5454"/>
    <w:rsid w:val="002E3658"/>
    <w:rsid w:val="002F3C80"/>
    <w:rsid w:val="003106FC"/>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2015"/>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53D2"/>
    <w:rsid w:val="004A1BDD"/>
    <w:rsid w:val="004B1E15"/>
    <w:rsid w:val="004B2367"/>
    <w:rsid w:val="004B381D"/>
    <w:rsid w:val="004C265C"/>
    <w:rsid w:val="004C71F5"/>
    <w:rsid w:val="004D41DC"/>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6CFA"/>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0AFF"/>
    <w:rsid w:val="00667FBC"/>
    <w:rsid w:val="006848FB"/>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503D6"/>
    <w:rsid w:val="007504CB"/>
    <w:rsid w:val="007656E7"/>
    <w:rsid w:val="007666A4"/>
    <w:rsid w:val="00773365"/>
    <w:rsid w:val="00781624"/>
    <w:rsid w:val="00781E3C"/>
    <w:rsid w:val="007858BA"/>
    <w:rsid w:val="00794587"/>
    <w:rsid w:val="007A2ABA"/>
    <w:rsid w:val="007A3AEA"/>
    <w:rsid w:val="007A7F97"/>
    <w:rsid w:val="007B4F3E"/>
    <w:rsid w:val="007B7197"/>
    <w:rsid w:val="007C4FDE"/>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733E"/>
    <w:rsid w:val="008B1ABB"/>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0A1E"/>
    <w:rsid w:val="00A07E67"/>
    <w:rsid w:val="00A23365"/>
    <w:rsid w:val="00A31F72"/>
    <w:rsid w:val="00A365B9"/>
    <w:rsid w:val="00A41FC6"/>
    <w:rsid w:val="00A44B1B"/>
    <w:rsid w:val="00A4583A"/>
    <w:rsid w:val="00A70D9D"/>
    <w:rsid w:val="00A7548F"/>
    <w:rsid w:val="00A81673"/>
    <w:rsid w:val="00A90EA6"/>
    <w:rsid w:val="00AB02F6"/>
    <w:rsid w:val="00AB5744"/>
    <w:rsid w:val="00AB5C6E"/>
    <w:rsid w:val="00AB7E5D"/>
    <w:rsid w:val="00AC15B7"/>
    <w:rsid w:val="00AC367F"/>
    <w:rsid w:val="00AE4214"/>
    <w:rsid w:val="00AF0FCD"/>
    <w:rsid w:val="00AF5FF0"/>
    <w:rsid w:val="00B06698"/>
    <w:rsid w:val="00B206A8"/>
    <w:rsid w:val="00B27341"/>
    <w:rsid w:val="00B408D4"/>
    <w:rsid w:val="00B52B01"/>
    <w:rsid w:val="00B6690B"/>
    <w:rsid w:val="00B7545C"/>
    <w:rsid w:val="00B92AEC"/>
    <w:rsid w:val="00B957E6"/>
    <w:rsid w:val="00B97626"/>
    <w:rsid w:val="00BA0E81"/>
    <w:rsid w:val="00BA6913"/>
    <w:rsid w:val="00BB0B3B"/>
    <w:rsid w:val="00BB5A7E"/>
    <w:rsid w:val="00BC7111"/>
    <w:rsid w:val="00BD0B43"/>
    <w:rsid w:val="00BE0D92"/>
    <w:rsid w:val="00BE4685"/>
    <w:rsid w:val="00BE6035"/>
    <w:rsid w:val="00BF4778"/>
    <w:rsid w:val="00BF7136"/>
    <w:rsid w:val="00C04375"/>
    <w:rsid w:val="00C162AD"/>
    <w:rsid w:val="00C17D6F"/>
    <w:rsid w:val="00C23D1A"/>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68BC"/>
    <w:rsid w:val="00E37B98"/>
    <w:rsid w:val="00E406B4"/>
    <w:rsid w:val="00E40EAA"/>
    <w:rsid w:val="00E420C1"/>
    <w:rsid w:val="00E43F3A"/>
    <w:rsid w:val="00E45B15"/>
    <w:rsid w:val="00E61FE4"/>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25ACB"/>
    <w:rsid w:val="00F322A8"/>
    <w:rsid w:val="00F3436F"/>
    <w:rsid w:val="00F45927"/>
    <w:rsid w:val="00F65D4B"/>
    <w:rsid w:val="00F721B3"/>
    <w:rsid w:val="00F7577A"/>
    <w:rsid w:val="00F771BD"/>
    <w:rsid w:val="00F83EDB"/>
    <w:rsid w:val="00F91619"/>
    <w:rsid w:val="00F93094"/>
    <w:rsid w:val="00F9400E"/>
    <w:rsid w:val="00FA1C07"/>
    <w:rsid w:val="00FA48E3"/>
    <w:rsid w:val="00FA4E88"/>
    <w:rsid w:val="00FA6BA8"/>
    <w:rsid w:val="00FA7368"/>
    <w:rsid w:val="00FB2CBD"/>
    <w:rsid w:val="00FB54DD"/>
    <w:rsid w:val="00FB6A97"/>
    <w:rsid w:val="00FC01A6"/>
    <w:rsid w:val="00FD3230"/>
    <w:rsid w:val="00FF4725"/>
    <w:rsid w:val="00FF799B"/>
    <w:rsid w:val="1215C2CA"/>
    <w:rsid w:val="386983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DefaultParagraphFont"/>
    <w:rsid w:val="00BB5A7E"/>
  </w:style>
  <w:style w:type="character" w:customStyle="1" w:styleId="eop">
    <w:name w:val="eop"/>
    <w:basedOn w:val="DefaultParagraphFont"/>
    <w:rsid w:val="00BB5A7E"/>
  </w:style>
  <w:style w:type="character" w:styleId="Strong">
    <w:name w:val="Strong"/>
    <w:basedOn w:val="DefaultParagraphFont"/>
    <w:uiPriority w:val="22"/>
    <w:qFormat/>
    <w:rsid w:val="00FA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2125801623">
          <w:marLeft w:val="0"/>
          <w:marRight w:val="0"/>
          <w:marTop w:val="0"/>
          <w:marBottom w:val="0"/>
          <w:divBdr>
            <w:top w:val="none" w:sz="0" w:space="0" w:color="auto"/>
            <w:left w:val="none" w:sz="0" w:space="0" w:color="auto"/>
            <w:bottom w:val="none" w:sz="0" w:space="0" w:color="auto"/>
            <w:right w:val="none" w:sz="0" w:space="0" w:color="auto"/>
          </w:divBdr>
        </w:div>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sChild>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45571457">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1998684024">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 w:id="261381831">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207469669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52914985">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994063932">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 w:id="585263793">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517620018">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1577596156">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30688113">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2057005962">
          <w:marLeft w:val="0"/>
          <w:marRight w:val="0"/>
          <w:marTop w:val="0"/>
          <w:marBottom w:val="0"/>
          <w:divBdr>
            <w:top w:val="none" w:sz="0" w:space="0" w:color="auto"/>
            <w:left w:val="none" w:sz="0" w:space="0" w:color="auto"/>
            <w:bottom w:val="none" w:sz="0" w:space="0" w:color="auto"/>
            <w:right w:val="none" w:sz="0" w:space="0" w:color="auto"/>
          </w:divBdr>
        </w:div>
        <w:div w:id="938835258">
          <w:marLeft w:val="0"/>
          <w:marRight w:val="0"/>
          <w:marTop w:val="0"/>
          <w:marBottom w:val="0"/>
          <w:divBdr>
            <w:top w:val="none" w:sz="0" w:space="0" w:color="auto"/>
            <w:left w:val="none" w:sz="0" w:space="0" w:color="auto"/>
            <w:bottom w:val="none" w:sz="0" w:space="0" w:color="auto"/>
            <w:right w:val="none" w:sz="0" w:space="0" w:color="auto"/>
          </w:divBdr>
        </w:div>
      </w:divsChild>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31805929">
          <w:marLeft w:val="0"/>
          <w:marRight w:val="0"/>
          <w:marTop w:val="0"/>
          <w:marBottom w:val="0"/>
          <w:divBdr>
            <w:top w:val="none" w:sz="0" w:space="0" w:color="auto"/>
            <w:left w:val="none" w:sz="0" w:space="0" w:color="auto"/>
            <w:bottom w:val="none" w:sz="0" w:space="0" w:color="auto"/>
            <w:right w:val="none" w:sz="0" w:space="0" w:color="auto"/>
          </w:divBdr>
        </w:div>
        <w:div w:id="24407050">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2076006931">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16539831">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10888931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35076307">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ambwilczek?lang=en" TargetMode="External"/><Relationship Id="rId3" Type="http://schemas.openxmlformats.org/officeDocument/2006/relationships/customXml" Target="../customXml/item3.xml"/><Relationship Id="rId21" Type="http://schemas.openxmlformats.org/officeDocument/2006/relationships/hyperlink" Target="https://isap.sejm.gov.pl/isap.nsf/download.xsp/WDU19930170078/U/D19930078Lj.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olishEmbassyUS?ref_src=twsrc%5Egoogle%7Ctwcamp%5Eserp%7Ctwgr%5Eauth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shington.amb@msz.gov.pl" TargetMode="External"/><Relationship Id="rId20" Type="http://schemas.openxmlformats.org/officeDocument/2006/relationships/hyperlink" Target="https://www.amnesty.org/en/latest/news/2021/05/poland-ecthr-ruling-on-unlawful-constitutional-court-must-spur-a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biuro.podawcze@pk.gov.pl" TargetMode="External"/><Relationship Id="rId23" Type="http://schemas.openxmlformats.org/officeDocument/2006/relationships/hyperlink" Target="https://apps.who.int/iris/bitstream/handle/10665/349316/9789240039483-eng.pdf?sequence=1&amp;isAllowed=y"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abortion.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sn.org.uk/one-year-tribunal-rul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I_OrganisationType xmlns="c0f48857-f1d0-4245-9a73-a1429148fe35" xsi:nil="true"/>
    <a76e1d4b1a19455999d1d5ccc9ab0a86 xmlns="c0f48857-f1d0-4245-9a73-a1429148fe35">
      <Terms xmlns="http://schemas.microsoft.com/office/infopath/2007/PartnerControls"/>
    </a76e1d4b1a19455999d1d5ccc9ab0a86>
    <AI_CaseNumber xmlns="c0f48857-f1d0-4245-9a73-a1429148fe35" xsi:nil="true"/>
    <c7dd4e4906454d3680749bd47c5f2267 xmlns="c0f48857-f1d0-4245-9a73-a1429148fe35">
      <Terms xmlns="http://schemas.microsoft.com/office/infopath/2007/PartnerControls"/>
    </c7dd4e4906454d3680749bd47c5f2267>
    <ma0e9153c59947b4ad689e26fbb1de5e xmlns="c0f48857-f1d0-4245-9a73-a1429148fe35">
      <Terms xmlns="http://schemas.microsoft.com/office/infopath/2007/PartnerControls"/>
    </ma0e9153c59947b4ad689e26fbb1de5e>
    <iccd8880acc740859dc10c1654d46846 xmlns="c0f48857-f1d0-4245-9a73-a1429148fe35">
      <Terms xmlns="http://schemas.microsoft.com/office/infopath/2007/PartnerControls">
        <TermInfo xmlns="http://schemas.microsoft.com/office/infopath/2007/PartnerControls">
          <TermName xmlns="http://schemas.microsoft.com/office/infopath/2007/PartnerControls">Solidarity according to women</TermName>
          <TermId xmlns="http://schemas.microsoft.com/office/infopath/2007/PartnerControls">9e0ae97a-5cb4-4582-a415-86b14e1666d6</TermId>
        </TermInfo>
      </Terms>
    </iccd8880acc740859dc10c1654d46846>
    <o0699ca5629f42f0ab715f11c17bdfcc xmlns="c0f48857-f1d0-4245-9a73-a1429148fe35">
      <Terms xmlns="http://schemas.microsoft.com/office/infopath/2007/PartnerControls"/>
    </o0699ca5629f42f0ab715f11c17bdfcc>
    <c3be3f2aa80842508136c5589d4feec2 xmlns="c0f48857-f1d0-4245-9a73-a1429148fe35">
      <Terms xmlns="http://schemas.microsoft.com/office/infopath/2007/PartnerControls">
        <TermInfo xmlns="http://schemas.microsoft.com/office/infopath/2007/PartnerControls">
          <TermName xmlns="http://schemas.microsoft.com/office/infopath/2007/PartnerControls">Women's Rights</TermName>
          <TermId xmlns="http://schemas.microsoft.com/office/infopath/2007/PartnerControls">89274b00-d2de-40d2-ba4e-8d7fe20d95c5</TermId>
        </TermInfo>
        <TermInfo xmlns="http://schemas.microsoft.com/office/infopath/2007/PartnerControls">
          <TermName xmlns="http://schemas.microsoft.com/office/infopath/2007/PartnerControls">Discrimination</TermName>
          <TermId xmlns="http://schemas.microsoft.com/office/infopath/2007/PartnerControls">ca54ce6e-7aa1-41a7-ae9a-9ae75276c585</TermId>
        </TermInfo>
        <TermInfo xmlns="http://schemas.microsoft.com/office/infopath/2007/PartnerControls">
          <TermName xmlns="http://schemas.microsoft.com/office/infopath/2007/PartnerControls">Sexual Violence</TermName>
          <TermId xmlns="http://schemas.microsoft.com/office/infopath/2007/PartnerControls">3336efb6-5c78-4949-aa48-57eb6a53a559</TermId>
        </TermInfo>
      </Terms>
    </c3be3f2aa80842508136c5589d4feec2>
    <AI_Region xmlns="c0f48857-f1d0-4245-9a73-a1429148fe35">Europe and Central Asia</AI_Region>
    <j9e6e3b0d1de4392b83c11bb624f71f7 xmlns="c0f48857-f1d0-4245-9a73-a1429148fe35">
      <Terms xmlns="http://schemas.microsoft.com/office/infopath/2007/PartnerControls"/>
    </j9e6e3b0d1de4392b83c11bb624f71f7>
    <AI_CaseName xmlns="c0f48857-f1d0-4245-9a73-a1429148fe35" xsi:nil="true"/>
    <md19c69902044e3bbe6b960ccca90a0c xmlns="c0f48857-f1d0-4245-9a73-a1429148fe35">
      <Terms xmlns="http://schemas.microsoft.com/office/infopath/2007/PartnerControls">
        <TermInfo xmlns="http://schemas.microsoft.com/office/infopath/2007/PartnerControls">
          <TermName xmlns="http://schemas.microsoft.com/office/infopath/2007/PartnerControls">01OP259</TermName>
          <TermId xmlns="http://schemas.microsoft.com/office/infopath/2007/PartnerControls">b9ecd14c-87f0-46d6-83f7-39b80dcd9422</TermId>
        </TermInfo>
      </Terms>
    </md19c69902044e3bbe6b960ccca90a0c>
    <AI_Evidence xmlns="c0f48857-f1d0-4245-9a73-a1429148fe35" xsi:nil="true"/>
    <ddfbe0df06fd477bbf6c5d0f48d44bc1 xmlns="c0f48857-f1d0-4245-9a73-a1429148fe35">
      <Terms xmlns="http://schemas.microsoft.com/office/infopath/2007/PartnerControls"/>
    </ddfbe0df06fd477bbf6c5d0f48d44bc1>
    <AI_CaseGender xmlns="c0f48857-f1d0-4245-9a73-a1429148fe35" xsi:nil="true"/>
    <AI_CaseType xmlns="c0f48857-f1d0-4245-9a73-a1429148fe35" xsi:nil="true"/>
    <AI_Description xmlns="c0f48857-f1d0-4245-9a73-a1429148fe35" xsi:nil="true"/>
    <AI_InternalSecurityClassification xmlns="c0f48857-f1d0-4245-9a73-a1429148fe35">Limited Circulation</AI_InternalSecurityClassification>
    <TaxCatchAll xmlns="138e79af-97e9-467e-b691-fc96845a5065">
      <Value>396</Value>
      <Value>576</Value>
      <Value>625</Value>
      <Value>624</Value>
      <Value>189</Value>
    </TaxCatchAll>
    <SharedWithUsers xmlns="d4629d78-bcff-4d50-8c11-0cd1c12d4380">
      <UserInfo>
        <DisplayName>Clemency Norris</DisplayName>
        <AccountId>636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ernal Research Evidence" ma:contentTypeID="0x010100C06DDE80D13B37459D85484FD2E33A1300C92F0446CCC1CB4E9BFA6D3AAF3D3CC8" ma:contentTypeVersion="30" ma:contentTypeDescription="AI Internal Research Evidence Content Type" ma:contentTypeScope="" ma:versionID="8276bde630d584b3b818affda9b38cc1">
  <xsd:schema xmlns:xsd="http://www.w3.org/2001/XMLSchema" xmlns:xs="http://www.w3.org/2001/XMLSchema" xmlns:p="http://schemas.microsoft.com/office/2006/metadata/properties" xmlns:ns2="c0f48857-f1d0-4245-9a73-a1429148fe35" xmlns:ns3="138e79af-97e9-467e-b691-fc96845a5065" xmlns:ns4="7331c572-d94e-4890-b187-13b90fcc357f" xmlns:ns5="d4629d78-bcff-4d50-8c11-0cd1c12d4380" targetNamespace="http://schemas.microsoft.com/office/2006/metadata/properties" ma:root="true" ma:fieldsID="c64e118e76edfe8cd212c382b4d9b0d5" ns2:_="" ns3:_="" ns4:_="" ns5:_="">
    <xsd:import namespace="c0f48857-f1d0-4245-9a73-a1429148fe35"/>
    <xsd:import namespace="138e79af-97e9-467e-b691-fc96845a5065"/>
    <xsd:import namespace="7331c572-d94e-4890-b187-13b90fcc357f"/>
    <xsd:import namespace="d4629d78-bcff-4d50-8c11-0cd1c12d4380"/>
    <xsd:element name="properties">
      <xsd:complexType>
        <xsd:sequence>
          <xsd:element name="documentManagement">
            <xsd:complexType>
              <xsd:all>
                <xsd:element ref="ns2:AI_CaseGender" minOccurs="0"/>
                <xsd:element ref="ns2:AI_CaseName" minOccurs="0"/>
                <xsd:element ref="ns2:AI_CaseNumber" minOccurs="0"/>
                <xsd:element ref="ns2:AI_CaseType" minOccurs="0"/>
                <xsd:element ref="ns2:AI_Description" minOccurs="0"/>
                <xsd:element ref="ns2:AI_Evidence" minOccurs="0"/>
                <xsd:element ref="ns2:AI_InternalSecurityClassification"/>
                <xsd:element ref="ns2:AI_OrganisationType" minOccurs="0"/>
                <xsd:element ref="ns2:AI_Region" minOccurs="0"/>
                <xsd:element ref="ns2:o0699ca5629f42f0ab715f11c17bdfcc" minOccurs="0"/>
                <xsd:element ref="ns2:c7dd4e4906454d3680749bd47c5f2267" minOccurs="0"/>
                <xsd:element ref="ns2:ma0e9153c59947b4ad689e26fbb1de5e" minOccurs="0"/>
                <xsd:element ref="ns3:TaxCatchAll" minOccurs="0"/>
                <xsd:element ref="ns3:TaxCatchAllLabel" minOccurs="0"/>
                <xsd:element ref="ns2:md19c69902044e3bbe6b960ccca90a0c" minOccurs="0"/>
                <xsd:element ref="ns2:ddfbe0df06fd477bbf6c5d0f48d44bc1" minOccurs="0"/>
                <xsd:element ref="ns2:iccd8880acc740859dc10c1654d46846" minOccurs="0"/>
                <xsd:element ref="ns2:j9e6e3b0d1de4392b83c11bb624f71f7" minOccurs="0"/>
                <xsd:element ref="ns2:a76e1d4b1a19455999d1d5ccc9ab0a86" minOccurs="0"/>
                <xsd:element ref="ns4:MediaServiceMetadata" minOccurs="0"/>
                <xsd:element ref="ns4:MediaServiceFastMetadata" minOccurs="0"/>
                <xsd:element ref="ns2:c3be3f2aa80842508136c5589d4feec2"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CaseGender" ma:index="2"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3" nillable="true" ma:displayName="Case name" ma:description="Name of person, party or group of case" ma:internalName="AI_CaseName">
      <xsd:simpleType>
        <xsd:restriction base="dms:Note">
          <xsd:maxLength value="255"/>
        </xsd:restriction>
      </xsd:simpleType>
    </xsd:element>
    <xsd:element name="AI_CaseNumber" ma:index="4" nillable="true" ma:displayName="Case number" ma:description="The case number assigned to the content" ma:internalName="AI_CaseNumber">
      <xsd:simpleType>
        <xsd:restriction base="dms:Note">
          <xsd:maxLength value="255"/>
        </xsd:restriction>
      </xsd:simpleType>
    </xsd:element>
    <xsd:element name="AI_CaseType" ma:index="5"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AI_Description" ma:index="8" nillable="true" ma:displayName="Description" ma:description="A description or abstract of the content" ma:internalName="AI_Description">
      <xsd:simpleType>
        <xsd:restriction base="dms:Note">
          <xsd:maxLength value="255"/>
        </xsd:restriction>
      </xsd:simpleType>
    </xsd:element>
    <xsd:element name="AI_Evidence" ma:index="10" nillable="true" ma:displayName="Evidence" ma:description="Is this evidence" ma:format="RadioButtons" ma:internalName="AI_Evidence">
      <xsd:simpleType>
        <xsd:restriction base="dms:Choice">
          <xsd:enumeration value="Yes"/>
          <xsd:enumeration value="No"/>
        </xsd:restriction>
      </xsd:simpleType>
    </xsd:element>
    <xsd:element name="AI_InternalSecurityClassification" ma:index="12"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OrganisationType" ma:index="14" nillable="true" ma:displayName="Organization type" ma:description="The type of organization" ma:internalName="AI_OrganisationType">
      <xsd:simpleType>
        <xsd:restriction base="dms:Choice">
          <xsd:enumeration value="Civil society organisation"/>
          <xsd:enumeration value="Commercial company"/>
          <xsd:enumeration value="Consulate"/>
          <xsd:enumeration value="Embassy"/>
          <xsd:enumeration value="Government"/>
          <xsd:enumeration value="IGO"/>
          <xsd:enumeration value="INGO"/>
          <xsd:enumeration value="NGO"/>
        </xsd:restriction>
      </xsd:simpleType>
    </xsd:element>
    <xsd:element name="AI_Region" ma:index="18" nillable="true" ma:displayName="Region/sub-region" ma:description="The AI region of the country to which the content relates" ma:format="Dropdown" ma:internalName="AI_Region">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enumeration value="Global"/>
        </xsd:restriction>
      </xsd:simpleType>
    </xsd:element>
    <xsd:element name="o0699ca5629f42f0ab715f11c17bdfcc" ma:index="21"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c7dd4e4906454d3680749bd47c5f2267" ma:index="23"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ma0e9153c59947b4ad689e26fbb1de5e" ma:index="24" nillable="true" ma:taxonomy="true" ma:internalName="ma0e9153c59947b4ad689e26fbb1de5e" ma:taxonomyFieldName="AI_Organisation" ma:displayName="Organization" ma:default="" ma:fieldId="{6a0e9153-c599-47b4-ad68-9e26fbb1de5e}" ma:sspId="498aaf55-db08-4835-90a1-c58ae7bb5e2a" ma:termSetId="4a1f6f47-bbde-43d3-bb8b-51de20a1155c" ma:anchorId="00000000-0000-0000-0000-000000000000" ma:open="false" ma:isKeyword="false">
      <xsd:complexType>
        <xsd:sequence>
          <xsd:element ref="pc:Terms" minOccurs="0" maxOccurs="1"/>
        </xsd:sequence>
      </xsd:complexType>
    </xsd:element>
    <xsd:element name="md19c69902044e3bbe6b960ccca90a0c" ma:index="27"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ddfbe0df06fd477bbf6c5d0f48d44bc1" ma:index="28" nillable="true" ma:taxonomy="true" ma:internalName="ddfbe0df06fd477bbf6c5d0f48d44bc1" ma:taxonomyFieldName="AI_Country" ma:displayName="Country/countries" ma:default="" ma:fieldId="{ddfbe0df-06fd-477b-bf6c-5d0f48d44bc1}" ma:taxonomyMulti="true" ma:sspId="498aaf55-db08-4835-90a1-c58ae7bb5e2a" ma:termSetId="5d96cd87-f5aa-4e10-8aa0-aaab719cbf6a" ma:anchorId="00000000-0000-0000-0000-000000000000" ma:open="false" ma:isKeyword="false">
      <xsd:complexType>
        <xsd:sequence>
          <xsd:element ref="pc:Terms" minOccurs="0" maxOccurs="1"/>
        </xsd:sequence>
      </xsd:complexType>
    </xsd:element>
    <xsd:element name="iccd8880acc740859dc10c1654d46846" ma:index="29"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j9e6e3b0d1de4392b83c11bb624f71f7" ma:index="32"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76e1d4b1a19455999d1d5ccc9ab0a86" ma:index="33"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c3be3f2aa80842508136c5589d4feec2" ma:index="36"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1c572-d94e-4890-b187-13b90fcc357f"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DateTaken" ma:index="4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9d78-bcff-4d50-8c11-0cd1c12d438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0601-8FAC-4C40-8619-669CA95EFA34}">
  <ds:schemaRefs>
    <ds:schemaRef ds:uri="http://schemas.microsoft.com/office/2006/metadata/properties"/>
    <ds:schemaRef ds:uri="http://schemas.microsoft.com/office/infopath/2007/PartnerControls"/>
    <ds:schemaRef ds:uri="c0f48857-f1d0-4245-9a73-a1429148fe35"/>
    <ds:schemaRef ds:uri="138e79af-97e9-467e-b691-fc96845a5065"/>
    <ds:schemaRef ds:uri="d4629d78-bcff-4d50-8c11-0cd1c12d4380"/>
  </ds:schemaRefs>
</ds:datastoreItem>
</file>

<file path=customXml/itemProps2.xml><?xml version="1.0" encoding="utf-8"?>
<ds:datastoreItem xmlns:ds="http://schemas.openxmlformats.org/officeDocument/2006/customXml" ds:itemID="{B3AC03AE-3E3F-4812-A359-515064B35236}">
  <ds:schemaRefs>
    <ds:schemaRef ds:uri="http://schemas.microsoft.com/sharepoint/v3/contenttype/forms"/>
  </ds:schemaRefs>
</ds:datastoreItem>
</file>

<file path=customXml/itemProps3.xml><?xml version="1.0" encoding="utf-8"?>
<ds:datastoreItem xmlns:ds="http://schemas.openxmlformats.org/officeDocument/2006/customXml" ds:itemID="{86B6FFC9-889D-4658-A0E4-7B9C95E7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138e79af-97e9-467e-b691-fc96845a5065"/>
    <ds:schemaRef ds:uri="7331c572-d94e-4890-b187-13b90fcc357f"/>
    <ds:schemaRef ds:uri="d4629d78-bcff-4d50-8c11-0cd1c12d4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Nery Chavez</cp:lastModifiedBy>
  <cp:revision>2</cp:revision>
  <cp:lastPrinted>2022-03-28T07:46:00Z</cp:lastPrinted>
  <dcterms:created xsi:type="dcterms:W3CDTF">2022-03-28T19:29:00Z</dcterms:created>
  <dcterms:modified xsi:type="dcterms:W3CDTF">2022-03-28T19:29:00Z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0x010100C06DDE80D13B37459D85484FD2E33A1300C92F0446CCC1CB4E9BFA6D3AAF3D3CC8</vt:lpwstr>
  </property>
  <property fmtid="{D5CDD505-2E9C-101B-9397-08002B2CF9AE}" pid="3" name="AI_Campaign">
    <vt:lpwstr/>
  </property>
  <property fmtid="{D5CDD505-2E9C-101B-9397-08002B2CF9AE}" pid="4" name="AI_Subject">
    <vt:lpwstr>396;#Women's Rights|89274b00-d2de-40d2-ba4e-8d7fe20d95c5;#189;#Discrimination|ca54ce6e-7aa1-41a7-ae9a-9ae75276c585;#576;#Sexual Violence|3336efb6-5c78-4949-aa48-57eb6a53a559</vt:lpwstr>
  </property>
  <property fmtid="{D5CDD505-2E9C-101B-9397-08002B2CF9AE}" pid="5" name="AI_EnterpriseKeywords">
    <vt:lpwstr/>
  </property>
  <property fmtid="{D5CDD505-2E9C-101B-9397-08002B2CF9AE}" pid="6" name="AI_ProjectName">
    <vt:lpwstr>624;#Solidarity according to women|9e0ae97a-5cb4-4582-a415-86b14e1666d6</vt:lpwstr>
  </property>
  <property fmtid="{D5CDD505-2E9C-101B-9397-08002B2CF9AE}" pid="7" name="AI_Organisation">
    <vt:lpwstr/>
  </property>
  <property fmtid="{D5CDD505-2E9C-101B-9397-08002B2CF9AE}" pid="8" name="AI_Country">
    <vt:lpwstr/>
  </property>
  <property fmtid="{D5CDD505-2E9C-101B-9397-08002B2CF9AE}" pid="9" name="AI_Collection">
    <vt:lpwstr/>
  </property>
  <property fmtid="{D5CDD505-2E9C-101B-9397-08002B2CF9AE}" pid="10" name="AI_BudgetCode">
    <vt:lpwstr>625;#01OP259|b9ecd14c-87f0-46d6-83f7-39b80dcd9422</vt:lpwstr>
  </property>
  <property fmtid="{D5CDD505-2E9C-101B-9397-08002B2CF9AE}" pid="11" name="AI_InternalKeywords">
    <vt:lpwstr/>
  </property>
</Properties>
</file>