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4A5C24" w:rsidRDefault="0034128A" w:rsidP="001E7870">
      <w:pPr>
        <w:pStyle w:val="AIUrgentActionTopHeading"/>
        <w:tabs>
          <w:tab w:val="clear" w:pos="567"/>
        </w:tabs>
        <w:spacing w:line="240" w:lineRule="auto"/>
        <w:rPr>
          <w:rFonts w:cs="Arial"/>
          <w:sz w:val="70"/>
          <w:szCs w:val="70"/>
        </w:rPr>
      </w:pPr>
      <w:r w:rsidRPr="004A5C24">
        <w:rPr>
          <w:rFonts w:cs="Arial"/>
          <w:sz w:val="70"/>
          <w:szCs w:val="70"/>
          <w:highlight w:val="yellow"/>
        </w:rPr>
        <w:t>URGENT ACTION</w:t>
      </w:r>
    </w:p>
    <w:p w14:paraId="76BC4611" w14:textId="77777777" w:rsidR="005D2C37" w:rsidRPr="004A5C24" w:rsidRDefault="005D2C37" w:rsidP="001E7870">
      <w:pPr>
        <w:pStyle w:val="Default"/>
        <w:rPr>
          <w:b/>
          <w:sz w:val="16"/>
          <w:szCs w:val="16"/>
        </w:rPr>
      </w:pPr>
    </w:p>
    <w:p w14:paraId="4EF29E07" w14:textId="5764794C" w:rsidR="00FA068F" w:rsidRPr="001E7870" w:rsidRDefault="00FA068F" w:rsidP="001E7870">
      <w:pPr>
        <w:spacing w:after="0" w:line="240" w:lineRule="auto"/>
        <w:rPr>
          <w:rFonts w:ascii="Arial" w:hAnsi="Arial" w:cs="Arial"/>
          <w:b/>
          <w:color w:val="auto"/>
          <w:sz w:val="36"/>
          <w:lang w:eastAsia="es-MX"/>
        </w:rPr>
      </w:pPr>
      <w:r w:rsidRPr="001E7870">
        <w:rPr>
          <w:rFonts w:ascii="Arial" w:hAnsi="Arial" w:cs="Arial"/>
          <w:b/>
          <w:color w:val="auto"/>
          <w:sz w:val="36"/>
          <w:lang w:eastAsia="es-MX"/>
        </w:rPr>
        <w:t xml:space="preserve">PROSECUTORS MUST </w:t>
      </w:r>
      <w:r w:rsidR="00B304E5" w:rsidRPr="001E7870">
        <w:rPr>
          <w:rFonts w:ascii="Arial" w:hAnsi="Arial" w:cs="Arial"/>
          <w:b/>
          <w:color w:val="auto"/>
          <w:sz w:val="36"/>
          <w:lang w:eastAsia="es-MX"/>
        </w:rPr>
        <w:t>INVESTIGATE</w:t>
      </w:r>
      <w:r w:rsidRPr="001E7870">
        <w:rPr>
          <w:rFonts w:ascii="Arial" w:hAnsi="Arial" w:cs="Arial"/>
          <w:b/>
          <w:color w:val="auto"/>
          <w:sz w:val="36"/>
          <w:lang w:eastAsia="es-MX"/>
        </w:rPr>
        <w:t xml:space="preserve"> TORTURE</w:t>
      </w:r>
    </w:p>
    <w:p w14:paraId="1078B276" w14:textId="4A184170" w:rsidR="00D23D90" w:rsidRPr="001E7870" w:rsidRDefault="004214B4" w:rsidP="001E7870">
      <w:pPr>
        <w:spacing w:after="0" w:line="240" w:lineRule="auto"/>
        <w:rPr>
          <w:rFonts w:ascii="Arial" w:hAnsi="Arial" w:cs="Arial"/>
          <w:b/>
          <w:bCs/>
          <w:sz w:val="22"/>
          <w:szCs w:val="22"/>
          <w:lang w:eastAsia="es-MX"/>
        </w:rPr>
      </w:pPr>
      <w:r w:rsidRPr="001E7870">
        <w:rPr>
          <w:rFonts w:ascii="Arial" w:hAnsi="Arial" w:cs="Arial"/>
          <w:b/>
          <w:bCs/>
          <w:sz w:val="22"/>
          <w:szCs w:val="22"/>
          <w:lang w:eastAsia="es-MX"/>
        </w:rPr>
        <w:t>On August</w:t>
      </w:r>
      <w:r w:rsidR="004A5C24">
        <w:rPr>
          <w:rFonts w:ascii="Arial" w:hAnsi="Arial" w:cs="Arial"/>
          <w:b/>
          <w:bCs/>
          <w:sz w:val="22"/>
          <w:szCs w:val="22"/>
          <w:lang w:eastAsia="es-MX"/>
        </w:rPr>
        <w:t xml:space="preserve"> 3</w:t>
      </w:r>
      <w:r w:rsidRPr="001E7870">
        <w:rPr>
          <w:rFonts w:ascii="Arial" w:hAnsi="Arial" w:cs="Arial"/>
          <w:b/>
          <w:bCs/>
          <w:sz w:val="22"/>
          <w:szCs w:val="22"/>
          <w:lang w:eastAsia="es-MX"/>
        </w:rPr>
        <w:t>,</w:t>
      </w:r>
      <w:r w:rsidR="004A5C24">
        <w:rPr>
          <w:rFonts w:ascii="Arial" w:hAnsi="Arial" w:cs="Arial"/>
          <w:b/>
          <w:bCs/>
          <w:sz w:val="22"/>
          <w:szCs w:val="22"/>
          <w:lang w:eastAsia="es-MX"/>
        </w:rPr>
        <w:t xml:space="preserve"> 2021,</w:t>
      </w:r>
      <w:r w:rsidRPr="001E7870">
        <w:rPr>
          <w:rFonts w:ascii="Arial" w:hAnsi="Arial" w:cs="Arial"/>
          <w:b/>
          <w:bCs/>
          <w:sz w:val="22"/>
          <w:szCs w:val="22"/>
          <w:lang w:eastAsia="es-MX"/>
        </w:rPr>
        <w:t xml:space="preserve"> José Eduardo </w:t>
      </w:r>
      <w:proofErr w:type="spellStart"/>
      <w:r w:rsidRPr="001E7870">
        <w:rPr>
          <w:rFonts w:ascii="Arial" w:hAnsi="Arial" w:cs="Arial"/>
          <w:b/>
          <w:bCs/>
          <w:sz w:val="22"/>
          <w:szCs w:val="22"/>
          <w:lang w:eastAsia="es-MX"/>
        </w:rPr>
        <w:t>Ravelo</w:t>
      </w:r>
      <w:proofErr w:type="spellEnd"/>
      <w:r w:rsidRPr="001E7870">
        <w:rPr>
          <w:rFonts w:ascii="Arial" w:hAnsi="Arial" w:cs="Arial"/>
          <w:b/>
          <w:bCs/>
          <w:sz w:val="22"/>
          <w:szCs w:val="22"/>
          <w:lang w:eastAsia="es-MX"/>
        </w:rPr>
        <w:t xml:space="preserve"> died from multiple internal injuries</w:t>
      </w:r>
      <w:r w:rsidR="00256B6D" w:rsidRPr="001E7870">
        <w:rPr>
          <w:rFonts w:ascii="Arial" w:hAnsi="Arial" w:cs="Arial"/>
          <w:b/>
          <w:bCs/>
          <w:sz w:val="22"/>
          <w:szCs w:val="22"/>
          <w:lang w:eastAsia="es-MX"/>
        </w:rPr>
        <w:t xml:space="preserve">, after telling </w:t>
      </w:r>
      <w:r w:rsidR="00FA068F" w:rsidRPr="001E7870">
        <w:rPr>
          <w:rFonts w:ascii="Arial" w:hAnsi="Arial" w:cs="Arial"/>
          <w:b/>
          <w:bCs/>
          <w:sz w:val="22"/>
          <w:szCs w:val="22"/>
          <w:lang w:eastAsia="es-MX"/>
        </w:rPr>
        <w:t xml:space="preserve">his mother </w:t>
      </w:r>
      <w:r w:rsidR="003447BB" w:rsidRPr="001E7870">
        <w:rPr>
          <w:rFonts w:ascii="Arial" w:hAnsi="Arial" w:cs="Arial"/>
          <w:b/>
          <w:bCs/>
          <w:sz w:val="22"/>
          <w:szCs w:val="22"/>
          <w:lang w:eastAsia="es-MX"/>
        </w:rPr>
        <w:t xml:space="preserve">the police </w:t>
      </w:r>
      <w:r w:rsidR="00256B6D" w:rsidRPr="001E7870">
        <w:rPr>
          <w:rFonts w:ascii="Arial" w:hAnsi="Arial" w:cs="Arial"/>
          <w:b/>
          <w:bCs/>
          <w:sz w:val="22"/>
          <w:szCs w:val="22"/>
          <w:lang w:eastAsia="es-MX"/>
        </w:rPr>
        <w:t xml:space="preserve">had </w:t>
      </w:r>
      <w:r w:rsidR="00FA068F" w:rsidRPr="001E7870">
        <w:rPr>
          <w:rFonts w:ascii="Arial" w:hAnsi="Arial" w:cs="Arial"/>
          <w:b/>
          <w:bCs/>
          <w:sz w:val="22"/>
          <w:szCs w:val="22"/>
          <w:lang w:eastAsia="es-MX"/>
        </w:rPr>
        <w:t>tortured him</w:t>
      </w:r>
      <w:r w:rsidRPr="001E7870">
        <w:rPr>
          <w:rFonts w:ascii="Arial" w:hAnsi="Arial" w:cs="Arial"/>
          <w:b/>
          <w:bCs/>
          <w:sz w:val="22"/>
          <w:szCs w:val="22"/>
          <w:lang w:eastAsia="es-MX"/>
        </w:rPr>
        <w:t xml:space="preserve"> </w:t>
      </w:r>
      <w:r w:rsidR="00256B6D" w:rsidRPr="001E7870">
        <w:rPr>
          <w:rFonts w:ascii="Arial" w:hAnsi="Arial" w:cs="Arial"/>
          <w:b/>
          <w:bCs/>
          <w:sz w:val="22"/>
          <w:szCs w:val="22"/>
          <w:lang w:eastAsia="es-MX"/>
        </w:rPr>
        <w:t xml:space="preserve">in detention days before in </w:t>
      </w:r>
      <w:r w:rsidRPr="001E7870">
        <w:rPr>
          <w:rFonts w:ascii="Arial" w:hAnsi="Arial" w:cs="Arial"/>
          <w:b/>
          <w:bCs/>
          <w:sz w:val="22"/>
          <w:szCs w:val="22"/>
          <w:lang w:eastAsia="es-MX"/>
        </w:rPr>
        <w:t xml:space="preserve">Mérida, </w:t>
      </w:r>
      <w:r w:rsidR="00FA068F" w:rsidRPr="001E7870">
        <w:rPr>
          <w:rFonts w:ascii="Arial" w:hAnsi="Arial" w:cs="Arial"/>
          <w:b/>
          <w:bCs/>
          <w:sz w:val="22"/>
          <w:szCs w:val="22"/>
          <w:lang w:eastAsia="es-MX"/>
        </w:rPr>
        <w:t xml:space="preserve">state of </w:t>
      </w:r>
      <w:r w:rsidRPr="001E7870">
        <w:rPr>
          <w:rFonts w:ascii="Arial" w:hAnsi="Arial" w:cs="Arial"/>
          <w:b/>
          <w:bCs/>
          <w:sz w:val="22"/>
          <w:szCs w:val="22"/>
          <w:lang w:eastAsia="es-MX"/>
        </w:rPr>
        <w:t>Yucatán</w:t>
      </w:r>
      <w:r w:rsidR="00FA068F" w:rsidRPr="001E7870">
        <w:rPr>
          <w:rFonts w:ascii="Arial" w:hAnsi="Arial" w:cs="Arial"/>
          <w:b/>
          <w:bCs/>
          <w:sz w:val="22"/>
          <w:szCs w:val="22"/>
          <w:lang w:eastAsia="es-MX"/>
        </w:rPr>
        <w:t xml:space="preserve">. </w:t>
      </w:r>
      <w:r w:rsidR="4AB0C40A" w:rsidRPr="001E7870">
        <w:rPr>
          <w:rFonts w:ascii="Arial" w:hAnsi="Arial" w:cs="Arial"/>
          <w:b/>
          <w:bCs/>
          <w:sz w:val="22"/>
          <w:szCs w:val="22"/>
          <w:lang w:eastAsia="es-MX"/>
        </w:rPr>
        <w:t>T</w:t>
      </w:r>
      <w:r w:rsidR="00E942B1" w:rsidRPr="001E7870">
        <w:rPr>
          <w:rFonts w:ascii="Arial" w:hAnsi="Arial" w:cs="Arial"/>
          <w:b/>
          <w:bCs/>
          <w:sz w:val="22"/>
          <w:szCs w:val="22"/>
          <w:lang w:eastAsia="es-MX"/>
        </w:rPr>
        <w:t xml:space="preserve">he prosecutor’s office </w:t>
      </w:r>
      <w:r w:rsidR="26AE1B97" w:rsidRPr="001E7870">
        <w:rPr>
          <w:rFonts w:ascii="Arial" w:hAnsi="Arial" w:cs="Arial"/>
          <w:b/>
          <w:bCs/>
          <w:sz w:val="22"/>
          <w:szCs w:val="22"/>
          <w:lang w:eastAsia="es-MX"/>
        </w:rPr>
        <w:t xml:space="preserve">carrying out the investigation of Jose </w:t>
      </w:r>
      <w:r w:rsidR="31A33339" w:rsidRPr="001E7870">
        <w:rPr>
          <w:rFonts w:ascii="Arial" w:hAnsi="Arial" w:cs="Arial"/>
          <w:b/>
          <w:bCs/>
          <w:sz w:val="22"/>
          <w:szCs w:val="22"/>
          <w:lang w:eastAsia="es-MX"/>
        </w:rPr>
        <w:t>Eduardo's</w:t>
      </w:r>
      <w:r w:rsidR="26AE1B97" w:rsidRPr="001E7870">
        <w:rPr>
          <w:rFonts w:ascii="Arial" w:hAnsi="Arial" w:cs="Arial"/>
          <w:b/>
          <w:bCs/>
          <w:sz w:val="22"/>
          <w:szCs w:val="22"/>
          <w:lang w:eastAsia="es-MX"/>
        </w:rPr>
        <w:t xml:space="preserve"> death </w:t>
      </w:r>
      <w:r w:rsidR="7670AC8C" w:rsidRPr="001E7870">
        <w:rPr>
          <w:rFonts w:ascii="Arial" w:hAnsi="Arial" w:cs="Arial"/>
          <w:b/>
          <w:bCs/>
          <w:sz w:val="22"/>
          <w:szCs w:val="22"/>
          <w:lang w:eastAsia="es-MX"/>
        </w:rPr>
        <w:t>has publicly stated</w:t>
      </w:r>
      <w:r w:rsidR="654864B0" w:rsidRPr="001E7870">
        <w:rPr>
          <w:rFonts w:ascii="Arial" w:hAnsi="Arial" w:cs="Arial"/>
          <w:b/>
          <w:bCs/>
          <w:sz w:val="22"/>
          <w:szCs w:val="22"/>
          <w:lang w:eastAsia="es-MX"/>
        </w:rPr>
        <w:t xml:space="preserve"> that </w:t>
      </w:r>
      <w:r w:rsidR="70CEDF56" w:rsidRPr="001E7870">
        <w:rPr>
          <w:rFonts w:ascii="Arial" w:hAnsi="Arial" w:cs="Arial"/>
          <w:b/>
          <w:bCs/>
          <w:sz w:val="22"/>
          <w:szCs w:val="22"/>
          <w:lang w:eastAsia="es-MX"/>
        </w:rPr>
        <w:t xml:space="preserve">torture or ill </w:t>
      </w:r>
      <w:r w:rsidR="69E54FA3" w:rsidRPr="001E7870">
        <w:rPr>
          <w:rFonts w:ascii="Arial" w:hAnsi="Arial" w:cs="Arial"/>
          <w:b/>
          <w:bCs/>
          <w:sz w:val="22"/>
          <w:szCs w:val="22"/>
          <w:lang w:eastAsia="es-MX"/>
        </w:rPr>
        <w:t>treatment</w:t>
      </w:r>
      <w:r w:rsidR="70CEDF56" w:rsidRPr="001E7870">
        <w:rPr>
          <w:rFonts w:ascii="Arial" w:hAnsi="Arial" w:cs="Arial"/>
          <w:b/>
          <w:bCs/>
          <w:sz w:val="22"/>
          <w:szCs w:val="22"/>
          <w:lang w:eastAsia="es-MX"/>
        </w:rPr>
        <w:t xml:space="preserve"> </w:t>
      </w:r>
      <w:r w:rsidR="6CBB7B04" w:rsidRPr="001E7870">
        <w:rPr>
          <w:rFonts w:ascii="Arial" w:hAnsi="Arial" w:cs="Arial"/>
          <w:b/>
          <w:bCs/>
          <w:sz w:val="22"/>
          <w:szCs w:val="22"/>
          <w:lang w:eastAsia="es-MX"/>
        </w:rPr>
        <w:t xml:space="preserve">did not </w:t>
      </w:r>
      <w:r w:rsidR="3258D9E7" w:rsidRPr="001E7870">
        <w:rPr>
          <w:rFonts w:ascii="Arial" w:hAnsi="Arial" w:cs="Arial"/>
          <w:b/>
          <w:bCs/>
          <w:sz w:val="22"/>
          <w:szCs w:val="22"/>
          <w:lang w:eastAsia="es-MX"/>
        </w:rPr>
        <w:t>occur</w:t>
      </w:r>
      <w:r w:rsidR="4833EB72" w:rsidRPr="001E7870">
        <w:rPr>
          <w:rFonts w:ascii="Arial" w:hAnsi="Arial" w:cs="Arial"/>
          <w:b/>
          <w:bCs/>
          <w:sz w:val="22"/>
          <w:szCs w:val="22"/>
          <w:lang w:eastAsia="es-MX"/>
        </w:rPr>
        <w:t xml:space="preserve"> during his detention</w:t>
      </w:r>
      <w:r w:rsidR="65667AE9" w:rsidRPr="001E7870">
        <w:rPr>
          <w:rFonts w:ascii="Arial" w:hAnsi="Arial" w:cs="Arial"/>
          <w:b/>
          <w:bCs/>
          <w:sz w:val="22"/>
          <w:szCs w:val="22"/>
          <w:lang w:eastAsia="es-MX"/>
        </w:rPr>
        <w:t>, even</w:t>
      </w:r>
      <w:r w:rsidR="4833EB72" w:rsidRPr="001E7870">
        <w:rPr>
          <w:rFonts w:ascii="Arial" w:hAnsi="Arial" w:cs="Arial"/>
          <w:b/>
          <w:bCs/>
          <w:sz w:val="22"/>
          <w:szCs w:val="22"/>
          <w:lang w:eastAsia="es-MX"/>
        </w:rPr>
        <w:t xml:space="preserve"> before </w:t>
      </w:r>
      <w:r w:rsidR="5472B27C" w:rsidRPr="001E7870">
        <w:rPr>
          <w:rFonts w:ascii="Arial" w:hAnsi="Arial" w:cs="Arial"/>
          <w:b/>
          <w:bCs/>
          <w:sz w:val="22"/>
          <w:szCs w:val="22"/>
          <w:lang w:eastAsia="es-MX"/>
        </w:rPr>
        <w:t>concluding</w:t>
      </w:r>
      <w:r w:rsidR="4833EB72" w:rsidRPr="001E7870">
        <w:rPr>
          <w:rFonts w:ascii="Arial" w:hAnsi="Arial" w:cs="Arial"/>
          <w:b/>
          <w:bCs/>
          <w:sz w:val="22"/>
          <w:szCs w:val="22"/>
          <w:lang w:eastAsia="es-MX"/>
        </w:rPr>
        <w:t xml:space="preserve"> the investigation</w:t>
      </w:r>
      <w:r w:rsidR="18B0CF2C" w:rsidRPr="001E7870">
        <w:rPr>
          <w:rFonts w:ascii="Arial" w:hAnsi="Arial" w:cs="Arial"/>
          <w:b/>
          <w:bCs/>
          <w:sz w:val="22"/>
          <w:szCs w:val="22"/>
          <w:lang w:eastAsia="es-MX"/>
        </w:rPr>
        <w:t>,</w:t>
      </w:r>
      <w:r w:rsidR="7C8BCC44" w:rsidRPr="001E7870">
        <w:rPr>
          <w:rFonts w:ascii="Arial" w:hAnsi="Arial" w:cs="Arial"/>
          <w:b/>
          <w:bCs/>
          <w:sz w:val="22"/>
          <w:szCs w:val="22"/>
          <w:lang w:eastAsia="es-MX"/>
        </w:rPr>
        <w:t xml:space="preserve"> </w:t>
      </w:r>
      <w:r w:rsidR="003447BB" w:rsidRPr="001E7870">
        <w:rPr>
          <w:rFonts w:ascii="Arial" w:hAnsi="Arial" w:cs="Arial"/>
          <w:b/>
          <w:bCs/>
          <w:sz w:val="22"/>
          <w:szCs w:val="22"/>
          <w:lang w:eastAsia="es-MX"/>
        </w:rPr>
        <w:t>raising serious doubts about the seriousness an</w:t>
      </w:r>
      <w:r w:rsidR="6D537695" w:rsidRPr="001E7870">
        <w:rPr>
          <w:rFonts w:ascii="Arial" w:hAnsi="Arial" w:cs="Arial"/>
          <w:b/>
          <w:bCs/>
          <w:sz w:val="22"/>
          <w:szCs w:val="22"/>
          <w:lang w:eastAsia="es-MX"/>
        </w:rPr>
        <w:t>d</w:t>
      </w:r>
      <w:r w:rsidR="003447BB" w:rsidRPr="001E7870">
        <w:rPr>
          <w:rFonts w:ascii="Arial" w:hAnsi="Arial" w:cs="Arial"/>
          <w:b/>
          <w:bCs/>
          <w:sz w:val="22"/>
          <w:szCs w:val="22"/>
          <w:lang w:eastAsia="es-MX"/>
        </w:rPr>
        <w:t xml:space="preserve"> impartiality of </w:t>
      </w:r>
      <w:r w:rsidR="3EA856C7" w:rsidRPr="001E7870">
        <w:rPr>
          <w:rFonts w:ascii="Arial" w:hAnsi="Arial" w:cs="Arial"/>
          <w:b/>
          <w:bCs/>
          <w:sz w:val="22"/>
          <w:szCs w:val="22"/>
          <w:lang w:eastAsia="es-MX"/>
        </w:rPr>
        <w:t xml:space="preserve">the </w:t>
      </w:r>
      <w:r w:rsidR="003447BB" w:rsidRPr="001E7870">
        <w:rPr>
          <w:rFonts w:ascii="Arial" w:hAnsi="Arial" w:cs="Arial"/>
          <w:b/>
          <w:bCs/>
          <w:sz w:val="22"/>
          <w:szCs w:val="22"/>
          <w:lang w:eastAsia="es-MX"/>
        </w:rPr>
        <w:t>prosecutors.</w:t>
      </w:r>
      <w:r w:rsidR="00FA068F" w:rsidRPr="001E7870">
        <w:rPr>
          <w:rFonts w:ascii="Arial" w:hAnsi="Arial" w:cs="Arial"/>
          <w:b/>
          <w:bCs/>
          <w:sz w:val="22"/>
          <w:szCs w:val="22"/>
          <w:lang w:eastAsia="es-MX"/>
        </w:rPr>
        <w:t xml:space="preserve"> We</w:t>
      </w:r>
      <w:r w:rsidRPr="001E7870">
        <w:rPr>
          <w:rFonts w:ascii="Arial" w:hAnsi="Arial" w:cs="Arial"/>
          <w:b/>
          <w:bCs/>
          <w:sz w:val="22"/>
          <w:szCs w:val="22"/>
          <w:lang w:eastAsia="es-MX"/>
        </w:rPr>
        <w:t xml:space="preserve"> urge the Attorney General to </w:t>
      </w:r>
      <w:r w:rsidR="00FA068F" w:rsidRPr="001E7870">
        <w:rPr>
          <w:rFonts w:ascii="Arial" w:hAnsi="Arial" w:cs="Arial"/>
          <w:b/>
          <w:bCs/>
          <w:sz w:val="22"/>
          <w:szCs w:val="22"/>
          <w:lang w:eastAsia="es-MX"/>
        </w:rPr>
        <w:t>ensure an</w:t>
      </w:r>
      <w:r w:rsidRPr="001E7870">
        <w:rPr>
          <w:rFonts w:ascii="Arial" w:hAnsi="Arial" w:cs="Arial"/>
          <w:b/>
          <w:bCs/>
          <w:sz w:val="22"/>
          <w:szCs w:val="22"/>
          <w:lang w:eastAsia="es-MX"/>
        </w:rPr>
        <w:t xml:space="preserve"> independent and exhaustive investigation into</w:t>
      </w:r>
      <w:r w:rsidR="00043B48" w:rsidRPr="001E7870">
        <w:rPr>
          <w:rFonts w:ascii="Arial" w:hAnsi="Arial" w:cs="Arial"/>
          <w:b/>
          <w:bCs/>
          <w:sz w:val="22"/>
          <w:szCs w:val="22"/>
          <w:lang w:eastAsia="es-MX"/>
        </w:rPr>
        <w:t xml:space="preserve"> all possible crimes committed against </w:t>
      </w:r>
      <w:r w:rsidRPr="001E7870">
        <w:rPr>
          <w:rFonts w:ascii="Arial" w:hAnsi="Arial" w:cs="Arial"/>
          <w:b/>
          <w:bCs/>
          <w:sz w:val="22"/>
          <w:szCs w:val="22"/>
          <w:lang w:eastAsia="es-MX"/>
        </w:rPr>
        <w:t>José Eduardo</w:t>
      </w:r>
      <w:r w:rsidR="46DCC5DF" w:rsidRPr="001E7870">
        <w:rPr>
          <w:rFonts w:ascii="Arial" w:hAnsi="Arial" w:cs="Arial"/>
          <w:b/>
          <w:bCs/>
          <w:sz w:val="22"/>
          <w:szCs w:val="22"/>
          <w:lang w:eastAsia="es-MX"/>
        </w:rPr>
        <w:t>,</w:t>
      </w:r>
      <w:r w:rsidRPr="001E7870">
        <w:rPr>
          <w:rFonts w:ascii="Arial" w:hAnsi="Arial" w:cs="Arial"/>
          <w:b/>
          <w:bCs/>
          <w:sz w:val="22"/>
          <w:szCs w:val="22"/>
          <w:lang w:eastAsia="es-MX"/>
        </w:rPr>
        <w:t xml:space="preserve"> </w:t>
      </w:r>
      <w:r w:rsidR="00043B48" w:rsidRPr="001E7870">
        <w:rPr>
          <w:rFonts w:ascii="Arial" w:hAnsi="Arial" w:cs="Arial"/>
          <w:b/>
          <w:bCs/>
          <w:sz w:val="22"/>
          <w:szCs w:val="22"/>
          <w:lang w:eastAsia="es-MX"/>
        </w:rPr>
        <w:t>and to guarantee full access to justice and reparations for his mother.</w:t>
      </w:r>
    </w:p>
    <w:p w14:paraId="5217CC85" w14:textId="77777777" w:rsidR="005D2C37" w:rsidRPr="001E7870" w:rsidRDefault="005D2C37" w:rsidP="001E7870">
      <w:pPr>
        <w:spacing w:after="0" w:line="240" w:lineRule="auto"/>
        <w:rPr>
          <w:rFonts w:ascii="Arial" w:hAnsi="Arial" w:cs="Arial"/>
          <w:b/>
          <w:color w:val="auto"/>
          <w:sz w:val="20"/>
          <w:szCs w:val="20"/>
          <w:lang w:eastAsia="es-MX"/>
        </w:rPr>
      </w:pPr>
    </w:p>
    <w:p w14:paraId="760DDE4F" w14:textId="67947BE1" w:rsidR="005D2C37" w:rsidRPr="001E7870" w:rsidRDefault="005D2C37" w:rsidP="001E7870">
      <w:pPr>
        <w:spacing w:after="0" w:line="240" w:lineRule="auto"/>
        <w:rPr>
          <w:rFonts w:ascii="Arial" w:hAnsi="Arial" w:cs="Arial"/>
          <w:b/>
          <w:bCs/>
          <w:color w:val="auto"/>
          <w:sz w:val="20"/>
          <w:szCs w:val="20"/>
          <w:lang w:eastAsia="es-MX"/>
        </w:rPr>
      </w:pPr>
      <w:r w:rsidRPr="001E7870">
        <w:rPr>
          <w:rFonts w:ascii="Arial" w:hAnsi="Arial" w:cs="Arial"/>
          <w:b/>
          <w:bCs/>
          <w:color w:val="auto"/>
          <w:sz w:val="20"/>
          <w:szCs w:val="20"/>
          <w:lang w:eastAsia="es-MX"/>
        </w:rPr>
        <w:t xml:space="preserve">TAKE ACTION: </w:t>
      </w:r>
    </w:p>
    <w:p w14:paraId="2E9AE1F5" w14:textId="77777777" w:rsidR="00100983" w:rsidRPr="00100983" w:rsidRDefault="00100983" w:rsidP="00100983">
      <w:pPr>
        <w:widowControl/>
        <w:numPr>
          <w:ilvl w:val="0"/>
          <w:numId w:val="23"/>
        </w:numPr>
        <w:suppressAutoHyphens w:val="0"/>
        <w:spacing w:after="0" w:line="259" w:lineRule="auto"/>
        <w:ind w:left="360"/>
        <w:rPr>
          <w:rFonts w:ascii="Arial" w:hAnsi="Arial" w:cs="Arial"/>
        </w:rPr>
      </w:pPr>
      <w:bookmarkStart w:id="0" w:name="_Hlk77689456"/>
      <w:r w:rsidRPr="00100983">
        <w:rPr>
          <w:rFonts w:ascii="Arial" w:hAnsi="Arial" w:cs="Arial"/>
        </w:rPr>
        <w:t>Write a letter in your own words or using the sample below as a guide to one or both government officials listed. You can also email, fax, call or </w:t>
      </w:r>
      <w:proofErr w:type="gramStart"/>
      <w:r w:rsidRPr="00100983">
        <w:rPr>
          <w:rFonts w:ascii="Arial" w:hAnsi="Arial" w:cs="Arial"/>
        </w:rPr>
        <w:t>Tweet</w:t>
      </w:r>
      <w:proofErr w:type="gramEnd"/>
      <w:r w:rsidRPr="00100983">
        <w:rPr>
          <w:rFonts w:ascii="Arial" w:hAnsi="Arial" w:cs="Arial"/>
        </w:rPr>
        <w:t> them. </w:t>
      </w:r>
    </w:p>
    <w:p w14:paraId="06DB3F76" w14:textId="730942B2" w:rsidR="00100983" w:rsidRPr="00100983" w:rsidRDefault="00100983" w:rsidP="00100983">
      <w:pPr>
        <w:widowControl/>
        <w:numPr>
          <w:ilvl w:val="0"/>
          <w:numId w:val="24"/>
        </w:numPr>
        <w:suppressAutoHyphens w:val="0"/>
        <w:spacing w:after="0" w:line="259" w:lineRule="auto"/>
        <w:ind w:left="360"/>
        <w:rPr>
          <w:rFonts w:ascii="Arial" w:hAnsi="Arial" w:cs="Arial"/>
        </w:rPr>
      </w:pPr>
      <w:hyperlink r:id="rId8" w:tgtFrame="_blank" w:history="1">
        <w:r w:rsidRPr="00100983">
          <w:rPr>
            <w:rStyle w:val="Hyperlink"/>
            <w:rFonts w:ascii="Arial" w:hAnsi="Arial" w:cs="Arial"/>
          </w:rPr>
          <w:t>Click here</w:t>
        </w:r>
      </w:hyperlink>
      <w:r w:rsidRPr="00100983">
        <w:rPr>
          <w:rFonts w:ascii="Arial" w:hAnsi="Arial" w:cs="Arial"/>
        </w:rPr>
        <w:t> to let us know the actions you took on </w:t>
      </w:r>
      <w:r w:rsidRPr="00100983">
        <w:rPr>
          <w:rFonts w:ascii="Arial" w:hAnsi="Arial" w:cs="Arial"/>
          <w:b/>
          <w:bCs/>
          <w:i/>
          <w:iCs/>
        </w:rPr>
        <w:t>Urgent Action </w:t>
      </w:r>
      <w:r>
        <w:rPr>
          <w:rFonts w:ascii="Arial" w:hAnsi="Arial" w:cs="Arial"/>
          <w:b/>
          <w:bCs/>
          <w:i/>
          <w:iCs/>
        </w:rPr>
        <w:t>122</w:t>
      </w:r>
      <w:r w:rsidRPr="00100983">
        <w:rPr>
          <w:rFonts w:ascii="Arial" w:hAnsi="Arial" w:cs="Arial"/>
          <w:b/>
          <w:bCs/>
          <w:i/>
          <w:iCs/>
        </w:rPr>
        <w:t>.</w:t>
      </w:r>
      <w:r>
        <w:rPr>
          <w:rFonts w:ascii="Arial" w:hAnsi="Arial" w:cs="Arial"/>
          <w:b/>
          <w:bCs/>
          <w:i/>
          <w:iCs/>
        </w:rPr>
        <w:t>21</w:t>
      </w:r>
      <w:r w:rsidRPr="00100983">
        <w:rPr>
          <w:rFonts w:ascii="Arial" w:hAnsi="Arial" w:cs="Arial"/>
        </w:rPr>
        <w:t>. It’s important to report because we share the total number with the officials we are trying to persuade and the people we are trying to help. </w:t>
      </w:r>
    </w:p>
    <w:bookmarkEnd w:id="0"/>
    <w:p w14:paraId="3091F4CF" w14:textId="77777777" w:rsidR="005D2C37" w:rsidRPr="001E7870" w:rsidRDefault="005D2C37" w:rsidP="001E7870">
      <w:pPr>
        <w:autoSpaceDE w:val="0"/>
        <w:autoSpaceDN w:val="0"/>
        <w:adjustRightInd w:val="0"/>
        <w:spacing w:after="0" w:line="240" w:lineRule="auto"/>
        <w:rPr>
          <w:rFonts w:ascii="Arial" w:hAnsi="Arial" w:cs="Arial"/>
          <w:lang w:eastAsia="es-MX"/>
        </w:rPr>
      </w:pPr>
    </w:p>
    <w:p w14:paraId="61230D34" w14:textId="77777777" w:rsidR="00B529AC" w:rsidRDefault="00B529AC" w:rsidP="00B529AC">
      <w:pPr>
        <w:spacing w:after="0" w:line="240" w:lineRule="auto"/>
        <w:rPr>
          <w:rFonts w:ascii="Arial" w:hAnsi="Arial" w:cs="Arial"/>
          <w:b/>
          <w:iCs/>
          <w:szCs w:val="18"/>
          <w:lang w:val="en-US"/>
        </w:rPr>
        <w:sectPr w:rsidR="00B529AC" w:rsidSect="004A5C24">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C0288F6" w14:textId="379C8BC1" w:rsidR="00D0145C" w:rsidRPr="00100983" w:rsidRDefault="00100983" w:rsidP="00B529AC">
      <w:pPr>
        <w:spacing w:after="0" w:line="240" w:lineRule="auto"/>
        <w:rPr>
          <w:rFonts w:ascii="Arial" w:hAnsi="Arial" w:cs="Arial"/>
          <w:b/>
          <w:bCs/>
          <w:iCs/>
          <w:szCs w:val="18"/>
          <w:lang w:val="en-US"/>
        </w:rPr>
      </w:pPr>
      <w:r w:rsidRPr="00100983">
        <w:rPr>
          <w:rFonts w:ascii="Arial" w:hAnsi="Arial" w:cs="Arial"/>
          <w:b/>
          <w:bCs/>
          <w:iCs/>
          <w:szCs w:val="18"/>
          <w:lang w:val="en-US"/>
        </w:rPr>
        <w:t xml:space="preserve">Attorney General </w:t>
      </w:r>
      <w:proofErr w:type="spellStart"/>
      <w:r w:rsidR="003447BB" w:rsidRPr="00100983">
        <w:rPr>
          <w:rFonts w:ascii="Arial" w:hAnsi="Arial" w:cs="Arial"/>
          <w:b/>
          <w:iCs/>
          <w:szCs w:val="18"/>
          <w:lang w:val="en-US"/>
        </w:rPr>
        <w:t>Alejando</w:t>
      </w:r>
      <w:proofErr w:type="spellEnd"/>
      <w:r w:rsidR="003447BB" w:rsidRPr="00100983">
        <w:rPr>
          <w:rFonts w:ascii="Arial" w:hAnsi="Arial" w:cs="Arial"/>
          <w:b/>
          <w:iCs/>
          <w:szCs w:val="18"/>
          <w:lang w:val="en-US"/>
        </w:rPr>
        <w:t xml:space="preserve"> Gertz </w:t>
      </w:r>
      <w:proofErr w:type="spellStart"/>
      <w:r w:rsidR="003447BB" w:rsidRPr="00100983">
        <w:rPr>
          <w:rFonts w:ascii="Arial" w:hAnsi="Arial" w:cs="Arial"/>
          <w:b/>
          <w:iCs/>
          <w:szCs w:val="18"/>
          <w:lang w:val="en-US"/>
        </w:rPr>
        <w:t>Manero</w:t>
      </w:r>
      <w:proofErr w:type="spellEnd"/>
    </w:p>
    <w:p w14:paraId="3E20CBDC" w14:textId="3984E956" w:rsidR="620470B9" w:rsidRPr="00100983" w:rsidRDefault="620470B9" w:rsidP="00B529AC">
      <w:pPr>
        <w:spacing w:after="0" w:line="240" w:lineRule="auto"/>
        <w:rPr>
          <w:rFonts w:ascii="Arial" w:hAnsi="Arial" w:cs="Arial"/>
          <w:iCs/>
          <w:color w:val="000000" w:themeColor="text1"/>
          <w:szCs w:val="18"/>
          <w:lang w:val="en-US"/>
        </w:rPr>
      </w:pPr>
      <w:r w:rsidRPr="00100983">
        <w:rPr>
          <w:rFonts w:ascii="Arial" w:hAnsi="Arial" w:cs="Arial"/>
          <w:iCs/>
          <w:color w:val="000000" w:themeColor="text1"/>
          <w:szCs w:val="18"/>
          <w:lang w:val="en-US"/>
        </w:rPr>
        <w:t>Attorney General’s office</w:t>
      </w:r>
    </w:p>
    <w:p w14:paraId="61391DC3" w14:textId="534D4079" w:rsidR="00922A51" w:rsidRPr="00100983" w:rsidRDefault="005D2C37" w:rsidP="00B529AC">
      <w:pPr>
        <w:spacing w:after="0" w:line="240" w:lineRule="auto"/>
        <w:textAlignment w:val="baseline"/>
        <w:rPr>
          <w:rFonts w:ascii="Arial" w:hAnsi="Arial" w:cs="Arial"/>
          <w:iCs/>
          <w:color w:val="000000" w:themeColor="text1"/>
          <w:szCs w:val="18"/>
        </w:rPr>
      </w:pPr>
      <w:r w:rsidRPr="00100983">
        <w:rPr>
          <w:rFonts w:ascii="Arial" w:hAnsi="Arial" w:cs="Arial"/>
          <w:iCs/>
          <w:szCs w:val="18"/>
        </w:rPr>
        <w:t>Email:</w:t>
      </w:r>
      <w:r w:rsidR="00534A2E" w:rsidRPr="00100983">
        <w:rPr>
          <w:rFonts w:ascii="Arial" w:hAnsi="Arial" w:cs="Arial"/>
          <w:iCs/>
          <w:szCs w:val="18"/>
        </w:rPr>
        <w:t xml:space="preserve"> </w:t>
      </w:r>
      <w:hyperlink r:id="rId13" w:history="1">
        <w:r w:rsidR="00100983" w:rsidRPr="006043F3">
          <w:rPr>
            <w:rStyle w:val="Hyperlink"/>
            <w:rFonts w:ascii="Arial" w:eastAsia="Amnesty Trade Gothic" w:hAnsi="Arial" w:cs="Arial"/>
            <w:iCs/>
            <w:szCs w:val="18"/>
          </w:rPr>
          <w:t>alejandro.gertz@pgr.gob.mx</w:t>
        </w:r>
      </w:hyperlink>
      <w:r w:rsidR="00100983">
        <w:rPr>
          <w:rFonts w:ascii="Arial" w:eastAsia="Amnesty Trade Gothic" w:hAnsi="Arial" w:cs="Arial"/>
          <w:iCs/>
          <w:color w:val="000000" w:themeColor="text1"/>
          <w:szCs w:val="18"/>
        </w:rPr>
        <w:t xml:space="preserve"> </w:t>
      </w:r>
    </w:p>
    <w:p w14:paraId="42B520F1" w14:textId="734DC3C4" w:rsidR="00D0145C" w:rsidRDefault="00922A51" w:rsidP="00B529AC">
      <w:pPr>
        <w:shd w:val="clear" w:color="auto" w:fill="FFFFFF"/>
        <w:spacing w:after="0" w:line="240" w:lineRule="auto"/>
        <w:textAlignment w:val="baseline"/>
        <w:rPr>
          <w:rFonts w:ascii="Arial" w:hAnsi="Arial" w:cs="Arial"/>
          <w:iCs/>
          <w:szCs w:val="18"/>
        </w:rPr>
      </w:pPr>
      <w:r w:rsidRPr="00100983">
        <w:rPr>
          <w:rFonts w:ascii="Arial" w:hAnsi="Arial" w:cs="Arial"/>
          <w:iCs/>
          <w:szCs w:val="18"/>
        </w:rPr>
        <w:t xml:space="preserve">Twitter: </w:t>
      </w:r>
      <w:hyperlink r:id="rId14" w:history="1">
        <w:r w:rsidRPr="00100983">
          <w:rPr>
            <w:rStyle w:val="Hyperlink"/>
            <w:rFonts w:ascii="Arial" w:hAnsi="Arial" w:cs="Arial"/>
            <w:iCs/>
            <w:szCs w:val="18"/>
          </w:rPr>
          <w:t>@FGRMexico</w:t>
        </w:r>
      </w:hyperlink>
      <w:r w:rsidR="005D2C37" w:rsidRPr="00100983">
        <w:rPr>
          <w:rFonts w:ascii="Arial" w:hAnsi="Arial" w:cs="Arial"/>
          <w:iCs/>
          <w:szCs w:val="18"/>
        </w:rPr>
        <w:t xml:space="preserve"> </w:t>
      </w:r>
    </w:p>
    <w:p w14:paraId="095C2301" w14:textId="2EB786F3" w:rsidR="00B529AC" w:rsidRDefault="00B529AC" w:rsidP="00B529AC">
      <w:pPr>
        <w:shd w:val="clear" w:color="auto" w:fill="FFFFFF"/>
        <w:spacing w:after="0" w:line="240" w:lineRule="auto"/>
        <w:textAlignment w:val="baseline"/>
        <w:rPr>
          <w:rFonts w:ascii="Arial" w:hAnsi="Arial" w:cs="Arial"/>
          <w:iCs/>
          <w:szCs w:val="18"/>
        </w:rPr>
      </w:pPr>
    </w:p>
    <w:p w14:paraId="25EAB132" w14:textId="77777777" w:rsidR="00B529AC" w:rsidRDefault="00B529AC" w:rsidP="00B529AC">
      <w:pPr>
        <w:shd w:val="clear" w:color="auto" w:fill="FFFFFF"/>
        <w:spacing w:after="0" w:line="240" w:lineRule="auto"/>
        <w:textAlignment w:val="baseline"/>
        <w:rPr>
          <w:rFonts w:ascii="Arial" w:hAnsi="Arial" w:cs="Arial"/>
          <w:b/>
          <w:bCs/>
        </w:rPr>
      </w:pPr>
    </w:p>
    <w:p w14:paraId="51C0EAD9" w14:textId="5FD9143F" w:rsidR="00B529AC" w:rsidRPr="00B529AC" w:rsidRDefault="00B529AC" w:rsidP="00B529AC">
      <w:pPr>
        <w:shd w:val="clear" w:color="auto" w:fill="FFFFFF"/>
        <w:spacing w:after="0" w:line="240" w:lineRule="auto"/>
        <w:textAlignment w:val="baseline"/>
        <w:rPr>
          <w:rFonts w:ascii="Arial" w:hAnsi="Arial" w:cs="Arial"/>
          <w:iCs/>
          <w:szCs w:val="18"/>
        </w:rPr>
      </w:pPr>
      <w:r w:rsidRPr="00B529AC">
        <w:rPr>
          <w:rFonts w:ascii="Arial" w:hAnsi="Arial" w:cs="Arial"/>
          <w:b/>
          <w:bCs/>
        </w:rPr>
        <w:t>Ambassador Esteban Moctezuma</w:t>
      </w:r>
      <w:r w:rsidRPr="00B529AC">
        <w:rPr>
          <w:rFonts w:ascii="Arial" w:hAnsi="Arial" w:cs="Arial"/>
        </w:rPr>
        <w:br/>
        <w:t>Embassy of México</w:t>
      </w:r>
      <w:r w:rsidRPr="00B529AC">
        <w:rPr>
          <w:rFonts w:ascii="Arial" w:hAnsi="Arial" w:cs="Arial"/>
        </w:rPr>
        <w:br/>
        <w:t>1911 Pennsylvania Avenue NW, Washington, DC 20006</w:t>
      </w:r>
      <w:r w:rsidRPr="00B529AC">
        <w:rPr>
          <w:rFonts w:ascii="Arial" w:hAnsi="Arial" w:cs="Arial"/>
        </w:rPr>
        <w:br/>
        <w:t>Phone: (202) 728 - 1600</w:t>
      </w:r>
      <w:r w:rsidRPr="00B529AC">
        <w:rPr>
          <w:rFonts w:ascii="Arial" w:hAnsi="Arial" w:cs="Arial"/>
        </w:rPr>
        <w:br/>
        <w:t xml:space="preserve">Email: </w:t>
      </w:r>
      <w:hyperlink r:id="rId15" w:history="1">
        <w:r w:rsidRPr="00B529AC">
          <w:rPr>
            <w:rFonts w:ascii="Arial" w:hAnsi="Arial" w:cs="Arial"/>
            <w:color w:val="0000FF"/>
            <w:u w:val="single"/>
          </w:rPr>
          <w:t>mexembusa@sre.gob.mx</w:t>
        </w:r>
      </w:hyperlink>
      <w:r w:rsidRPr="00B529AC">
        <w:rPr>
          <w:rFonts w:ascii="Arial" w:hAnsi="Arial" w:cs="Arial"/>
        </w:rPr>
        <w:br/>
        <w:t xml:space="preserve">Twitter: </w:t>
      </w:r>
      <w:hyperlink r:id="rId16" w:history="1">
        <w:r w:rsidRPr="00B529AC">
          <w:rPr>
            <w:rFonts w:ascii="Arial" w:hAnsi="Arial" w:cs="Arial"/>
            <w:color w:val="0000FF"/>
            <w:u w:val="single"/>
          </w:rPr>
          <w:t>@emoctezumab</w:t>
        </w:r>
      </w:hyperlink>
      <w:r w:rsidRPr="00B529AC">
        <w:rPr>
          <w:rFonts w:ascii="Arial" w:hAnsi="Arial" w:cs="Arial"/>
        </w:rPr>
        <w:t xml:space="preserve"> ; </w:t>
      </w:r>
      <w:hyperlink r:id="rId17" w:history="1">
        <w:r w:rsidRPr="00B529AC">
          <w:rPr>
            <w:rFonts w:ascii="Arial" w:hAnsi="Arial" w:cs="Arial"/>
            <w:color w:val="0000FF"/>
            <w:u w:val="single"/>
          </w:rPr>
          <w:t>@EmbamexEUA</w:t>
        </w:r>
      </w:hyperlink>
    </w:p>
    <w:p w14:paraId="5B8030B2" w14:textId="77777777" w:rsidR="00B529AC" w:rsidRDefault="00B529AC" w:rsidP="001E7870">
      <w:pPr>
        <w:spacing w:after="0" w:line="240" w:lineRule="auto"/>
        <w:jc w:val="right"/>
        <w:rPr>
          <w:rFonts w:ascii="Arial" w:hAnsi="Arial" w:cs="Arial"/>
          <w:b/>
          <w:sz w:val="20"/>
          <w:szCs w:val="20"/>
        </w:rPr>
        <w:sectPr w:rsidR="00B529AC" w:rsidSect="00B529A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2E2FD5A" w14:textId="18BE66F3" w:rsidR="005D2C37" w:rsidRPr="001E7870" w:rsidRDefault="005D2C37" w:rsidP="001E7870">
      <w:pPr>
        <w:spacing w:after="0" w:line="240" w:lineRule="auto"/>
        <w:jc w:val="right"/>
        <w:rPr>
          <w:rFonts w:ascii="Arial" w:hAnsi="Arial" w:cs="Arial"/>
          <w:b/>
          <w:sz w:val="20"/>
          <w:szCs w:val="20"/>
        </w:rPr>
      </w:pPr>
    </w:p>
    <w:p w14:paraId="791E2F32" w14:textId="2530F014" w:rsidR="005D2C37" w:rsidRPr="001E7870" w:rsidRDefault="005D2C37" w:rsidP="001E7870">
      <w:pPr>
        <w:spacing w:after="0" w:line="240" w:lineRule="auto"/>
        <w:rPr>
          <w:rFonts w:ascii="Arial" w:hAnsi="Arial" w:cs="Arial"/>
          <w:iCs/>
          <w:sz w:val="20"/>
          <w:szCs w:val="20"/>
        </w:rPr>
      </w:pPr>
      <w:r w:rsidRPr="001E7870">
        <w:rPr>
          <w:rFonts w:ascii="Arial" w:hAnsi="Arial" w:cs="Arial"/>
          <w:iCs/>
          <w:sz w:val="20"/>
          <w:szCs w:val="20"/>
        </w:rPr>
        <w:t xml:space="preserve">Dear </w:t>
      </w:r>
      <w:r w:rsidR="00A83BC8" w:rsidRPr="001E7870">
        <w:rPr>
          <w:rFonts w:ascii="Arial" w:hAnsi="Arial" w:cs="Arial"/>
          <w:iCs/>
          <w:sz w:val="20"/>
          <w:szCs w:val="20"/>
        </w:rPr>
        <w:t>Attorney General,</w:t>
      </w:r>
    </w:p>
    <w:p w14:paraId="160598A3" w14:textId="19EB97A3" w:rsidR="005D2C37" w:rsidRPr="001E7870" w:rsidRDefault="005D2C37" w:rsidP="001E7870">
      <w:pPr>
        <w:spacing w:after="0" w:line="240" w:lineRule="auto"/>
        <w:rPr>
          <w:rFonts w:ascii="Arial" w:hAnsi="Arial" w:cs="Arial"/>
          <w:iCs/>
          <w:sz w:val="20"/>
          <w:szCs w:val="20"/>
        </w:rPr>
      </w:pPr>
    </w:p>
    <w:p w14:paraId="32123D7D" w14:textId="549757E7" w:rsidR="004002B1" w:rsidRPr="001E7870" w:rsidRDefault="00A83BC8" w:rsidP="001E7870">
      <w:pPr>
        <w:spacing w:after="0" w:line="240" w:lineRule="auto"/>
        <w:rPr>
          <w:rFonts w:ascii="Arial" w:hAnsi="Arial" w:cs="Arial"/>
          <w:iCs/>
          <w:sz w:val="20"/>
          <w:szCs w:val="20"/>
        </w:rPr>
      </w:pPr>
      <w:r w:rsidRPr="001E7870">
        <w:rPr>
          <w:rFonts w:ascii="Arial" w:hAnsi="Arial" w:cs="Arial"/>
          <w:iCs/>
          <w:sz w:val="20"/>
          <w:szCs w:val="20"/>
        </w:rPr>
        <w:t xml:space="preserve">I am extremely concerned by </w:t>
      </w:r>
      <w:r w:rsidR="18335682" w:rsidRPr="001E7870">
        <w:rPr>
          <w:rFonts w:ascii="Arial" w:hAnsi="Arial" w:cs="Arial"/>
          <w:iCs/>
          <w:sz w:val="20"/>
          <w:szCs w:val="20"/>
        </w:rPr>
        <w:t xml:space="preserve">the </w:t>
      </w:r>
      <w:r w:rsidR="00440BE8" w:rsidRPr="001E7870">
        <w:rPr>
          <w:rFonts w:ascii="Arial" w:hAnsi="Arial" w:cs="Arial"/>
          <w:iCs/>
          <w:sz w:val="20"/>
          <w:szCs w:val="20"/>
        </w:rPr>
        <w:t xml:space="preserve">public declarations </w:t>
      </w:r>
      <w:r w:rsidR="00EB18EB" w:rsidRPr="001E7870">
        <w:rPr>
          <w:rFonts w:ascii="Arial" w:hAnsi="Arial" w:cs="Arial"/>
          <w:iCs/>
          <w:sz w:val="20"/>
          <w:szCs w:val="20"/>
        </w:rPr>
        <w:t xml:space="preserve">recently </w:t>
      </w:r>
      <w:r w:rsidR="00440BE8" w:rsidRPr="001E7870">
        <w:rPr>
          <w:rFonts w:ascii="Arial" w:hAnsi="Arial" w:cs="Arial"/>
          <w:iCs/>
          <w:sz w:val="20"/>
          <w:szCs w:val="20"/>
        </w:rPr>
        <w:t xml:space="preserve">made by the prosecutor’s office in charge of the </w:t>
      </w:r>
      <w:r w:rsidR="00EB18EB" w:rsidRPr="001E7870">
        <w:rPr>
          <w:rFonts w:ascii="Arial" w:hAnsi="Arial" w:cs="Arial"/>
          <w:iCs/>
          <w:sz w:val="20"/>
          <w:szCs w:val="20"/>
        </w:rPr>
        <w:t xml:space="preserve">ongoing </w:t>
      </w:r>
      <w:r w:rsidR="00440BE8" w:rsidRPr="001E7870">
        <w:rPr>
          <w:rFonts w:ascii="Arial" w:hAnsi="Arial" w:cs="Arial"/>
          <w:iCs/>
          <w:sz w:val="20"/>
          <w:szCs w:val="20"/>
        </w:rPr>
        <w:t xml:space="preserve">investigation into the alleged torture of </w:t>
      </w:r>
      <w:r w:rsidRPr="001E7870">
        <w:rPr>
          <w:rFonts w:ascii="Arial" w:hAnsi="Arial" w:cs="Arial"/>
          <w:iCs/>
          <w:sz w:val="20"/>
          <w:szCs w:val="20"/>
        </w:rPr>
        <w:t xml:space="preserve">José Eduardo </w:t>
      </w:r>
      <w:proofErr w:type="spellStart"/>
      <w:r w:rsidRPr="001E7870">
        <w:rPr>
          <w:rFonts w:ascii="Arial" w:hAnsi="Arial" w:cs="Arial"/>
          <w:iCs/>
          <w:sz w:val="20"/>
          <w:szCs w:val="20"/>
        </w:rPr>
        <w:t>Ravelo</w:t>
      </w:r>
      <w:proofErr w:type="spellEnd"/>
      <w:r w:rsidRPr="001E7870">
        <w:rPr>
          <w:rFonts w:ascii="Arial" w:hAnsi="Arial" w:cs="Arial"/>
          <w:iCs/>
          <w:sz w:val="20"/>
          <w:szCs w:val="20"/>
        </w:rPr>
        <w:t xml:space="preserve"> </w:t>
      </w:r>
      <w:r w:rsidR="00440BE8" w:rsidRPr="001E7870">
        <w:rPr>
          <w:rFonts w:ascii="Arial" w:hAnsi="Arial" w:cs="Arial"/>
          <w:iCs/>
          <w:sz w:val="20"/>
          <w:szCs w:val="20"/>
        </w:rPr>
        <w:t xml:space="preserve">at the hands of police officers in Mérida, state of Yucatán in July, and his </w:t>
      </w:r>
      <w:r w:rsidR="73CF7E41" w:rsidRPr="001E7870">
        <w:rPr>
          <w:rFonts w:ascii="Arial" w:hAnsi="Arial" w:cs="Arial"/>
          <w:iCs/>
          <w:sz w:val="20"/>
          <w:szCs w:val="20"/>
        </w:rPr>
        <w:t xml:space="preserve">subsequent </w:t>
      </w:r>
      <w:r w:rsidR="00440BE8" w:rsidRPr="001E7870">
        <w:rPr>
          <w:rFonts w:ascii="Arial" w:hAnsi="Arial" w:cs="Arial"/>
          <w:iCs/>
          <w:sz w:val="20"/>
          <w:szCs w:val="20"/>
        </w:rPr>
        <w:t xml:space="preserve">death </w:t>
      </w:r>
      <w:r w:rsidRPr="001E7870">
        <w:rPr>
          <w:rFonts w:ascii="Arial" w:hAnsi="Arial" w:cs="Arial"/>
          <w:iCs/>
          <w:sz w:val="20"/>
          <w:szCs w:val="20"/>
        </w:rPr>
        <w:t>on August</w:t>
      </w:r>
      <w:r w:rsidR="00B529AC">
        <w:rPr>
          <w:rFonts w:ascii="Arial" w:hAnsi="Arial" w:cs="Arial"/>
          <w:iCs/>
          <w:sz w:val="20"/>
          <w:szCs w:val="20"/>
        </w:rPr>
        <w:t xml:space="preserve"> 3, 2021</w:t>
      </w:r>
      <w:r w:rsidR="00440BE8" w:rsidRPr="001E7870">
        <w:rPr>
          <w:rFonts w:ascii="Arial" w:hAnsi="Arial" w:cs="Arial"/>
          <w:iCs/>
          <w:sz w:val="20"/>
          <w:szCs w:val="20"/>
        </w:rPr>
        <w:t>.</w:t>
      </w:r>
    </w:p>
    <w:p w14:paraId="74B331D2" w14:textId="198B4977" w:rsidR="004002B1" w:rsidRPr="001E7870" w:rsidRDefault="004002B1" w:rsidP="001E7870">
      <w:pPr>
        <w:spacing w:after="0" w:line="240" w:lineRule="auto"/>
        <w:rPr>
          <w:rFonts w:ascii="Arial" w:hAnsi="Arial" w:cs="Arial"/>
          <w:iCs/>
          <w:sz w:val="20"/>
          <w:szCs w:val="20"/>
        </w:rPr>
      </w:pPr>
    </w:p>
    <w:p w14:paraId="7D025D1C" w14:textId="4D39956C" w:rsidR="00256B6D" w:rsidRPr="001E7870" w:rsidRDefault="00AF7C46" w:rsidP="001E7870">
      <w:pPr>
        <w:spacing w:after="0" w:line="240" w:lineRule="auto"/>
        <w:rPr>
          <w:rFonts w:ascii="Arial" w:hAnsi="Arial" w:cs="Arial"/>
          <w:iCs/>
          <w:color w:val="auto"/>
          <w:sz w:val="20"/>
          <w:szCs w:val="20"/>
        </w:rPr>
      </w:pPr>
      <w:r w:rsidRPr="001E7870">
        <w:rPr>
          <w:rFonts w:ascii="Arial" w:hAnsi="Arial" w:cs="Arial"/>
          <w:iCs/>
          <w:sz w:val="20"/>
          <w:szCs w:val="20"/>
        </w:rPr>
        <w:t>José Eduardo</w:t>
      </w:r>
      <w:r w:rsidR="004002B1" w:rsidRPr="001E7870">
        <w:rPr>
          <w:rFonts w:ascii="Arial" w:hAnsi="Arial" w:cs="Arial"/>
          <w:iCs/>
          <w:sz w:val="20"/>
          <w:szCs w:val="20"/>
        </w:rPr>
        <w:t>, 23,</w:t>
      </w:r>
      <w:r w:rsidRPr="001E7870">
        <w:rPr>
          <w:rFonts w:ascii="Arial" w:hAnsi="Arial" w:cs="Arial"/>
          <w:iCs/>
          <w:sz w:val="20"/>
          <w:szCs w:val="20"/>
        </w:rPr>
        <w:t xml:space="preserve"> </w:t>
      </w:r>
      <w:r w:rsidR="004002B1" w:rsidRPr="001E7870">
        <w:rPr>
          <w:rFonts w:ascii="Arial" w:hAnsi="Arial" w:cs="Arial"/>
          <w:iCs/>
          <w:sz w:val="20"/>
          <w:szCs w:val="20"/>
        </w:rPr>
        <w:t xml:space="preserve">had travelled from Veracruz to Mérida for a job </w:t>
      </w:r>
      <w:r w:rsidR="004002B1" w:rsidRPr="001E7870">
        <w:rPr>
          <w:rFonts w:ascii="Arial" w:hAnsi="Arial" w:cs="Arial"/>
          <w:iCs/>
          <w:color w:val="auto"/>
          <w:sz w:val="20"/>
          <w:szCs w:val="20"/>
        </w:rPr>
        <w:t xml:space="preserve">interview. </w:t>
      </w:r>
      <w:r w:rsidR="00D772DE" w:rsidRPr="001E7870">
        <w:rPr>
          <w:rFonts w:ascii="Arial" w:hAnsi="Arial" w:cs="Arial"/>
          <w:iCs/>
          <w:color w:val="auto"/>
          <w:sz w:val="20"/>
          <w:szCs w:val="20"/>
        </w:rPr>
        <w:t>According to</w:t>
      </w:r>
      <w:r w:rsidR="37DFB003" w:rsidRPr="001E7870">
        <w:rPr>
          <w:rFonts w:ascii="Arial" w:hAnsi="Arial" w:cs="Arial"/>
          <w:iCs/>
          <w:color w:val="auto"/>
          <w:sz w:val="20"/>
          <w:szCs w:val="20"/>
        </w:rPr>
        <w:t xml:space="preserve"> his mother </w:t>
      </w:r>
      <w:r w:rsidR="00440BE8" w:rsidRPr="001E7870">
        <w:rPr>
          <w:rFonts w:ascii="Arial" w:hAnsi="Arial" w:cs="Arial"/>
          <w:iCs/>
          <w:color w:val="auto"/>
          <w:sz w:val="20"/>
          <w:szCs w:val="20"/>
        </w:rPr>
        <w:t>o</w:t>
      </w:r>
      <w:r w:rsidR="00D772DE" w:rsidRPr="001E7870">
        <w:rPr>
          <w:rFonts w:ascii="Arial" w:hAnsi="Arial" w:cs="Arial"/>
          <w:iCs/>
          <w:color w:val="auto"/>
          <w:sz w:val="20"/>
          <w:szCs w:val="20"/>
        </w:rPr>
        <w:t>n July</w:t>
      </w:r>
      <w:r w:rsidR="007F6DAA" w:rsidRPr="001E7870">
        <w:rPr>
          <w:rFonts w:ascii="Arial" w:hAnsi="Arial" w:cs="Arial"/>
          <w:iCs/>
          <w:color w:val="auto"/>
          <w:sz w:val="20"/>
          <w:szCs w:val="20"/>
        </w:rPr>
        <w:t xml:space="preserve"> </w:t>
      </w:r>
      <w:r w:rsidR="00B529AC">
        <w:rPr>
          <w:rFonts w:ascii="Arial" w:hAnsi="Arial" w:cs="Arial"/>
          <w:iCs/>
          <w:color w:val="auto"/>
          <w:sz w:val="20"/>
          <w:szCs w:val="20"/>
        </w:rPr>
        <w:t xml:space="preserve">23, 2021, </w:t>
      </w:r>
      <w:r w:rsidR="007F6DAA" w:rsidRPr="001E7870">
        <w:rPr>
          <w:rFonts w:ascii="Arial" w:hAnsi="Arial" w:cs="Arial"/>
          <w:iCs/>
          <w:color w:val="auto"/>
          <w:sz w:val="20"/>
          <w:szCs w:val="20"/>
        </w:rPr>
        <w:t xml:space="preserve">José Eduardo told </w:t>
      </w:r>
      <w:r w:rsidR="00043B48" w:rsidRPr="001E7870">
        <w:rPr>
          <w:rFonts w:ascii="Arial" w:hAnsi="Arial" w:cs="Arial"/>
          <w:iCs/>
          <w:color w:val="auto"/>
          <w:sz w:val="20"/>
          <w:szCs w:val="20"/>
        </w:rPr>
        <w:t>her</w:t>
      </w:r>
      <w:r w:rsidR="007F6DAA" w:rsidRPr="001E7870">
        <w:rPr>
          <w:rFonts w:ascii="Arial" w:hAnsi="Arial" w:cs="Arial"/>
          <w:iCs/>
          <w:color w:val="auto"/>
          <w:sz w:val="20"/>
          <w:szCs w:val="20"/>
        </w:rPr>
        <w:t xml:space="preserve"> the </w:t>
      </w:r>
      <w:r w:rsidR="0064686A" w:rsidRPr="001E7870">
        <w:rPr>
          <w:rFonts w:ascii="Arial" w:hAnsi="Arial" w:cs="Arial"/>
          <w:iCs/>
          <w:color w:val="auto"/>
          <w:sz w:val="20"/>
          <w:szCs w:val="20"/>
        </w:rPr>
        <w:t xml:space="preserve">police had </w:t>
      </w:r>
      <w:r w:rsidR="007F6DAA" w:rsidRPr="001E7870">
        <w:rPr>
          <w:rFonts w:ascii="Arial" w:hAnsi="Arial" w:cs="Arial"/>
          <w:iCs/>
          <w:color w:val="auto"/>
          <w:sz w:val="20"/>
          <w:szCs w:val="20"/>
        </w:rPr>
        <w:t>detained him</w:t>
      </w:r>
      <w:r w:rsidR="00157F0C" w:rsidRPr="001E7870">
        <w:rPr>
          <w:rFonts w:ascii="Arial" w:hAnsi="Arial" w:cs="Arial"/>
          <w:iCs/>
          <w:color w:val="auto"/>
          <w:sz w:val="20"/>
          <w:szCs w:val="20"/>
        </w:rPr>
        <w:t xml:space="preserve"> two days before</w:t>
      </w:r>
      <w:r w:rsidR="00440BE8" w:rsidRPr="001E7870">
        <w:rPr>
          <w:rFonts w:ascii="Arial" w:hAnsi="Arial" w:cs="Arial"/>
          <w:iCs/>
          <w:color w:val="auto"/>
          <w:sz w:val="20"/>
          <w:szCs w:val="20"/>
        </w:rPr>
        <w:t xml:space="preserve">, and </w:t>
      </w:r>
      <w:proofErr w:type="gramStart"/>
      <w:r w:rsidR="00440BE8" w:rsidRPr="001E7870">
        <w:rPr>
          <w:rFonts w:ascii="Arial" w:hAnsi="Arial" w:cs="Arial"/>
          <w:iCs/>
          <w:color w:val="auto"/>
          <w:sz w:val="20"/>
          <w:szCs w:val="20"/>
        </w:rPr>
        <w:t>that agents</w:t>
      </w:r>
      <w:proofErr w:type="gramEnd"/>
      <w:r w:rsidR="63375104" w:rsidRPr="001E7870">
        <w:rPr>
          <w:rFonts w:ascii="Arial" w:hAnsi="Arial" w:cs="Arial"/>
          <w:iCs/>
          <w:color w:val="auto"/>
          <w:sz w:val="20"/>
          <w:szCs w:val="20"/>
        </w:rPr>
        <w:t xml:space="preserve"> the</w:t>
      </w:r>
      <w:r w:rsidR="00440BE8" w:rsidRPr="001E7870">
        <w:rPr>
          <w:rFonts w:ascii="Arial" w:hAnsi="Arial" w:cs="Arial"/>
          <w:iCs/>
          <w:color w:val="auto"/>
          <w:sz w:val="20"/>
          <w:szCs w:val="20"/>
        </w:rPr>
        <w:t xml:space="preserve"> </w:t>
      </w:r>
      <w:r w:rsidR="007F6DAA" w:rsidRPr="001E7870">
        <w:rPr>
          <w:rFonts w:ascii="Arial" w:hAnsi="Arial" w:cs="Arial"/>
          <w:iCs/>
          <w:color w:val="auto"/>
          <w:sz w:val="20"/>
          <w:szCs w:val="20"/>
        </w:rPr>
        <w:t>bea</w:t>
      </w:r>
      <w:r w:rsidR="00440BE8" w:rsidRPr="001E7870">
        <w:rPr>
          <w:rFonts w:ascii="Arial" w:hAnsi="Arial" w:cs="Arial"/>
          <w:iCs/>
          <w:color w:val="auto"/>
          <w:sz w:val="20"/>
          <w:szCs w:val="20"/>
        </w:rPr>
        <w:t>t</w:t>
      </w:r>
      <w:r w:rsidR="007F6DAA" w:rsidRPr="001E7870">
        <w:rPr>
          <w:rFonts w:ascii="Arial" w:hAnsi="Arial" w:cs="Arial"/>
          <w:iCs/>
          <w:color w:val="auto"/>
          <w:sz w:val="20"/>
          <w:szCs w:val="20"/>
        </w:rPr>
        <w:t xml:space="preserve"> and sexually abused </w:t>
      </w:r>
      <w:r w:rsidR="00440BE8" w:rsidRPr="001E7870">
        <w:rPr>
          <w:rFonts w:ascii="Arial" w:hAnsi="Arial" w:cs="Arial"/>
          <w:iCs/>
          <w:color w:val="auto"/>
          <w:sz w:val="20"/>
          <w:szCs w:val="20"/>
        </w:rPr>
        <w:t>him</w:t>
      </w:r>
      <w:r w:rsidR="007F6DAA" w:rsidRPr="001E7870">
        <w:rPr>
          <w:rFonts w:ascii="Arial" w:hAnsi="Arial" w:cs="Arial"/>
          <w:iCs/>
          <w:color w:val="auto"/>
          <w:sz w:val="20"/>
          <w:szCs w:val="20"/>
        </w:rPr>
        <w:t>.</w:t>
      </w:r>
      <w:r w:rsidR="00D772DE" w:rsidRPr="001E7870">
        <w:rPr>
          <w:rFonts w:ascii="Arial" w:hAnsi="Arial" w:cs="Arial"/>
          <w:iCs/>
          <w:color w:val="auto"/>
          <w:sz w:val="20"/>
          <w:szCs w:val="20"/>
        </w:rPr>
        <w:t xml:space="preserve"> </w:t>
      </w:r>
      <w:r w:rsidR="007F6DAA" w:rsidRPr="001E7870">
        <w:rPr>
          <w:rFonts w:ascii="Arial" w:hAnsi="Arial" w:cs="Arial"/>
          <w:iCs/>
          <w:color w:val="auto"/>
          <w:sz w:val="20"/>
          <w:szCs w:val="20"/>
        </w:rPr>
        <w:t>He died</w:t>
      </w:r>
      <w:r w:rsidR="00D772DE" w:rsidRPr="001E7870">
        <w:rPr>
          <w:rFonts w:ascii="Arial" w:hAnsi="Arial" w:cs="Arial"/>
          <w:iCs/>
          <w:color w:val="auto"/>
          <w:sz w:val="20"/>
          <w:szCs w:val="20"/>
        </w:rPr>
        <w:t xml:space="preserve"> days later from multiple internal injuries. </w:t>
      </w:r>
    </w:p>
    <w:p w14:paraId="56D02218" w14:textId="0D3BC643" w:rsidR="005D21C4" w:rsidRPr="001E7870" w:rsidRDefault="005D21C4" w:rsidP="001E7870">
      <w:pPr>
        <w:spacing w:after="0" w:line="240" w:lineRule="auto"/>
        <w:rPr>
          <w:rFonts w:ascii="Arial" w:hAnsi="Arial" w:cs="Arial"/>
          <w:iCs/>
          <w:sz w:val="20"/>
          <w:szCs w:val="20"/>
        </w:rPr>
      </w:pPr>
    </w:p>
    <w:p w14:paraId="2D2CC15C" w14:textId="357CFA3B" w:rsidR="00157F0C" w:rsidRPr="001E7870" w:rsidRDefault="00256B6D" w:rsidP="001E7870">
      <w:pPr>
        <w:spacing w:after="0" w:line="240" w:lineRule="auto"/>
        <w:rPr>
          <w:rFonts w:ascii="Arial" w:hAnsi="Arial" w:cs="Arial"/>
          <w:iCs/>
          <w:sz w:val="20"/>
          <w:szCs w:val="20"/>
        </w:rPr>
      </w:pPr>
      <w:r w:rsidRPr="001E7870">
        <w:rPr>
          <w:rFonts w:ascii="Arial" w:hAnsi="Arial" w:cs="Arial"/>
          <w:iCs/>
          <w:sz w:val="20"/>
          <w:szCs w:val="20"/>
        </w:rPr>
        <w:t xml:space="preserve">According to the information received, the prosecutor’s office </w:t>
      </w:r>
      <w:r w:rsidR="00157F0C" w:rsidRPr="001E7870">
        <w:rPr>
          <w:rFonts w:ascii="Arial" w:hAnsi="Arial" w:cs="Arial"/>
          <w:iCs/>
          <w:sz w:val="20"/>
          <w:szCs w:val="20"/>
        </w:rPr>
        <w:t>has</w:t>
      </w:r>
      <w:r w:rsidRPr="001E7870">
        <w:rPr>
          <w:rFonts w:ascii="Arial" w:hAnsi="Arial" w:cs="Arial"/>
          <w:iCs/>
          <w:sz w:val="20"/>
          <w:szCs w:val="20"/>
        </w:rPr>
        <w:t xml:space="preserve"> refus</w:t>
      </w:r>
      <w:r w:rsidR="00157F0C" w:rsidRPr="001E7870">
        <w:rPr>
          <w:rFonts w:ascii="Arial" w:hAnsi="Arial" w:cs="Arial"/>
          <w:iCs/>
          <w:sz w:val="20"/>
          <w:szCs w:val="20"/>
        </w:rPr>
        <w:t>ed</w:t>
      </w:r>
      <w:r w:rsidRPr="001E7870">
        <w:rPr>
          <w:rFonts w:ascii="Arial" w:hAnsi="Arial" w:cs="Arial"/>
          <w:iCs/>
          <w:sz w:val="20"/>
          <w:szCs w:val="20"/>
        </w:rPr>
        <w:t xml:space="preserve"> to apply crucial </w:t>
      </w:r>
      <w:r w:rsidR="00BC28C2" w:rsidRPr="001E7870">
        <w:rPr>
          <w:rFonts w:ascii="Arial" w:hAnsi="Arial" w:cs="Arial"/>
          <w:iCs/>
          <w:sz w:val="20"/>
          <w:szCs w:val="20"/>
        </w:rPr>
        <w:t>guidelines</w:t>
      </w:r>
      <w:r w:rsidRPr="001E7870">
        <w:rPr>
          <w:rFonts w:ascii="Arial" w:hAnsi="Arial" w:cs="Arial"/>
          <w:iCs/>
          <w:sz w:val="20"/>
          <w:szCs w:val="20"/>
        </w:rPr>
        <w:t xml:space="preserve"> to effectively document and investigate signs of torture (</w:t>
      </w:r>
      <w:r w:rsidR="00AC2B56" w:rsidRPr="001E7870">
        <w:rPr>
          <w:rFonts w:ascii="Arial" w:hAnsi="Arial" w:cs="Arial"/>
          <w:iCs/>
          <w:sz w:val="20"/>
          <w:szCs w:val="20"/>
        </w:rPr>
        <w:t>Istanbul</w:t>
      </w:r>
      <w:r w:rsidRPr="001E7870">
        <w:rPr>
          <w:rFonts w:ascii="Arial" w:hAnsi="Arial" w:cs="Arial"/>
          <w:iCs/>
          <w:sz w:val="20"/>
          <w:szCs w:val="20"/>
        </w:rPr>
        <w:t xml:space="preserve"> Protocol). </w:t>
      </w:r>
      <w:r w:rsidR="00EB18EB" w:rsidRPr="001E7870">
        <w:rPr>
          <w:rFonts w:ascii="Arial" w:hAnsi="Arial" w:cs="Arial"/>
          <w:iCs/>
          <w:sz w:val="20"/>
          <w:szCs w:val="20"/>
        </w:rPr>
        <w:t>Despite th</w:t>
      </w:r>
      <w:r w:rsidRPr="001E7870">
        <w:rPr>
          <w:rFonts w:ascii="Arial" w:hAnsi="Arial" w:cs="Arial"/>
          <w:iCs/>
          <w:sz w:val="20"/>
          <w:szCs w:val="20"/>
        </w:rPr>
        <w:t>is and that the</w:t>
      </w:r>
      <w:r w:rsidR="00EB18EB" w:rsidRPr="001E7870">
        <w:rPr>
          <w:rFonts w:ascii="Arial" w:hAnsi="Arial" w:cs="Arial"/>
          <w:iCs/>
          <w:sz w:val="20"/>
          <w:szCs w:val="20"/>
        </w:rPr>
        <w:t xml:space="preserve"> investigation </w:t>
      </w:r>
      <w:r w:rsidR="00E942B1" w:rsidRPr="001E7870">
        <w:rPr>
          <w:rFonts w:ascii="Arial" w:hAnsi="Arial" w:cs="Arial"/>
          <w:iCs/>
          <w:sz w:val="20"/>
          <w:szCs w:val="20"/>
        </w:rPr>
        <w:t>is still ongoing,</w:t>
      </w:r>
      <w:r w:rsidR="003447BB" w:rsidRPr="001E7870">
        <w:rPr>
          <w:rFonts w:ascii="Arial" w:hAnsi="Arial" w:cs="Arial"/>
          <w:iCs/>
          <w:sz w:val="20"/>
          <w:szCs w:val="20"/>
        </w:rPr>
        <w:t xml:space="preserve"> </w:t>
      </w:r>
      <w:r w:rsidR="00EB18EB" w:rsidRPr="001E7870">
        <w:rPr>
          <w:rFonts w:ascii="Arial" w:hAnsi="Arial" w:cs="Arial"/>
          <w:iCs/>
          <w:sz w:val="20"/>
          <w:szCs w:val="20"/>
        </w:rPr>
        <w:t>on</w:t>
      </w:r>
      <w:r w:rsidR="00B529AC">
        <w:rPr>
          <w:rFonts w:ascii="Arial" w:hAnsi="Arial" w:cs="Arial"/>
          <w:iCs/>
          <w:sz w:val="20"/>
          <w:szCs w:val="20"/>
        </w:rPr>
        <w:t xml:space="preserve"> </w:t>
      </w:r>
      <w:r w:rsidR="00EB18EB" w:rsidRPr="001E7870">
        <w:rPr>
          <w:rFonts w:ascii="Arial" w:hAnsi="Arial" w:cs="Arial"/>
          <w:iCs/>
          <w:sz w:val="20"/>
          <w:szCs w:val="20"/>
        </w:rPr>
        <w:t xml:space="preserve">October </w:t>
      </w:r>
      <w:r w:rsidR="00B529AC">
        <w:rPr>
          <w:rFonts w:ascii="Arial" w:hAnsi="Arial" w:cs="Arial"/>
          <w:iCs/>
          <w:sz w:val="20"/>
          <w:szCs w:val="20"/>
        </w:rPr>
        <w:t xml:space="preserve">28, 2021, </w:t>
      </w:r>
      <w:r w:rsidR="00EB18EB" w:rsidRPr="001E7870">
        <w:rPr>
          <w:rFonts w:ascii="Arial" w:hAnsi="Arial" w:cs="Arial"/>
          <w:iCs/>
          <w:sz w:val="20"/>
          <w:szCs w:val="20"/>
        </w:rPr>
        <w:t>the prosecutor’s office</w:t>
      </w:r>
      <w:r w:rsidR="00E942B1" w:rsidRPr="001E7870">
        <w:rPr>
          <w:rFonts w:ascii="Arial" w:hAnsi="Arial" w:cs="Arial"/>
          <w:iCs/>
          <w:sz w:val="20"/>
          <w:szCs w:val="20"/>
        </w:rPr>
        <w:t xml:space="preserve"> public</w:t>
      </w:r>
      <w:r w:rsidR="00157F0C" w:rsidRPr="001E7870">
        <w:rPr>
          <w:rFonts w:ascii="Arial" w:hAnsi="Arial" w:cs="Arial"/>
          <w:iCs/>
          <w:sz w:val="20"/>
          <w:szCs w:val="20"/>
        </w:rPr>
        <w:t>ly</w:t>
      </w:r>
      <w:r w:rsidR="00E942B1" w:rsidRPr="001E7870">
        <w:rPr>
          <w:rFonts w:ascii="Arial" w:hAnsi="Arial" w:cs="Arial"/>
          <w:iCs/>
          <w:sz w:val="20"/>
          <w:szCs w:val="20"/>
        </w:rPr>
        <w:t xml:space="preserve"> </w:t>
      </w:r>
      <w:r w:rsidR="105C442C" w:rsidRPr="001E7870">
        <w:rPr>
          <w:rFonts w:ascii="Arial" w:hAnsi="Arial" w:cs="Arial"/>
          <w:iCs/>
          <w:sz w:val="20"/>
          <w:szCs w:val="20"/>
        </w:rPr>
        <w:t xml:space="preserve">stated </w:t>
      </w:r>
      <w:r w:rsidR="003447BB" w:rsidRPr="001E7870">
        <w:rPr>
          <w:rFonts w:ascii="Arial" w:hAnsi="Arial" w:cs="Arial"/>
          <w:iCs/>
          <w:sz w:val="20"/>
          <w:szCs w:val="20"/>
        </w:rPr>
        <w:t>that</w:t>
      </w:r>
      <w:r w:rsidR="00E942B1" w:rsidRPr="001E7870">
        <w:rPr>
          <w:rFonts w:ascii="Arial" w:hAnsi="Arial" w:cs="Arial"/>
          <w:iCs/>
          <w:sz w:val="20"/>
          <w:szCs w:val="20"/>
        </w:rPr>
        <w:t xml:space="preserve"> based on the evidence gathered,</w:t>
      </w:r>
      <w:r w:rsidR="00EB18EB" w:rsidRPr="001E7870">
        <w:rPr>
          <w:rFonts w:ascii="Arial" w:hAnsi="Arial" w:cs="Arial"/>
          <w:iCs/>
          <w:sz w:val="20"/>
          <w:szCs w:val="20"/>
        </w:rPr>
        <w:t xml:space="preserve"> José Eduardo was n</w:t>
      </w:r>
      <w:r w:rsidR="59803836" w:rsidRPr="001E7870">
        <w:rPr>
          <w:rFonts w:ascii="Arial" w:hAnsi="Arial" w:cs="Arial"/>
          <w:iCs/>
          <w:sz w:val="20"/>
          <w:szCs w:val="20"/>
        </w:rPr>
        <w:t>either</w:t>
      </w:r>
      <w:r w:rsidR="00EB18EB" w:rsidRPr="001E7870">
        <w:rPr>
          <w:rFonts w:ascii="Arial" w:hAnsi="Arial" w:cs="Arial"/>
          <w:iCs/>
          <w:sz w:val="20"/>
          <w:szCs w:val="20"/>
        </w:rPr>
        <w:t xml:space="preserve"> tortured </w:t>
      </w:r>
      <w:r w:rsidR="00E942B1" w:rsidRPr="001E7870">
        <w:rPr>
          <w:rFonts w:ascii="Arial" w:hAnsi="Arial" w:cs="Arial"/>
          <w:iCs/>
          <w:sz w:val="20"/>
          <w:szCs w:val="20"/>
        </w:rPr>
        <w:t xml:space="preserve">nor sexually assaulted by police officers and that none of his rights had been violated. </w:t>
      </w:r>
      <w:r w:rsidR="00157F0C" w:rsidRPr="001E7870">
        <w:rPr>
          <w:rFonts w:ascii="Arial" w:hAnsi="Arial" w:cs="Arial"/>
          <w:iCs/>
          <w:sz w:val="20"/>
          <w:szCs w:val="20"/>
        </w:rPr>
        <w:t>Th</w:t>
      </w:r>
      <w:r w:rsidR="3B30B176" w:rsidRPr="001E7870">
        <w:rPr>
          <w:rFonts w:ascii="Arial" w:hAnsi="Arial" w:cs="Arial"/>
          <w:iCs/>
          <w:sz w:val="20"/>
          <w:szCs w:val="20"/>
        </w:rPr>
        <w:t>e</w:t>
      </w:r>
      <w:r w:rsidR="01C3EE63" w:rsidRPr="001E7870">
        <w:rPr>
          <w:rFonts w:ascii="Arial" w:hAnsi="Arial" w:cs="Arial"/>
          <w:iCs/>
          <w:sz w:val="20"/>
          <w:szCs w:val="20"/>
        </w:rPr>
        <w:t>se hasty conclusions and</w:t>
      </w:r>
      <w:r w:rsidR="00157F0C" w:rsidRPr="001E7870">
        <w:rPr>
          <w:rFonts w:ascii="Arial" w:hAnsi="Arial" w:cs="Arial"/>
          <w:iCs/>
          <w:sz w:val="20"/>
          <w:szCs w:val="20"/>
        </w:rPr>
        <w:t xml:space="preserve"> omissions </w:t>
      </w:r>
      <w:r w:rsidR="0B0878F8" w:rsidRPr="001E7870">
        <w:rPr>
          <w:rFonts w:ascii="Arial" w:hAnsi="Arial" w:cs="Arial"/>
          <w:iCs/>
          <w:sz w:val="20"/>
          <w:szCs w:val="20"/>
        </w:rPr>
        <w:t>to ap</w:t>
      </w:r>
      <w:r w:rsidR="16D2C348" w:rsidRPr="001E7870">
        <w:rPr>
          <w:rFonts w:ascii="Arial" w:hAnsi="Arial" w:cs="Arial"/>
          <w:iCs/>
          <w:sz w:val="20"/>
          <w:szCs w:val="20"/>
        </w:rPr>
        <w:t>p</w:t>
      </w:r>
      <w:r w:rsidR="0B0878F8" w:rsidRPr="001E7870">
        <w:rPr>
          <w:rFonts w:ascii="Arial" w:hAnsi="Arial" w:cs="Arial"/>
          <w:iCs/>
          <w:sz w:val="20"/>
          <w:szCs w:val="20"/>
        </w:rPr>
        <w:t xml:space="preserve">ly the </w:t>
      </w:r>
      <w:r w:rsidR="00AC2B56" w:rsidRPr="001E7870">
        <w:rPr>
          <w:rFonts w:ascii="Arial" w:hAnsi="Arial" w:cs="Arial"/>
          <w:iCs/>
          <w:sz w:val="20"/>
          <w:szCs w:val="20"/>
        </w:rPr>
        <w:t>Istanbul</w:t>
      </w:r>
      <w:r w:rsidR="0B0878F8" w:rsidRPr="001E7870">
        <w:rPr>
          <w:rFonts w:ascii="Arial" w:hAnsi="Arial" w:cs="Arial"/>
          <w:iCs/>
          <w:sz w:val="20"/>
          <w:szCs w:val="20"/>
        </w:rPr>
        <w:t xml:space="preserve"> protocol </w:t>
      </w:r>
      <w:r w:rsidR="00157F0C" w:rsidRPr="001E7870">
        <w:rPr>
          <w:rFonts w:ascii="Arial" w:hAnsi="Arial" w:cs="Arial"/>
          <w:iCs/>
          <w:sz w:val="20"/>
          <w:szCs w:val="20"/>
        </w:rPr>
        <w:t xml:space="preserve">put at risk the rights of José Eduardo's family to have his death and possible torture </w:t>
      </w:r>
      <w:r w:rsidR="04D06E8D" w:rsidRPr="001E7870">
        <w:rPr>
          <w:rFonts w:ascii="Arial" w:hAnsi="Arial" w:cs="Arial"/>
          <w:iCs/>
          <w:sz w:val="20"/>
          <w:szCs w:val="20"/>
        </w:rPr>
        <w:t xml:space="preserve">or ill treatment </w:t>
      </w:r>
      <w:r w:rsidR="00157F0C" w:rsidRPr="001E7870">
        <w:rPr>
          <w:rFonts w:ascii="Arial" w:hAnsi="Arial" w:cs="Arial"/>
          <w:iCs/>
          <w:sz w:val="20"/>
          <w:szCs w:val="20"/>
        </w:rPr>
        <w:t>in police custody clarified with all due diligence.</w:t>
      </w:r>
    </w:p>
    <w:p w14:paraId="478D86EB" w14:textId="77777777" w:rsidR="00A83BC8" w:rsidRPr="001E7870" w:rsidRDefault="00A83BC8" w:rsidP="001E7870">
      <w:pPr>
        <w:spacing w:after="0" w:line="240" w:lineRule="auto"/>
        <w:rPr>
          <w:rFonts w:ascii="Arial" w:hAnsi="Arial" w:cs="Arial"/>
          <w:iCs/>
          <w:sz w:val="20"/>
          <w:szCs w:val="20"/>
        </w:rPr>
      </w:pPr>
    </w:p>
    <w:p w14:paraId="2D1812D8" w14:textId="0A208F3F" w:rsidR="00A83BC8" w:rsidRPr="001E7870" w:rsidRDefault="007F6DAA" w:rsidP="001E7870">
      <w:pPr>
        <w:spacing w:after="0" w:line="240" w:lineRule="auto"/>
        <w:rPr>
          <w:rFonts w:ascii="Arial" w:hAnsi="Arial" w:cs="Arial"/>
          <w:iCs/>
          <w:sz w:val="20"/>
          <w:szCs w:val="20"/>
        </w:rPr>
      </w:pPr>
      <w:r w:rsidRPr="001E7870">
        <w:rPr>
          <w:rFonts w:ascii="Arial" w:hAnsi="Arial" w:cs="Arial"/>
          <w:iCs/>
          <w:color w:val="292B2C"/>
          <w:sz w:val="20"/>
          <w:szCs w:val="20"/>
          <w:shd w:val="clear" w:color="auto" w:fill="FFFFFF"/>
        </w:rPr>
        <w:t xml:space="preserve">I urge you to immediately </w:t>
      </w:r>
      <w:r w:rsidR="00440BE8" w:rsidRPr="001E7870">
        <w:rPr>
          <w:rFonts w:ascii="Arial" w:hAnsi="Arial" w:cs="Arial"/>
          <w:iCs/>
          <w:color w:val="292B2C"/>
          <w:sz w:val="20"/>
          <w:szCs w:val="20"/>
          <w:shd w:val="clear" w:color="auto" w:fill="FFFFFF"/>
        </w:rPr>
        <w:t>ensure</w:t>
      </w:r>
      <w:r w:rsidRPr="001E7870">
        <w:rPr>
          <w:rFonts w:ascii="Arial" w:hAnsi="Arial" w:cs="Arial"/>
          <w:iCs/>
          <w:color w:val="292B2C"/>
          <w:sz w:val="20"/>
          <w:szCs w:val="20"/>
          <w:shd w:val="clear" w:color="auto" w:fill="FFFFFF"/>
        </w:rPr>
        <w:t xml:space="preserve"> an </w:t>
      </w:r>
      <w:r w:rsidR="00AF7C46" w:rsidRPr="001E7870">
        <w:rPr>
          <w:rFonts w:ascii="Arial" w:hAnsi="Arial" w:cs="Arial"/>
          <w:iCs/>
          <w:color w:val="292B2C"/>
          <w:sz w:val="20"/>
          <w:szCs w:val="20"/>
          <w:shd w:val="clear" w:color="auto" w:fill="FFFFFF"/>
        </w:rPr>
        <w:t xml:space="preserve">independent, </w:t>
      </w:r>
      <w:proofErr w:type="gramStart"/>
      <w:r w:rsidR="00AF7C46" w:rsidRPr="001E7870">
        <w:rPr>
          <w:rFonts w:ascii="Arial" w:hAnsi="Arial" w:cs="Arial"/>
          <w:iCs/>
          <w:color w:val="292B2C"/>
          <w:sz w:val="20"/>
          <w:szCs w:val="20"/>
          <w:shd w:val="clear" w:color="auto" w:fill="FFFFFF"/>
        </w:rPr>
        <w:t>effective</w:t>
      </w:r>
      <w:proofErr w:type="gramEnd"/>
      <w:r w:rsidR="00AF7C46" w:rsidRPr="001E7870">
        <w:rPr>
          <w:rFonts w:ascii="Arial" w:hAnsi="Arial" w:cs="Arial"/>
          <w:iCs/>
          <w:color w:val="292B2C"/>
          <w:sz w:val="20"/>
          <w:szCs w:val="20"/>
          <w:shd w:val="clear" w:color="auto" w:fill="FFFFFF"/>
        </w:rPr>
        <w:t xml:space="preserve"> and impartial investigation into </w:t>
      </w:r>
      <w:r w:rsidR="4754D94E" w:rsidRPr="001E7870">
        <w:rPr>
          <w:rFonts w:ascii="Arial" w:hAnsi="Arial" w:cs="Arial"/>
          <w:iCs/>
          <w:color w:val="292B2C"/>
          <w:sz w:val="20"/>
          <w:szCs w:val="20"/>
          <w:shd w:val="clear" w:color="auto" w:fill="FFFFFF"/>
        </w:rPr>
        <w:t>the allegation</w:t>
      </w:r>
      <w:r w:rsidR="02556316" w:rsidRPr="001E7870">
        <w:rPr>
          <w:rFonts w:ascii="Arial" w:hAnsi="Arial" w:cs="Arial"/>
          <w:iCs/>
          <w:color w:val="292B2C"/>
          <w:sz w:val="20"/>
          <w:szCs w:val="20"/>
          <w:shd w:val="clear" w:color="auto" w:fill="FFFFFF"/>
        </w:rPr>
        <w:t>s</w:t>
      </w:r>
      <w:r w:rsidR="4754D94E" w:rsidRPr="001E7870">
        <w:rPr>
          <w:rFonts w:ascii="Arial" w:hAnsi="Arial" w:cs="Arial"/>
          <w:iCs/>
          <w:color w:val="292B2C"/>
          <w:sz w:val="20"/>
          <w:szCs w:val="20"/>
          <w:shd w:val="clear" w:color="auto" w:fill="FFFFFF"/>
        </w:rPr>
        <w:t xml:space="preserve"> of torture</w:t>
      </w:r>
      <w:r w:rsidR="5BDE3EDD" w:rsidRPr="001E7870">
        <w:rPr>
          <w:rFonts w:ascii="Arial" w:hAnsi="Arial" w:cs="Arial"/>
          <w:iCs/>
          <w:color w:val="292B2C"/>
          <w:sz w:val="20"/>
          <w:szCs w:val="20"/>
          <w:shd w:val="clear" w:color="auto" w:fill="FFFFFF"/>
        </w:rPr>
        <w:t xml:space="preserve">, </w:t>
      </w:r>
      <w:r w:rsidR="4754D94E" w:rsidRPr="001E7870">
        <w:rPr>
          <w:rFonts w:ascii="Arial" w:hAnsi="Arial" w:cs="Arial"/>
          <w:iCs/>
          <w:color w:val="292B2C"/>
          <w:sz w:val="20"/>
          <w:szCs w:val="20"/>
          <w:shd w:val="clear" w:color="auto" w:fill="FFFFFF"/>
        </w:rPr>
        <w:t xml:space="preserve">sexual assault </w:t>
      </w:r>
      <w:r w:rsidR="67A3AB62" w:rsidRPr="001E7870">
        <w:rPr>
          <w:rFonts w:ascii="Arial" w:hAnsi="Arial" w:cs="Arial"/>
          <w:iCs/>
          <w:color w:val="292B2C"/>
          <w:sz w:val="20"/>
          <w:szCs w:val="20"/>
          <w:shd w:val="clear" w:color="auto" w:fill="FFFFFF"/>
        </w:rPr>
        <w:t>and excessive use of force</w:t>
      </w:r>
      <w:r w:rsidR="4754D94E" w:rsidRPr="001E7870">
        <w:rPr>
          <w:rFonts w:ascii="Arial" w:hAnsi="Arial" w:cs="Arial"/>
          <w:iCs/>
          <w:color w:val="292B2C"/>
          <w:sz w:val="20"/>
          <w:szCs w:val="20"/>
          <w:shd w:val="clear" w:color="auto" w:fill="FFFFFF"/>
        </w:rPr>
        <w:t xml:space="preserve"> </w:t>
      </w:r>
      <w:r w:rsidR="00440BE8" w:rsidRPr="001E7870">
        <w:rPr>
          <w:rFonts w:ascii="Arial" w:hAnsi="Arial" w:cs="Arial"/>
          <w:iCs/>
          <w:color w:val="292B2C"/>
          <w:sz w:val="20"/>
          <w:szCs w:val="20"/>
          <w:shd w:val="clear" w:color="auto" w:fill="FFFFFF"/>
        </w:rPr>
        <w:t>perpetrated against José Eduardo is carried on</w:t>
      </w:r>
      <w:r w:rsidR="00157F0C" w:rsidRPr="001E7870">
        <w:rPr>
          <w:rFonts w:ascii="Arial" w:hAnsi="Arial" w:cs="Arial"/>
          <w:iCs/>
          <w:color w:val="292B2C"/>
          <w:sz w:val="20"/>
          <w:szCs w:val="20"/>
          <w:shd w:val="clear" w:color="auto" w:fill="FFFFFF"/>
        </w:rPr>
        <w:t>,</w:t>
      </w:r>
      <w:r w:rsidR="00BC28C2" w:rsidRPr="001E7870">
        <w:rPr>
          <w:rFonts w:ascii="Arial" w:hAnsi="Arial" w:cs="Arial"/>
          <w:iCs/>
          <w:color w:val="292B2C"/>
          <w:sz w:val="20"/>
          <w:szCs w:val="20"/>
          <w:shd w:val="clear" w:color="auto" w:fill="FFFFFF"/>
        </w:rPr>
        <w:t xml:space="preserve"> in compliance </w:t>
      </w:r>
      <w:r w:rsidR="003447BB" w:rsidRPr="001E7870">
        <w:rPr>
          <w:rFonts w:ascii="Arial" w:hAnsi="Arial" w:cs="Arial"/>
          <w:iCs/>
          <w:color w:val="292B2C"/>
          <w:sz w:val="20"/>
          <w:szCs w:val="20"/>
          <w:shd w:val="clear" w:color="auto" w:fill="FFFFFF"/>
        </w:rPr>
        <w:t xml:space="preserve">with all existing </w:t>
      </w:r>
      <w:r w:rsidR="00BC28C2" w:rsidRPr="001E7870">
        <w:rPr>
          <w:rFonts w:ascii="Arial" w:hAnsi="Arial" w:cs="Arial"/>
          <w:iCs/>
          <w:color w:val="292B2C"/>
          <w:sz w:val="20"/>
          <w:szCs w:val="20"/>
          <w:shd w:val="clear" w:color="auto" w:fill="FFFFFF"/>
        </w:rPr>
        <w:t>guidelines</w:t>
      </w:r>
      <w:r w:rsidR="003447BB" w:rsidRPr="001E7870">
        <w:rPr>
          <w:rFonts w:ascii="Arial" w:hAnsi="Arial" w:cs="Arial"/>
          <w:iCs/>
          <w:color w:val="292B2C"/>
          <w:sz w:val="20"/>
          <w:szCs w:val="20"/>
          <w:shd w:val="clear" w:color="auto" w:fill="FFFFFF"/>
        </w:rPr>
        <w:t xml:space="preserve"> including the </w:t>
      </w:r>
      <w:r w:rsidR="00AC2B56" w:rsidRPr="001E7870">
        <w:rPr>
          <w:rFonts w:ascii="Arial" w:hAnsi="Arial" w:cs="Arial"/>
          <w:iCs/>
          <w:color w:val="292B2C"/>
          <w:sz w:val="20"/>
          <w:szCs w:val="20"/>
          <w:shd w:val="clear" w:color="auto" w:fill="FFFFFF"/>
        </w:rPr>
        <w:t>Istanbul</w:t>
      </w:r>
      <w:r w:rsidR="003447BB" w:rsidRPr="001E7870">
        <w:rPr>
          <w:rFonts w:ascii="Arial" w:hAnsi="Arial" w:cs="Arial"/>
          <w:iCs/>
          <w:color w:val="292B2C"/>
          <w:sz w:val="20"/>
          <w:szCs w:val="20"/>
          <w:shd w:val="clear" w:color="auto" w:fill="FFFFFF"/>
        </w:rPr>
        <w:t xml:space="preserve"> Protocol. </w:t>
      </w:r>
      <w:r w:rsidR="4BE246DD" w:rsidRPr="001E7870">
        <w:rPr>
          <w:rFonts w:ascii="Arial" w:hAnsi="Arial" w:cs="Arial"/>
          <w:iCs/>
          <w:color w:val="292B2C"/>
          <w:sz w:val="20"/>
          <w:szCs w:val="20"/>
          <w:shd w:val="clear" w:color="auto" w:fill="FFFFFF"/>
        </w:rPr>
        <w:t>His</w:t>
      </w:r>
      <w:r w:rsidR="1242B926" w:rsidRPr="001E7870">
        <w:rPr>
          <w:rFonts w:ascii="Arial" w:hAnsi="Arial" w:cs="Arial"/>
          <w:iCs/>
          <w:color w:val="292B2C"/>
          <w:sz w:val="20"/>
          <w:szCs w:val="20"/>
          <w:shd w:val="clear" w:color="auto" w:fill="FFFFFF"/>
        </w:rPr>
        <w:t xml:space="preserve"> mother</w:t>
      </w:r>
      <w:r w:rsidR="39F6E9FF" w:rsidRPr="001E7870">
        <w:rPr>
          <w:rFonts w:ascii="Arial" w:hAnsi="Arial" w:cs="Arial"/>
          <w:iCs/>
          <w:color w:val="292B2C"/>
          <w:sz w:val="20"/>
          <w:szCs w:val="20"/>
          <w:shd w:val="clear" w:color="auto" w:fill="FFFFFF"/>
        </w:rPr>
        <w:t>’s</w:t>
      </w:r>
      <w:r w:rsidR="003447BB" w:rsidRPr="001E7870">
        <w:rPr>
          <w:rFonts w:ascii="Arial" w:hAnsi="Arial" w:cs="Arial"/>
          <w:iCs/>
          <w:color w:val="292B2C"/>
          <w:sz w:val="20"/>
          <w:szCs w:val="20"/>
          <w:shd w:val="clear" w:color="auto" w:fill="FFFFFF"/>
        </w:rPr>
        <w:t xml:space="preserve"> rights </w:t>
      </w:r>
      <w:r w:rsidR="003447BB" w:rsidRPr="001E7870">
        <w:rPr>
          <w:rFonts w:ascii="Arial" w:hAnsi="Arial" w:cs="Arial"/>
          <w:iCs/>
          <w:lang w:eastAsia="es-MX"/>
        </w:rPr>
        <w:t xml:space="preserve">to justice and reparations </w:t>
      </w:r>
      <w:r w:rsidR="00175A3E" w:rsidRPr="001E7870">
        <w:rPr>
          <w:rFonts w:ascii="Arial" w:hAnsi="Arial" w:cs="Arial"/>
          <w:iCs/>
          <w:lang w:eastAsia="es-MX"/>
        </w:rPr>
        <w:t xml:space="preserve">must be </w:t>
      </w:r>
      <w:r w:rsidR="003447BB" w:rsidRPr="001E7870">
        <w:rPr>
          <w:rFonts w:ascii="Arial" w:hAnsi="Arial" w:cs="Arial"/>
          <w:iCs/>
          <w:lang w:eastAsia="es-MX"/>
        </w:rPr>
        <w:t>fully guaranteed.</w:t>
      </w:r>
    </w:p>
    <w:p w14:paraId="50BFA3DD" w14:textId="77777777" w:rsidR="00D462F4" w:rsidRPr="001E7870" w:rsidRDefault="00D462F4" w:rsidP="001E7870">
      <w:pPr>
        <w:spacing w:after="0" w:line="240" w:lineRule="auto"/>
        <w:rPr>
          <w:rFonts w:ascii="Arial" w:hAnsi="Arial" w:cs="Arial"/>
          <w:iCs/>
          <w:sz w:val="20"/>
          <w:szCs w:val="20"/>
        </w:rPr>
      </w:pPr>
    </w:p>
    <w:p w14:paraId="51561A1D" w14:textId="310AF1E9" w:rsidR="005D2C37" w:rsidRPr="001E7870" w:rsidRDefault="001F070D" w:rsidP="001E7870">
      <w:pPr>
        <w:spacing w:after="0" w:line="240" w:lineRule="auto"/>
        <w:rPr>
          <w:rFonts w:ascii="Arial" w:hAnsi="Arial" w:cs="Arial"/>
          <w:iCs/>
          <w:sz w:val="20"/>
          <w:szCs w:val="20"/>
        </w:rPr>
      </w:pPr>
      <w:r w:rsidRPr="001E7870">
        <w:rPr>
          <w:rFonts w:ascii="Arial" w:hAnsi="Arial" w:cs="Arial"/>
          <w:iCs/>
          <w:sz w:val="20"/>
          <w:szCs w:val="20"/>
        </w:rPr>
        <w:t>S</w:t>
      </w:r>
      <w:r w:rsidR="005D2C37" w:rsidRPr="001E7870">
        <w:rPr>
          <w:rFonts w:ascii="Arial" w:hAnsi="Arial" w:cs="Arial"/>
          <w:iCs/>
          <w:sz w:val="20"/>
          <w:szCs w:val="20"/>
        </w:rPr>
        <w:t>incerely,</w:t>
      </w:r>
    </w:p>
    <w:p w14:paraId="6B108AC7" w14:textId="66CB38D0" w:rsidR="005D2C37" w:rsidRDefault="002F145A" w:rsidP="004A5C24">
      <w:pPr>
        <w:widowControl/>
        <w:suppressAutoHyphens w:val="0"/>
        <w:spacing w:after="0" w:line="240" w:lineRule="auto"/>
        <w:rPr>
          <w:rFonts w:ascii="Arial" w:hAnsi="Arial" w:cs="Arial"/>
          <w:b/>
          <w:bCs/>
          <w:sz w:val="20"/>
          <w:szCs w:val="20"/>
        </w:rPr>
      </w:pPr>
      <w:r w:rsidRPr="001E7870">
        <w:rPr>
          <w:rFonts w:ascii="Arial" w:hAnsi="Arial" w:cs="Arial"/>
          <w:b/>
          <w:bCs/>
          <w:sz w:val="20"/>
          <w:szCs w:val="20"/>
        </w:rPr>
        <w:br w:type="page"/>
      </w:r>
    </w:p>
    <w:p w14:paraId="1D4F6559" w14:textId="77777777" w:rsidR="004A5C24" w:rsidRPr="001E7870" w:rsidRDefault="004A5C24" w:rsidP="004A5C24">
      <w:pPr>
        <w:widowControl/>
        <w:suppressAutoHyphens w:val="0"/>
        <w:spacing w:after="0" w:line="240" w:lineRule="auto"/>
        <w:rPr>
          <w:rFonts w:ascii="Arial" w:hAnsi="Arial" w:cs="Arial"/>
          <w:b/>
          <w:bCs/>
          <w:sz w:val="20"/>
          <w:szCs w:val="20"/>
        </w:rPr>
      </w:pPr>
    </w:p>
    <w:p w14:paraId="15D754DB" w14:textId="77777777" w:rsidR="0082127B" w:rsidRPr="001E7870" w:rsidRDefault="0082127B" w:rsidP="001E7870">
      <w:pPr>
        <w:pStyle w:val="AIBoxHeading"/>
        <w:shd w:val="clear" w:color="auto" w:fill="D9D9D9" w:themeFill="background1" w:themeFillShade="D9"/>
        <w:spacing w:line="240" w:lineRule="auto"/>
        <w:rPr>
          <w:rFonts w:ascii="Arial" w:hAnsi="Arial" w:cs="Arial"/>
          <w:b/>
          <w:sz w:val="32"/>
          <w:szCs w:val="32"/>
        </w:rPr>
      </w:pPr>
      <w:r w:rsidRPr="001E7870">
        <w:rPr>
          <w:rFonts w:ascii="Arial" w:hAnsi="Arial" w:cs="Arial"/>
          <w:b/>
          <w:sz w:val="32"/>
          <w:szCs w:val="32"/>
        </w:rPr>
        <w:t>Additional information</w:t>
      </w:r>
    </w:p>
    <w:p w14:paraId="115BB598" w14:textId="77777777" w:rsidR="005D2C37" w:rsidRPr="001E7870" w:rsidRDefault="005D2C37" w:rsidP="00AC2B56">
      <w:pPr>
        <w:spacing w:after="0" w:line="240" w:lineRule="auto"/>
        <w:jc w:val="both"/>
        <w:rPr>
          <w:rFonts w:ascii="Arial" w:hAnsi="Arial" w:cs="Arial"/>
        </w:rPr>
      </w:pPr>
    </w:p>
    <w:p w14:paraId="5C1711E1" w14:textId="3A38CFB6" w:rsidR="0043136B" w:rsidRPr="001E7870" w:rsidRDefault="0755114B" w:rsidP="001E7870">
      <w:pPr>
        <w:spacing w:line="240" w:lineRule="auto"/>
        <w:rPr>
          <w:rFonts w:ascii="Arial" w:hAnsi="Arial" w:cs="Arial"/>
          <w:lang w:eastAsia="en-US"/>
        </w:rPr>
      </w:pPr>
      <w:r w:rsidRPr="001E7870">
        <w:rPr>
          <w:rFonts w:ascii="Arial" w:hAnsi="Arial" w:cs="Arial"/>
          <w:lang w:eastAsia="en-US"/>
        </w:rPr>
        <w:t xml:space="preserve">A few days </w:t>
      </w:r>
      <w:r w:rsidR="00534A2E" w:rsidRPr="001E7870">
        <w:rPr>
          <w:rFonts w:ascii="Arial" w:hAnsi="Arial" w:cs="Arial"/>
          <w:lang w:eastAsia="en-US"/>
        </w:rPr>
        <w:t>after Jose Eduardo’s mother made public the story of h</w:t>
      </w:r>
      <w:r w:rsidR="00AC2B56">
        <w:rPr>
          <w:rFonts w:ascii="Arial" w:hAnsi="Arial" w:cs="Arial"/>
          <w:lang w:eastAsia="en-US"/>
        </w:rPr>
        <w:t>er</w:t>
      </w:r>
      <w:r w:rsidR="00534A2E" w:rsidRPr="001E7870">
        <w:rPr>
          <w:rFonts w:ascii="Arial" w:hAnsi="Arial" w:cs="Arial"/>
          <w:lang w:eastAsia="en-US"/>
        </w:rPr>
        <w:t xml:space="preserve"> son in August</w:t>
      </w:r>
      <w:r w:rsidR="00CF6131" w:rsidRPr="001E7870">
        <w:rPr>
          <w:rFonts w:ascii="Arial" w:hAnsi="Arial" w:cs="Arial"/>
          <w:lang w:eastAsia="en-US"/>
        </w:rPr>
        <w:t xml:space="preserve">, state representatives </w:t>
      </w:r>
      <w:r w:rsidR="30A8D99A" w:rsidRPr="001E7870">
        <w:rPr>
          <w:rFonts w:ascii="Arial" w:hAnsi="Arial" w:cs="Arial"/>
          <w:lang w:eastAsia="en-US"/>
        </w:rPr>
        <w:t xml:space="preserve">stated publicly </w:t>
      </w:r>
      <w:r w:rsidR="00CF6131" w:rsidRPr="001E7870">
        <w:rPr>
          <w:rFonts w:ascii="Arial" w:hAnsi="Arial" w:cs="Arial"/>
          <w:lang w:eastAsia="en-US"/>
        </w:rPr>
        <w:t>that the young man had been detained for "disturbing the public order" because he was allegedly "under the influence of drugs "</w:t>
      </w:r>
      <w:r w:rsidR="4D4C6AED" w:rsidRPr="001E7870">
        <w:rPr>
          <w:rFonts w:ascii="Arial" w:hAnsi="Arial" w:cs="Arial"/>
          <w:lang w:eastAsia="en-US"/>
        </w:rPr>
        <w:t>.</w:t>
      </w:r>
    </w:p>
    <w:p w14:paraId="019DF497" w14:textId="2C3015DD" w:rsidR="00E942B1" w:rsidRPr="001E7870" w:rsidRDefault="1661E297" w:rsidP="001E7870">
      <w:pPr>
        <w:spacing w:line="240" w:lineRule="auto"/>
        <w:rPr>
          <w:rFonts w:ascii="Arial" w:hAnsi="Arial" w:cs="Arial"/>
        </w:rPr>
      </w:pPr>
      <w:r w:rsidRPr="001E7870">
        <w:rPr>
          <w:rFonts w:ascii="Arial" w:hAnsi="Arial" w:cs="Arial"/>
        </w:rPr>
        <w:t xml:space="preserve">In </w:t>
      </w:r>
      <w:r w:rsidR="00E942B1" w:rsidRPr="001E7870">
        <w:rPr>
          <w:rFonts w:ascii="Arial" w:hAnsi="Arial" w:cs="Arial"/>
        </w:rPr>
        <w:t xml:space="preserve">August, a judge dismissed charges against four municipal police officers </w:t>
      </w:r>
      <w:r w:rsidR="00534A2E" w:rsidRPr="001E7870">
        <w:rPr>
          <w:rFonts w:ascii="Arial" w:hAnsi="Arial" w:cs="Arial"/>
        </w:rPr>
        <w:t xml:space="preserve">who had been initially charged with </w:t>
      </w:r>
      <w:r w:rsidR="01FC0B21" w:rsidRPr="001E7870">
        <w:rPr>
          <w:rFonts w:ascii="Arial" w:hAnsi="Arial" w:cs="Arial"/>
        </w:rPr>
        <w:t>homicide, aggravated rape and aggravated torture</w:t>
      </w:r>
      <w:r w:rsidR="00534A2E" w:rsidRPr="001E7870">
        <w:rPr>
          <w:rFonts w:ascii="Arial" w:hAnsi="Arial" w:cs="Arial"/>
        </w:rPr>
        <w:t xml:space="preserve"> crimes against Jose Eduardo, </w:t>
      </w:r>
      <w:r w:rsidR="01FD4FD6" w:rsidRPr="001E7870">
        <w:rPr>
          <w:rFonts w:ascii="Arial" w:hAnsi="Arial" w:cs="Arial"/>
        </w:rPr>
        <w:t xml:space="preserve">stating that </w:t>
      </w:r>
      <w:r w:rsidR="00E942B1" w:rsidRPr="001E7870">
        <w:rPr>
          <w:rFonts w:ascii="Arial" w:hAnsi="Arial" w:cs="Arial"/>
        </w:rPr>
        <w:t>was no sufficient evidence to prosecute them.</w:t>
      </w:r>
    </w:p>
    <w:p w14:paraId="5AA5900D" w14:textId="6E72D326" w:rsidR="007837A4" w:rsidRPr="001E7870" w:rsidRDefault="00534A2E" w:rsidP="001E7870">
      <w:pPr>
        <w:spacing w:after="0" w:line="240" w:lineRule="auto"/>
        <w:rPr>
          <w:rFonts w:ascii="Arial" w:hAnsi="Arial" w:cs="Arial"/>
        </w:rPr>
      </w:pPr>
      <w:r w:rsidRPr="001E7870">
        <w:rPr>
          <w:rFonts w:ascii="Arial" w:hAnsi="Arial" w:cs="Arial"/>
          <w:lang w:eastAsia="en-US"/>
        </w:rPr>
        <w:t xml:space="preserve">The prosecutor’s office of the State of Yucatan was initially in charge of investigations, </w:t>
      </w:r>
      <w:r w:rsidR="5D54ECC2" w:rsidRPr="001E7870">
        <w:rPr>
          <w:rFonts w:ascii="Arial" w:hAnsi="Arial" w:cs="Arial"/>
          <w:lang w:eastAsia="en-US"/>
        </w:rPr>
        <w:t>but a</w:t>
      </w:r>
      <w:r w:rsidR="22E289C4" w:rsidRPr="001E7870">
        <w:rPr>
          <w:rFonts w:ascii="Arial" w:hAnsi="Arial" w:cs="Arial"/>
          <w:lang w:eastAsia="en-US"/>
        </w:rPr>
        <w:t xml:space="preserve"> </w:t>
      </w:r>
      <w:r w:rsidRPr="001E7870">
        <w:rPr>
          <w:rFonts w:ascii="Arial" w:hAnsi="Arial" w:cs="Arial"/>
          <w:lang w:eastAsia="en-US"/>
        </w:rPr>
        <w:t xml:space="preserve">prosecutor’s </w:t>
      </w:r>
      <w:r w:rsidR="79CF0206" w:rsidRPr="001E7870">
        <w:rPr>
          <w:rFonts w:ascii="Arial" w:hAnsi="Arial" w:cs="Arial"/>
          <w:lang w:eastAsia="en-US"/>
        </w:rPr>
        <w:t xml:space="preserve">unit </w:t>
      </w:r>
      <w:r w:rsidR="61876EF5" w:rsidRPr="001E7870">
        <w:rPr>
          <w:rFonts w:ascii="Arial" w:hAnsi="Arial" w:cs="Arial"/>
          <w:lang w:eastAsia="en-US"/>
        </w:rPr>
        <w:t xml:space="preserve">specialized in investigations of torture, </w:t>
      </w:r>
      <w:r w:rsidR="79CF0206" w:rsidRPr="001E7870">
        <w:rPr>
          <w:rFonts w:ascii="Arial" w:hAnsi="Arial" w:cs="Arial"/>
          <w:lang w:eastAsia="en-US"/>
        </w:rPr>
        <w:t>from the Attorney General’s Office at federal level</w:t>
      </w:r>
      <w:r w:rsidRPr="001E7870">
        <w:rPr>
          <w:rFonts w:ascii="Arial" w:hAnsi="Arial" w:cs="Arial"/>
          <w:lang w:eastAsia="en-US"/>
        </w:rPr>
        <w:t xml:space="preserve"> </w:t>
      </w:r>
      <w:r w:rsidR="007837A4" w:rsidRPr="001E7870">
        <w:rPr>
          <w:rFonts w:ascii="Arial" w:hAnsi="Arial" w:cs="Arial"/>
          <w:lang w:eastAsia="en-US"/>
        </w:rPr>
        <w:t>(</w:t>
      </w:r>
      <w:proofErr w:type="spellStart"/>
      <w:r w:rsidR="7ED4C3F5" w:rsidRPr="001E7870">
        <w:rPr>
          <w:rFonts w:ascii="Arial" w:hAnsi="Arial" w:cs="Arial"/>
          <w:lang w:eastAsia="en-US"/>
        </w:rPr>
        <w:t>Fiscalía</w:t>
      </w:r>
      <w:proofErr w:type="spellEnd"/>
      <w:r w:rsidR="7ED4C3F5" w:rsidRPr="001E7870">
        <w:rPr>
          <w:rFonts w:ascii="Arial" w:hAnsi="Arial" w:cs="Arial"/>
          <w:lang w:eastAsia="en-US"/>
        </w:rPr>
        <w:t xml:space="preserve"> General de la República, </w:t>
      </w:r>
      <w:r w:rsidR="007837A4" w:rsidRPr="001E7870">
        <w:rPr>
          <w:rFonts w:ascii="Arial" w:hAnsi="Arial" w:cs="Arial"/>
          <w:lang w:eastAsia="en-US"/>
        </w:rPr>
        <w:t xml:space="preserve">FGR) </w:t>
      </w:r>
      <w:r w:rsidRPr="001E7870">
        <w:rPr>
          <w:rFonts w:ascii="Arial" w:hAnsi="Arial" w:cs="Arial"/>
          <w:lang w:eastAsia="en-US"/>
        </w:rPr>
        <w:t xml:space="preserve">then took over the case. </w:t>
      </w:r>
      <w:r w:rsidR="007837A4" w:rsidRPr="001E7870">
        <w:rPr>
          <w:rFonts w:ascii="Arial" w:hAnsi="Arial" w:cs="Arial"/>
        </w:rPr>
        <w:t>According to the information</w:t>
      </w:r>
      <w:r w:rsidR="212F24BA" w:rsidRPr="001E7870">
        <w:rPr>
          <w:rFonts w:ascii="Arial" w:hAnsi="Arial" w:cs="Arial"/>
        </w:rPr>
        <w:t xml:space="preserve"> received </w:t>
      </w:r>
      <w:r w:rsidR="007837A4" w:rsidRPr="001E7870">
        <w:rPr>
          <w:rFonts w:ascii="Arial" w:hAnsi="Arial" w:cs="Arial"/>
        </w:rPr>
        <w:t>by Amnesty International, prosecutor</w:t>
      </w:r>
      <w:r w:rsidR="29492028" w:rsidRPr="001E7870">
        <w:rPr>
          <w:rFonts w:ascii="Arial" w:hAnsi="Arial" w:cs="Arial"/>
        </w:rPr>
        <w:t>s</w:t>
      </w:r>
      <w:r w:rsidR="67EE0559" w:rsidRPr="001E7870">
        <w:rPr>
          <w:rFonts w:ascii="Arial" w:hAnsi="Arial" w:cs="Arial"/>
        </w:rPr>
        <w:t xml:space="preserve"> now</w:t>
      </w:r>
      <w:r w:rsidR="29492028" w:rsidRPr="001E7870">
        <w:rPr>
          <w:rFonts w:ascii="Arial" w:hAnsi="Arial" w:cs="Arial"/>
        </w:rPr>
        <w:t xml:space="preserve"> in charge have</w:t>
      </w:r>
      <w:r w:rsidR="007837A4" w:rsidRPr="001E7870">
        <w:rPr>
          <w:rFonts w:ascii="Arial" w:hAnsi="Arial" w:cs="Arial"/>
        </w:rPr>
        <w:t xml:space="preserve"> refused to </w:t>
      </w:r>
      <w:r w:rsidR="6D7E62E7" w:rsidRPr="001E7870">
        <w:rPr>
          <w:rFonts w:ascii="Arial" w:hAnsi="Arial" w:cs="Arial"/>
        </w:rPr>
        <w:t xml:space="preserve">use Manual on the Effective Investigation and Documentation of Torture and Other Cruel, Inhuman or Degrading Treatment or Punishment ("Istanbul Protocol") which contains essential guidelines to </w:t>
      </w:r>
      <w:r w:rsidR="007837A4" w:rsidRPr="001E7870">
        <w:rPr>
          <w:rFonts w:ascii="Arial" w:hAnsi="Arial" w:cs="Arial"/>
        </w:rPr>
        <w:t>effectively document torture, arguing they cannot do it with deceased persons.</w:t>
      </w:r>
    </w:p>
    <w:p w14:paraId="31DDE21D" w14:textId="5661D8BC" w:rsidR="41ECAE9E" w:rsidRPr="001E7870" w:rsidRDefault="41ECAE9E" w:rsidP="001E7870">
      <w:pPr>
        <w:spacing w:after="0" w:line="240" w:lineRule="auto"/>
        <w:rPr>
          <w:rFonts w:ascii="Arial" w:hAnsi="Arial" w:cs="Arial"/>
          <w:color w:val="000000" w:themeColor="text1"/>
          <w:szCs w:val="18"/>
        </w:rPr>
      </w:pPr>
    </w:p>
    <w:p w14:paraId="5109C4A3" w14:textId="1939ABF1" w:rsidR="007837A4" w:rsidRPr="001E7870" w:rsidRDefault="007837A4" w:rsidP="001E7870">
      <w:pPr>
        <w:spacing w:after="0" w:line="240" w:lineRule="auto"/>
        <w:rPr>
          <w:rFonts w:ascii="Arial" w:hAnsi="Arial" w:cs="Arial"/>
        </w:rPr>
      </w:pPr>
      <w:r w:rsidRPr="001E7870">
        <w:rPr>
          <w:rFonts w:ascii="Arial" w:hAnsi="Arial" w:cs="Arial"/>
        </w:rPr>
        <w:t>In its public statement</w:t>
      </w:r>
      <w:r w:rsidR="202C5427" w:rsidRPr="001E7870">
        <w:rPr>
          <w:rFonts w:ascii="Arial" w:hAnsi="Arial" w:cs="Arial"/>
        </w:rPr>
        <w:t xml:space="preserve"> from October</w:t>
      </w:r>
      <w:r w:rsidR="00AC2B56">
        <w:rPr>
          <w:rFonts w:ascii="Arial" w:hAnsi="Arial" w:cs="Arial"/>
        </w:rPr>
        <w:t xml:space="preserve"> 28</w:t>
      </w:r>
      <w:r w:rsidRPr="001E7870">
        <w:rPr>
          <w:rFonts w:ascii="Arial" w:hAnsi="Arial" w:cs="Arial"/>
        </w:rPr>
        <w:t>,</w:t>
      </w:r>
      <w:r w:rsidR="00AC2B56">
        <w:rPr>
          <w:rFonts w:ascii="Arial" w:hAnsi="Arial" w:cs="Arial"/>
        </w:rPr>
        <w:t xml:space="preserve"> 2021,</w:t>
      </w:r>
      <w:r w:rsidRPr="001E7870">
        <w:rPr>
          <w:rFonts w:ascii="Arial" w:hAnsi="Arial" w:cs="Arial"/>
        </w:rPr>
        <w:t xml:space="preserve"> the </w:t>
      </w:r>
      <w:r w:rsidR="03DA85E5" w:rsidRPr="001E7870">
        <w:rPr>
          <w:rFonts w:ascii="Arial" w:hAnsi="Arial" w:cs="Arial"/>
        </w:rPr>
        <w:t>FGR</w:t>
      </w:r>
      <w:r w:rsidRPr="001E7870">
        <w:rPr>
          <w:rFonts w:ascii="Arial" w:hAnsi="Arial" w:cs="Arial"/>
        </w:rPr>
        <w:t xml:space="preserve"> also mentioned they had detected </w:t>
      </w:r>
      <w:r w:rsidR="0A920F40" w:rsidRPr="001E7870">
        <w:rPr>
          <w:rFonts w:ascii="Arial" w:hAnsi="Arial" w:cs="Arial"/>
        </w:rPr>
        <w:t xml:space="preserve">problems </w:t>
      </w:r>
      <w:r w:rsidRPr="001E7870">
        <w:rPr>
          <w:rFonts w:ascii="Arial" w:hAnsi="Arial" w:cs="Arial"/>
        </w:rPr>
        <w:t xml:space="preserve">in investigations carried out by </w:t>
      </w:r>
      <w:proofErr w:type="spellStart"/>
      <w:proofErr w:type="gramStart"/>
      <w:r w:rsidR="3A008F3A" w:rsidRPr="001E7870">
        <w:rPr>
          <w:rFonts w:ascii="Arial" w:hAnsi="Arial" w:cs="Arial"/>
        </w:rPr>
        <w:t>prosecutor’s</w:t>
      </w:r>
      <w:proofErr w:type="spellEnd"/>
      <w:proofErr w:type="gramEnd"/>
      <w:r w:rsidRPr="001E7870">
        <w:rPr>
          <w:rFonts w:ascii="Arial" w:hAnsi="Arial" w:cs="Arial"/>
        </w:rPr>
        <w:t xml:space="preserve"> of the State of Yucatan who had previously been in charge of the investigation.</w:t>
      </w:r>
    </w:p>
    <w:p w14:paraId="6AEBA7AA" w14:textId="77777777" w:rsidR="007837A4" w:rsidRPr="001E7870" w:rsidRDefault="007837A4" w:rsidP="001E7870">
      <w:pPr>
        <w:spacing w:after="0" w:line="240" w:lineRule="auto"/>
        <w:rPr>
          <w:rFonts w:ascii="Arial" w:hAnsi="Arial" w:cs="Arial"/>
          <w:szCs w:val="18"/>
        </w:rPr>
      </w:pPr>
    </w:p>
    <w:p w14:paraId="26EFA097" w14:textId="619E0176" w:rsidR="007837A4" w:rsidRPr="001E7870" w:rsidRDefault="007837A4" w:rsidP="001E7870">
      <w:pPr>
        <w:spacing w:after="0" w:line="240" w:lineRule="auto"/>
        <w:rPr>
          <w:rFonts w:ascii="Arial" w:hAnsi="Arial" w:cs="Arial"/>
        </w:rPr>
      </w:pPr>
      <w:r w:rsidRPr="001E7870">
        <w:rPr>
          <w:rFonts w:ascii="Arial" w:hAnsi="Arial" w:cs="Arial"/>
        </w:rPr>
        <w:t xml:space="preserve">To date, there is still no clarity about the causes and responsible of his death and alleged torture, which remain unpunished. </w:t>
      </w:r>
    </w:p>
    <w:p w14:paraId="397A6312" w14:textId="0D12467B" w:rsidR="00534A2E" w:rsidRPr="001E7870" w:rsidRDefault="00534A2E" w:rsidP="001E7870">
      <w:pPr>
        <w:spacing w:line="240" w:lineRule="auto"/>
        <w:rPr>
          <w:rFonts w:ascii="Arial" w:hAnsi="Arial" w:cs="Arial"/>
          <w:szCs w:val="18"/>
          <w:lang w:val="en-US" w:eastAsia="en-US"/>
        </w:rPr>
      </w:pPr>
      <w:r w:rsidRPr="001E7870">
        <w:rPr>
          <w:rFonts w:ascii="Arial" w:hAnsi="Arial" w:cs="Arial"/>
          <w:szCs w:val="18"/>
          <w:lang w:val="en-US" w:eastAsia="en-US"/>
        </w:rPr>
        <w:t>The ombudsperson’s office (</w:t>
      </w:r>
      <w:proofErr w:type="spellStart"/>
      <w:r w:rsidRPr="001E7870">
        <w:rPr>
          <w:rFonts w:ascii="Arial" w:hAnsi="Arial" w:cs="Arial"/>
          <w:szCs w:val="18"/>
          <w:lang w:val="en-US" w:eastAsia="en-US"/>
        </w:rPr>
        <w:t>Comisión</w:t>
      </w:r>
      <w:proofErr w:type="spellEnd"/>
      <w:r w:rsidRPr="001E7870">
        <w:rPr>
          <w:rFonts w:ascii="Arial" w:hAnsi="Arial" w:cs="Arial"/>
          <w:szCs w:val="18"/>
          <w:lang w:val="en-US" w:eastAsia="en-US"/>
        </w:rPr>
        <w:t xml:space="preserve"> Nacional de Derechos Humanos) also opened an investigation into all alleged human rights violations perpetrated by Mexican institutions against José Eduardo and his mother, which remains pending to date. </w:t>
      </w:r>
    </w:p>
    <w:p w14:paraId="15CF8450" w14:textId="5859F7F7" w:rsidR="00E37347" w:rsidRPr="001E7870" w:rsidRDefault="00661BDF" w:rsidP="001E7870">
      <w:pPr>
        <w:spacing w:line="240" w:lineRule="auto"/>
        <w:rPr>
          <w:rFonts w:ascii="Arial" w:hAnsi="Arial" w:cs="Arial"/>
          <w:lang w:eastAsia="en-US"/>
        </w:rPr>
      </w:pPr>
      <w:r w:rsidRPr="001E7870">
        <w:rPr>
          <w:rFonts w:ascii="Arial" w:hAnsi="Arial" w:cs="Arial"/>
          <w:lang w:eastAsia="en-US"/>
        </w:rPr>
        <w:t>Amnesty International has long documented human rights violations perpetrated during arrests or detentions by national and state security forces</w:t>
      </w:r>
      <w:r w:rsidR="0FF771BE" w:rsidRPr="001E7870">
        <w:rPr>
          <w:rFonts w:ascii="Arial" w:hAnsi="Arial" w:cs="Arial"/>
          <w:lang w:eastAsia="en-US"/>
        </w:rPr>
        <w:t xml:space="preserve"> in Mexico</w:t>
      </w:r>
      <w:r w:rsidRPr="001E7870">
        <w:rPr>
          <w:rFonts w:ascii="Arial" w:hAnsi="Arial" w:cs="Arial"/>
          <w:lang w:eastAsia="en-US"/>
        </w:rPr>
        <w:t xml:space="preserve">, including arbitrary detentions, excessive use of force and torture. </w:t>
      </w:r>
      <w:r w:rsidR="00CF6131" w:rsidRPr="001E7870">
        <w:rPr>
          <w:rFonts w:ascii="Arial" w:hAnsi="Arial" w:cs="Arial"/>
          <w:lang w:eastAsia="en-US"/>
        </w:rPr>
        <w:t xml:space="preserve">In 2017, Amnesty International published the report </w:t>
      </w:r>
      <w:hyperlink r:id="rId18">
        <w:r w:rsidR="00CF6131" w:rsidRPr="001E7870">
          <w:rPr>
            <w:rStyle w:val="Hyperlink"/>
            <w:rFonts w:ascii="Arial" w:hAnsi="Arial" w:cs="Arial"/>
            <w:lang w:eastAsia="en-US"/>
          </w:rPr>
          <w:t>False suspicions: Arbitrary detentions by police in Mexico</w:t>
        </w:r>
      </w:hyperlink>
      <w:r w:rsidR="00CF6131" w:rsidRPr="001E7870">
        <w:rPr>
          <w:rFonts w:ascii="Arial" w:hAnsi="Arial" w:cs="Arial"/>
          <w:lang w:eastAsia="en-US"/>
        </w:rPr>
        <w:t>. The research showed the way in which arrests by police forces in Mexico occur, specifically, when the authorities alleged that they arrest a person in flagrante delicto; that is, at the time when a crime was being committed. Amnesty International found that, in Mexico, the arrests of people who were allegedly committing a crime at the time of the arrest, do not serve as a genuine response to the crimes being committed in the country, but are used by the authorities illegally, mainly against those who face historical situations of discrimination, with a worrying impact on young men living in poverty.</w:t>
      </w:r>
      <w:r w:rsidR="00E37347" w:rsidRPr="001E7870">
        <w:rPr>
          <w:rFonts w:ascii="Arial" w:hAnsi="Arial" w:cs="Arial"/>
          <w:lang w:eastAsia="en-US"/>
        </w:rPr>
        <w:t xml:space="preserve"> The report also showed that the use of undue force during detention persists, and that many detainees are subjected to torture and other ill-treatment.</w:t>
      </w:r>
    </w:p>
    <w:p w14:paraId="02E0F98A" w14:textId="15B3ABD9" w:rsidR="007837A4" w:rsidRPr="001E7870" w:rsidRDefault="007837A4" w:rsidP="001E7870">
      <w:pPr>
        <w:spacing w:line="240" w:lineRule="auto"/>
        <w:rPr>
          <w:rFonts w:ascii="Arial" w:hAnsi="Arial" w:cs="Arial"/>
          <w:lang w:val="en-US" w:eastAsia="en-US"/>
        </w:rPr>
      </w:pPr>
      <w:r w:rsidRPr="001E7870">
        <w:rPr>
          <w:rFonts w:ascii="Arial" w:hAnsi="Arial" w:cs="Arial"/>
          <w:lang w:val="en-US" w:eastAsia="en-US"/>
        </w:rPr>
        <w:t xml:space="preserve">On May 5, 2020, Giovanny Lopez, a 30-year-old bricklayer, died after being beaten by police after being arrested in the state of Jalisco, apparently for not wearing a face mask. </w:t>
      </w:r>
      <w:r w:rsidR="00E37347" w:rsidRPr="001E7870">
        <w:rPr>
          <w:rFonts w:ascii="Arial" w:hAnsi="Arial" w:cs="Arial"/>
          <w:lang w:val="en-US" w:eastAsia="en-US"/>
        </w:rPr>
        <w:t>In March 2021, several UN bodies and human rights organizations condemned the death of Victoria Salazar, a Salvadoran refugee, resulting from her arrest by while in the custody of at hands of four police officers in Tulum, state of Quintana Roo, as a result of excessive force</w:t>
      </w:r>
      <w:r w:rsidR="5C3D6216" w:rsidRPr="001E7870">
        <w:rPr>
          <w:rFonts w:ascii="Arial" w:hAnsi="Arial" w:cs="Arial"/>
          <w:lang w:val="en-US" w:eastAsia="en-US"/>
        </w:rPr>
        <w:t>.</w:t>
      </w:r>
    </w:p>
    <w:p w14:paraId="123580D6" w14:textId="113786A3" w:rsidR="007837A4" w:rsidRPr="001E7870" w:rsidRDefault="007837A4" w:rsidP="001E7870">
      <w:pPr>
        <w:spacing w:line="240" w:lineRule="auto"/>
        <w:rPr>
          <w:rFonts w:ascii="Arial" w:hAnsi="Arial" w:cs="Arial"/>
          <w:lang w:val="en-US" w:eastAsia="en-US"/>
        </w:rPr>
      </w:pPr>
      <w:r w:rsidRPr="001E7870">
        <w:rPr>
          <w:rFonts w:ascii="Arial" w:hAnsi="Arial" w:cs="Arial"/>
          <w:lang w:val="en-US" w:eastAsia="en-US"/>
        </w:rPr>
        <w:t>United Nations human rig</w:t>
      </w:r>
      <w:r w:rsidR="1FA74C53" w:rsidRPr="001E7870">
        <w:rPr>
          <w:rFonts w:ascii="Arial" w:hAnsi="Arial" w:cs="Arial"/>
          <w:lang w:val="en-US" w:eastAsia="en-US"/>
        </w:rPr>
        <w:t>ht</w:t>
      </w:r>
      <w:r w:rsidRPr="001E7870">
        <w:rPr>
          <w:rFonts w:ascii="Arial" w:hAnsi="Arial" w:cs="Arial"/>
          <w:lang w:val="en-US" w:eastAsia="en-US"/>
        </w:rPr>
        <w:t xml:space="preserve">s bodies have also regularly expressed their concerns about the widespread use of torture, ill-treatment and excessive use of force by police forces, armed forces and other public officials, particularly during arrest and the early stages of detention, and the serious deficiencies in the investigation of acts of torture and ill-treatment in Mexico, as well as the persistence of high levels of impunity associated with this type of crime and made recommendations to the Mexican authorities to end these human rights violations. </w:t>
      </w:r>
    </w:p>
    <w:p w14:paraId="44F78A38" w14:textId="7D80EAAF" w:rsidR="005D2C37" w:rsidRPr="001E7870" w:rsidRDefault="005D2C37" w:rsidP="001E7870">
      <w:pPr>
        <w:spacing w:after="0" w:line="240" w:lineRule="auto"/>
        <w:rPr>
          <w:rFonts w:ascii="Arial" w:hAnsi="Arial" w:cs="Arial"/>
          <w:b/>
          <w:sz w:val="20"/>
          <w:szCs w:val="20"/>
        </w:rPr>
      </w:pPr>
      <w:r w:rsidRPr="001E7870">
        <w:rPr>
          <w:rFonts w:ascii="Arial" w:hAnsi="Arial" w:cs="Arial"/>
          <w:b/>
          <w:sz w:val="20"/>
          <w:szCs w:val="20"/>
        </w:rPr>
        <w:t>PREFERRED LANGUAGE TO ADDRESS TARGET:</w:t>
      </w:r>
      <w:r w:rsidR="0082127B" w:rsidRPr="001E7870">
        <w:rPr>
          <w:rFonts w:ascii="Arial" w:hAnsi="Arial" w:cs="Arial"/>
          <w:b/>
          <w:sz w:val="20"/>
          <w:szCs w:val="20"/>
        </w:rPr>
        <w:t xml:space="preserve"> </w:t>
      </w:r>
      <w:r w:rsidR="00CF6131" w:rsidRPr="001E7870">
        <w:rPr>
          <w:rFonts w:ascii="Arial" w:hAnsi="Arial" w:cs="Arial"/>
          <w:b/>
          <w:sz w:val="20"/>
          <w:szCs w:val="20"/>
        </w:rPr>
        <w:t>SPANISH</w:t>
      </w:r>
    </w:p>
    <w:p w14:paraId="677E723D" w14:textId="77777777" w:rsidR="005D2C37" w:rsidRPr="001E7870" w:rsidRDefault="005D2C37" w:rsidP="001E7870">
      <w:pPr>
        <w:spacing w:after="0" w:line="240" w:lineRule="auto"/>
        <w:rPr>
          <w:rFonts w:ascii="Arial" w:hAnsi="Arial" w:cs="Arial"/>
          <w:color w:val="0070C0"/>
          <w:sz w:val="20"/>
          <w:szCs w:val="20"/>
        </w:rPr>
      </w:pPr>
      <w:r w:rsidRPr="001E7870">
        <w:rPr>
          <w:rFonts w:ascii="Arial" w:hAnsi="Arial" w:cs="Arial"/>
          <w:sz w:val="20"/>
          <w:szCs w:val="20"/>
        </w:rPr>
        <w:t>You can also write in your own language.</w:t>
      </w:r>
    </w:p>
    <w:p w14:paraId="78F17D93" w14:textId="77777777" w:rsidR="005D2C37" w:rsidRPr="001E7870" w:rsidRDefault="005D2C37" w:rsidP="001E7870">
      <w:pPr>
        <w:spacing w:after="0" w:line="240" w:lineRule="auto"/>
        <w:rPr>
          <w:rFonts w:ascii="Arial" w:hAnsi="Arial" w:cs="Arial"/>
          <w:color w:val="0070C0"/>
          <w:sz w:val="20"/>
          <w:szCs w:val="20"/>
        </w:rPr>
      </w:pPr>
    </w:p>
    <w:p w14:paraId="636B746D" w14:textId="3BBBC868" w:rsidR="005D2C37" w:rsidRPr="001E7870" w:rsidRDefault="005D2C37" w:rsidP="001E7870">
      <w:pPr>
        <w:spacing w:after="0" w:line="240" w:lineRule="auto"/>
        <w:rPr>
          <w:rFonts w:ascii="Arial" w:hAnsi="Arial" w:cs="Arial"/>
          <w:sz w:val="20"/>
          <w:szCs w:val="20"/>
        </w:rPr>
      </w:pPr>
      <w:r w:rsidRPr="001E7870">
        <w:rPr>
          <w:rFonts w:ascii="Arial" w:hAnsi="Arial" w:cs="Arial"/>
          <w:b/>
          <w:bCs/>
          <w:sz w:val="20"/>
          <w:szCs w:val="20"/>
        </w:rPr>
        <w:t xml:space="preserve">PLEASE TAKE ACTION AS SOON AS POSSIBLE UNTIL: </w:t>
      </w:r>
      <w:r w:rsidR="00E37347" w:rsidRPr="001E7870">
        <w:rPr>
          <w:rFonts w:ascii="Arial" w:hAnsi="Arial" w:cs="Arial"/>
          <w:sz w:val="20"/>
          <w:szCs w:val="20"/>
        </w:rPr>
        <w:t xml:space="preserve">January </w:t>
      </w:r>
      <w:r w:rsidR="004A5C24">
        <w:rPr>
          <w:rFonts w:ascii="Arial" w:hAnsi="Arial" w:cs="Arial"/>
          <w:sz w:val="20"/>
          <w:szCs w:val="20"/>
        </w:rPr>
        <w:t xml:space="preserve">31, </w:t>
      </w:r>
      <w:r w:rsidR="00E37347" w:rsidRPr="001E7870">
        <w:rPr>
          <w:rFonts w:ascii="Arial" w:hAnsi="Arial" w:cs="Arial"/>
          <w:sz w:val="20"/>
          <w:szCs w:val="20"/>
        </w:rPr>
        <w:t>2022</w:t>
      </w:r>
    </w:p>
    <w:p w14:paraId="2C5E5589" w14:textId="77777777" w:rsidR="005D2C37" w:rsidRPr="001E7870" w:rsidRDefault="005D2C37" w:rsidP="001E7870">
      <w:pPr>
        <w:spacing w:after="0" w:line="240" w:lineRule="auto"/>
        <w:rPr>
          <w:rFonts w:ascii="Arial" w:hAnsi="Arial" w:cs="Arial"/>
          <w:sz w:val="20"/>
          <w:szCs w:val="20"/>
        </w:rPr>
      </w:pPr>
      <w:r w:rsidRPr="001E7870">
        <w:rPr>
          <w:rFonts w:ascii="Arial" w:hAnsi="Arial" w:cs="Arial"/>
          <w:sz w:val="20"/>
          <w:szCs w:val="20"/>
        </w:rPr>
        <w:t>Please check with the Amnesty office in your country if you wish to send appeals after the deadline.</w:t>
      </w:r>
    </w:p>
    <w:p w14:paraId="3A043DBD" w14:textId="77777777" w:rsidR="005D2C37" w:rsidRPr="001E7870" w:rsidRDefault="005D2C37" w:rsidP="001E7870">
      <w:pPr>
        <w:spacing w:after="0" w:line="240" w:lineRule="auto"/>
        <w:rPr>
          <w:rFonts w:ascii="Arial" w:hAnsi="Arial" w:cs="Arial"/>
          <w:b/>
          <w:sz w:val="20"/>
          <w:szCs w:val="20"/>
        </w:rPr>
      </w:pPr>
    </w:p>
    <w:p w14:paraId="0CD61DE1" w14:textId="09E8A0F7" w:rsidR="00B92AEC" w:rsidRPr="004A5C24" w:rsidRDefault="005D2C37" w:rsidP="004A5C24">
      <w:pPr>
        <w:spacing w:after="0" w:line="240" w:lineRule="auto"/>
        <w:rPr>
          <w:rFonts w:ascii="Arial" w:hAnsi="Arial" w:cs="Arial"/>
          <w:sz w:val="20"/>
          <w:szCs w:val="20"/>
        </w:rPr>
      </w:pPr>
      <w:r w:rsidRPr="001E7870">
        <w:rPr>
          <w:rFonts w:ascii="Arial" w:hAnsi="Arial" w:cs="Arial"/>
          <w:b/>
          <w:bCs/>
          <w:sz w:val="20"/>
          <w:szCs w:val="20"/>
        </w:rPr>
        <w:t xml:space="preserve">NAME AND PRONOUN: </w:t>
      </w:r>
      <w:r w:rsidR="00CF6131" w:rsidRPr="001E7870">
        <w:rPr>
          <w:rFonts w:ascii="Arial" w:hAnsi="Arial" w:cs="Arial"/>
          <w:b/>
          <w:bCs/>
          <w:sz w:val="20"/>
          <w:szCs w:val="20"/>
        </w:rPr>
        <w:t xml:space="preserve">José Eduardo </w:t>
      </w:r>
      <w:proofErr w:type="spellStart"/>
      <w:r w:rsidR="00CF6131" w:rsidRPr="001E7870">
        <w:rPr>
          <w:rFonts w:ascii="Arial" w:hAnsi="Arial" w:cs="Arial"/>
          <w:b/>
          <w:bCs/>
          <w:sz w:val="20"/>
          <w:szCs w:val="20"/>
        </w:rPr>
        <w:t>Ravelo</w:t>
      </w:r>
      <w:proofErr w:type="spellEnd"/>
      <w:r w:rsidRPr="001E7870">
        <w:rPr>
          <w:rFonts w:ascii="Arial" w:hAnsi="Arial" w:cs="Arial"/>
          <w:b/>
          <w:bCs/>
          <w:sz w:val="20"/>
          <w:szCs w:val="20"/>
        </w:rPr>
        <w:t xml:space="preserve"> </w:t>
      </w:r>
      <w:r w:rsidRPr="001E7870">
        <w:rPr>
          <w:rFonts w:ascii="Arial" w:hAnsi="Arial" w:cs="Arial"/>
          <w:sz w:val="20"/>
          <w:szCs w:val="20"/>
        </w:rPr>
        <w:t>(</w:t>
      </w:r>
      <w:r w:rsidR="00CF6131" w:rsidRPr="001E7870">
        <w:rPr>
          <w:rFonts w:ascii="Arial" w:hAnsi="Arial" w:cs="Arial"/>
          <w:sz w:val="20"/>
          <w:szCs w:val="20"/>
        </w:rPr>
        <w:t>he, him</w:t>
      </w:r>
      <w:r w:rsidRPr="001E7870">
        <w:rPr>
          <w:rFonts w:ascii="Arial" w:hAnsi="Arial" w:cs="Arial"/>
          <w:sz w:val="20"/>
          <w:szCs w:val="20"/>
        </w:rPr>
        <w:t>)</w:t>
      </w:r>
    </w:p>
    <w:sectPr w:rsidR="00B92AEC" w:rsidRPr="004A5C24" w:rsidSect="004A5C2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2ED7" w14:textId="77777777" w:rsidR="00107452" w:rsidRDefault="00107452">
      <w:r>
        <w:separator/>
      </w:r>
    </w:p>
  </w:endnote>
  <w:endnote w:type="continuationSeparator" w:id="0">
    <w:p w14:paraId="392CF5E9" w14:textId="77777777" w:rsidR="00107452" w:rsidRDefault="0010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766AC089" w14:paraId="411BB462" w14:textId="77777777" w:rsidTr="766AC089">
      <w:tc>
        <w:tcPr>
          <w:tcW w:w="3040" w:type="dxa"/>
        </w:tcPr>
        <w:p w14:paraId="1CB30D44" w14:textId="3FB2DEC4" w:rsidR="766AC089" w:rsidRDefault="766AC089" w:rsidP="766AC089">
          <w:pPr>
            <w:pStyle w:val="Header"/>
            <w:ind w:left="-115"/>
            <w:rPr>
              <w:color w:val="000000" w:themeColor="text1"/>
              <w:szCs w:val="18"/>
            </w:rPr>
          </w:pPr>
        </w:p>
      </w:tc>
      <w:tc>
        <w:tcPr>
          <w:tcW w:w="3040" w:type="dxa"/>
        </w:tcPr>
        <w:p w14:paraId="48AAB052" w14:textId="110C1110" w:rsidR="766AC089" w:rsidRDefault="766AC089" w:rsidP="766AC089">
          <w:pPr>
            <w:pStyle w:val="Header"/>
            <w:jc w:val="center"/>
            <w:rPr>
              <w:color w:val="000000" w:themeColor="text1"/>
              <w:szCs w:val="18"/>
            </w:rPr>
          </w:pPr>
        </w:p>
      </w:tc>
      <w:tc>
        <w:tcPr>
          <w:tcW w:w="3040" w:type="dxa"/>
        </w:tcPr>
        <w:p w14:paraId="069974EC" w14:textId="5B0ED47F" w:rsidR="766AC089" w:rsidRDefault="766AC089" w:rsidP="766AC089">
          <w:pPr>
            <w:pStyle w:val="Header"/>
            <w:ind w:right="-115"/>
            <w:jc w:val="right"/>
            <w:rPr>
              <w:color w:val="000000" w:themeColor="text1"/>
              <w:szCs w:val="18"/>
            </w:rPr>
          </w:pPr>
        </w:p>
      </w:tc>
    </w:tr>
  </w:tbl>
  <w:p w14:paraId="6E4724A1" w14:textId="77777777" w:rsidR="004A5C24" w:rsidRDefault="004A5C24" w:rsidP="004A5C24">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A55178B" w14:textId="77777777" w:rsidR="004A5C24" w:rsidRDefault="004A5C24" w:rsidP="004A5C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2221C06C" w14:textId="22C807A0" w:rsidR="766AC089" w:rsidRPr="00617BC7" w:rsidRDefault="766AC089" w:rsidP="766AC089">
    <w:pPr>
      <w:pStyle w:val="Footer"/>
      <w:rPr>
        <w:color w:val="000000" w:themeColor="text1"/>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7"/>
      <w:gridCol w:w="3167"/>
      <w:gridCol w:w="3167"/>
    </w:tblGrid>
    <w:tr w:rsidR="766AC089" w14:paraId="56883C0E" w14:textId="77777777" w:rsidTr="00100983">
      <w:trPr>
        <w:trHeight w:val="1612"/>
      </w:trPr>
      <w:tc>
        <w:tcPr>
          <w:tcW w:w="3167" w:type="dxa"/>
        </w:tcPr>
        <w:p w14:paraId="64707083" w14:textId="3CA0D375" w:rsidR="766AC089" w:rsidRDefault="766AC089" w:rsidP="766AC089">
          <w:pPr>
            <w:pStyle w:val="Header"/>
            <w:ind w:left="-115"/>
            <w:rPr>
              <w:color w:val="000000" w:themeColor="text1"/>
              <w:szCs w:val="18"/>
            </w:rPr>
          </w:pPr>
        </w:p>
      </w:tc>
      <w:tc>
        <w:tcPr>
          <w:tcW w:w="3167" w:type="dxa"/>
        </w:tcPr>
        <w:p w14:paraId="711907E3" w14:textId="478E99B2" w:rsidR="766AC089" w:rsidRDefault="766AC089" w:rsidP="766AC089">
          <w:pPr>
            <w:pStyle w:val="Header"/>
            <w:jc w:val="center"/>
            <w:rPr>
              <w:color w:val="000000" w:themeColor="text1"/>
              <w:szCs w:val="18"/>
            </w:rPr>
          </w:pPr>
        </w:p>
      </w:tc>
      <w:tc>
        <w:tcPr>
          <w:tcW w:w="3167" w:type="dxa"/>
        </w:tcPr>
        <w:p w14:paraId="3D66D707" w14:textId="00DCFA5D" w:rsidR="766AC089" w:rsidRDefault="00100983" w:rsidP="766AC089">
          <w:pPr>
            <w:pStyle w:val="Header"/>
            <w:ind w:right="-115"/>
            <w:jc w:val="right"/>
            <w:rPr>
              <w:color w:val="000000" w:themeColor="text1"/>
              <w:szCs w:val="18"/>
            </w:rPr>
          </w:pPr>
          <w:r>
            <w:rPr>
              <w:noProof/>
            </w:rPr>
            <w:drawing>
              <wp:anchor distT="0" distB="0" distL="114300" distR="114300" simplePos="0" relativeHeight="251658240" behindDoc="0" locked="0" layoutInCell="1" allowOverlap="1" wp14:anchorId="3D50726E" wp14:editId="1DA6D663">
                <wp:simplePos x="0" y="0"/>
                <wp:positionH relativeFrom="column">
                  <wp:posOffset>-3709268</wp:posOffset>
                </wp:positionH>
                <wp:positionV relativeFrom="paragraph">
                  <wp:posOffset>387117</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tc>
    </w:tr>
  </w:tbl>
  <w:p w14:paraId="0AD1C75B" w14:textId="78DC2CB1" w:rsidR="766AC089" w:rsidRDefault="766AC089" w:rsidP="766AC089">
    <w:pPr>
      <w:pStyle w:val="Footer"/>
      <w:rPr>
        <w:color w:val="000000" w:themeColor="text1"/>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210F" w14:textId="77777777" w:rsidR="00107452" w:rsidRDefault="00107452">
      <w:r>
        <w:separator/>
      </w:r>
    </w:p>
  </w:footnote>
  <w:footnote w:type="continuationSeparator" w:id="0">
    <w:p w14:paraId="5C6842BF" w14:textId="77777777" w:rsidR="00107452" w:rsidRDefault="0010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3CFC" w14:textId="2FEC9877" w:rsidR="00F03596" w:rsidRPr="00F03596" w:rsidRDefault="00F03596" w:rsidP="00F03596">
    <w:pPr>
      <w:tabs>
        <w:tab w:val="left" w:pos="6060"/>
        <w:tab w:val="right" w:pos="10203"/>
      </w:tabs>
      <w:spacing w:after="0"/>
      <w:rPr>
        <w:color w:val="FFFFFF"/>
      </w:rPr>
    </w:pPr>
    <w:r>
      <w:rPr>
        <w:sz w:val="16"/>
        <w:szCs w:val="16"/>
      </w:rPr>
      <w:t xml:space="preserve">First UA: </w:t>
    </w:r>
    <w:r w:rsidRPr="00D40FA6">
      <w:rPr>
        <w:sz w:val="16"/>
        <w:szCs w:val="16"/>
      </w:rPr>
      <w:t>122/21</w:t>
    </w:r>
    <w:r>
      <w:rPr>
        <w:sz w:val="16"/>
        <w:szCs w:val="16"/>
      </w:rPr>
      <w:t xml:space="preserve"> Index: </w:t>
    </w:r>
    <w:r w:rsidRPr="00D40FA6">
      <w:rPr>
        <w:sz w:val="16"/>
        <w:szCs w:val="16"/>
      </w:rPr>
      <w:t>AMR 41/5080/2021</w:t>
    </w:r>
    <w:r>
      <w:rPr>
        <w:sz w:val="16"/>
        <w:szCs w:val="16"/>
      </w:rPr>
      <w:t xml:space="preserve"> Mexico</w:t>
    </w:r>
    <w:r>
      <w:rPr>
        <w:sz w:val="16"/>
        <w:szCs w:val="16"/>
      </w:rPr>
      <w:tab/>
    </w:r>
    <w:r>
      <w:rPr>
        <w:sz w:val="16"/>
        <w:szCs w:val="16"/>
      </w:rPr>
      <w:tab/>
      <w:t xml:space="preserve">Date: December </w:t>
    </w:r>
    <w:r w:rsidR="004A5C24">
      <w:rPr>
        <w:sz w:val="16"/>
        <w:szCs w:val="16"/>
      </w:rPr>
      <w:t xml:space="preserve">7, </w:t>
    </w:r>
    <w:r>
      <w:rPr>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CDA" w14:textId="7E42D163" w:rsidR="004A5C24" w:rsidRDefault="004A5C24" w:rsidP="004A5C24">
    <w:pPr>
      <w:tabs>
        <w:tab w:val="left" w:pos="6060"/>
        <w:tab w:val="right" w:pos="10203"/>
      </w:tabs>
      <w:spacing w:after="0"/>
      <w:rPr>
        <w:sz w:val="16"/>
        <w:szCs w:val="16"/>
      </w:rPr>
    </w:pPr>
    <w:r>
      <w:rPr>
        <w:sz w:val="16"/>
        <w:szCs w:val="16"/>
      </w:rPr>
      <w:t xml:space="preserve">First UA: </w:t>
    </w:r>
    <w:r w:rsidRPr="00D40FA6">
      <w:rPr>
        <w:sz w:val="16"/>
        <w:szCs w:val="16"/>
      </w:rPr>
      <w:t>122/21</w:t>
    </w:r>
    <w:r>
      <w:rPr>
        <w:sz w:val="16"/>
        <w:szCs w:val="16"/>
      </w:rPr>
      <w:t xml:space="preserve"> Index: </w:t>
    </w:r>
    <w:r w:rsidRPr="00D40FA6">
      <w:rPr>
        <w:sz w:val="16"/>
        <w:szCs w:val="16"/>
      </w:rPr>
      <w:t>AMR 41/5080/2021</w:t>
    </w:r>
    <w:r>
      <w:rPr>
        <w:sz w:val="16"/>
        <w:szCs w:val="16"/>
      </w:rPr>
      <w:t xml:space="preserve"> Mexico</w:t>
    </w:r>
    <w:r>
      <w:rPr>
        <w:sz w:val="16"/>
        <w:szCs w:val="16"/>
      </w:rPr>
      <w:tab/>
    </w:r>
    <w:r>
      <w:rPr>
        <w:sz w:val="16"/>
        <w:szCs w:val="16"/>
      </w:rPr>
      <w:tab/>
      <w:t>Date: December 7, 2021</w:t>
    </w:r>
  </w:p>
  <w:p w14:paraId="6467AFD5" w14:textId="77777777" w:rsidR="004A5C24" w:rsidRPr="004A5C24" w:rsidRDefault="004A5C24" w:rsidP="004A5C24">
    <w:pPr>
      <w:tabs>
        <w:tab w:val="left" w:pos="6060"/>
        <w:tab w:val="right" w:pos="10203"/>
      </w:tabs>
      <w:spacing w:after="0"/>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4" type="#_x0000_t75" style="width:8.2pt;height:8.2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3B48"/>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983"/>
    <w:rsid w:val="00100FE4"/>
    <w:rsid w:val="0010425E"/>
    <w:rsid w:val="00106837"/>
    <w:rsid w:val="00106D61"/>
    <w:rsid w:val="00107452"/>
    <w:rsid w:val="00114556"/>
    <w:rsid w:val="0012544D"/>
    <w:rsid w:val="001300C3"/>
    <w:rsid w:val="00130B8A"/>
    <w:rsid w:val="0014617E"/>
    <w:rsid w:val="001526C3"/>
    <w:rsid w:val="001561F4"/>
    <w:rsid w:val="00157F0C"/>
    <w:rsid w:val="0016118D"/>
    <w:rsid w:val="001648DB"/>
    <w:rsid w:val="00174398"/>
    <w:rsid w:val="00175A3E"/>
    <w:rsid w:val="00176678"/>
    <w:rsid w:val="001773D1"/>
    <w:rsid w:val="00177779"/>
    <w:rsid w:val="0019118D"/>
    <w:rsid w:val="00194CD5"/>
    <w:rsid w:val="001A635D"/>
    <w:rsid w:val="001A6AC9"/>
    <w:rsid w:val="001D52A5"/>
    <w:rsid w:val="001E2045"/>
    <w:rsid w:val="001E7870"/>
    <w:rsid w:val="001F070D"/>
    <w:rsid w:val="00201189"/>
    <w:rsid w:val="002036C0"/>
    <w:rsid w:val="00214833"/>
    <w:rsid w:val="00215C3E"/>
    <w:rsid w:val="00215E33"/>
    <w:rsid w:val="00225A11"/>
    <w:rsid w:val="002558D7"/>
    <w:rsid w:val="00256B6D"/>
    <w:rsid w:val="0025792F"/>
    <w:rsid w:val="00261CC7"/>
    <w:rsid w:val="00263B58"/>
    <w:rsid w:val="002665C3"/>
    <w:rsid w:val="00267383"/>
    <w:rsid w:val="002703E7"/>
    <w:rsid w:val="002709C3"/>
    <w:rsid w:val="002739C9"/>
    <w:rsid w:val="00273E9A"/>
    <w:rsid w:val="00277F66"/>
    <w:rsid w:val="002A2F36"/>
    <w:rsid w:val="002B2E9B"/>
    <w:rsid w:val="002C06A6"/>
    <w:rsid w:val="002C5FE4"/>
    <w:rsid w:val="002C7F1F"/>
    <w:rsid w:val="002D48CD"/>
    <w:rsid w:val="002D5454"/>
    <w:rsid w:val="002D7E45"/>
    <w:rsid w:val="002E3658"/>
    <w:rsid w:val="002F145A"/>
    <w:rsid w:val="002F3C80"/>
    <w:rsid w:val="002F5F3F"/>
    <w:rsid w:val="0031230A"/>
    <w:rsid w:val="00313E8B"/>
    <w:rsid w:val="00320461"/>
    <w:rsid w:val="0033624A"/>
    <w:rsid w:val="003373A5"/>
    <w:rsid w:val="00337826"/>
    <w:rsid w:val="0034128A"/>
    <w:rsid w:val="0034324D"/>
    <w:rsid w:val="003447BB"/>
    <w:rsid w:val="0035329F"/>
    <w:rsid w:val="00355617"/>
    <w:rsid w:val="00376EF4"/>
    <w:rsid w:val="003904F0"/>
    <w:rsid w:val="003975C9"/>
    <w:rsid w:val="003B294A"/>
    <w:rsid w:val="003C3210"/>
    <w:rsid w:val="003C5EEA"/>
    <w:rsid w:val="003C7CB6"/>
    <w:rsid w:val="003F3D5D"/>
    <w:rsid w:val="003F3E2C"/>
    <w:rsid w:val="004002B1"/>
    <w:rsid w:val="0040210D"/>
    <w:rsid w:val="004214B4"/>
    <w:rsid w:val="0042210F"/>
    <w:rsid w:val="0043136B"/>
    <w:rsid w:val="004334BF"/>
    <w:rsid w:val="004408A1"/>
    <w:rsid w:val="00440BE8"/>
    <w:rsid w:val="00442E5B"/>
    <w:rsid w:val="0044379B"/>
    <w:rsid w:val="00445D50"/>
    <w:rsid w:val="00453538"/>
    <w:rsid w:val="004603A2"/>
    <w:rsid w:val="00475C6A"/>
    <w:rsid w:val="00486088"/>
    <w:rsid w:val="00492FA8"/>
    <w:rsid w:val="004A1BDD"/>
    <w:rsid w:val="004A5C24"/>
    <w:rsid w:val="004B1E15"/>
    <w:rsid w:val="004B2367"/>
    <w:rsid w:val="004B381D"/>
    <w:rsid w:val="004C265C"/>
    <w:rsid w:val="004C71F5"/>
    <w:rsid w:val="004D41DC"/>
    <w:rsid w:val="00504FBC"/>
    <w:rsid w:val="00517E88"/>
    <w:rsid w:val="00534A2E"/>
    <w:rsid w:val="005363CA"/>
    <w:rsid w:val="00542F58"/>
    <w:rsid w:val="00545423"/>
    <w:rsid w:val="00547E71"/>
    <w:rsid w:val="00551F8E"/>
    <w:rsid w:val="00565462"/>
    <w:rsid w:val="005668D0"/>
    <w:rsid w:val="00572CCD"/>
    <w:rsid w:val="0057440A"/>
    <w:rsid w:val="00581A12"/>
    <w:rsid w:val="00582AD8"/>
    <w:rsid w:val="00592C3E"/>
    <w:rsid w:val="00596449"/>
    <w:rsid w:val="005A3E28"/>
    <w:rsid w:val="005A71AD"/>
    <w:rsid w:val="005A7F1B"/>
    <w:rsid w:val="005B227F"/>
    <w:rsid w:val="005B59ED"/>
    <w:rsid w:val="005B5C5A"/>
    <w:rsid w:val="005C751F"/>
    <w:rsid w:val="005D14AA"/>
    <w:rsid w:val="005D21C4"/>
    <w:rsid w:val="005D2C37"/>
    <w:rsid w:val="005D7287"/>
    <w:rsid w:val="005D7D1C"/>
    <w:rsid w:val="005F0355"/>
    <w:rsid w:val="005F5E43"/>
    <w:rsid w:val="00606108"/>
    <w:rsid w:val="00617BC7"/>
    <w:rsid w:val="006201FC"/>
    <w:rsid w:val="00620ADD"/>
    <w:rsid w:val="00640EF2"/>
    <w:rsid w:val="0064686A"/>
    <w:rsid w:val="0064718C"/>
    <w:rsid w:val="0065049B"/>
    <w:rsid w:val="00650D73"/>
    <w:rsid w:val="006558EE"/>
    <w:rsid w:val="00657231"/>
    <w:rsid w:val="00661BDF"/>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1F91"/>
    <w:rsid w:val="007837A4"/>
    <w:rsid w:val="007858BA"/>
    <w:rsid w:val="007A2ABA"/>
    <w:rsid w:val="007A3AEA"/>
    <w:rsid w:val="007A7F97"/>
    <w:rsid w:val="007B4F3E"/>
    <w:rsid w:val="007B7197"/>
    <w:rsid w:val="007C6CD0"/>
    <w:rsid w:val="007F6DAA"/>
    <w:rsid w:val="007F72FF"/>
    <w:rsid w:val="007F7B5E"/>
    <w:rsid w:val="008056E9"/>
    <w:rsid w:val="0081049F"/>
    <w:rsid w:val="00814632"/>
    <w:rsid w:val="0082127B"/>
    <w:rsid w:val="00827A40"/>
    <w:rsid w:val="00844F48"/>
    <w:rsid w:val="008455C2"/>
    <w:rsid w:val="00846E45"/>
    <w:rsid w:val="008570BF"/>
    <w:rsid w:val="00862ED2"/>
    <w:rsid w:val="00864035"/>
    <w:rsid w:val="00866873"/>
    <w:rsid w:val="00870FC4"/>
    <w:rsid w:val="008763F4"/>
    <w:rsid w:val="008849EA"/>
    <w:rsid w:val="00891FE8"/>
    <w:rsid w:val="008D16ED"/>
    <w:rsid w:val="008D2A6B"/>
    <w:rsid w:val="008D49A5"/>
    <w:rsid w:val="008E0B66"/>
    <w:rsid w:val="008E172D"/>
    <w:rsid w:val="00902730"/>
    <w:rsid w:val="00906C9F"/>
    <w:rsid w:val="00921577"/>
    <w:rsid w:val="00922A51"/>
    <w:rsid w:val="009259E1"/>
    <w:rsid w:val="0095188F"/>
    <w:rsid w:val="009550A0"/>
    <w:rsid w:val="00960C64"/>
    <w:rsid w:val="00963D4F"/>
    <w:rsid w:val="0097218E"/>
    <w:rsid w:val="00980425"/>
    <w:rsid w:val="00991C69"/>
    <w:rsid w:val="009923C0"/>
    <w:rsid w:val="009A2AEC"/>
    <w:rsid w:val="009B78FE"/>
    <w:rsid w:val="009C3521"/>
    <w:rsid w:val="009C4461"/>
    <w:rsid w:val="009C6B5A"/>
    <w:rsid w:val="009E097D"/>
    <w:rsid w:val="009E7E6E"/>
    <w:rsid w:val="00A07E67"/>
    <w:rsid w:val="00A31F72"/>
    <w:rsid w:val="00A40B80"/>
    <w:rsid w:val="00A41FC6"/>
    <w:rsid w:val="00A44B1B"/>
    <w:rsid w:val="00A4583A"/>
    <w:rsid w:val="00A70D9D"/>
    <w:rsid w:val="00A7548F"/>
    <w:rsid w:val="00A81673"/>
    <w:rsid w:val="00A83BC8"/>
    <w:rsid w:val="00A85874"/>
    <w:rsid w:val="00A90EA6"/>
    <w:rsid w:val="00AB5744"/>
    <w:rsid w:val="00AB5C6E"/>
    <w:rsid w:val="00AB7E5D"/>
    <w:rsid w:val="00AC15B7"/>
    <w:rsid w:val="00AC2B56"/>
    <w:rsid w:val="00AC367F"/>
    <w:rsid w:val="00AE4214"/>
    <w:rsid w:val="00AF0FCD"/>
    <w:rsid w:val="00AF5FF0"/>
    <w:rsid w:val="00AF7C46"/>
    <w:rsid w:val="00B206A8"/>
    <w:rsid w:val="00B27341"/>
    <w:rsid w:val="00B304E5"/>
    <w:rsid w:val="00B408D4"/>
    <w:rsid w:val="00B529AC"/>
    <w:rsid w:val="00B52B01"/>
    <w:rsid w:val="00B6690B"/>
    <w:rsid w:val="00B7545C"/>
    <w:rsid w:val="00B92AEC"/>
    <w:rsid w:val="00B957E6"/>
    <w:rsid w:val="00B9587D"/>
    <w:rsid w:val="00B97626"/>
    <w:rsid w:val="00BA0E81"/>
    <w:rsid w:val="00BA600B"/>
    <w:rsid w:val="00BA6913"/>
    <w:rsid w:val="00BB0B3B"/>
    <w:rsid w:val="00BC28C2"/>
    <w:rsid w:val="00BC7111"/>
    <w:rsid w:val="00BD0B43"/>
    <w:rsid w:val="00BE0D92"/>
    <w:rsid w:val="00BE4685"/>
    <w:rsid w:val="00BE6035"/>
    <w:rsid w:val="00BF4778"/>
    <w:rsid w:val="00BF7136"/>
    <w:rsid w:val="00C05534"/>
    <w:rsid w:val="00C162AD"/>
    <w:rsid w:val="00C17D6F"/>
    <w:rsid w:val="00C359CF"/>
    <w:rsid w:val="00C370BB"/>
    <w:rsid w:val="00C415B8"/>
    <w:rsid w:val="00C460DB"/>
    <w:rsid w:val="00C50CEC"/>
    <w:rsid w:val="00C538D1"/>
    <w:rsid w:val="00C607FB"/>
    <w:rsid w:val="00C67C9A"/>
    <w:rsid w:val="00C76EE0"/>
    <w:rsid w:val="00C8330C"/>
    <w:rsid w:val="00C85BFA"/>
    <w:rsid w:val="00C85EFE"/>
    <w:rsid w:val="00C86A31"/>
    <w:rsid w:val="00C934DE"/>
    <w:rsid w:val="00C93CB2"/>
    <w:rsid w:val="00CA13A3"/>
    <w:rsid w:val="00CA51AF"/>
    <w:rsid w:val="00CA5CB1"/>
    <w:rsid w:val="00CD2995"/>
    <w:rsid w:val="00CF6131"/>
    <w:rsid w:val="00CF7805"/>
    <w:rsid w:val="00D007F8"/>
    <w:rsid w:val="00D0145C"/>
    <w:rsid w:val="00D030C9"/>
    <w:rsid w:val="00D04ADB"/>
    <w:rsid w:val="00D05A52"/>
    <w:rsid w:val="00D06601"/>
    <w:rsid w:val="00D07A70"/>
    <w:rsid w:val="00D114C6"/>
    <w:rsid w:val="00D142D0"/>
    <w:rsid w:val="00D2325B"/>
    <w:rsid w:val="00D23D90"/>
    <w:rsid w:val="00D26BF9"/>
    <w:rsid w:val="00D35879"/>
    <w:rsid w:val="00D40FA6"/>
    <w:rsid w:val="00D462F4"/>
    <w:rsid w:val="00D47210"/>
    <w:rsid w:val="00D54217"/>
    <w:rsid w:val="00D55A35"/>
    <w:rsid w:val="00D57929"/>
    <w:rsid w:val="00D62977"/>
    <w:rsid w:val="00D635A1"/>
    <w:rsid w:val="00D6411A"/>
    <w:rsid w:val="00D67ABF"/>
    <w:rsid w:val="00D749E6"/>
    <w:rsid w:val="00D772DE"/>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14B79"/>
    <w:rsid w:val="00E15F46"/>
    <w:rsid w:val="00E22AAE"/>
    <w:rsid w:val="00E37347"/>
    <w:rsid w:val="00E37B98"/>
    <w:rsid w:val="00E406B4"/>
    <w:rsid w:val="00E40EAA"/>
    <w:rsid w:val="00E43F3A"/>
    <w:rsid w:val="00E45B15"/>
    <w:rsid w:val="00E63CEF"/>
    <w:rsid w:val="00E65D5E"/>
    <w:rsid w:val="00E67C6B"/>
    <w:rsid w:val="00E707D9"/>
    <w:rsid w:val="00E7569C"/>
    <w:rsid w:val="00E76516"/>
    <w:rsid w:val="00E778FE"/>
    <w:rsid w:val="00E942B1"/>
    <w:rsid w:val="00EA1562"/>
    <w:rsid w:val="00EA68CE"/>
    <w:rsid w:val="00EB18EB"/>
    <w:rsid w:val="00EB1C45"/>
    <w:rsid w:val="00EB51EB"/>
    <w:rsid w:val="00EC677A"/>
    <w:rsid w:val="00EF284E"/>
    <w:rsid w:val="00F03596"/>
    <w:rsid w:val="00F25445"/>
    <w:rsid w:val="00F322A8"/>
    <w:rsid w:val="00F3436F"/>
    <w:rsid w:val="00F359DB"/>
    <w:rsid w:val="00F45927"/>
    <w:rsid w:val="00F65D4B"/>
    <w:rsid w:val="00F7577A"/>
    <w:rsid w:val="00F771BD"/>
    <w:rsid w:val="00F83EDB"/>
    <w:rsid w:val="00F91619"/>
    <w:rsid w:val="00F93094"/>
    <w:rsid w:val="00F9400E"/>
    <w:rsid w:val="00FA068F"/>
    <w:rsid w:val="00FA1C07"/>
    <w:rsid w:val="00FA48E3"/>
    <w:rsid w:val="00FA4E88"/>
    <w:rsid w:val="00FA7368"/>
    <w:rsid w:val="00FB2CBD"/>
    <w:rsid w:val="00FB54DD"/>
    <w:rsid w:val="00FB6A97"/>
    <w:rsid w:val="00FC01A6"/>
    <w:rsid w:val="00FF4725"/>
    <w:rsid w:val="00FF799B"/>
    <w:rsid w:val="011EF76A"/>
    <w:rsid w:val="01C3EE63"/>
    <w:rsid w:val="01E6EAD0"/>
    <w:rsid w:val="01F8FA88"/>
    <w:rsid w:val="01FC0B21"/>
    <w:rsid w:val="01FD4FD6"/>
    <w:rsid w:val="021833D8"/>
    <w:rsid w:val="02556316"/>
    <w:rsid w:val="02DE7DEE"/>
    <w:rsid w:val="03DA85E5"/>
    <w:rsid w:val="04D06E8D"/>
    <w:rsid w:val="05A9647C"/>
    <w:rsid w:val="05B22C63"/>
    <w:rsid w:val="0755114B"/>
    <w:rsid w:val="0916AC0C"/>
    <w:rsid w:val="0A40692E"/>
    <w:rsid w:val="0A920F40"/>
    <w:rsid w:val="0B0878F8"/>
    <w:rsid w:val="0BB99CA3"/>
    <w:rsid w:val="0D17D4E0"/>
    <w:rsid w:val="0F164E66"/>
    <w:rsid w:val="0F600AA8"/>
    <w:rsid w:val="0FF771BE"/>
    <w:rsid w:val="105C442C"/>
    <w:rsid w:val="11713482"/>
    <w:rsid w:val="1242B926"/>
    <w:rsid w:val="127F7494"/>
    <w:rsid w:val="12FB7607"/>
    <w:rsid w:val="1484F4A1"/>
    <w:rsid w:val="14974668"/>
    <w:rsid w:val="154EAC9A"/>
    <w:rsid w:val="1661E297"/>
    <w:rsid w:val="16D2C348"/>
    <w:rsid w:val="176D30D0"/>
    <w:rsid w:val="179AF0DE"/>
    <w:rsid w:val="17CEE72A"/>
    <w:rsid w:val="18335682"/>
    <w:rsid w:val="18443F44"/>
    <w:rsid w:val="18743DA4"/>
    <w:rsid w:val="187EF74E"/>
    <w:rsid w:val="18B0CF2C"/>
    <w:rsid w:val="19C1F9B5"/>
    <w:rsid w:val="1A3E7DD2"/>
    <w:rsid w:val="1A94708E"/>
    <w:rsid w:val="1B0687EC"/>
    <w:rsid w:val="1B97EE18"/>
    <w:rsid w:val="1CA6EBD4"/>
    <w:rsid w:val="1CED8B8A"/>
    <w:rsid w:val="1DAF52B4"/>
    <w:rsid w:val="1DB74558"/>
    <w:rsid w:val="1EC7BBA4"/>
    <w:rsid w:val="1F44CF3F"/>
    <w:rsid w:val="1F5315B9"/>
    <w:rsid w:val="1F593057"/>
    <w:rsid w:val="1F881CBD"/>
    <w:rsid w:val="1FA08D6C"/>
    <w:rsid w:val="1FA74C53"/>
    <w:rsid w:val="202C5427"/>
    <w:rsid w:val="20E09FA0"/>
    <w:rsid w:val="20EEE61A"/>
    <w:rsid w:val="20F9C7FD"/>
    <w:rsid w:val="212F24BA"/>
    <w:rsid w:val="2196E275"/>
    <w:rsid w:val="2264AFE0"/>
    <w:rsid w:val="227C7001"/>
    <w:rsid w:val="22E289C4"/>
    <w:rsid w:val="23CC37BB"/>
    <w:rsid w:val="243168BF"/>
    <w:rsid w:val="245A2F66"/>
    <w:rsid w:val="246DAD7E"/>
    <w:rsid w:val="26AE1B97"/>
    <w:rsid w:val="29492028"/>
    <w:rsid w:val="2B97113C"/>
    <w:rsid w:val="2E4326D1"/>
    <w:rsid w:val="2FC417E8"/>
    <w:rsid w:val="30964834"/>
    <w:rsid w:val="30A8D99A"/>
    <w:rsid w:val="31821DA1"/>
    <w:rsid w:val="31A33339"/>
    <w:rsid w:val="3258D9E7"/>
    <w:rsid w:val="3304C5A5"/>
    <w:rsid w:val="3516AEBF"/>
    <w:rsid w:val="3540141A"/>
    <w:rsid w:val="37DFB003"/>
    <w:rsid w:val="39B73A80"/>
    <w:rsid w:val="39EE9044"/>
    <w:rsid w:val="39F6E9FF"/>
    <w:rsid w:val="3A008F3A"/>
    <w:rsid w:val="3AB219C3"/>
    <w:rsid w:val="3B30B176"/>
    <w:rsid w:val="3B42ADAE"/>
    <w:rsid w:val="3B7C2822"/>
    <w:rsid w:val="3C990C4E"/>
    <w:rsid w:val="3EA856C7"/>
    <w:rsid w:val="3ECEF1D2"/>
    <w:rsid w:val="40ACDD12"/>
    <w:rsid w:val="410FBB40"/>
    <w:rsid w:val="416D0956"/>
    <w:rsid w:val="41DC096A"/>
    <w:rsid w:val="41ECAE9E"/>
    <w:rsid w:val="44E7EAFF"/>
    <w:rsid w:val="464FB27A"/>
    <w:rsid w:val="46AF7A8D"/>
    <w:rsid w:val="46DCC5DF"/>
    <w:rsid w:val="4754D94E"/>
    <w:rsid w:val="4833EB72"/>
    <w:rsid w:val="4877D931"/>
    <w:rsid w:val="49FA8135"/>
    <w:rsid w:val="4AB0C40A"/>
    <w:rsid w:val="4BE246DD"/>
    <w:rsid w:val="4CB48C3E"/>
    <w:rsid w:val="4D4C6AED"/>
    <w:rsid w:val="4E6BFB95"/>
    <w:rsid w:val="4ED75527"/>
    <w:rsid w:val="5082EB16"/>
    <w:rsid w:val="50CAEE62"/>
    <w:rsid w:val="51A49647"/>
    <w:rsid w:val="5237D73D"/>
    <w:rsid w:val="5338FABF"/>
    <w:rsid w:val="54028F24"/>
    <w:rsid w:val="5472B27C"/>
    <w:rsid w:val="54A7E0A1"/>
    <w:rsid w:val="54C2BB68"/>
    <w:rsid w:val="553D33DC"/>
    <w:rsid w:val="56121601"/>
    <w:rsid w:val="59803836"/>
    <w:rsid w:val="59DD1BB8"/>
    <w:rsid w:val="5BDE3EDD"/>
    <w:rsid w:val="5C3D6216"/>
    <w:rsid w:val="5C73AA10"/>
    <w:rsid w:val="5D54ECC2"/>
    <w:rsid w:val="61876EF5"/>
    <w:rsid w:val="620470B9"/>
    <w:rsid w:val="620C19CB"/>
    <w:rsid w:val="62C65FD4"/>
    <w:rsid w:val="630497F4"/>
    <w:rsid w:val="63375104"/>
    <w:rsid w:val="63600126"/>
    <w:rsid w:val="642955B3"/>
    <w:rsid w:val="6429B91F"/>
    <w:rsid w:val="654864B0"/>
    <w:rsid w:val="65667AE9"/>
    <w:rsid w:val="65AD16FD"/>
    <w:rsid w:val="67A3AB62"/>
    <w:rsid w:val="67DF0B58"/>
    <w:rsid w:val="67EE0559"/>
    <w:rsid w:val="6845C410"/>
    <w:rsid w:val="68C1A70B"/>
    <w:rsid w:val="69E54FA3"/>
    <w:rsid w:val="6B7D64D2"/>
    <w:rsid w:val="6BB7A634"/>
    <w:rsid w:val="6C91BB60"/>
    <w:rsid w:val="6CBB7B04"/>
    <w:rsid w:val="6D0BDB9A"/>
    <w:rsid w:val="6D537695"/>
    <w:rsid w:val="6D7E62E7"/>
    <w:rsid w:val="6D9DE880"/>
    <w:rsid w:val="6E607D90"/>
    <w:rsid w:val="6EA7ABFB"/>
    <w:rsid w:val="6FD4D482"/>
    <w:rsid w:val="70437C5C"/>
    <w:rsid w:val="70CEDF56"/>
    <w:rsid w:val="7170A4E3"/>
    <w:rsid w:val="7220DD82"/>
    <w:rsid w:val="72D5C4CF"/>
    <w:rsid w:val="72E564A4"/>
    <w:rsid w:val="7300FCE4"/>
    <w:rsid w:val="7397CF7B"/>
    <w:rsid w:val="73CF7E41"/>
    <w:rsid w:val="7530230D"/>
    <w:rsid w:val="7564C726"/>
    <w:rsid w:val="75D39A5B"/>
    <w:rsid w:val="766AC089"/>
    <w:rsid w:val="7670AC8C"/>
    <w:rsid w:val="768C1952"/>
    <w:rsid w:val="78D3A95A"/>
    <w:rsid w:val="79543E54"/>
    <w:rsid w:val="79CF0206"/>
    <w:rsid w:val="7C8BCC44"/>
    <w:rsid w:val="7D214AE5"/>
    <w:rsid w:val="7ED4C3F5"/>
    <w:rsid w:val="7F82782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45C"/>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4A5C2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A5C24"/>
  </w:style>
  <w:style w:type="character" w:customStyle="1" w:styleId="eop">
    <w:name w:val="eop"/>
    <w:basedOn w:val="DefaultParagraphFont"/>
    <w:rsid w:val="004A5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0462">
      <w:bodyDiv w:val="1"/>
      <w:marLeft w:val="0"/>
      <w:marRight w:val="0"/>
      <w:marTop w:val="0"/>
      <w:marBottom w:val="0"/>
      <w:divBdr>
        <w:top w:val="none" w:sz="0" w:space="0" w:color="auto"/>
        <w:left w:val="none" w:sz="0" w:space="0" w:color="auto"/>
        <w:bottom w:val="none" w:sz="0" w:space="0" w:color="auto"/>
        <w:right w:val="none" w:sz="0" w:space="0" w:color="auto"/>
      </w:divBdr>
    </w:div>
    <w:div w:id="610354597">
      <w:bodyDiv w:val="1"/>
      <w:marLeft w:val="0"/>
      <w:marRight w:val="0"/>
      <w:marTop w:val="0"/>
      <w:marBottom w:val="0"/>
      <w:divBdr>
        <w:top w:val="none" w:sz="0" w:space="0" w:color="auto"/>
        <w:left w:val="none" w:sz="0" w:space="0" w:color="auto"/>
        <w:bottom w:val="none" w:sz="0" w:space="0" w:color="auto"/>
        <w:right w:val="none" w:sz="0" w:space="0" w:color="auto"/>
      </w:divBdr>
      <w:divsChild>
        <w:div w:id="2005014135">
          <w:marLeft w:val="0"/>
          <w:marRight w:val="0"/>
          <w:marTop w:val="0"/>
          <w:marBottom w:val="0"/>
          <w:divBdr>
            <w:top w:val="none" w:sz="0" w:space="0" w:color="auto"/>
            <w:left w:val="none" w:sz="0" w:space="0" w:color="auto"/>
            <w:bottom w:val="none" w:sz="0" w:space="0" w:color="auto"/>
            <w:right w:val="none" w:sz="0" w:space="0" w:color="auto"/>
          </w:divBdr>
        </w:div>
        <w:div w:id="1802502782">
          <w:marLeft w:val="0"/>
          <w:marRight w:val="0"/>
          <w:marTop w:val="0"/>
          <w:marBottom w:val="0"/>
          <w:divBdr>
            <w:top w:val="none" w:sz="0" w:space="0" w:color="auto"/>
            <w:left w:val="none" w:sz="0" w:space="0" w:color="auto"/>
            <w:bottom w:val="none" w:sz="0" w:space="0" w:color="auto"/>
            <w:right w:val="none" w:sz="0" w:space="0" w:color="auto"/>
          </w:divBdr>
        </w:div>
      </w:divsChild>
    </w:div>
    <w:div w:id="824517938">
      <w:bodyDiv w:val="1"/>
      <w:marLeft w:val="0"/>
      <w:marRight w:val="0"/>
      <w:marTop w:val="0"/>
      <w:marBottom w:val="0"/>
      <w:divBdr>
        <w:top w:val="none" w:sz="0" w:space="0" w:color="auto"/>
        <w:left w:val="none" w:sz="0" w:space="0" w:color="auto"/>
        <w:bottom w:val="none" w:sz="0" w:space="0" w:color="auto"/>
        <w:right w:val="none" w:sz="0" w:space="0" w:color="auto"/>
      </w:divBdr>
    </w:div>
    <w:div w:id="1039547234">
      <w:bodyDiv w:val="1"/>
      <w:marLeft w:val="0"/>
      <w:marRight w:val="0"/>
      <w:marTop w:val="0"/>
      <w:marBottom w:val="0"/>
      <w:divBdr>
        <w:top w:val="none" w:sz="0" w:space="0" w:color="auto"/>
        <w:left w:val="none" w:sz="0" w:space="0" w:color="auto"/>
        <w:bottom w:val="none" w:sz="0" w:space="0" w:color="auto"/>
        <w:right w:val="none" w:sz="0" w:space="0" w:color="auto"/>
      </w:divBdr>
    </w:div>
    <w:div w:id="1722947187">
      <w:bodyDiv w:val="1"/>
      <w:marLeft w:val="0"/>
      <w:marRight w:val="0"/>
      <w:marTop w:val="0"/>
      <w:marBottom w:val="0"/>
      <w:divBdr>
        <w:top w:val="none" w:sz="0" w:space="0" w:color="auto"/>
        <w:left w:val="none" w:sz="0" w:space="0" w:color="auto"/>
        <w:bottom w:val="none" w:sz="0" w:space="0" w:color="auto"/>
        <w:right w:val="none" w:sz="0" w:space="0" w:color="auto"/>
      </w:divBdr>
      <w:divsChild>
        <w:div w:id="1000231367">
          <w:marLeft w:val="0"/>
          <w:marRight w:val="0"/>
          <w:marTop w:val="0"/>
          <w:marBottom w:val="0"/>
          <w:divBdr>
            <w:top w:val="none" w:sz="0" w:space="0" w:color="auto"/>
            <w:left w:val="none" w:sz="0" w:space="0" w:color="auto"/>
            <w:bottom w:val="none" w:sz="0" w:space="0" w:color="auto"/>
            <w:right w:val="none" w:sz="0" w:space="0" w:color="auto"/>
          </w:divBdr>
        </w:div>
        <w:div w:id="1216814711">
          <w:marLeft w:val="0"/>
          <w:marRight w:val="0"/>
          <w:marTop w:val="0"/>
          <w:marBottom w:val="0"/>
          <w:divBdr>
            <w:top w:val="none" w:sz="0" w:space="0" w:color="auto"/>
            <w:left w:val="none" w:sz="0" w:space="0" w:color="auto"/>
            <w:bottom w:val="none" w:sz="0" w:space="0" w:color="auto"/>
            <w:right w:val="none" w:sz="0" w:space="0" w:color="auto"/>
          </w:divBdr>
          <w:divsChild>
            <w:div w:id="2072999452">
              <w:marLeft w:val="0"/>
              <w:marRight w:val="0"/>
              <w:marTop w:val="45"/>
              <w:marBottom w:val="0"/>
              <w:divBdr>
                <w:top w:val="none" w:sz="0" w:space="0" w:color="auto"/>
                <w:left w:val="none" w:sz="0" w:space="0" w:color="auto"/>
                <w:bottom w:val="none" w:sz="0" w:space="0" w:color="auto"/>
                <w:right w:val="none" w:sz="0" w:space="0" w:color="auto"/>
              </w:divBdr>
              <w:divsChild>
                <w:div w:id="2067870210">
                  <w:marLeft w:val="0"/>
                  <w:marRight w:val="0"/>
                  <w:marTop w:val="0"/>
                  <w:marBottom w:val="330"/>
                  <w:divBdr>
                    <w:top w:val="none" w:sz="0" w:space="0" w:color="auto"/>
                    <w:left w:val="none" w:sz="0" w:space="0" w:color="auto"/>
                    <w:bottom w:val="none" w:sz="0" w:space="0" w:color="auto"/>
                    <w:right w:val="none" w:sz="0" w:space="0" w:color="auto"/>
                  </w:divBdr>
                  <w:divsChild>
                    <w:div w:id="2072969459">
                      <w:marLeft w:val="0"/>
                      <w:marRight w:val="0"/>
                      <w:marTop w:val="0"/>
                      <w:marBottom w:val="0"/>
                      <w:divBdr>
                        <w:top w:val="none" w:sz="0" w:space="0" w:color="auto"/>
                        <w:left w:val="none" w:sz="0" w:space="0" w:color="auto"/>
                        <w:bottom w:val="none" w:sz="0" w:space="0" w:color="auto"/>
                        <w:right w:val="none" w:sz="0" w:space="0" w:color="auto"/>
                      </w:divBdr>
                      <w:divsChild>
                        <w:div w:id="366416657">
                          <w:marLeft w:val="0"/>
                          <w:marRight w:val="0"/>
                          <w:marTop w:val="0"/>
                          <w:marBottom w:val="0"/>
                          <w:divBdr>
                            <w:top w:val="single" w:sz="2" w:space="0" w:color="DFDFDF"/>
                            <w:left w:val="single" w:sz="2" w:space="0" w:color="DFDFDF"/>
                            <w:bottom w:val="single" w:sz="2" w:space="0" w:color="DFDFDF"/>
                            <w:right w:val="single" w:sz="2" w:space="0" w:color="DFDFDF"/>
                          </w:divBdr>
                          <w:divsChild>
                            <w:div w:id="323240812">
                              <w:marLeft w:val="-162"/>
                              <w:marRight w:val="0"/>
                              <w:marTop w:val="0"/>
                              <w:marBottom w:val="0"/>
                              <w:divBdr>
                                <w:top w:val="none" w:sz="0" w:space="0" w:color="auto"/>
                                <w:left w:val="none" w:sz="0" w:space="0" w:color="auto"/>
                                <w:bottom w:val="none" w:sz="0" w:space="0" w:color="auto"/>
                                <w:right w:val="none" w:sz="0" w:space="0" w:color="auto"/>
                              </w:divBdr>
                              <w:divsChild>
                                <w:div w:id="715353760">
                                  <w:marLeft w:val="0"/>
                                  <w:marRight w:val="0"/>
                                  <w:marTop w:val="0"/>
                                  <w:marBottom w:val="45"/>
                                  <w:divBdr>
                                    <w:top w:val="single" w:sz="2" w:space="0" w:color="A9A9A9"/>
                                    <w:left w:val="single" w:sz="2" w:space="0" w:color="A9A9A9"/>
                                    <w:bottom w:val="single" w:sz="2" w:space="0" w:color="A9A9A9"/>
                                    <w:right w:val="single" w:sz="2" w:space="0" w:color="A9A9A9"/>
                                  </w:divBdr>
                                  <w:divsChild>
                                    <w:div w:id="1083528442">
                                      <w:marLeft w:val="0"/>
                                      <w:marRight w:val="0"/>
                                      <w:marTop w:val="0"/>
                                      <w:marBottom w:val="0"/>
                                      <w:divBdr>
                                        <w:top w:val="none" w:sz="0" w:space="0" w:color="auto"/>
                                        <w:left w:val="none" w:sz="0" w:space="0" w:color="auto"/>
                                        <w:bottom w:val="none" w:sz="0" w:space="0" w:color="auto"/>
                                        <w:right w:val="none" w:sz="0" w:space="0" w:color="auto"/>
                                      </w:divBdr>
                                      <w:divsChild>
                                        <w:div w:id="1777020609">
                                          <w:marLeft w:val="165"/>
                                          <w:marRight w:val="0"/>
                                          <w:marTop w:val="0"/>
                                          <w:marBottom w:val="150"/>
                                          <w:divBdr>
                                            <w:top w:val="single" w:sz="2" w:space="0" w:color="E4E4E4"/>
                                            <w:left w:val="single" w:sz="2" w:space="0" w:color="E4E4E4"/>
                                            <w:bottom w:val="single" w:sz="2" w:space="0" w:color="E4E4E4"/>
                                            <w:right w:val="single" w:sz="2" w:space="0" w:color="E4E4E4"/>
                                          </w:divBdr>
                                          <w:divsChild>
                                            <w:div w:id="1408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825448">
                  <w:marLeft w:val="0"/>
                  <w:marRight w:val="0"/>
                  <w:marTop w:val="0"/>
                  <w:marBottom w:val="330"/>
                  <w:divBdr>
                    <w:top w:val="none" w:sz="0" w:space="0" w:color="auto"/>
                    <w:left w:val="none" w:sz="0" w:space="0" w:color="auto"/>
                    <w:bottom w:val="none" w:sz="0" w:space="0" w:color="auto"/>
                    <w:right w:val="none" w:sz="0" w:space="0" w:color="auto"/>
                  </w:divBdr>
                  <w:divsChild>
                    <w:div w:id="1598825936">
                      <w:marLeft w:val="0"/>
                      <w:marRight w:val="0"/>
                      <w:marTop w:val="0"/>
                      <w:marBottom w:val="0"/>
                      <w:divBdr>
                        <w:top w:val="none" w:sz="0" w:space="0" w:color="auto"/>
                        <w:left w:val="none" w:sz="0" w:space="0" w:color="auto"/>
                        <w:bottom w:val="none" w:sz="0" w:space="0" w:color="auto"/>
                        <w:right w:val="none" w:sz="0" w:space="0" w:color="auto"/>
                      </w:divBdr>
                      <w:divsChild>
                        <w:div w:id="1262376588">
                          <w:marLeft w:val="0"/>
                          <w:marRight w:val="0"/>
                          <w:marTop w:val="0"/>
                          <w:marBottom w:val="0"/>
                          <w:divBdr>
                            <w:top w:val="single" w:sz="2" w:space="0" w:color="DFDFDF"/>
                            <w:left w:val="single" w:sz="2" w:space="0" w:color="DFDFDF"/>
                            <w:bottom w:val="single" w:sz="2" w:space="0" w:color="DFDFDF"/>
                            <w:right w:val="single" w:sz="2" w:space="0" w:color="DFDFDF"/>
                          </w:divBdr>
                          <w:divsChild>
                            <w:div w:id="276377869">
                              <w:marLeft w:val="-162"/>
                              <w:marRight w:val="0"/>
                              <w:marTop w:val="0"/>
                              <w:marBottom w:val="0"/>
                              <w:divBdr>
                                <w:top w:val="none" w:sz="0" w:space="0" w:color="auto"/>
                                <w:left w:val="none" w:sz="0" w:space="0" w:color="auto"/>
                                <w:bottom w:val="none" w:sz="0" w:space="0" w:color="auto"/>
                                <w:right w:val="none" w:sz="0" w:space="0" w:color="auto"/>
                              </w:divBdr>
                              <w:divsChild>
                                <w:div w:id="353653860">
                                  <w:marLeft w:val="0"/>
                                  <w:marRight w:val="0"/>
                                  <w:marTop w:val="0"/>
                                  <w:marBottom w:val="45"/>
                                  <w:divBdr>
                                    <w:top w:val="single" w:sz="2" w:space="0" w:color="A9A9A9"/>
                                    <w:left w:val="single" w:sz="2" w:space="0" w:color="A9A9A9"/>
                                    <w:bottom w:val="single" w:sz="2" w:space="0" w:color="A9A9A9"/>
                                    <w:right w:val="single" w:sz="2" w:space="0" w:color="A9A9A9"/>
                                  </w:divBdr>
                                  <w:divsChild>
                                    <w:div w:id="2004581001">
                                      <w:marLeft w:val="0"/>
                                      <w:marRight w:val="0"/>
                                      <w:marTop w:val="0"/>
                                      <w:marBottom w:val="0"/>
                                      <w:divBdr>
                                        <w:top w:val="none" w:sz="0" w:space="0" w:color="auto"/>
                                        <w:left w:val="none" w:sz="0" w:space="0" w:color="auto"/>
                                        <w:bottom w:val="none" w:sz="0" w:space="0" w:color="auto"/>
                                        <w:right w:val="none" w:sz="0" w:space="0" w:color="auto"/>
                                      </w:divBdr>
                                      <w:divsChild>
                                        <w:div w:id="85470185">
                                          <w:marLeft w:val="165"/>
                                          <w:marRight w:val="0"/>
                                          <w:marTop w:val="0"/>
                                          <w:marBottom w:val="150"/>
                                          <w:divBdr>
                                            <w:top w:val="single" w:sz="2" w:space="0" w:color="E4E4E4"/>
                                            <w:left w:val="single" w:sz="2" w:space="0" w:color="E4E4E4"/>
                                            <w:bottom w:val="single" w:sz="2" w:space="0" w:color="E4E4E4"/>
                                            <w:right w:val="single" w:sz="2" w:space="0" w:color="E4E4E4"/>
                                          </w:divBdr>
                                          <w:divsChild>
                                            <w:div w:id="1527521292">
                                              <w:marLeft w:val="0"/>
                                              <w:marRight w:val="0"/>
                                              <w:marTop w:val="0"/>
                                              <w:marBottom w:val="0"/>
                                              <w:divBdr>
                                                <w:top w:val="none" w:sz="0" w:space="0" w:color="auto"/>
                                                <w:left w:val="none" w:sz="0" w:space="0" w:color="auto"/>
                                                <w:bottom w:val="none" w:sz="0" w:space="0" w:color="auto"/>
                                                <w:right w:val="none" w:sz="0" w:space="0" w:color="auto"/>
                                              </w:divBdr>
                                            </w:div>
                                          </w:divsChild>
                                        </w:div>
                                        <w:div w:id="2121292149">
                                          <w:marLeft w:val="165"/>
                                          <w:marRight w:val="0"/>
                                          <w:marTop w:val="0"/>
                                          <w:marBottom w:val="150"/>
                                          <w:divBdr>
                                            <w:top w:val="single" w:sz="2" w:space="0" w:color="E4E4E4"/>
                                            <w:left w:val="single" w:sz="2" w:space="0" w:color="E4E4E4"/>
                                            <w:bottom w:val="single" w:sz="2" w:space="0" w:color="E4E4E4"/>
                                            <w:right w:val="single" w:sz="2" w:space="0" w:color="E4E4E4"/>
                                          </w:divBdr>
                                          <w:divsChild>
                                            <w:div w:id="12637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018398">
                  <w:marLeft w:val="0"/>
                  <w:marRight w:val="0"/>
                  <w:marTop w:val="0"/>
                  <w:marBottom w:val="330"/>
                  <w:divBdr>
                    <w:top w:val="none" w:sz="0" w:space="0" w:color="auto"/>
                    <w:left w:val="none" w:sz="0" w:space="0" w:color="auto"/>
                    <w:bottom w:val="none" w:sz="0" w:space="0" w:color="auto"/>
                    <w:right w:val="none" w:sz="0" w:space="0" w:color="auto"/>
                  </w:divBdr>
                  <w:divsChild>
                    <w:div w:id="1374891087">
                      <w:marLeft w:val="0"/>
                      <w:marRight w:val="0"/>
                      <w:marTop w:val="0"/>
                      <w:marBottom w:val="0"/>
                      <w:divBdr>
                        <w:top w:val="none" w:sz="0" w:space="0" w:color="auto"/>
                        <w:left w:val="none" w:sz="0" w:space="0" w:color="auto"/>
                        <w:bottom w:val="none" w:sz="0" w:space="0" w:color="auto"/>
                        <w:right w:val="none" w:sz="0" w:space="0" w:color="auto"/>
                      </w:divBdr>
                      <w:divsChild>
                        <w:div w:id="321323834">
                          <w:marLeft w:val="0"/>
                          <w:marRight w:val="0"/>
                          <w:marTop w:val="0"/>
                          <w:marBottom w:val="0"/>
                          <w:divBdr>
                            <w:top w:val="single" w:sz="2" w:space="0" w:color="DFDFDF"/>
                            <w:left w:val="single" w:sz="2" w:space="0" w:color="DFDFDF"/>
                            <w:bottom w:val="single" w:sz="2" w:space="0" w:color="DFDFDF"/>
                            <w:right w:val="single" w:sz="2" w:space="0" w:color="DFDFDF"/>
                          </w:divBdr>
                          <w:divsChild>
                            <w:div w:id="2023434473">
                              <w:marLeft w:val="-162"/>
                              <w:marRight w:val="0"/>
                              <w:marTop w:val="0"/>
                              <w:marBottom w:val="0"/>
                              <w:divBdr>
                                <w:top w:val="none" w:sz="0" w:space="0" w:color="auto"/>
                                <w:left w:val="none" w:sz="0" w:space="0" w:color="auto"/>
                                <w:bottom w:val="none" w:sz="0" w:space="0" w:color="auto"/>
                                <w:right w:val="none" w:sz="0" w:space="0" w:color="auto"/>
                              </w:divBdr>
                              <w:divsChild>
                                <w:div w:id="1293949400">
                                  <w:marLeft w:val="0"/>
                                  <w:marRight w:val="0"/>
                                  <w:marTop w:val="0"/>
                                  <w:marBottom w:val="45"/>
                                  <w:divBdr>
                                    <w:top w:val="single" w:sz="2" w:space="0" w:color="A9A9A9"/>
                                    <w:left w:val="single" w:sz="2" w:space="0" w:color="A9A9A9"/>
                                    <w:bottom w:val="single" w:sz="2" w:space="0" w:color="A9A9A9"/>
                                    <w:right w:val="single" w:sz="2" w:space="0" w:color="A9A9A9"/>
                                  </w:divBdr>
                                  <w:divsChild>
                                    <w:div w:id="1687443738">
                                      <w:marLeft w:val="0"/>
                                      <w:marRight w:val="0"/>
                                      <w:marTop w:val="0"/>
                                      <w:marBottom w:val="0"/>
                                      <w:divBdr>
                                        <w:top w:val="none" w:sz="0" w:space="0" w:color="auto"/>
                                        <w:left w:val="none" w:sz="0" w:space="0" w:color="auto"/>
                                        <w:bottom w:val="none" w:sz="0" w:space="0" w:color="auto"/>
                                        <w:right w:val="none" w:sz="0" w:space="0" w:color="auto"/>
                                      </w:divBdr>
                                      <w:divsChild>
                                        <w:div w:id="519512065">
                                          <w:marLeft w:val="165"/>
                                          <w:marRight w:val="0"/>
                                          <w:marTop w:val="0"/>
                                          <w:marBottom w:val="150"/>
                                          <w:divBdr>
                                            <w:top w:val="single" w:sz="2" w:space="0" w:color="E4E4E4"/>
                                            <w:left w:val="single" w:sz="2" w:space="0" w:color="E4E4E4"/>
                                            <w:bottom w:val="single" w:sz="2" w:space="0" w:color="E4E4E4"/>
                                            <w:right w:val="single" w:sz="2" w:space="0" w:color="E4E4E4"/>
                                          </w:divBdr>
                                          <w:divsChild>
                                            <w:div w:id="20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22630">
                  <w:marLeft w:val="0"/>
                  <w:marRight w:val="0"/>
                  <w:marTop w:val="0"/>
                  <w:marBottom w:val="330"/>
                  <w:divBdr>
                    <w:top w:val="none" w:sz="0" w:space="0" w:color="auto"/>
                    <w:left w:val="none" w:sz="0" w:space="0" w:color="auto"/>
                    <w:bottom w:val="none" w:sz="0" w:space="0" w:color="auto"/>
                    <w:right w:val="none" w:sz="0" w:space="0" w:color="auto"/>
                  </w:divBdr>
                  <w:divsChild>
                    <w:div w:id="2126001326">
                      <w:marLeft w:val="0"/>
                      <w:marRight w:val="0"/>
                      <w:marTop w:val="0"/>
                      <w:marBottom w:val="0"/>
                      <w:divBdr>
                        <w:top w:val="none" w:sz="0" w:space="0" w:color="auto"/>
                        <w:left w:val="none" w:sz="0" w:space="0" w:color="auto"/>
                        <w:bottom w:val="none" w:sz="0" w:space="0" w:color="auto"/>
                        <w:right w:val="none" w:sz="0" w:space="0" w:color="auto"/>
                      </w:divBdr>
                      <w:divsChild>
                        <w:div w:id="346951364">
                          <w:marLeft w:val="0"/>
                          <w:marRight w:val="0"/>
                          <w:marTop w:val="0"/>
                          <w:marBottom w:val="0"/>
                          <w:divBdr>
                            <w:top w:val="single" w:sz="2" w:space="0" w:color="DFDFDF"/>
                            <w:left w:val="single" w:sz="2" w:space="0" w:color="DFDFDF"/>
                            <w:bottom w:val="single" w:sz="2" w:space="0" w:color="DFDFDF"/>
                            <w:right w:val="single" w:sz="2" w:space="0" w:color="DFDFDF"/>
                          </w:divBdr>
                          <w:divsChild>
                            <w:div w:id="2109695327">
                              <w:marLeft w:val="-162"/>
                              <w:marRight w:val="0"/>
                              <w:marTop w:val="0"/>
                              <w:marBottom w:val="0"/>
                              <w:divBdr>
                                <w:top w:val="none" w:sz="0" w:space="0" w:color="auto"/>
                                <w:left w:val="none" w:sz="0" w:space="0" w:color="auto"/>
                                <w:bottom w:val="none" w:sz="0" w:space="0" w:color="auto"/>
                                <w:right w:val="none" w:sz="0" w:space="0" w:color="auto"/>
                              </w:divBdr>
                              <w:divsChild>
                                <w:div w:id="1420952786">
                                  <w:marLeft w:val="0"/>
                                  <w:marRight w:val="0"/>
                                  <w:marTop w:val="0"/>
                                  <w:marBottom w:val="45"/>
                                  <w:divBdr>
                                    <w:top w:val="single" w:sz="2" w:space="0" w:color="A9A9A9"/>
                                    <w:left w:val="single" w:sz="2" w:space="0" w:color="A9A9A9"/>
                                    <w:bottom w:val="single" w:sz="2" w:space="0" w:color="A9A9A9"/>
                                    <w:right w:val="single" w:sz="2" w:space="0" w:color="A9A9A9"/>
                                  </w:divBdr>
                                  <w:divsChild>
                                    <w:div w:id="793135989">
                                      <w:marLeft w:val="0"/>
                                      <w:marRight w:val="0"/>
                                      <w:marTop w:val="0"/>
                                      <w:marBottom w:val="0"/>
                                      <w:divBdr>
                                        <w:top w:val="none" w:sz="0" w:space="0" w:color="auto"/>
                                        <w:left w:val="none" w:sz="0" w:space="0" w:color="auto"/>
                                        <w:bottom w:val="none" w:sz="0" w:space="0" w:color="auto"/>
                                        <w:right w:val="none" w:sz="0" w:space="0" w:color="auto"/>
                                      </w:divBdr>
                                      <w:divsChild>
                                        <w:div w:id="1580289123">
                                          <w:marLeft w:val="165"/>
                                          <w:marRight w:val="0"/>
                                          <w:marTop w:val="0"/>
                                          <w:marBottom w:val="150"/>
                                          <w:divBdr>
                                            <w:top w:val="single" w:sz="2" w:space="0" w:color="E4E4E4"/>
                                            <w:left w:val="single" w:sz="2" w:space="0" w:color="E4E4E4"/>
                                            <w:bottom w:val="single" w:sz="2" w:space="0" w:color="E4E4E4"/>
                                            <w:right w:val="single" w:sz="2" w:space="0" w:color="E4E4E4"/>
                                          </w:divBdr>
                                          <w:divsChild>
                                            <w:div w:id="1684018780">
                                              <w:marLeft w:val="0"/>
                                              <w:marRight w:val="0"/>
                                              <w:marTop w:val="0"/>
                                              <w:marBottom w:val="0"/>
                                              <w:divBdr>
                                                <w:top w:val="none" w:sz="0" w:space="0" w:color="auto"/>
                                                <w:left w:val="none" w:sz="0" w:space="0" w:color="auto"/>
                                                <w:bottom w:val="none" w:sz="0" w:space="0" w:color="auto"/>
                                                <w:right w:val="none" w:sz="0" w:space="0" w:color="auto"/>
                                              </w:divBdr>
                                            </w:div>
                                          </w:divsChild>
                                        </w:div>
                                        <w:div w:id="1978102917">
                                          <w:marLeft w:val="165"/>
                                          <w:marRight w:val="0"/>
                                          <w:marTop w:val="0"/>
                                          <w:marBottom w:val="150"/>
                                          <w:divBdr>
                                            <w:top w:val="single" w:sz="2" w:space="0" w:color="E4E4E4"/>
                                            <w:left w:val="single" w:sz="2" w:space="0" w:color="E4E4E4"/>
                                            <w:bottom w:val="single" w:sz="2" w:space="0" w:color="E4E4E4"/>
                                            <w:right w:val="single" w:sz="2" w:space="0" w:color="E4E4E4"/>
                                          </w:divBdr>
                                          <w:divsChild>
                                            <w:div w:id="17388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43497">
          <w:marLeft w:val="0"/>
          <w:marRight w:val="0"/>
          <w:marTop w:val="0"/>
          <w:marBottom w:val="0"/>
          <w:divBdr>
            <w:top w:val="none" w:sz="0" w:space="0" w:color="auto"/>
            <w:left w:val="none" w:sz="0" w:space="0" w:color="auto"/>
            <w:bottom w:val="none" w:sz="0" w:space="0" w:color="auto"/>
            <w:right w:val="none" w:sz="0" w:space="0" w:color="auto"/>
          </w:divBdr>
        </w:div>
      </w:divsChild>
    </w:div>
    <w:div w:id="1774937818">
      <w:bodyDiv w:val="1"/>
      <w:marLeft w:val="0"/>
      <w:marRight w:val="0"/>
      <w:marTop w:val="0"/>
      <w:marBottom w:val="0"/>
      <w:divBdr>
        <w:top w:val="none" w:sz="0" w:space="0" w:color="auto"/>
        <w:left w:val="none" w:sz="0" w:space="0" w:color="auto"/>
        <w:bottom w:val="none" w:sz="0" w:space="0" w:color="auto"/>
        <w:right w:val="none" w:sz="0" w:space="0" w:color="auto"/>
      </w:divBdr>
      <w:divsChild>
        <w:div w:id="1599216981">
          <w:marLeft w:val="0"/>
          <w:marRight w:val="0"/>
          <w:marTop w:val="0"/>
          <w:marBottom w:val="0"/>
          <w:divBdr>
            <w:top w:val="none" w:sz="0" w:space="0" w:color="auto"/>
            <w:left w:val="none" w:sz="0" w:space="0" w:color="auto"/>
            <w:bottom w:val="none" w:sz="0" w:space="0" w:color="auto"/>
            <w:right w:val="none" w:sz="0" w:space="0" w:color="auto"/>
          </w:divBdr>
        </w:div>
        <w:div w:id="1426731048">
          <w:marLeft w:val="0"/>
          <w:marRight w:val="0"/>
          <w:marTop w:val="0"/>
          <w:marBottom w:val="0"/>
          <w:divBdr>
            <w:top w:val="none" w:sz="0" w:space="0" w:color="auto"/>
            <w:left w:val="none" w:sz="0" w:space="0" w:color="auto"/>
            <w:bottom w:val="none" w:sz="0" w:space="0" w:color="auto"/>
            <w:right w:val="none" w:sz="0" w:space="0" w:color="auto"/>
          </w:divBdr>
        </w:div>
        <w:div w:id="36469868">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lejandro.gertz@pgr.gob.mx" TargetMode="External"/><Relationship Id="rId18" Type="http://schemas.openxmlformats.org/officeDocument/2006/relationships/hyperlink" Target="https://www.amnesty.org/en/documents/amr41/5340/2017/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EmbamexEUA" TargetMode="External"/><Relationship Id="rId2" Type="http://schemas.openxmlformats.org/officeDocument/2006/relationships/numbering" Target="numbering.xml"/><Relationship Id="rId16" Type="http://schemas.openxmlformats.org/officeDocument/2006/relationships/hyperlink" Target="https://twitter.com/emoctezuma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exembusa@sre.gob.m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FGRMexi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C80C-7A8B-4075-8E0C-3E8890B7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2021-12-08T18:53:00Z</dcterms:created>
  <dcterms:modified xsi:type="dcterms:W3CDTF">2021-12-08T18:53:00Z</dcterms:modified>
</cp:coreProperties>
</file>