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1B0F" w14:textId="2B8CC440" w:rsidR="00906FA3" w:rsidRPr="008B0671" w:rsidRDefault="60F23832" w:rsidP="008B0671">
      <w:pPr>
        <w:pStyle w:val="AIUrgentActionTopHeading"/>
        <w:tabs>
          <w:tab w:val="clear" w:pos="567"/>
        </w:tabs>
        <w:spacing w:line="240" w:lineRule="auto"/>
        <w:rPr>
          <w:rFonts w:cs="Arial"/>
          <w:sz w:val="70"/>
          <w:szCs w:val="70"/>
          <w:highlight w:val="yellow"/>
          <w:lang w:val="en-US"/>
        </w:rPr>
      </w:pPr>
      <w:r w:rsidRPr="008B0671">
        <w:rPr>
          <w:rFonts w:cs="Arial"/>
          <w:sz w:val="70"/>
          <w:szCs w:val="70"/>
          <w:highlight w:val="yellow"/>
          <w:lang w:val="en-US"/>
        </w:rPr>
        <w:t>URGENT ACTION</w:t>
      </w:r>
    </w:p>
    <w:p w14:paraId="7EF01B10" w14:textId="77777777" w:rsidR="00906FA3" w:rsidRPr="008B0671" w:rsidRDefault="00906FA3" w:rsidP="008B0671">
      <w:pPr>
        <w:pStyle w:val="Default"/>
        <w:rPr>
          <w:b/>
          <w:sz w:val="16"/>
          <w:szCs w:val="16"/>
          <w:lang w:val="en-US"/>
        </w:rPr>
      </w:pPr>
    </w:p>
    <w:p w14:paraId="4F9DF45D" w14:textId="7B963837" w:rsidR="008F17E0" w:rsidRPr="008B0671" w:rsidRDefault="00B40E86" w:rsidP="008B0671">
      <w:pPr>
        <w:spacing w:after="0" w:line="240" w:lineRule="auto"/>
        <w:rPr>
          <w:rFonts w:ascii="Arial" w:hAnsi="Arial" w:cs="Arial"/>
          <w:b/>
          <w:bCs/>
          <w:caps/>
          <w:sz w:val="36"/>
          <w:szCs w:val="36"/>
          <w:lang w:val="en-US" w:eastAsia="es-MX"/>
        </w:rPr>
      </w:pPr>
      <w:r w:rsidRPr="008B0671">
        <w:rPr>
          <w:rFonts w:ascii="Arial" w:hAnsi="Arial" w:cs="Arial"/>
          <w:b/>
          <w:bCs/>
          <w:caps/>
          <w:sz w:val="36"/>
          <w:szCs w:val="36"/>
          <w:lang w:val="en-US" w:eastAsia="es-MX"/>
        </w:rPr>
        <w:t xml:space="preserve">detained </w:t>
      </w:r>
      <w:r w:rsidR="00906FA3" w:rsidRPr="008B0671">
        <w:rPr>
          <w:rFonts w:ascii="Arial" w:hAnsi="Arial" w:cs="Arial"/>
          <w:b/>
          <w:bCs/>
          <w:caps/>
          <w:sz w:val="36"/>
          <w:szCs w:val="36"/>
          <w:lang w:val="en-US" w:eastAsia="es-MX"/>
        </w:rPr>
        <w:t xml:space="preserve">FOR DEFENDING </w:t>
      </w:r>
      <w:r w:rsidR="00637999" w:rsidRPr="008B0671">
        <w:rPr>
          <w:rFonts w:ascii="Arial" w:hAnsi="Arial" w:cs="Arial"/>
          <w:b/>
          <w:bCs/>
          <w:caps/>
          <w:sz w:val="36"/>
          <w:szCs w:val="36"/>
          <w:lang w:val="en-US" w:eastAsia="es-MX"/>
        </w:rPr>
        <w:t>wom</w:t>
      </w:r>
      <w:r w:rsidR="00070330" w:rsidRPr="008B0671">
        <w:rPr>
          <w:rFonts w:ascii="Arial" w:hAnsi="Arial" w:cs="Arial"/>
          <w:b/>
          <w:bCs/>
          <w:caps/>
          <w:sz w:val="36"/>
          <w:szCs w:val="36"/>
          <w:lang w:val="en-US" w:eastAsia="es-MX"/>
        </w:rPr>
        <w:t>en</w:t>
      </w:r>
      <w:r w:rsidR="001945E2" w:rsidRPr="008B0671">
        <w:rPr>
          <w:rFonts w:ascii="Arial" w:hAnsi="Arial" w:cs="Arial"/>
          <w:b/>
          <w:bCs/>
          <w:caps/>
          <w:sz w:val="36"/>
          <w:szCs w:val="36"/>
          <w:lang w:val="en-US" w:eastAsia="es-MX"/>
        </w:rPr>
        <w:t xml:space="preserve"> and girl</w:t>
      </w:r>
      <w:r w:rsidR="00070330" w:rsidRPr="008B0671">
        <w:rPr>
          <w:rFonts w:ascii="Arial" w:hAnsi="Arial" w:cs="Arial"/>
          <w:b/>
          <w:bCs/>
          <w:caps/>
          <w:sz w:val="36"/>
          <w:szCs w:val="36"/>
          <w:lang w:val="en-US" w:eastAsia="es-MX"/>
        </w:rPr>
        <w:t>s</w:t>
      </w:r>
      <w:r w:rsidR="009A6B1A" w:rsidRPr="008B0671">
        <w:rPr>
          <w:rFonts w:ascii="Arial" w:hAnsi="Arial" w:cs="Arial"/>
          <w:b/>
          <w:bCs/>
          <w:caps/>
          <w:sz w:val="36"/>
          <w:szCs w:val="36"/>
          <w:lang w:val="en-US" w:eastAsia="es-MX"/>
        </w:rPr>
        <w:t>’</w:t>
      </w:r>
      <w:r w:rsidR="00C50DA6" w:rsidRPr="008B0671">
        <w:rPr>
          <w:rFonts w:ascii="Arial" w:hAnsi="Arial" w:cs="Arial"/>
          <w:b/>
          <w:bCs/>
          <w:caps/>
          <w:sz w:val="36"/>
          <w:szCs w:val="36"/>
          <w:lang w:val="en-US" w:eastAsia="es-MX"/>
        </w:rPr>
        <w:t xml:space="preserve"> </w:t>
      </w:r>
      <w:r w:rsidR="00906FA3" w:rsidRPr="008B0671">
        <w:rPr>
          <w:rFonts w:ascii="Arial" w:hAnsi="Arial" w:cs="Arial"/>
          <w:b/>
          <w:bCs/>
          <w:caps/>
          <w:sz w:val="36"/>
          <w:szCs w:val="36"/>
          <w:lang w:val="en-US" w:eastAsia="es-MX"/>
        </w:rPr>
        <w:t>RIGHTS</w:t>
      </w:r>
    </w:p>
    <w:p w14:paraId="7EF01B12" w14:textId="02614329" w:rsidR="00906FA3" w:rsidRPr="008B0671" w:rsidRDefault="00BF0E8A" w:rsidP="008B0671">
      <w:pPr>
        <w:spacing w:after="0" w:line="240" w:lineRule="auto"/>
        <w:jc w:val="both"/>
        <w:rPr>
          <w:rFonts w:ascii="Arial" w:hAnsi="Arial" w:cs="Arial"/>
          <w:caps/>
          <w:lang w:val="en-US" w:eastAsia="es-MX"/>
        </w:rPr>
      </w:pPr>
      <w:proofErr w:type="spellStart"/>
      <w:r w:rsidRPr="008B0671">
        <w:rPr>
          <w:rFonts w:ascii="Arial" w:hAnsi="Arial" w:cs="Arial"/>
          <w:b/>
          <w:lang w:val="en-US" w:eastAsia="es-MX"/>
        </w:rPr>
        <w:t>Vannesa</w:t>
      </w:r>
      <w:proofErr w:type="spellEnd"/>
      <w:r w:rsidRPr="008B0671">
        <w:rPr>
          <w:rFonts w:ascii="Arial" w:hAnsi="Arial" w:cs="Arial"/>
          <w:b/>
          <w:lang w:val="en-US" w:eastAsia="es-MX"/>
        </w:rPr>
        <w:t xml:space="preserve"> Rosales</w:t>
      </w:r>
      <w:r w:rsidR="007826DE" w:rsidRPr="008B0671">
        <w:rPr>
          <w:rFonts w:ascii="Arial" w:hAnsi="Arial" w:cs="Arial"/>
          <w:b/>
          <w:bCs/>
          <w:lang w:val="en-US" w:eastAsia="es-MX"/>
        </w:rPr>
        <w:t xml:space="preserve"> is a teacher </w:t>
      </w:r>
      <w:r w:rsidR="0002025C" w:rsidRPr="008B0671">
        <w:rPr>
          <w:rFonts w:ascii="Arial" w:hAnsi="Arial" w:cs="Arial"/>
          <w:b/>
          <w:bCs/>
          <w:lang w:val="en-US" w:eastAsia="es-MX"/>
        </w:rPr>
        <w:t xml:space="preserve">and </w:t>
      </w:r>
      <w:r w:rsidRPr="008B0671">
        <w:rPr>
          <w:rFonts w:ascii="Arial" w:hAnsi="Arial" w:cs="Arial"/>
          <w:b/>
          <w:lang w:val="en-US" w:eastAsia="es-MX"/>
        </w:rPr>
        <w:t>women</w:t>
      </w:r>
      <w:r w:rsidR="00CF0570" w:rsidRPr="008B0671">
        <w:rPr>
          <w:rFonts w:ascii="Arial" w:hAnsi="Arial" w:cs="Arial"/>
          <w:b/>
          <w:lang w:val="en-US" w:eastAsia="es-MX"/>
        </w:rPr>
        <w:t xml:space="preserve"> and girl</w:t>
      </w:r>
      <w:r w:rsidRPr="008B0671">
        <w:rPr>
          <w:rFonts w:ascii="Arial" w:hAnsi="Arial" w:cs="Arial"/>
          <w:b/>
          <w:lang w:val="en-US" w:eastAsia="es-MX"/>
        </w:rPr>
        <w:t>s</w:t>
      </w:r>
      <w:r w:rsidR="00CF0570" w:rsidRPr="008B0671">
        <w:rPr>
          <w:rFonts w:ascii="Arial" w:hAnsi="Arial" w:cs="Arial"/>
          <w:b/>
          <w:lang w:val="en-US" w:eastAsia="es-MX"/>
        </w:rPr>
        <w:t>’</w:t>
      </w:r>
      <w:r w:rsidRPr="008B0671">
        <w:rPr>
          <w:rFonts w:ascii="Arial" w:hAnsi="Arial" w:cs="Arial"/>
          <w:b/>
          <w:lang w:val="en-US" w:eastAsia="es-MX"/>
        </w:rPr>
        <w:t xml:space="preserve"> rights defender</w:t>
      </w:r>
      <w:r w:rsidR="00733964" w:rsidRPr="008B0671">
        <w:rPr>
          <w:rFonts w:ascii="Arial" w:hAnsi="Arial" w:cs="Arial"/>
          <w:b/>
          <w:bCs/>
          <w:lang w:val="en-US" w:eastAsia="es-MX"/>
        </w:rPr>
        <w:t xml:space="preserve"> </w:t>
      </w:r>
      <w:r w:rsidRPr="008B0671">
        <w:rPr>
          <w:rFonts w:ascii="Arial" w:hAnsi="Arial" w:cs="Arial"/>
          <w:b/>
          <w:lang w:val="en-US" w:eastAsia="es-MX"/>
        </w:rPr>
        <w:t xml:space="preserve">in the state of Mérida </w:t>
      </w:r>
      <w:r w:rsidR="00733964" w:rsidRPr="008B0671">
        <w:rPr>
          <w:rFonts w:ascii="Arial" w:hAnsi="Arial" w:cs="Arial"/>
          <w:b/>
          <w:bCs/>
          <w:lang w:val="en-US" w:eastAsia="es-MX"/>
        </w:rPr>
        <w:t>(West).</w:t>
      </w:r>
      <w:r w:rsidRPr="008B0671">
        <w:rPr>
          <w:rFonts w:ascii="Arial" w:hAnsi="Arial" w:cs="Arial"/>
          <w:b/>
          <w:bCs/>
          <w:lang w:val="en-US" w:eastAsia="es-MX"/>
        </w:rPr>
        <w:t xml:space="preserve"> </w:t>
      </w:r>
      <w:r w:rsidR="00733964" w:rsidRPr="008B0671">
        <w:rPr>
          <w:rFonts w:ascii="Arial" w:hAnsi="Arial" w:cs="Arial"/>
          <w:b/>
          <w:bCs/>
          <w:lang w:val="en-US" w:eastAsia="es-MX"/>
        </w:rPr>
        <w:t>On</w:t>
      </w:r>
      <w:r w:rsidR="00AE1056">
        <w:rPr>
          <w:rFonts w:ascii="Arial" w:hAnsi="Arial" w:cs="Arial"/>
          <w:b/>
          <w:lang w:val="en-US" w:eastAsia="es-MX"/>
        </w:rPr>
        <w:t xml:space="preserve"> </w:t>
      </w:r>
      <w:r w:rsidRPr="008B0671">
        <w:rPr>
          <w:rFonts w:ascii="Arial" w:hAnsi="Arial" w:cs="Arial"/>
          <w:b/>
          <w:lang w:val="en-US" w:eastAsia="es-MX"/>
        </w:rPr>
        <w:t xml:space="preserve">October </w:t>
      </w:r>
      <w:r w:rsidR="00AE1056">
        <w:rPr>
          <w:rFonts w:ascii="Arial" w:hAnsi="Arial" w:cs="Arial"/>
          <w:b/>
          <w:lang w:val="en-US" w:eastAsia="es-MX"/>
        </w:rPr>
        <w:t xml:space="preserve">12, </w:t>
      </w:r>
      <w:r w:rsidRPr="008B0671">
        <w:rPr>
          <w:rFonts w:ascii="Arial" w:hAnsi="Arial" w:cs="Arial"/>
          <w:b/>
          <w:lang w:val="en-US" w:eastAsia="es-MX"/>
        </w:rPr>
        <w:t xml:space="preserve">2020, </w:t>
      </w:r>
      <w:r w:rsidR="002E19AF" w:rsidRPr="008B0671">
        <w:rPr>
          <w:rFonts w:ascii="Arial" w:hAnsi="Arial" w:cs="Arial"/>
          <w:b/>
          <w:bCs/>
          <w:lang w:val="en-US" w:eastAsia="es-MX"/>
        </w:rPr>
        <w:t>officers from the Scientific, Penal and Criminal Investigations Unit (CICPC) broke into her home without a search warrant and detained her, violating due process guarantees. She is now</w:t>
      </w:r>
      <w:r w:rsidRPr="008B0671">
        <w:rPr>
          <w:rFonts w:ascii="Arial" w:hAnsi="Arial" w:cs="Arial"/>
          <w:b/>
          <w:bCs/>
          <w:lang w:val="en-US" w:eastAsia="es-MX"/>
        </w:rPr>
        <w:t xml:space="preserve"> </w:t>
      </w:r>
      <w:r w:rsidRPr="008B0671">
        <w:rPr>
          <w:rFonts w:ascii="Arial" w:hAnsi="Arial" w:cs="Arial"/>
          <w:b/>
          <w:lang w:val="en-US" w:eastAsia="es-MX"/>
        </w:rPr>
        <w:t xml:space="preserve">accused of assisting a 13-year-old girl, whose life was in danger, </w:t>
      </w:r>
      <w:r w:rsidR="6A51561F" w:rsidRPr="008B0671">
        <w:rPr>
          <w:rFonts w:ascii="Arial" w:hAnsi="Arial" w:cs="Arial"/>
          <w:b/>
          <w:bCs/>
          <w:lang w:val="en-US" w:eastAsia="es-MX"/>
        </w:rPr>
        <w:t>for</w:t>
      </w:r>
      <w:r w:rsidRPr="008B0671">
        <w:rPr>
          <w:rFonts w:ascii="Arial" w:hAnsi="Arial" w:cs="Arial"/>
          <w:b/>
          <w:lang w:val="en-US" w:eastAsia="es-MX"/>
        </w:rPr>
        <w:t xml:space="preserve"> the interruption of </w:t>
      </w:r>
      <w:r w:rsidR="13AADE2E" w:rsidRPr="008B0671">
        <w:rPr>
          <w:rFonts w:ascii="Arial" w:hAnsi="Arial" w:cs="Arial"/>
          <w:b/>
          <w:bCs/>
          <w:lang w:val="en-US" w:eastAsia="es-MX"/>
        </w:rPr>
        <w:t>her</w:t>
      </w:r>
      <w:r w:rsidRPr="008B0671">
        <w:rPr>
          <w:rFonts w:ascii="Arial" w:hAnsi="Arial" w:cs="Arial"/>
          <w:b/>
          <w:lang w:val="en-US" w:eastAsia="es-MX"/>
        </w:rPr>
        <w:t xml:space="preserve"> </w:t>
      </w:r>
      <w:r w:rsidR="00AE1BCF" w:rsidRPr="008B0671">
        <w:rPr>
          <w:rFonts w:ascii="Arial" w:hAnsi="Arial" w:cs="Arial"/>
          <w:b/>
          <w:lang w:val="en-US" w:eastAsia="es-MX"/>
        </w:rPr>
        <w:t>pregnancy</w:t>
      </w:r>
      <w:r w:rsidR="00216E00" w:rsidRPr="008B0671">
        <w:rPr>
          <w:rFonts w:ascii="Arial" w:hAnsi="Arial" w:cs="Arial"/>
          <w:b/>
          <w:lang w:val="en-US" w:eastAsia="es-MX"/>
        </w:rPr>
        <w:t xml:space="preserve"> resulting </w:t>
      </w:r>
      <w:r w:rsidR="0FADD6FA" w:rsidRPr="008B0671">
        <w:rPr>
          <w:rFonts w:ascii="Arial" w:hAnsi="Arial" w:cs="Arial"/>
          <w:b/>
          <w:bCs/>
          <w:lang w:val="en-US" w:eastAsia="es-MX"/>
        </w:rPr>
        <w:t>from</w:t>
      </w:r>
      <w:r w:rsidR="00216E00" w:rsidRPr="008B0671">
        <w:rPr>
          <w:rFonts w:ascii="Arial" w:hAnsi="Arial" w:cs="Arial"/>
          <w:b/>
          <w:lang w:val="en-US" w:eastAsia="es-MX"/>
        </w:rPr>
        <w:t xml:space="preserve"> rape</w:t>
      </w:r>
      <w:r w:rsidRPr="008B0671">
        <w:rPr>
          <w:rFonts w:ascii="Arial" w:hAnsi="Arial" w:cs="Arial"/>
          <w:b/>
          <w:lang w:val="en-US" w:eastAsia="es-MX"/>
        </w:rPr>
        <w:t xml:space="preserve">. </w:t>
      </w:r>
      <w:proofErr w:type="spellStart"/>
      <w:r w:rsidR="00AE1BCF" w:rsidRPr="008B0671">
        <w:rPr>
          <w:rFonts w:ascii="Arial" w:hAnsi="Arial" w:cs="Arial"/>
          <w:b/>
          <w:lang w:val="en-US" w:eastAsia="es-MX"/>
        </w:rPr>
        <w:t>V</w:t>
      </w:r>
      <w:r w:rsidRPr="008B0671">
        <w:rPr>
          <w:rFonts w:ascii="Arial" w:hAnsi="Arial" w:cs="Arial"/>
          <w:b/>
          <w:lang w:val="en-US" w:eastAsia="es-MX"/>
        </w:rPr>
        <w:t>annesa</w:t>
      </w:r>
      <w:proofErr w:type="spellEnd"/>
      <w:r w:rsidRPr="008B0671">
        <w:rPr>
          <w:rFonts w:ascii="Arial" w:hAnsi="Arial" w:cs="Arial"/>
          <w:b/>
          <w:lang w:val="en-US" w:eastAsia="es-MX"/>
        </w:rPr>
        <w:t xml:space="preserve"> has been under house arrest</w:t>
      </w:r>
      <w:r w:rsidR="00956E02" w:rsidRPr="008B0671">
        <w:rPr>
          <w:rFonts w:ascii="Arial" w:hAnsi="Arial" w:cs="Arial"/>
          <w:b/>
          <w:lang w:val="en-US" w:eastAsia="es-MX"/>
        </w:rPr>
        <w:t xml:space="preserve"> since January </w:t>
      </w:r>
      <w:r w:rsidR="00AE1056">
        <w:rPr>
          <w:rFonts w:ascii="Arial" w:hAnsi="Arial" w:cs="Arial"/>
          <w:b/>
          <w:lang w:val="en-US" w:eastAsia="es-MX"/>
        </w:rPr>
        <w:t xml:space="preserve">11, </w:t>
      </w:r>
      <w:proofErr w:type="gramStart"/>
      <w:r w:rsidR="00956E02" w:rsidRPr="008B0671">
        <w:rPr>
          <w:rFonts w:ascii="Arial" w:hAnsi="Arial" w:cs="Arial"/>
          <w:b/>
          <w:lang w:val="en-US" w:eastAsia="es-MX"/>
        </w:rPr>
        <w:t>202</w:t>
      </w:r>
      <w:r w:rsidR="00050803" w:rsidRPr="008B0671">
        <w:rPr>
          <w:rFonts w:ascii="Arial" w:hAnsi="Arial" w:cs="Arial"/>
          <w:b/>
          <w:lang w:val="en-US" w:eastAsia="es-MX"/>
        </w:rPr>
        <w:t>1</w:t>
      </w:r>
      <w:proofErr w:type="gramEnd"/>
      <w:r w:rsidR="00956E02" w:rsidRPr="008B0671">
        <w:rPr>
          <w:rFonts w:ascii="Arial" w:hAnsi="Arial" w:cs="Arial"/>
          <w:b/>
          <w:lang w:val="en-US" w:eastAsia="es-MX"/>
        </w:rPr>
        <w:t xml:space="preserve"> </w:t>
      </w:r>
      <w:r w:rsidR="002E19AF" w:rsidRPr="008B0671">
        <w:rPr>
          <w:rFonts w:ascii="Arial" w:hAnsi="Arial" w:cs="Arial"/>
          <w:b/>
          <w:bCs/>
          <w:lang w:val="en-US" w:eastAsia="es-MX"/>
        </w:rPr>
        <w:t xml:space="preserve">and her </w:t>
      </w:r>
      <w:r w:rsidR="00BB6494" w:rsidRPr="008B0671">
        <w:rPr>
          <w:rFonts w:ascii="Arial" w:hAnsi="Arial" w:cs="Arial"/>
          <w:b/>
          <w:bCs/>
          <w:lang w:val="en-US" w:eastAsia="es-MX"/>
        </w:rPr>
        <w:t>pre-</w:t>
      </w:r>
      <w:r w:rsidR="002E19AF" w:rsidRPr="008B0671">
        <w:rPr>
          <w:rFonts w:ascii="Arial" w:hAnsi="Arial" w:cs="Arial"/>
          <w:b/>
          <w:bCs/>
          <w:lang w:val="en-US" w:eastAsia="es-MX"/>
        </w:rPr>
        <w:t>trial</w:t>
      </w:r>
      <w:r w:rsidR="00BB6494" w:rsidRPr="008B0671">
        <w:rPr>
          <w:rFonts w:ascii="Arial" w:hAnsi="Arial" w:cs="Arial"/>
          <w:b/>
          <w:bCs/>
          <w:lang w:val="en-US" w:eastAsia="es-MX"/>
        </w:rPr>
        <w:t xml:space="preserve"> hearing</w:t>
      </w:r>
      <w:r w:rsidR="002E19AF" w:rsidRPr="008B0671">
        <w:rPr>
          <w:rFonts w:ascii="Arial" w:hAnsi="Arial" w:cs="Arial"/>
          <w:b/>
          <w:bCs/>
          <w:lang w:val="en-US" w:eastAsia="es-MX"/>
        </w:rPr>
        <w:t xml:space="preserve"> </w:t>
      </w:r>
      <w:r w:rsidR="00BB6494" w:rsidRPr="008B0671">
        <w:rPr>
          <w:rFonts w:ascii="Arial" w:hAnsi="Arial" w:cs="Arial"/>
          <w:b/>
          <w:lang w:val="en-US" w:eastAsia="es-MX"/>
        </w:rPr>
        <w:t>is schedule</w:t>
      </w:r>
      <w:r w:rsidR="006D7255" w:rsidRPr="008B0671">
        <w:rPr>
          <w:rFonts w:ascii="Arial" w:hAnsi="Arial" w:cs="Arial"/>
          <w:b/>
          <w:lang w:val="en-US" w:eastAsia="es-MX"/>
        </w:rPr>
        <w:t>d</w:t>
      </w:r>
      <w:r w:rsidR="00BB6494" w:rsidRPr="008B0671">
        <w:rPr>
          <w:rFonts w:ascii="Arial" w:hAnsi="Arial" w:cs="Arial"/>
          <w:b/>
          <w:lang w:val="en-US" w:eastAsia="es-MX"/>
        </w:rPr>
        <w:t xml:space="preserve"> for</w:t>
      </w:r>
      <w:r w:rsidR="00B52193" w:rsidRPr="008B0671">
        <w:rPr>
          <w:rFonts w:ascii="Arial" w:hAnsi="Arial" w:cs="Arial"/>
          <w:b/>
          <w:bCs/>
          <w:lang w:val="en-US" w:eastAsia="es-MX"/>
        </w:rPr>
        <w:t xml:space="preserve"> </w:t>
      </w:r>
      <w:r w:rsidR="00D250C9" w:rsidRPr="008B0671">
        <w:rPr>
          <w:rFonts w:ascii="Arial" w:hAnsi="Arial" w:cs="Arial"/>
          <w:b/>
          <w:bCs/>
          <w:lang w:val="en-US" w:eastAsia="es-MX"/>
        </w:rPr>
        <w:t>July</w:t>
      </w:r>
      <w:r w:rsidR="429D5EBF" w:rsidRPr="008B0671">
        <w:rPr>
          <w:rFonts w:ascii="Arial" w:hAnsi="Arial" w:cs="Arial"/>
          <w:b/>
          <w:bCs/>
          <w:lang w:val="en-US" w:eastAsia="es-MX"/>
        </w:rPr>
        <w:t xml:space="preserve"> </w:t>
      </w:r>
      <w:r w:rsidR="00AE1056">
        <w:rPr>
          <w:rFonts w:ascii="Arial" w:hAnsi="Arial" w:cs="Arial"/>
          <w:b/>
          <w:bCs/>
          <w:lang w:val="en-US" w:eastAsia="es-MX"/>
        </w:rPr>
        <w:t xml:space="preserve">21, </w:t>
      </w:r>
      <w:r w:rsidR="429D5EBF" w:rsidRPr="008B0671">
        <w:rPr>
          <w:rFonts w:ascii="Arial" w:hAnsi="Arial" w:cs="Arial"/>
          <w:b/>
          <w:bCs/>
          <w:lang w:val="en-US" w:eastAsia="es-MX"/>
        </w:rPr>
        <w:t>2021</w:t>
      </w:r>
      <w:r w:rsidR="002E19AF" w:rsidRPr="008B0671">
        <w:rPr>
          <w:rFonts w:ascii="Arial" w:hAnsi="Arial" w:cs="Arial"/>
          <w:b/>
          <w:bCs/>
          <w:lang w:val="en-US" w:eastAsia="es-MX"/>
        </w:rPr>
        <w:t>.</w:t>
      </w:r>
      <w:r w:rsidR="008B6CED" w:rsidRPr="008B0671">
        <w:rPr>
          <w:rFonts w:ascii="Arial" w:hAnsi="Arial" w:cs="Arial"/>
          <w:b/>
          <w:lang w:val="en-US" w:eastAsia="es-MX"/>
        </w:rPr>
        <w:t xml:space="preserve"> </w:t>
      </w:r>
      <w:r w:rsidR="000210B9" w:rsidRPr="008B0671">
        <w:rPr>
          <w:rFonts w:ascii="Arial" w:hAnsi="Arial" w:cs="Arial"/>
          <w:b/>
          <w:lang w:val="en-US" w:eastAsia="es-MX"/>
        </w:rPr>
        <w:t>T</w:t>
      </w:r>
      <w:r w:rsidRPr="008B0671">
        <w:rPr>
          <w:rFonts w:ascii="Arial" w:hAnsi="Arial" w:cs="Arial"/>
          <w:b/>
          <w:lang w:val="en-US" w:eastAsia="es-MX"/>
        </w:rPr>
        <w:t xml:space="preserve">he </w:t>
      </w:r>
      <w:r w:rsidR="00637D70" w:rsidRPr="008B0671">
        <w:rPr>
          <w:rFonts w:ascii="Arial" w:hAnsi="Arial" w:cs="Arial"/>
          <w:b/>
          <w:lang w:val="en-US" w:eastAsia="es-MX"/>
        </w:rPr>
        <w:t>Attorney General</w:t>
      </w:r>
      <w:r w:rsidR="000210B9" w:rsidRPr="008B0671">
        <w:rPr>
          <w:rFonts w:ascii="Arial" w:hAnsi="Arial" w:cs="Arial"/>
          <w:b/>
          <w:lang w:val="en-US" w:eastAsia="es-MX"/>
        </w:rPr>
        <w:t xml:space="preserve"> should</w:t>
      </w:r>
      <w:r w:rsidR="00637D70" w:rsidRPr="008B0671">
        <w:rPr>
          <w:rFonts w:ascii="Arial" w:hAnsi="Arial" w:cs="Arial"/>
          <w:b/>
          <w:lang w:val="en-US" w:eastAsia="es-MX"/>
        </w:rPr>
        <w:t xml:space="preserve"> </w:t>
      </w:r>
      <w:r w:rsidR="008B6CED" w:rsidRPr="008B0671">
        <w:rPr>
          <w:rFonts w:ascii="Arial" w:hAnsi="Arial" w:cs="Arial"/>
          <w:b/>
          <w:lang w:val="en-US" w:eastAsia="es-MX"/>
        </w:rPr>
        <w:t xml:space="preserve">drop the charges against </w:t>
      </w:r>
      <w:proofErr w:type="spellStart"/>
      <w:r w:rsidR="008B6CED" w:rsidRPr="008B0671">
        <w:rPr>
          <w:rFonts w:ascii="Arial" w:hAnsi="Arial" w:cs="Arial"/>
          <w:b/>
          <w:lang w:val="en-US" w:eastAsia="es-MX"/>
        </w:rPr>
        <w:t>V</w:t>
      </w:r>
      <w:r w:rsidRPr="008B0671">
        <w:rPr>
          <w:rFonts w:ascii="Arial" w:hAnsi="Arial" w:cs="Arial"/>
          <w:b/>
          <w:lang w:val="en-US" w:eastAsia="es-MX"/>
        </w:rPr>
        <w:t>annesa</w:t>
      </w:r>
      <w:proofErr w:type="spellEnd"/>
      <w:r w:rsidRPr="008B0671">
        <w:rPr>
          <w:rFonts w:ascii="Arial" w:hAnsi="Arial" w:cs="Arial"/>
          <w:b/>
          <w:lang w:val="en-US" w:eastAsia="es-MX"/>
        </w:rPr>
        <w:t xml:space="preserve"> and release her</w:t>
      </w:r>
      <w:r w:rsidRPr="008B0671">
        <w:rPr>
          <w:rFonts w:ascii="Arial" w:hAnsi="Arial" w:cs="Arial"/>
          <w:lang w:val="en-US" w:eastAsia="es-MX"/>
        </w:rPr>
        <w:t>.</w:t>
      </w:r>
    </w:p>
    <w:p w14:paraId="7EF01B13" w14:textId="77777777" w:rsidR="00906FA3" w:rsidRPr="008B0671" w:rsidRDefault="00906FA3" w:rsidP="008B0671">
      <w:pPr>
        <w:spacing w:after="0" w:line="240" w:lineRule="auto"/>
        <w:rPr>
          <w:rFonts w:ascii="Arial" w:hAnsi="Arial" w:cs="Arial"/>
          <w:b/>
          <w:sz w:val="20"/>
          <w:szCs w:val="20"/>
          <w:lang w:val="en-US" w:eastAsia="es-MX"/>
        </w:rPr>
      </w:pPr>
    </w:p>
    <w:p w14:paraId="7EF01B14" w14:textId="3C7B8A29" w:rsidR="006248FB" w:rsidRPr="008B0671" w:rsidRDefault="006248FB" w:rsidP="008B0671">
      <w:pPr>
        <w:autoSpaceDE w:val="0"/>
        <w:autoSpaceDN w:val="0"/>
        <w:adjustRightInd w:val="0"/>
        <w:spacing w:after="0" w:line="240" w:lineRule="auto"/>
        <w:rPr>
          <w:rFonts w:ascii="Arial" w:hAnsi="Arial" w:cs="Arial"/>
          <w:b/>
          <w:sz w:val="20"/>
          <w:szCs w:val="20"/>
          <w:lang w:val="en-GB" w:eastAsia="es-MX"/>
        </w:rPr>
      </w:pPr>
      <w:r w:rsidRPr="008B0671">
        <w:rPr>
          <w:rFonts w:ascii="Arial" w:hAnsi="Arial" w:cs="Arial"/>
          <w:b/>
          <w:sz w:val="20"/>
          <w:szCs w:val="20"/>
          <w:lang w:val="en-GB" w:eastAsia="es-MX"/>
        </w:rPr>
        <w:t xml:space="preserve">TAKE ACTION: </w:t>
      </w:r>
    </w:p>
    <w:p w14:paraId="28135283" w14:textId="77777777" w:rsidR="008B0671" w:rsidRPr="008B0671" w:rsidRDefault="008B0671" w:rsidP="008B0671">
      <w:pPr>
        <w:numPr>
          <w:ilvl w:val="0"/>
          <w:numId w:val="8"/>
        </w:numPr>
        <w:spacing w:after="0"/>
        <w:ind w:left="360"/>
        <w:rPr>
          <w:rFonts w:ascii="Arial" w:hAnsi="Arial" w:cs="Arial"/>
          <w:sz w:val="20"/>
          <w:szCs w:val="20"/>
        </w:rPr>
      </w:pPr>
      <w:proofErr w:type="spellStart"/>
      <w:r w:rsidRPr="008B0671">
        <w:rPr>
          <w:rFonts w:ascii="Arial" w:hAnsi="Arial" w:cs="Arial"/>
          <w:sz w:val="20"/>
          <w:szCs w:val="20"/>
        </w:rPr>
        <w:t>Write</w:t>
      </w:r>
      <w:proofErr w:type="spellEnd"/>
      <w:r w:rsidRPr="008B0671">
        <w:rPr>
          <w:rFonts w:ascii="Arial" w:hAnsi="Arial" w:cs="Arial"/>
          <w:sz w:val="20"/>
          <w:szCs w:val="20"/>
        </w:rPr>
        <w:t xml:space="preserve"> a </w:t>
      </w:r>
      <w:proofErr w:type="spellStart"/>
      <w:r w:rsidRPr="008B0671">
        <w:rPr>
          <w:rFonts w:ascii="Arial" w:hAnsi="Arial" w:cs="Arial"/>
          <w:sz w:val="20"/>
          <w:szCs w:val="20"/>
        </w:rPr>
        <w:t>letter</w:t>
      </w:r>
      <w:proofErr w:type="spellEnd"/>
      <w:r w:rsidRPr="008B0671">
        <w:rPr>
          <w:rFonts w:ascii="Arial" w:hAnsi="Arial" w:cs="Arial"/>
          <w:sz w:val="20"/>
          <w:szCs w:val="20"/>
        </w:rPr>
        <w:t xml:space="preserve"> in </w:t>
      </w:r>
      <w:proofErr w:type="spellStart"/>
      <w:r w:rsidRPr="008B0671">
        <w:rPr>
          <w:rFonts w:ascii="Arial" w:hAnsi="Arial" w:cs="Arial"/>
          <w:sz w:val="20"/>
          <w:szCs w:val="20"/>
        </w:rPr>
        <w:t>your</w:t>
      </w:r>
      <w:proofErr w:type="spellEnd"/>
      <w:r w:rsidRPr="008B0671">
        <w:rPr>
          <w:rFonts w:ascii="Arial" w:hAnsi="Arial" w:cs="Arial"/>
          <w:sz w:val="20"/>
          <w:szCs w:val="20"/>
        </w:rPr>
        <w:t xml:space="preserve"> </w:t>
      </w:r>
      <w:proofErr w:type="spellStart"/>
      <w:r w:rsidRPr="008B0671">
        <w:rPr>
          <w:rFonts w:ascii="Arial" w:hAnsi="Arial" w:cs="Arial"/>
          <w:sz w:val="20"/>
          <w:szCs w:val="20"/>
        </w:rPr>
        <w:t>own</w:t>
      </w:r>
      <w:proofErr w:type="spellEnd"/>
      <w:r w:rsidRPr="008B0671">
        <w:rPr>
          <w:rFonts w:ascii="Arial" w:hAnsi="Arial" w:cs="Arial"/>
          <w:sz w:val="20"/>
          <w:szCs w:val="20"/>
        </w:rPr>
        <w:t xml:space="preserve"> </w:t>
      </w:r>
      <w:proofErr w:type="spellStart"/>
      <w:r w:rsidRPr="008B0671">
        <w:rPr>
          <w:rFonts w:ascii="Arial" w:hAnsi="Arial" w:cs="Arial"/>
          <w:sz w:val="20"/>
          <w:szCs w:val="20"/>
        </w:rPr>
        <w:t>words</w:t>
      </w:r>
      <w:proofErr w:type="spellEnd"/>
      <w:r w:rsidRPr="008B0671">
        <w:rPr>
          <w:rFonts w:ascii="Arial" w:hAnsi="Arial" w:cs="Arial"/>
          <w:sz w:val="20"/>
          <w:szCs w:val="20"/>
        </w:rPr>
        <w:t xml:space="preserve"> </w:t>
      </w:r>
      <w:proofErr w:type="spellStart"/>
      <w:r w:rsidRPr="008B0671">
        <w:rPr>
          <w:rFonts w:ascii="Arial" w:hAnsi="Arial" w:cs="Arial"/>
          <w:sz w:val="20"/>
          <w:szCs w:val="20"/>
        </w:rPr>
        <w:t>or</w:t>
      </w:r>
      <w:proofErr w:type="spellEnd"/>
      <w:r w:rsidRPr="008B0671">
        <w:rPr>
          <w:rFonts w:ascii="Arial" w:hAnsi="Arial" w:cs="Arial"/>
          <w:sz w:val="20"/>
          <w:szCs w:val="20"/>
        </w:rPr>
        <w:t xml:space="preserve"> </w:t>
      </w:r>
      <w:proofErr w:type="spellStart"/>
      <w:r w:rsidRPr="008B0671">
        <w:rPr>
          <w:rFonts w:ascii="Arial" w:hAnsi="Arial" w:cs="Arial"/>
          <w:sz w:val="20"/>
          <w:szCs w:val="20"/>
        </w:rPr>
        <w:t>using</w:t>
      </w:r>
      <w:proofErr w:type="spellEnd"/>
      <w:r w:rsidRPr="008B0671">
        <w:rPr>
          <w:rFonts w:ascii="Arial" w:hAnsi="Arial" w:cs="Arial"/>
          <w:sz w:val="20"/>
          <w:szCs w:val="20"/>
        </w:rPr>
        <w:t xml:space="preserve"> </w:t>
      </w:r>
      <w:proofErr w:type="spellStart"/>
      <w:r w:rsidRPr="008B0671">
        <w:rPr>
          <w:rFonts w:ascii="Arial" w:hAnsi="Arial" w:cs="Arial"/>
          <w:sz w:val="20"/>
          <w:szCs w:val="20"/>
        </w:rPr>
        <w:t>the</w:t>
      </w:r>
      <w:proofErr w:type="spellEnd"/>
      <w:r w:rsidRPr="008B0671">
        <w:rPr>
          <w:rFonts w:ascii="Arial" w:hAnsi="Arial" w:cs="Arial"/>
          <w:sz w:val="20"/>
          <w:szCs w:val="20"/>
        </w:rPr>
        <w:t xml:space="preserve"> </w:t>
      </w:r>
      <w:proofErr w:type="spellStart"/>
      <w:r w:rsidRPr="008B0671">
        <w:rPr>
          <w:rFonts w:ascii="Arial" w:hAnsi="Arial" w:cs="Arial"/>
          <w:sz w:val="20"/>
          <w:szCs w:val="20"/>
        </w:rPr>
        <w:t>sample</w:t>
      </w:r>
      <w:proofErr w:type="spellEnd"/>
      <w:r w:rsidRPr="008B0671">
        <w:rPr>
          <w:rFonts w:ascii="Arial" w:hAnsi="Arial" w:cs="Arial"/>
          <w:sz w:val="20"/>
          <w:szCs w:val="20"/>
        </w:rPr>
        <w:t xml:space="preserve"> </w:t>
      </w:r>
      <w:proofErr w:type="spellStart"/>
      <w:r w:rsidRPr="008B0671">
        <w:rPr>
          <w:rFonts w:ascii="Arial" w:hAnsi="Arial" w:cs="Arial"/>
          <w:sz w:val="20"/>
          <w:szCs w:val="20"/>
        </w:rPr>
        <w:t>below</w:t>
      </w:r>
      <w:proofErr w:type="spellEnd"/>
      <w:r w:rsidRPr="008B0671">
        <w:rPr>
          <w:rFonts w:ascii="Arial" w:hAnsi="Arial" w:cs="Arial"/>
          <w:sz w:val="20"/>
          <w:szCs w:val="20"/>
        </w:rPr>
        <w:t xml:space="preserve"> as a </w:t>
      </w:r>
      <w:proofErr w:type="spellStart"/>
      <w:r w:rsidRPr="008B0671">
        <w:rPr>
          <w:rFonts w:ascii="Arial" w:hAnsi="Arial" w:cs="Arial"/>
          <w:sz w:val="20"/>
          <w:szCs w:val="20"/>
        </w:rPr>
        <w:t>guide</w:t>
      </w:r>
      <w:proofErr w:type="spellEnd"/>
      <w:r w:rsidRPr="008B0671">
        <w:rPr>
          <w:rFonts w:ascii="Arial" w:hAnsi="Arial" w:cs="Arial"/>
          <w:sz w:val="20"/>
          <w:szCs w:val="20"/>
        </w:rPr>
        <w:t xml:space="preserve"> </w:t>
      </w:r>
      <w:proofErr w:type="spellStart"/>
      <w:r w:rsidRPr="008B0671">
        <w:rPr>
          <w:rFonts w:ascii="Arial" w:hAnsi="Arial" w:cs="Arial"/>
          <w:sz w:val="20"/>
          <w:szCs w:val="20"/>
        </w:rPr>
        <w:t>to</w:t>
      </w:r>
      <w:proofErr w:type="spellEnd"/>
      <w:r w:rsidRPr="008B0671">
        <w:rPr>
          <w:rFonts w:ascii="Arial" w:hAnsi="Arial" w:cs="Arial"/>
          <w:sz w:val="20"/>
          <w:szCs w:val="20"/>
        </w:rPr>
        <w:t xml:space="preserve"> </w:t>
      </w:r>
      <w:proofErr w:type="spellStart"/>
      <w:r w:rsidRPr="008B0671">
        <w:rPr>
          <w:rFonts w:ascii="Arial" w:hAnsi="Arial" w:cs="Arial"/>
          <w:sz w:val="20"/>
          <w:szCs w:val="20"/>
        </w:rPr>
        <w:t>one</w:t>
      </w:r>
      <w:proofErr w:type="spellEnd"/>
      <w:r w:rsidRPr="008B0671">
        <w:rPr>
          <w:rFonts w:ascii="Arial" w:hAnsi="Arial" w:cs="Arial"/>
          <w:sz w:val="20"/>
          <w:szCs w:val="20"/>
        </w:rPr>
        <w:t xml:space="preserve"> </w:t>
      </w:r>
      <w:proofErr w:type="spellStart"/>
      <w:r w:rsidRPr="008B0671">
        <w:rPr>
          <w:rFonts w:ascii="Arial" w:hAnsi="Arial" w:cs="Arial"/>
          <w:sz w:val="20"/>
          <w:szCs w:val="20"/>
        </w:rPr>
        <w:t>or</w:t>
      </w:r>
      <w:proofErr w:type="spellEnd"/>
      <w:r w:rsidRPr="008B0671">
        <w:rPr>
          <w:rFonts w:ascii="Arial" w:hAnsi="Arial" w:cs="Arial"/>
          <w:sz w:val="20"/>
          <w:szCs w:val="20"/>
        </w:rPr>
        <w:t xml:space="preserve"> </w:t>
      </w:r>
      <w:proofErr w:type="spellStart"/>
      <w:r w:rsidRPr="008B0671">
        <w:rPr>
          <w:rFonts w:ascii="Arial" w:hAnsi="Arial" w:cs="Arial"/>
          <w:sz w:val="20"/>
          <w:szCs w:val="20"/>
        </w:rPr>
        <w:t>both</w:t>
      </w:r>
      <w:proofErr w:type="spellEnd"/>
      <w:r w:rsidRPr="008B0671">
        <w:rPr>
          <w:rFonts w:ascii="Arial" w:hAnsi="Arial" w:cs="Arial"/>
          <w:sz w:val="20"/>
          <w:szCs w:val="20"/>
        </w:rPr>
        <w:t xml:space="preserve"> </w:t>
      </w:r>
      <w:proofErr w:type="spellStart"/>
      <w:r w:rsidRPr="008B0671">
        <w:rPr>
          <w:rFonts w:ascii="Arial" w:hAnsi="Arial" w:cs="Arial"/>
          <w:sz w:val="20"/>
          <w:szCs w:val="20"/>
        </w:rPr>
        <w:t>government</w:t>
      </w:r>
      <w:proofErr w:type="spellEnd"/>
      <w:r w:rsidRPr="008B0671">
        <w:rPr>
          <w:rFonts w:ascii="Arial" w:hAnsi="Arial" w:cs="Arial"/>
          <w:sz w:val="20"/>
          <w:szCs w:val="20"/>
        </w:rPr>
        <w:t xml:space="preserve"> </w:t>
      </w:r>
      <w:proofErr w:type="spellStart"/>
      <w:r w:rsidRPr="008B0671">
        <w:rPr>
          <w:rFonts w:ascii="Arial" w:hAnsi="Arial" w:cs="Arial"/>
          <w:sz w:val="20"/>
          <w:szCs w:val="20"/>
        </w:rPr>
        <w:t>officials</w:t>
      </w:r>
      <w:proofErr w:type="spellEnd"/>
      <w:r w:rsidRPr="008B0671">
        <w:rPr>
          <w:rFonts w:ascii="Arial" w:hAnsi="Arial" w:cs="Arial"/>
          <w:sz w:val="20"/>
          <w:szCs w:val="20"/>
        </w:rPr>
        <w:t xml:space="preserve"> </w:t>
      </w:r>
      <w:proofErr w:type="spellStart"/>
      <w:r w:rsidRPr="008B0671">
        <w:rPr>
          <w:rFonts w:ascii="Arial" w:hAnsi="Arial" w:cs="Arial"/>
          <w:sz w:val="20"/>
          <w:szCs w:val="20"/>
        </w:rPr>
        <w:t>listed</w:t>
      </w:r>
      <w:proofErr w:type="spellEnd"/>
      <w:r w:rsidRPr="008B0671">
        <w:rPr>
          <w:rFonts w:ascii="Arial" w:hAnsi="Arial" w:cs="Arial"/>
          <w:sz w:val="20"/>
          <w:szCs w:val="20"/>
        </w:rPr>
        <w:t xml:space="preserve">. </w:t>
      </w:r>
      <w:proofErr w:type="spellStart"/>
      <w:r w:rsidRPr="008B0671">
        <w:rPr>
          <w:rFonts w:ascii="Arial" w:hAnsi="Arial" w:cs="Arial"/>
          <w:sz w:val="20"/>
          <w:szCs w:val="20"/>
        </w:rPr>
        <w:t>You</w:t>
      </w:r>
      <w:proofErr w:type="spellEnd"/>
      <w:r w:rsidRPr="008B0671">
        <w:rPr>
          <w:rFonts w:ascii="Arial" w:hAnsi="Arial" w:cs="Arial"/>
          <w:sz w:val="20"/>
          <w:szCs w:val="20"/>
        </w:rPr>
        <w:t xml:space="preserve"> can </w:t>
      </w:r>
      <w:proofErr w:type="spellStart"/>
      <w:r w:rsidRPr="008B0671">
        <w:rPr>
          <w:rFonts w:ascii="Arial" w:hAnsi="Arial" w:cs="Arial"/>
          <w:sz w:val="20"/>
          <w:szCs w:val="20"/>
        </w:rPr>
        <w:t>also</w:t>
      </w:r>
      <w:proofErr w:type="spellEnd"/>
      <w:r w:rsidRPr="008B0671">
        <w:rPr>
          <w:rFonts w:ascii="Arial" w:hAnsi="Arial" w:cs="Arial"/>
          <w:sz w:val="20"/>
          <w:szCs w:val="20"/>
        </w:rPr>
        <w:t xml:space="preserve"> email, fax, </w:t>
      </w:r>
      <w:proofErr w:type="spellStart"/>
      <w:r w:rsidRPr="008B0671">
        <w:rPr>
          <w:rFonts w:ascii="Arial" w:hAnsi="Arial" w:cs="Arial"/>
          <w:sz w:val="20"/>
          <w:szCs w:val="20"/>
        </w:rPr>
        <w:t>call</w:t>
      </w:r>
      <w:proofErr w:type="spellEnd"/>
      <w:r w:rsidRPr="008B0671">
        <w:rPr>
          <w:rFonts w:ascii="Arial" w:hAnsi="Arial" w:cs="Arial"/>
          <w:sz w:val="20"/>
          <w:szCs w:val="20"/>
        </w:rPr>
        <w:t xml:space="preserve"> </w:t>
      </w:r>
      <w:proofErr w:type="spellStart"/>
      <w:r w:rsidRPr="008B0671">
        <w:rPr>
          <w:rFonts w:ascii="Arial" w:hAnsi="Arial" w:cs="Arial"/>
          <w:sz w:val="20"/>
          <w:szCs w:val="20"/>
        </w:rPr>
        <w:t>or</w:t>
      </w:r>
      <w:proofErr w:type="spellEnd"/>
      <w:r w:rsidRPr="008B0671">
        <w:rPr>
          <w:rFonts w:ascii="Arial" w:hAnsi="Arial" w:cs="Arial"/>
          <w:sz w:val="20"/>
          <w:szCs w:val="20"/>
        </w:rPr>
        <w:t> Tweet </w:t>
      </w:r>
      <w:proofErr w:type="spellStart"/>
      <w:r w:rsidRPr="008B0671">
        <w:rPr>
          <w:rFonts w:ascii="Arial" w:hAnsi="Arial" w:cs="Arial"/>
          <w:sz w:val="20"/>
          <w:szCs w:val="20"/>
        </w:rPr>
        <w:t>them</w:t>
      </w:r>
      <w:proofErr w:type="spellEnd"/>
      <w:r w:rsidRPr="008B0671">
        <w:rPr>
          <w:rFonts w:ascii="Arial" w:hAnsi="Arial" w:cs="Arial"/>
          <w:sz w:val="20"/>
          <w:szCs w:val="20"/>
        </w:rPr>
        <w:t>. </w:t>
      </w:r>
    </w:p>
    <w:p w14:paraId="0851219E" w14:textId="126E7110" w:rsidR="008B0671" w:rsidRPr="008B0671" w:rsidRDefault="008B0671" w:rsidP="008B0671">
      <w:pPr>
        <w:numPr>
          <w:ilvl w:val="0"/>
          <w:numId w:val="9"/>
        </w:numPr>
        <w:spacing w:after="0"/>
        <w:ind w:left="360"/>
        <w:rPr>
          <w:rFonts w:ascii="Arial" w:hAnsi="Arial" w:cs="Arial"/>
          <w:sz w:val="20"/>
          <w:szCs w:val="20"/>
        </w:rPr>
      </w:pPr>
      <w:hyperlink r:id="rId8" w:tgtFrame="_blank" w:history="1">
        <w:proofErr w:type="spellStart"/>
        <w:proofErr w:type="gramStart"/>
        <w:r w:rsidRPr="008B0671">
          <w:rPr>
            <w:rStyle w:val="Hyperlink"/>
            <w:rFonts w:ascii="Arial" w:hAnsi="Arial" w:cs="Arial"/>
            <w:sz w:val="20"/>
            <w:szCs w:val="20"/>
          </w:rPr>
          <w:t>Click</w:t>
        </w:r>
        <w:proofErr w:type="spellEnd"/>
        <w:proofErr w:type="gramEnd"/>
        <w:r w:rsidRPr="008B0671">
          <w:rPr>
            <w:rStyle w:val="Hyperlink"/>
            <w:rFonts w:ascii="Arial" w:hAnsi="Arial" w:cs="Arial"/>
            <w:sz w:val="20"/>
            <w:szCs w:val="20"/>
          </w:rPr>
          <w:t xml:space="preserve"> </w:t>
        </w:r>
        <w:proofErr w:type="spellStart"/>
        <w:r w:rsidRPr="008B0671">
          <w:rPr>
            <w:rStyle w:val="Hyperlink"/>
            <w:rFonts w:ascii="Arial" w:hAnsi="Arial" w:cs="Arial"/>
            <w:sz w:val="20"/>
            <w:szCs w:val="20"/>
          </w:rPr>
          <w:t>here</w:t>
        </w:r>
        <w:proofErr w:type="spellEnd"/>
      </w:hyperlink>
      <w:r w:rsidRPr="008B0671">
        <w:rPr>
          <w:rFonts w:ascii="Arial" w:hAnsi="Arial" w:cs="Arial"/>
          <w:sz w:val="20"/>
          <w:szCs w:val="20"/>
        </w:rPr>
        <w:t> </w:t>
      </w:r>
      <w:proofErr w:type="spellStart"/>
      <w:r w:rsidRPr="008B0671">
        <w:rPr>
          <w:rFonts w:ascii="Arial" w:hAnsi="Arial" w:cs="Arial"/>
          <w:sz w:val="20"/>
          <w:szCs w:val="20"/>
        </w:rPr>
        <w:t>to</w:t>
      </w:r>
      <w:proofErr w:type="spellEnd"/>
      <w:r w:rsidRPr="008B0671">
        <w:rPr>
          <w:rFonts w:ascii="Arial" w:hAnsi="Arial" w:cs="Arial"/>
          <w:sz w:val="20"/>
          <w:szCs w:val="20"/>
        </w:rPr>
        <w:t xml:space="preserve"> </w:t>
      </w:r>
      <w:proofErr w:type="spellStart"/>
      <w:r w:rsidRPr="008B0671">
        <w:rPr>
          <w:rFonts w:ascii="Arial" w:hAnsi="Arial" w:cs="Arial"/>
          <w:sz w:val="20"/>
          <w:szCs w:val="20"/>
        </w:rPr>
        <w:t>let</w:t>
      </w:r>
      <w:proofErr w:type="spellEnd"/>
      <w:r w:rsidRPr="008B0671">
        <w:rPr>
          <w:rFonts w:ascii="Arial" w:hAnsi="Arial" w:cs="Arial"/>
          <w:sz w:val="20"/>
          <w:szCs w:val="20"/>
        </w:rPr>
        <w:t xml:space="preserve"> </w:t>
      </w:r>
      <w:proofErr w:type="spellStart"/>
      <w:r w:rsidRPr="008B0671">
        <w:rPr>
          <w:rFonts w:ascii="Arial" w:hAnsi="Arial" w:cs="Arial"/>
          <w:sz w:val="20"/>
          <w:szCs w:val="20"/>
        </w:rPr>
        <w:t>us</w:t>
      </w:r>
      <w:proofErr w:type="spellEnd"/>
      <w:r w:rsidRPr="008B0671">
        <w:rPr>
          <w:rFonts w:ascii="Arial" w:hAnsi="Arial" w:cs="Arial"/>
          <w:sz w:val="20"/>
          <w:szCs w:val="20"/>
        </w:rPr>
        <w:t xml:space="preserve"> </w:t>
      </w:r>
      <w:proofErr w:type="spellStart"/>
      <w:r w:rsidRPr="008B0671">
        <w:rPr>
          <w:rFonts w:ascii="Arial" w:hAnsi="Arial" w:cs="Arial"/>
          <w:sz w:val="20"/>
          <w:szCs w:val="20"/>
        </w:rPr>
        <w:t>know</w:t>
      </w:r>
      <w:proofErr w:type="spellEnd"/>
      <w:r w:rsidRPr="008B0671">
        <w:rPr>
          <w:rFonts w:ascii="Arial" w:hAnsi="Arial" w:cs="Arial"/>
          <w:sz w:val="20"/>
          <w:szCs w:val="20"/>
        </w:rPr>
        <w:t xml:space="preserve"> </w:t>
      </w:r>
      <w:proofErr w:type="spellStart"/>
      <w:r w:rsidRPr="008B0671">
        <w:rPr>
          <w:rFonts w:ascii="Arial" w:hAnsi="Arial" w:cs="Arial"/>
          <w:sz w:val="20"/>
          <w:szCs w:val="20"/>
        </w:rPr>
        <w:t>the</w:t>
      </w:r>
      <w:proofErr w:type="spellEnd"/>
      <w:r w:rsidRPr="008B0671">
        <w:rPr>
          <w:rFonts w:ascii="Arial" w:hAnsi="Arial" w:cs="Arial"/>
          <w:sz w:val="20"/>
          <w:szCs w:val="20"/>
        </w:rPr>
        <w:t xml:space="preserve"> </w:t>
      </w:r>
      <w:proofErr w:type="spellStart"/>
      <w:r w:rsidRPr="008B0671">
        <w:rPr>
          <w:rFonts w:ascii="Arial" w:hAnsi="Arial" w:cs="Arial"/>
          <w:sz w:val="20"/>
          <w:szCs w:val="20"/>
        </w:rPr>
        <w:t>actions</w:t>
      </w:r>
      <w:proofErr w:type="spellEnd"/>
      <w:r w:rsidRPr="008B0671">
        <w:rPr>
          <w:rFonts w:ascii="Arial" w:hAnsi="Arial" w:cs="Arial"/>
          <w:sz w:val="20"/>
          <w:szCs w:val="20"/>
        </w:rPr>
        <w:t xml:space="preserve"> </w:t>
      </w:r>
      <w:proofErr w:type="spellStart"/>
      <w:r w:rsidRPr="008B0671">
        <w:rPr>
          <w:rFonts w:ascii="Arial" w:hAnsi="Arial" w:cs="Arial"/>
          <w:sz w:val="20"/>
          <w:szCs w:val="20"/>
        </w:rPr>
        <w:t>you</w:t>
      </w:r>
      <w:proofErr w:type="spellEnd"/>
      <w:r w:rsidRPr="008B0671">
        <w:rPr>
          <w:rFonts w:ascii="Arial" w:hAnsi="Arial" w:cs="Arial"/>
          <w:sz w:val="20"/>
          <w:szCs w:val="20"/>
        </w:rPr>
        <w:t xml:space="preserve"> </w:t>
      </w:r>
      <w:proofErr w:type="spellStart"/>
      <w:r w:rsidRPr="008B0671">
        <w:rPr>
          <w:rFonts w:ascii="Arial" w:hAnsi="Arial" w:cs="Arial"/>
          <w:sz w:val="20"/>
          <w:szCs w:val="20"/>
        </w:rPr>
        <w:t>took</w:t>
      </w:r>
      <w:proofErr w:type="spellEnd"/>
      <w:r w:rsidRPr="008B0671">
        <w:rPr>
          <w:rFonts w:ascii="Arial" w:hAnsi="Arial" w:cs="Arial"/>
          <w:sz w:val="20"/>
          <w:szCs w:val="20"/>
        </w:rPr>
        <w:t xml:space="preserve"> </w:t>
      </w:r>
      <w:proofErr w:type="spellStart"/>
      <w:r w:rsidRPr="008B0671">
        <w:rPr>
          <w:rFonts w:ascii="Arial" w:hAnsi="Arial" w:cs="Arial"/>
          <w:sz w:val="20"/>
          <w:szCs w:val="20"/>
        </w:rPr>
        <w:t>on</w:t>
      </w:r>
      <w:proofErr w:type="spellEnd"/>
      <w:r w:rsidRPr="008B0671">
        <w:rPr>
          <w:rFonts w:ascii="Arial" w:hAnsi="Arial" w:cs="Arial"/>
          <w:sz w:val="20"/>
          <w:szCs w:val="20"/>
        </w:rPr>
        <w:t> </w:t>
      </w:r>
      <w:proofErr w:type="spellStart"/>
      <w:r w:rsidRPr="008B0671">
        <w:rPr>
          <w:rFonts w:ascii="Arial" w:hAnsi="Arial" w:cs="Arial"/>
          <w:b/>
          <w:bCs/>
          <w:i/>
          <w:iCs/>
          <w:sz w:val="20"/>
          <w:szCs w:val="20"/>
        </w:rPr>
        <w:t>Urgent</w:t>
      </w:r>
      <w:proofErr w:type="spellEnd"/>
      <w:r w:rsidRPr="008B0671">
        <w:rPr>
          <w:rFonts w:ascii="Arial" w:hAnsi="Arial" w:cs="Arial"/>
          <w:b/>
          <w:bCs/>
          <w:i/>
          <w:iCs/>
          <w:sz w:val="20"/>
          <w:szCs w:val="20"/>
        </w:rPr>
        <w:t xml:space="preserve"> </w:t>
      </w:r>
      <w:proofErr w:type="spellStart"/>
      <w:r w:rsidRPr="008B0671">
        <w:rPr>
          <w:rFonts w:ascii="Arial" w:hAnsi="Arial" w:cs="Arial"/>
          <w:b/>
          <w:bCs/>
          <w:i/>
          <w:iCs/>
          <w:sz w:val="20"/>
          <w:szCs w:val="20"/>
        </w:rPr>
        <w:t>Action</w:t>
      </w:r>
      <w:proofErr w:type="spellEnd"/>
      <w:r w:rsidRPr="008B0671">
        <w:rPr>
          <w:rFonts w:ascii="Arial" w:hAnsi="Arial" w:cs="Arial"/>
          <w:b/>
          <w:bCs/>
          <w:i/>
          <w:iCs/>
          <w:sz w:val="20"/>
          <w:szCs w:val="20"/>
        </w:rPr>
        <w:t> </w:t>
      </w:r>
      <w:r>
        <w:rPr>
          <w:rFonts w:ascii="Arial" w:hAnsi="Arial" w:cs="Arial"/>
          <w:b/>
          <w:bCs/>
          <w:i/>
          <w:iCs/>
          <w:sz w:val="20"/>
          <w:szCs w:val="20"/>
        </w:rPr>
        <w:t>80</w:t>
      </w:r>
      <w:r w:rsidRPr="008B0671">
        <w:rPr>
          <w:rFonts w:ascii="Arial" w:hAnsi="Arial" w:cs="Arial"/>
          <w:b/>
          <w:bCs/>
          <w:i/>
          <w:iCs/>
          <w:sz w:val="20"/>
          <w:szCs w:val="20"/>
        </w:rPr>
        <w:t>.</w:t>
      </w:r>
      <w:r>
        <w:rPr>
          <w:rFonts w:ascii="Arial" w:hAnsi="Arial" w:cs="Arial"/>
          <w:b/>
          <w:bCs/>
          <w:i/>
          <w:iCs/>
          <w:sz w:val="20"/>
          <w:szCs w:val="20"/>
        </w:rPr>
        <w:t>21</w:t>
      </w:r>
      <w:r w:rsidRPr="008B0671">
        <w:rPr>
          <w:rFonts w:ascii="Arial" w:hAnsi="Arial" w:cs="Arial"/>
          <w:sz w:val="20"/>
          <w:szCs w:val="20"/>
        </w:rPr>
        <w:t>. </w:t>
      </w:r>
      <w:proofErr w:type="spellStart"/>
      <w:r w:rsidRPr="008B0671">
        <w:rPr>
          <w:rFonts w:ascii="Arial" w:hAnsi="Arial" w:cs="Arial"/>
          <w:sz w:val="20"/>
          <w:szCs w:val="20"/>
        </w:rPr>
        <w:t>It’s</w:t>
      </w:r>
      <w:proofErr w:type="spellEnd"/>
      <w:r w:rsidRPr="008B0671">
        <w:rPr>
          <w:rFonts w:ascii="Arial" w:hAnsi="Arial" w:cs="Arial"/>
          <w:sz w:val="20"/>
          <w:szCs w:val="20"/>
        </w:rPr>
        <w:t> </w:t>
      </w:r>
      <w:proofErr w:type="spellStart"/>
      <w:r w:rsidRPr="008B0671">
        <w:rPr>
          <w:rFonts w:ascii="Arial" w:hAnsi="Arial" w:cs="Arial"/>
          <w:sz w:val="20"/>
          <w:szCs w:val="20"/>
        </w:rPr>
        <w:t>important</w:t>
      </w:r>
      <w:proofErr w:type="spellEnd"/>
      <w:r w:rsidRPr="008B0671">
        <w:rPr>
          <w:rFonts w:ascii="Arial" w:hAnsi="Arial" w:cs="Arial"/>
          <w:sz w:val="20"/>
          <w:szCs w:val="20"/>
        </w:rPr>
        <w:t xml:space="preserve"> </w:t>
      </w:r>
      <w:proofErr w:type="spellStart"/>
      <w:r w:rsidRPr="008B0671">
        <w:rPr>
          <w:rFonts w:ascii="Arial" w:hAnsi="Arial" w:cs="Arial"/>
          <w:sz w:val="20"/>
          <w:szCs w:val="20"/>
        </w:rPr>
        <w:t>to</w:t>
      </w:r>
      <w:proofErr w:type="spellEnd"/>
      <w:r w:rsidRPr="008B0671">
        <w:rPr>
          <w:rFonts w:ascii="Arial" w:hAnsi="Arial" w:cs="Arial"/>
          <w:sz w:val="20"/>
          <w:szCs w:val="20"/>
        </w:rPr>
        <w:t xml:space="preserve"> </w:t>
      </w:r>
      <w:proofErr w:type="spellStart"/>
      <w:r w:rsidRPr="008B0671">
        <w:rPr>
          <w:rFonts w:ascii="Arial" w:hAnsi="Arial" w:cs="Arial"/>
          <w:sz w:val="20"/>
          <w:szCs w:val="20"/>
        </w:rPr>
        <w:t>report</w:t>
      </w:r>
      <w:proofErr w:type="spellEnd"/>
      <w:r w:rsidRPr="008B0671">
        <w:rPr>
          <w:rFonts w:ascii="Arial" w:hAnsi="Arial" w:cs="Arial"/>
          <w:sz w:val="20"/>
          <w:szCs w:val="20"/>
        </w:rPr>
        <w:t xml:space="preserve"> </w:t>
      </w:r>
      <w:proofErr w:type="spellStart"/>
      <w:r w:rsidRPr="008B0671">
        <w:rPr>
          <w:rFonts w:ascii="Arial" w:hAnsi="Arial" w:cs="Arial"/>
          <w:sz w:val="20"/>
          <w:szCs w:val="20"/>
        </w:rPr>
        <w:t>because</w:t>
      </w:r>
      <w:proofErr w:type="spellEnd"/>
      <w:r w:rsidRPr="008B0671">
        <w:rPr>
          <w:rFonts w:ascii="Arial" w:hAnsi="Arial" w:cs="Arial"/>
          <w:sz w:val="20"/>
          <w:szCs w:val="20"/>
        </w:rPr>
        <w:t xml:space="preserve"> </w:t>
      </w:r>
      <w:proofErr w:type="spellStart"/>
      <w:r w:rsidRPr="008B0671">
        <w:rPr>
          <w:rFonts w:ascii="Arial" w:hAnsi="Arial" w:cs="Arial"/>
          <w:sz w:val="20"/>
          <w:szCs w:val="20"/>
        </w:rPr>
        <w:t>we</w:t>
      </w:r>
      <w:proofErr w:type="spellEnd"/>
      <w:r w:rsidRPr="008B0671">
        <w:rPr>
          <w:rFonts w:ascii="Arial" w:hAnsi="Arial" w:cs="Arial"/>
          <w:sz w:val="20"/>
          <w:szCs w:val="20"/>
        </w:rPr>
        <w:t xml:space="preserve"> share </w:t>
      </w:r>
      <w:proofErr w:type="spellStart"/>
      <w:r w:rsidRPr="008B0671">
        <w:rPr>
          <w:rFonts w:ascii="Arial" w:hAnsi="Arial" w:cs="Arial"/>
          <w:sz w:val="20"/>
          <w:szCs w:val="20"/>
        </w:rPr>
        <w:t>the</w:t>
      </w:r>
      <w:proofErr w:type="spellEnd"/>
      <w:r w:rsidRPr="008B0671">
        <w:rPr>
          <w:rFonts w:ascii="Arial" w:hAnsi="Arial" w:cs="Arial"/>
          <w:sz w:val="20"/>
          <w:szCs w:val="20"/>
        </w:rPr>
        <w:t xml:space="preserve"> total </w:t>
      </w:r>
      <w:proofErr w:type="spellStart"/>
      <w:r w:rsidRPr="008B0671">
        <w:rPr>
          <w:rFonts w:ascii="Arial" w:hAnsi="Arial" w:cs="Arial"/>
          <w:sz w:val="20"/>
          <w:szCs w:val="20"/>
        </w:rPr>
        <w:t>number</w:t>
      </w:r>
      <w:proofErr w:type="spellEnd"/>
      <w:r w:rsidRPr="008B0671">
        <w:rPr>
          <w:rFonts w:ascii="Arial" w:hAnsi="Arial" w:cs="Arial"/>
          <w:sz w:val="20"/>
          <w:szCs w:val="20"/>
        </w:rPr>
        <w:t xml:space="preserve"> </w:t>
      </w:r>
      <w:proofErr w:type="spellStart"/>
      <w:r w:rsidRPr="008B0671">
        <w:rPr>
          <w:rFonts w:ascii="Arial" w:hAnsi="Arial" w:cs="Arial"/>
          <w:sz w:val="20"/>
          <w:szCs w:val="20"/>
        </w:rPr>
        <w:t>with</w:t>
      </w:r>
      <w:proofErr w:type="spellEnd"/>
      <w:r w:rsidRPr="008B0671">
        <w:rPr>
          <w:rFonts w:ascii="Arial" w:hAnsi="Arial" w:cs="Arial"/>
          <w:sz w:val="20"/>
          <w:szCs w:val="20"/>
        </w:rPr>
        <w:t xml:space="preserve"> </w:t>
      </w:r>
      <w:proofErr w:type="spellStart"/>
      <w:r w:rsidRPr="008B0671">
        <w:rPr>
          <w:rFonts w:ascii="Arial" w:hAnsi="Arial" w:cs="Arial"/>
          <w:sz w:val="20"/>
          <w:szCs w:val="20"/>
        </w:rPr>
        <w:t>the</w:t>
      </w:r>
      <w:proofErr w:type="spellEnd"/>
      <w:r w:rsidRPr="008B0671">
        <w:rPr>
          <w:rFonts w:ascii="Arial" w:hAnsi="Arial" w:cs="Arial"/>
          <w:sz w:val="20"/>
          <w:szCs w:val="20"/>
        </w:rPr>
        <w:t xml:space="preserve"> </w:t>
      </w:r>
      <w:proofErr w:type="spellStart"/>
      <w:r w:rsidRPr="008B0671">
        <w:rPr>
          <w:rFonts w:ascii="Arial" w:hAnsi="Arial" w:cs="Arial"/>
          <w:sz w:val="20"/>
          <w:szCs w:val="20"/>
        </w:rPr>
        <w:t>officials</w:t>
      </w:r>
      <w:proofErr w:type="spellEnd"/>
      <w:r w:rsidRPr="008B0671">
        <w:rPr>
          <w:rFonts w:ascii="Arial" w:hAnsi="Arial" w:cs="Arial"/>
          <w:sz w:val="20"/>
          <w:szCs w:val="20"/>
        </w:rPr>
        <w:t xml:space="preserve"> </w:t>
      </w:r>
      <w:proofErr w:type="spellStart"/>
      <w:r w:rsidRPr="008B0671">
        <w:rPr>
          <w:rFonts w:ascii="Arial" w:hAnsi="Arial" w:cs="Arial"/>
          <w:sz w:val="20"/>
          <w:szCs w:val="20"/>
        </w:rPr>
        <w:t>we</w:t>
      </w:r>
      <w:proofErr w:type="spellEnd"/>
      <w:r w:rsidRPr="008B0671">
        <w:rPr>
          <w:rFonts w:ascii="Arial" w:hAnsi="Arial" w:cs="Arial"/>
          <w:sz w:val="20"/>
          <w:szCs w:val="20"/>
        </w:rPr>
        <w:t xml:space="preserve"> are </w:t>
      </w:r>
      <w:proofErr w:type="spellStart"/>
      <w:r w:rsidRPr="008B0671">
        <w:rPr>
          <w:rFonts w:ascii="Arial" w:hAnsi="Arial" w:cs="Arial"/>
          <w:sz w:val="20"/>
          <w:szCs w:val="20"/>
        </w:rPr>
        <w:t>trying</w:t>
      </w:r>
      <w:proofErr w:type="spellEnd"/>
      <w:r w:rsidRPr="008B0671">
        <w:rPr>
          <w:rFonts w:ascii="Arial" w:hAnsi="Arial" w:cs="Arial"/>
          <w:sz w:val="20"/>
          <w:szCs w:val="20"/>
        </w:rPr>
        <w:t xml:space="preserve"> </w:t>
      </w:r>
      <w:proofErr w:type="spellStart"/>
      <w:r w:rsidRPr="008B0671">
        <w:rPr>
          <w:rFonts w:ascii="Arial" w:hAnsi="Arial" w:cs="Arial"/>
          <w:sz w:val="20"/>
          <w:szCs w:val="20"/>
        </w:rPr>
        <w:t>to</w:t>
      </w:r>
      <w:proofErr w:type="spellEnd"/>
      <w:r w:rsidRPr="008B0671">
        <w:rPr>
          <w:rFonts w:ascii="Arial" w:hAnsi="Arial" w:cs="Arial"/>
          <w:sz w:val="20"/>
          <w:szCs w:val="20"/>
        </w:rPr>
        <w:t xml:space="preserve"> persuade and </w:t>
      </w:r>
      <w:proofErr w:type="spellStart"/>
      <w:r w:rsidRPr="008B0671">
        <w:rPr>
          <w:rFonts w:ascii="Arial" w:hAnsi="Arial" w:cs="Arial"/>
          <w:sz w:val="20"/>
          <w:szCs w:val="20"/>
        </w:rPr>
        <w:t>the</w:t>
      </w:r>
      <w:proofErr w:type="spellEnd"/>
      <w:r w:rsidRPr="008B0671">
        <w:rPr>
          <w:rFonts w:ascii="Arial" w:hAnsi="Arial" w:cs="Arial"/>
          <w:sz w:val="20"/>
          <w:szCs w:val="20"/>
        </w:rPr>
        <w:t xml:space="preserve"> </w:t>
      </w:r>
      <w:proofErr w:type="spellStart"/>
      <w:r w:rsidRPr="008B0671">
        <w:rPr>
          <w:rFonts w:ascii="Arial" w:hAnsi="Arial" w:cs="Arial"/>
          <w:sz w:val="20"/>
          <w:szCs w:val="20"/>
        </w:rPr>
        <w:t>people</w:t>
      </w:r>
      <w:proofErr w:type="spellEnd"/>
      <w:r w:rsidRPr="008B0671">
        <w:rPr>
          <w:rFonts w:ascii="Arial" w:hAnsi="Arial" w:cs="Arial"/>
          <w:sz w:val="20"/>
          <w:szCs w:val="20"/>
        </w:rPr>
        <w:t xml:space="preserve"> </w:t>
      </w:r>
      <w:proofErr w:type="spellStart"/>
      <w:r w:rsidRPr="008B0671">
        <w:rPr>
          <w:rFonts w:ascii="Arial" w:hAnsi="Arial" w:cs="Arial"/>
          <w:sz w:val="20"/>
          <w:szCs w:val="20"/>
        </w:rPr>
        <w:t>we</w:t>
      </w:r>
      <w:proofErr w:type="spellEnd"/>
      <w:r w:rsidRPr="008B0671">
        <w:rPr>
          <w:rFonts w:ascii="Arial" w:hAnsi="Arial" w:cs="Arial"/>
          <w:sz w:val="20"/>
          <w:szCs w:val="20"/>
        </w:rPr>
        <w:t xml:space="preserve"> are </w:t>
      </w:r>
      <w:proofErr w:type="spellStart"/>
      <w:r w:rsidRPr="008B0671">
        <w:rPr>
          <w:rFonts w:ascii="Arial" w:hAnsi="Arial" w:cs="Arial"/>
          <w:sz w:val="20"/>
          <w:szCs w:val="20"/>
        </w:rPr>
        <w:t>trying</w:t>
      </w:r>
      <w:proofErr w:type="spellEnd"/>
      <w:r w:rsidRPr="008B0671">
        <w:rPr>
          <w:rFonts w:ascii="Arial" w:hAnsi="Arial" w:cs="Arial"/>
          <w:sz w:val="20"/>
          <w:szCs w:val="20"/>
        </w:rPr>
        <w:t xml:space="preserve"> </w:t>
      </w:r>
      <w:proofErr w:type="spellStart"/>
      <w:r w:rsidRPr="008B0671">
        <w:rPr>
          <w:rFonts w:ascii="Arial" w:hAnsi="Arial" w:cs="Arial"/>
          <w:sz w:val="20"/>
          <w:szCs w:val="20"/>
        </w:rPr>
        <w:t>to</w:t>
      </w:r>
      <w:proofErr w:type="spellEnd"/>
      <w:r w:rsidRPr="008B0671">
        <w:rPr>
          <w:rFonts w:ascii="Arial" w:hAnsi="Arial" w:cs="Arial"/>
          <w:sz w:val="20"/>
          <w:szCs w:val="20"/>
        </w:rPr>
        <w:t xml:space="preserve"> </w:t>
      </w:r>
      <w:proofErr w:type="spellStart"/>
      <w:r w:rsidRPr="008B0671">
        <w:rPr>
          <w:rFonts w:ascii="Arial" w:hAnsi="Arial" w:cs="Arial"/>
          <w:sz w:val="20"/>
          <w:szCs w:val="20"/>
        </w:rPr>
        <w:t>help</w:t>
      </w:r>
      <w:proofErr w:type="spellEnd"/>
      <w:r w:rsidRPr="008B0671">
        <w:rPr>
          <w:rFonts w:ascii="Arial" w:hAnsi="Arial" w:cs="Arial"/>
          <w:sz w:val="20"/>
          <w:szCs w:val="20"/>
        </w:rPr>
        <w:t>. </w:t>
      </w:r>
    </w:p>
    <w:p w14:paraId="7EF01B15" w14:textId="253FDEF7" w:rsidR="00906FA3" w:rsidRPr="008B0671" w:rsidRDefault="00906FA3" w:rsidP="008B0671">
      <w:pPr>
        <w:autoSpaceDE w:val="0"/>
        <w:autoSpaceDN w:val="0"/>
        <w:adjustRightInd w:val="0"/>
        <w:spacing w:after="0" w:line="240" w:lineRule="auto"/>
        <w:rPr>
          <w:rFonts w:ascii="Arial" w:hAnsi="Arial" w:cs="Arial"/>
          <w:lang w:val="en-GB" w:eastAsia="es-MX"/>
        </w:rPr>
      </w:pPr>
    </w:p>
    <w:p w14:paraId="62BDF985" w14:textId="77777777" w:rsidR="00185698" w:rsidRDefault="00185698" w:rsidP="00185698">
      <w:pPr>
        <w:spacing w:after="0" w:line="240" w:lineRule="auto"/>
        <w:rPr>
          <w:rFonts w:ascii="Arial" w:hAnsi="Arial" w:cs="Arial"/>
          <w:b/>
          <w:iCs/>
          <w:sz w:val="18"/>
          <w:szCs w:val="18"/>
          <w:lang w:val="es-PE"/>
        </w:rPr>
        <w:sectPr w:rsidR="00185698" w:rsidSect="008B0671">
          <w:headerReference w:type="default" r:id="rId9"/>
          <w:footerReference w:type="default" r:id="rId10"/>
          <w:headerReference w:type="first" r:id="rId11"/>
          <w:footerReference w:type="first" r:id="rId12"/>
          <w:pgSz w:w="12240" w:h="15840" w:code="1"/>
          <w:pgMar w:top="720" w:right="720" w:bottom="2160" w:left="720" w:header="706" w:footer="562" w:gutter="0"/>
          <w:cols w:space="708"/>
          <w:titlePg/>
          <w:docGrid w:linePitch="360"/>
        </w:sectPr>
      </w:pPr>
    </w:p>
    <w:p w14:paraId="7EF01B16" w14:textId="40A3B0AF" w:rsidR="00906FA3" w:rsidRPr="008B0671" w:rsidRDefault="006248FB" w:rsidP="00185698">
      <w:pPr>
        <w:spacing w:after="0" w:line="240" w:lineRule="auto"/>
        <w:rPr>
          <w:rFonts w:ascii="Arial" w:hAnsi="Arial" w:cs="Arial"/>
          <w:b/>
          <w:iCs/>
          <w:sz w:val="18"/>
          <w:szCs w:val="18"/>
          <w:lang w:val="es-PE"/>
        </w:rPr>
      </w:pPr>
      <w:proofErr w:type="spellStart"/>
      <w:r w:rsidRPr="008B0671">
        <w:rPr>
          <w:rFonts w:ascii="Arial" w:hAnsi="Arial" w:cs="Arial"/>
          <w:b/>
          <w:iCs/>
          <w:sz w:val="18"/>
          <w:szCs w:val="18"/>
          <w:lang w:val="es-PE"/>
        </w:rPr>
        <w:t>Attorney</w:t>
      </w:r>
      <w:proofErr w:type="spellEnd"/>
      <w:r w:rsidRPr="008B0671">
        <w:rPr>
          <w:rFonts w:ascii="Arial" w:hAnsi="Arial" w:cs="Arial"/>
          <w:b/>
          <w:iCs/>
          <w:sz w:val="18"/>
          <w:szCs w:val="18"/>
          <w:lang w:val="es-PE"/>
        </w:rPr>
        <w:t xml:space="preserve"> General</w:t>
      </w:r>
      <w:r w:rsidR="00176378" w:rsidRPr="008B0671">
        <w:rPr>
          <w:rFonts w:ascii="Arial" w:hAnsi="Arial" w:cs="Arial"/>
          <w:b/>
          <w:iCs/>
          <w:sz w:val="18"/>
          <w:szCs w:val="18"/>
          <w:lang w:val="es-PE"/>
        </w:rPr>
        <w:t xml:space="preserve">, </w:t>
      </w:r>
      <w:proofErr w:type="spellStart"/>
      <w:r w:rsidR="00906FA3" w:rsidRPr="008B0671">
        <w:rPr>
          <w:rFonts w:ascii="Arial" w:hAnsi="Arial" w:cs="Arial"/>
          <w:b/>
          <w:iCs/>
          <w:sz w:val="18"/>
          <w:szCs w:val="18"/>
          <w:lang w:val="es-PE"/>
        </w:rPr>
        <w:t>Tarek</w:t>
      </w:r>
      <w:proofErr w:type="spellEnd"/>
      <w:r w:rsidR="00906FA3" w:rsidRPr="008B0671">
        <w:rPr>
          <w:rFonts w:ascii="Arial" w:hAnsi="Arial" w:cs="Arial"/>
          <w:b/>
          <w:iCs/>
          <w:sz w:val="18"/>
          <w:szCs w:val="18"/>
          <w:lang w:val="es-PE"/>
        </w:rPr>
        <w:t xml:space="preserve"> William Saab</w:t>
      </w:r>
    </w:p>
    <w:p w14:paraId="585DF8BE" w14:textId="77777777" w:rsidR="008B0671" w:rsidRPr="008B0671" w:rsidRDefault="00906FA3" w:rsidP="00185698">
      <w:pPr>
        <w:spacing w:after="0" w:line="240" w:lineRule="auto"/>
        <w:rPr>
          <w:rFonts w:ascii="Arial" w:hAnsi="Arial" w:cs="Arial"/>
          <w:iCs/>
          <w:sz w:val="18"/>
          <w:szCs w:val="18"/>
        </w:rPr>
      </w:pPr>
      <w:r w:rsidRPr="008B0671">
        <w:rPr>
          <w:rFonts w:ascii="Arial" w:hAnsi="Arial" w:cs="Arial"/>
          <w:iCs/>
          <w:sz w:val="18"/>
          <w:szCs w:val="18"/>
        </w:rPr>
        <w:t>Av</w:t>
      </w:r>
      <w:r w:rsidR="000B62EA" w:rsidRPr="008B0671">
        <w:rPr>
          <w:rFonts w:ascii="Arial" w:hAnsi="Arial" w:cs="Arial"/>
          <w:iCs/>
          <w:sz w:val="18"/>
          <w:szCs w:val="18"/>
        </w:rPr>
        <w:t>.</w:t>
      </w:r>
      <w:r w:rsidRPr="008B0671">
        <w:rPr>
          <w:rFonts w:ascii="Arial" w:hAnsi="Arial" w:cs="Arial"/>
          <w:iCs/>
          <w:sz w:val="18"/>
          <w:szCs w:val="18"/>
        </w:rPr>
        <w:t xml:space="preserve"> México cruce con </w:t>
      </w:r>
      <w:proofErr w:type="spellStart"/>
      <w:r w:rsidRPr="008B0671">
        <w:rPr>
          <w:rFonts w:ascii="Arial" w:hAnsi="Arial" w:cs="Arial"/>
          <w:iCs/>
          <w:sz w:val="18"/>
          <w:szCs w:val="18"/>
        </w:rPr>
        <w:t>Maduca</w:t>
      </w:r>
      <w:proofErr w:type="spellEnd"/>
      <w:r w:rsidRPr="008B0671">
        <w:rPr>
          <w:rFonts w:ascii="Arial" w:hAnsi="Arial" w:cs="Arial"/>
          <w:iCs/>
          <w:sz w:val="18"/>
          <w:szCs w:val="18"/>
        </w:rPr>
        <w:t xml:space="preserve"> A </w:t>
      </w:r>
      <w:proofErr w:type="spellStart"/>
      <w:r w:rsidRPr="008B0671">
        <w:rPr>
          <w:rFonts w:ascii="Arial" w:hAnsi="Arial" w:cs="Arial"/>
          <w:iCs/>
          <w:sz w:val="18"/>
          <w:szCs w:val="18"/>
        </w:rPr>
        <w:t>Pelelojo</w:t>
      </w:r>
      <w:proofErr w:type="spellEnd"/>
      <w:r w:rsidRPr="008B0671">
        <w:rPr>
          <w:rFonts w:ascii="Arial" w:hAnsi="Arial" w:cs="Arial"/>
          <w:iCs/>
          <w:sz w:val="18"/>
          <w:szCs w:val="18"/>
        </w:rPr>
        <w:t>,</w:t>
      </w:r>
    </w:p>
    <w:p w14:paraId="7EF01B18" w14:textId="68C49390" w:rsidR="00906FA3" w:rsidRPr="008B0671" w:rsidRDefault="00906FA3" w:rsidP="00185698">
      <w:pPr>
        <w:spacing w:after="0" w:line="240" w:lineRule="auto"/>
        <w:rPr>
          <w:rFonts w:ascii="Arial" w:hAnsi="Arial" w:cs="Arial"/>
          <w:iCs/>
          <w:sz w:val="18"/>
          <w:szCs w:val="18"/>
        </w:rPr>
      </w:pPr>
      <w:r w:rsidRPr="008B0671">
        <w:rPr>
          <w:rFonts w:ascii="Arial" w:hAnsi="Arial" w:cs="Arial"/>
          <w:iCs/>
          <w:sz w:val="18"/>
          <w:szCs w:val="18"/>
          <w:lang w:val="es-MX"/>
        </w:rPr>
        <w:t xml:space="preserve">Edificio </w:t>
      </w:r>
      <w:proofErr w:type="gramStart"/>
      <w:r w:rsidRPr="008B0671">
        <w:rPr>
          <w:rFonts w:ascii="Arial" w:hAnsi="Arial" w:cs="Arial"/>
          <w:iCs/>
          <w:sz w:val="18"/>
          <w:szCs w:val="18"/>
          <w:lang w:val="es-MX"/>
        </w:rPr>
        <w:t>Fiscalía General</w:t>
      </w:r>
      <w:proofErr w:type="gramEnd"/>
      <w:r w:rsidRPr="008B0671">
        <w:rPr>
          <w:rFonts w:ascii="Arial" w:hAnsi="Arial" w:cs="Arial"/>
          <w:iCs/>
          <w:sz w:val="18"/>
          <w:szCs w:val="18"/>
          <w:lang w:val="es-MX"/>
        </w:rPr>
        <w:t xml:space="preserve"> de la República,</w:t>
      </w:r>
    </w:p>
    <w:p w14:paraId="7EF01B19" w14:textId="77777777" w:rsidR="00906FA3" w:rsidRPr="008B0671" w:rsidRDefault="00906FA3" w:rsidP="00185698">
      <w:pPr>
        <w:spacing w:after="0" w:line="240" w:lineRule="auto"/>
        <w:rPr>
          <w:rFonts w:ascii="Arial" w:hAnsi="Arial" w:cs="Arial"/>
          <w:iCs/>
          <w:sz w:val="18"/>
          <w:szCs w:val="18"/>
          <w:lang w:val="en-US"/>
        </w:rPr>
      </w:pPr>
      <w:r w:rsidRPr="008B0671">
        <w:rPr>
          <w:rFonts w:ascii="Arial" w:hAnsi="Arial" w:cs="Arial"/>
          <w:iCs/>
          <w:sz w:val="18"/>
          <w:szCs w:val="18"/>
          <w:lang w:val="en-US"/>
        </w:rPr>
        <w:t>Caracas, Venezuela</w:t>
      </w:r>
    </w:p>
    <w:p w14:paraId="7EF01B1A" w14:textId="01356AE5" w:rsidR="00906FA3" w:rsidRDefault="00906FA3" w:rsidP="00185698">
      <w:pPr>
        <w:spacing w:after="0" w:line="240" w:lineRule="auto"/>
        <w:rPr>
          <w:rFonts w:ascii="Arial" w:hAnsi="Arial" w:cs="Arial"/>
          <w:iCs/>
          <w:sz w:val="18"/>
          <w:szCs w:val="18"/>
          <w:lang w:val="en-US"/>
        </w:rPr>
      </w:pPr>
      <w:r w:rsidRPr="008B0671">
        <w:rPr>
          <w:rFonts w:ascii="Arial" w:hAnsi="Arial" w:cs="Arial"/>
          <w:iCs/>
          <w:sz w:val="18"/>
          <w:szCs w:val="18"/>
          <w:lang w:val="en-US"/>
        </w:rPr>
        <w:t xml:space="preserve">Twitter: </w:t>
      </w:r>
      <w:hyperlink r:id="rId13" w:history="1">
        <w:r w:rsidRPr="00E64A9D">
          <w:rPr>
            <w:rStyle w:val="Hyperlink"/>
            <w:rFonts w:ascii="Arial" w:hAnsi="Arial" w:cs="Arial"/>
            <w:iCs/>
            <w:sz w:val="18"/>
            <w:szCs w:val="18"/>
            <w:lang w:val="en-US"/>
          </w:rPr>
          <w:t>@TarekWiliamSaab</w:t>
        </w:r>
      </w:hyperlink>
    </w:p>
    <w:p w14:paraId="4F1540FB" w14:textId="7D6AC0FC" w:rsidR="00185698" w:rsidRDefault="00185698" w:rsidP="00185698">
      <w:pPr>
        <w:spacing w:after="0" w:line="240" w:lineRule="auto"/>
        <w:rPr>
          <w:rFonts w:ascii="Arial" w:hAnsi="Arial" w:cs="Arial"/>
          <w:iCs/>
          <w:sz w:val="18"/>
          <w:szCs w:val="18"/>
          <w:lang w:val="en-US"/>
        </w:rPr>
      </w:pPr>
    </w:p>
    <w:p w14:paraId="5825B187" w14:textId="77777777" w:rsidR="00185698" w:rsidRDefault="00185698" w:rsidP="00185698">
      <w:pPr>
        <w:spacing w:after="0" w:line="240" w:lineRule="auto"/>
        <w:rPr>
          <w:rFonts w:ascii="Arial" w:hAnsi="Arial" w:cs="Arial"/>
          <w:b/>
          <w:bCs/>
          <w:color w:val="292B2C"/>
          <w:sz w:val="18"/>
          <w:szCs w:val="18"/>
          <w:shd w:val="clear" w:color="auto" w:fill="FFFFFF"/>
        </w:rPr>
      </w:pPr>
    </w:p>
    <w:p w14:paraId="037A81A8" w14:textId="7001E8E7" w:rsidR="00185698" w:rsidRPr="00185698" w:rsidRDefault="00185698" w:rsidP="00185698">
      <w:pPr>
        <w:spacing w:after="0" w:line="240" w:lineRule="auto"/>
        <w:rPr>
          <w:rFonts w:ascii="Arial" w:hAnsi="Arial" w:cs="Arial"/>
          <w:iCs/>
          <w:sz w:val="18"/>
          <w:szCs w:val="18"/>
          <w:lang w:val="en-US"/>
        </w:rPr>
      </w:pPr>
      <w:r w:rsidRPr="00185698">
        <w:rPr>
          <w:rFonts w:ascii="Arial" w:hAnsi="Arial" w:cs="Arial"/>
          <w:b/>
          <w:bCs/>
          <w:color w:val="292B2C"/>
          <w:sz w:val="18"/>
          <w:szCs w:val="18"/>
          <w:shd w:val="clear" w:color="auto" w:fill="FFFFFF"/>
        </w:rPr>
        <w:t xml:space="preserve">H.E. </w:t>
      </w:r>
      <w:proofErr w:type="spellStart"/>
      <w:r w:rsidRPr="00185698">
        <w:rPr>
          <w:rFonts w:ascii="Arial" w:hAnsi="Arial" w:cs="Arial"/>
          <w:b/>
          <w:bCs/>
          <w:color w:val="292B2C"/>
          <w:sz w:val="18"/>
          <w:szCs w:val="18"/>
          <w:shd w:val="clear" w:color="auto" w:fill="FFFFFF"/>
        </w:rPr>
        <w:t>Joaquin</w:t>
      </w:r>
      <w:proofErr w:type="spellEnd"/>
      <w:r w:rsidRPr="00185698">
        <w:rPr>
          <w:rFonts w:ascii="Arial" w:hAnsi="Arial" w:cs="Arial"/>
          <w:b/>
          <w:bCs/>
          <w:color w:val="292B2C"/>
          <w:sz w:val="18"/>
          <w:szCs w:val="18"/>
          <w:shd w:val="clear" w:color="auto" w:fill="FFFFFF"/>
        </w:rPr>
        <w:t xml:space="preserve"> A. </w:t>
      </w:r>
      <w:proofErr w:type="spellStart"/>
      <w:r w:rsidRPr="00185698">
        <w:rPr>
          <w:rFonts w:ascii="Arial" w:hAnsi="Arial" w:cs="Arial"/>
          <w:b/>
          <w:bCs/>
          <w:color w:val="292B2C"/>
          <w:sz w:val="18"/>
          <w:szCs w:val="18"/>
          <w:shd w:val="clear" w:color="auto" w:fill="FFFFFF"/>
        </w:rPr>
        <w:t>Perez</w:t>
      </w:r>
      <w:proofErr w:type="spellEnd"/>
      <w:r w:rsidRPr="00185698">
        <w:rPr>
          <w:rFonts w:ascii="Arial" w:hAnsi="Arial" w:cs="Arial"/>
          <w:b/>
          <w:bCs/>
          <w:color w:val="292B2C"/>
          <w:sz w:val="18"/>
          <w:szCs w:val="18"/>
          <w:shd w:val="clear" w:color="auto" w:fill="FFFFFF"/>
        </w:rPr>
        <w:t xml:space="preserve"> Ayestaran</w:t>
      </w:r>
      <w:r w:rsidRPr="00185698">
        <w:rPr>
          <w:rFonts w:ascii="Arial" w:hAnsi="Arial" w:cs="Arial"/>
          <w:color w:val="292B2C"/>
          <w:sz w:val="18"/>
          <w:szCs w:val="18"/>
        </w:rPr>
        <w:br/>
      </w:r>
      <w:proofErr w:type="spellStart"/>
      <w:r w:rsidRPr="00185698">
        <w:rPr>
          <w:rFonts w:ascii="Arial" w:hAnsi="Arial" w:cs="Arial"/>
          <w:color w:val="292B2C"/>
          <w:sz w:val="18"/>
          <w:szCs w:val="18"/>
          <w:shd w:val="clear" w:color="auto" w:fill="FFFFFF"/>
        </w:rPr>
        <w:t>Permanent</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Mission</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of</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the</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Bolivarian</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Republic</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of</w:t>
      </w:r>
      <w:proofErr w:type="spellEnd"/>
      <w:r w:rsidRPr="00185698">
        <w:rPr>
          <w:rFonts w:ascii="Arial" w:hAnsi="Arial" w:cs="Arial"/>
          <w:color w:val="292B2C"/>
          <w:sz w:val="18"/>
          <w:szCs w:val="18"/>
          <w:shd w:val="clear" w:color="auto" w:fill="FFFFFF"/>
        </w:rPr>
        <w:t xml:space="preserve"> Venezuela </w:t>
      </w:r>
      <w:proofErr w:type="spellStart"/>
      <w:r w:rsidRPr="00185698">
        <w:rPr>
          <w:rFonts w:ascii="Arial" w:hAnsi="Arial" w:cs="Arial"/>
          <w:color w:val="292B2C"/>
          <w:sz w:val="18"/>
          <w:szCs w:val="18"/>
          <w:shd w:val="clear" w:color="auto" w:fill="FFFFFF"/>
        </w:rPr>
        <w:t>to</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the</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United</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Nations</w:t>
      </w:r>
      <w:proofErr w:type="spellEnd"/>
      <w:r w:rsidRPr="00185698">
        <w:rPr>
          <w:rFonts w:ascii="Arial" w:hAnsi="Arial" w:cs="Arial"/>
          <w:color w:val="292B2C"/>
          <w:sz w:val="18"/>
          <w:szCs w:val="18"/>
        </w:rPr>
        <w:br/>
      </w:r>
      <w:r w:rsidRPr="00185698">
        <w:rPr>
          <w:rFonts w:ascii="Arial" w:hAnsi="Arial" w:cs="Arial"/>
          <w:color w:val="292B2C"/>
          <w:sz w:val="18"/>
          <w:szCs w:val="18"/>
          <w:shd w:val="clear" w:color="auto" w:fill="FFFFFF"/>
        </w:rPr>
        <w:t>335 East 46th Street New York, N.Y. 10017</w:t>
      </w:r>
      <w:r w:rsidRPr="00185698">
        <w:rPr>
          <w:rFonts w:ascii="Arial" w:hAnsi="Arial" w:cs="Arial"/>
          <w:color w:val="292B2C"/>
          <w:sz w:val="18"/>
          <w:szCs w:val="18"/>
        </w:rPr>
        <w:br/>
      </w:r>
      <w:proofErr w:type="spellStart"/>
      <w:r w:rsidRPr="00185698">
        <w:rPr>
          <w:rFonts w:ascii="Arial" w:hAnsi="Arial" w:cs="Arial"/>
          <w:color w:val="292B2C"/>
          <w:sz w:val="18"/>
          <w:szCs w:val="18"/>
          <w:shd w:val="clear" w:color="auto" w:fill="FFFFFF"/>
        </w:rPr>
        <w:t>Phone</w:t>
      </w:r>
      <w:proofErr w:type="spellEnd"/>
      <w:r w:rsidRPr="00185698">
        <w:rPr>
          <w:rFonts w:ascii="Arial" w:hAnsi="Arial" w:cs="Arial"/>
          <w:color w:val="292B2C"/>
          <w:sz w:val="18"/>
          <w:szCs w:val="18"/>
          <w:shd w:val="clear" w:color="auto" w:fill="FFFFFF"/>
        </w:rPr>
        <w:t>: 212 557 2055 / Fax: 212 557 3528</w:t>
      </w:r>
      <w:r w:rsidRPr="00185698">
        <w:rPr>
          <w:rFonts w:ascii="Arial" w:hAnsi="Arial" w:cs="Arial"/>
          <w:color w:val="292B2C"/>
          <w:sz w:val="18"/>
          <w:szCs w:val="18"/>
        </w:rPr>
        <w:br/>
      </w:r>
      <w:r w:rsidRPr="00185698">
        <w:rPr>
          <w:rFonts w:ascii="Arial" w:hAnsi="Arial" w:cs="Arial"/>
          <w:color w:val="292B2C"/>
          <w:sz w:val="18"/>
          <w:szCs w:val="18"/>
          <w:shd w:val="clear" w:color="auto" w:fill="FFFFFF"/>
        </w:rPr>
        <w:t>Email: </w:t>
      </w:r>
      <w:hyperlink r:id="rId14" w:history="1">
        <w:r w:rsidRPr="00185698">
          <w:rPr>
            <w:rStyle w:val="Hyperlink"/>
            <w:rFonts w:ascii="Arial" w:hAnsi="Arial" w:cs="Arial"/>
            <w:sz w:val="18"/>
            <w:szCs w:val="18"/>
            <w:shd w:val="clear" w:color="auto" w:fill="FFFFFF"/>
          </w:rPr>
          <w:t>misionvenezuelaonu@gmail.com</w:t>
        </w:r>
      </w:hyperlink>
      <w:r w:rsidRPr="00185698">
        <w:rPr>
          <w:rFonts w:ascii="Arial" w:hAnsi="Arial" w:cs="Arial"/>
          <w:color w:val="292B2C"/>
          <w:sz w:val="18"/>
          <w:szCs w:val="18"/>
        </w:rPr>
        <w:br/>
      </w:r>
      <w:r w:rsidRPr="00185698">
        <w:rPr>
          <w:rFonts w:ascii="Arial" w:hAnsi="Arial" w:cs="Arial"/>
          <w:color w:val="292B2C"/>
          <w:sz w:val="18"/>
          <w:szCs w:val="18"/>
          <w:shd w:val="clear" w:color="auto" w:fill="FFFFFF"/>
        </w:rPr>
        <w:t>Twitter: </w:t>
      </w:r>
      <w:hyperlink r:id="rId15" w:tgtFrame="_blank" w:history="1">
        <w:r w:rsidRPr="00185698">
          <w:rPr>
            <w:rStyle w:val="Hyperlink"/>
            <w:rFonts w:ascii="Arial" w:hAnsi="Arial" w:cs="Arial"/>
            <w:sz w:val="18"/>
            <w:szCs w:val="18"/>
            <w:shd w:val="clear" w:color="auto" w:fill="FFFFFF"/>
          </w:rPr>
          <w:t>@ONUVENuevaYork</w:t>
        </w:r>
      </w:hyperlink>
      <w:r w:rsidRPr="00185698">
        <w:rPr>
          <w:rFonts w:ascii="Arial" w:hAnsi="Arial" w:cs="Arial"/>
          <w:color w:val="292B2C"/>
          <w:sz w:val="18"/>
          <w:szCs w:val="18"/>
          <w:shd w:val="clear" w:color="auto" w:fill="FFFFFF"/>
        </w:rPr>
        <w:t> </w:t>
      </w:r>
      <w:r w:rsidR="00E64A9D">
        <w:rPr>
          <w:rFonts w:ascii="Arial" w:hAnsi="Arial" w:cs="Arial"/>
          <w:color w:val="292B2C"/>
          <w:sz w:val="18"/>
          <w:szCs w:val="18"/>
          <w:shd w:val="clear" w:color="auto" w:fill="FFFFFF"/>
        </w:rPr>
        <w:t>;</w:t>
      </w:r>
      <w:r w:rsidRPr="00185698">
        <w:rPr>
          <w:rFonts w:ascii="Arial" w:hAnsi="Arial" w:cs="Arial"/>
          <w:color w:val="292B2C"/>
          <w:sz w:val="18"/>
          <w:szCs w:val="18"/>
          <w:shd w:val="clear" w:color="auto" w:fill="FFFFFF"/>
        </w:rPr>
        <w:t> </w:t>
      </w:r>
      <w:hyperlink r:id="rId16" w:tgtFrame="_blank" w:history="1">
        <w:r w:rsidRPr="00185698">
          <w:rPr>
            <w:rStyle w:val="Hyperlink"/>
            <w:rFonts w:ascii="Arial" w:hAnsi="Arial" w:cs="Arial"/>
            <w:sz w:val="18"/>
            <w:szCs w:val="18"/>
            <w:shd w:val="clear" w:color="auto" w:fill="FFFFFF"/>
          </w:rPr>
          <w:t>@japerezve</w:t>
        </w:r>
      </w:hyperlink>
      <w:r w:rsidRPr="00185698">
        <w:rPr>
          <w:rFonts w:ascii="Arial" w:hAnsi="Arial" w:cs="Arial"/>
          <w:color w:val="292B2C"/>
          <w:sz w:val="18"/>
          <w:szCs w:val="18"/>
        </w:rPr>
        <w:br/>
      </w:r>
      <w:proofErr w:type="spellStart"/>
      <w:r w:rsidRPr="00185698">
        <w:rPr>
          <w:rFonts w:ascii="Arial" w:hAnsi="Arial" w:cs="Arial"/>
          <w:color w:val="292B2C"/>
          <w:sz w:val="18"/>
          <w:szCs w:val="18"/>
          <w:shd w:val="clear" w:color="auto" w:fill="FFFFFF"/>
        </w:rPr>
        <w:t>Salutation</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Dear</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Ambassador</w:t>
      </w:r>
      <w:proofErr w:type="spellEnd"/>
    </w:p>
    <w:p w14:paraId="6751E388" w14:textId="77777777" w:rsidR="00185698" w:rsidRDefault="00185698" w:rsidP="008B0671">
      <w:pPr>
        <w:spacing w:after="0" w:line="240" w:lineRule="auto"/>
        <w:rPr>
          <w:rFonts w:ascii="Arial" w:hAnsi="Arial" w:cs="Arial"/>
          <w:i/>
          <w:sz w:val="20"/>
          <w:szCs w:val="20"/>
          <w:lang w:val="en-US"/>
        </w:rPr>
        <w:sectPr w:rsidR="00185698" w:rsidSect="00185698">
          <w:type w:val="continuous"/>
          <w:pgSz w:w="12240" w:h="15840" w:code="1"/>
          <w:pgMar w:top="720" w:right="720" w:bottom="2160" w:left="720" w:header="706" w:footer="562" w:gutter="0"/>
          <w:cols w:num="2" w:space="708"/>
          <w:titlePg/>
          <w:docGrid w:linePitch="360"/>
        </w:sectPr>
      </w:pPr>
    </w:p>
    <w:p w14:paraId="7EF01B1B" w14:textId="2D1A5C41" w:rsidR="00906FA3" w:rsidRPr="008B0671" w:rsidRDefault="00906FA3" w:rsidP="008B0671">
      <w:pPr>
        <w:spacing w:after="0" w:line="240" w:lineRule="auto"/>
        <w:rPr>
          <w:rFonts w:ascii="Arial" w:hAnsi="Arial" w:cs="Arial"/>
          <w:i/>
          <w:sz w:val="20"/>
          <w:szCs w:val="20"/>
          <w:lang w:val="en-US"/>
        </w:rPr>
      </w:pPr>
    </w:p>
    <w:p w14:paraId="7EF01B1C" w14:textId="1450CA66" w:rsidR="00906FA3" w:rsidRDefault="00906FA3" w:rsidP="008B0671">
      <w:pPr>
        <w:spacing w:after="0" w:line="240" w:lineRule="auto"/>
        <w:rPr>
          <w:rFonts w:ascii="Arial" w:hAnsi="Arial" w:cs="Arial"/>
          <w:iCs/>
          <w:sz w:val="16"/>
          <w:szCs w:val="16"/>
          <w:lang w:val="en-US"/>
        </w:rPr>
      </w:pPr>
    </w:p>
    <w:p w14:paraId="7A7174DB" w14:textId="77777777" w:rsidR="00E64A9D" w:rsidRPr="00E64A9D" w:rsidRDefault="00E64A9D" w:rsidP="008B0671">
      <w:pPr>
        <w:spacing w:after="0" w:line="240" w:lineRule="auto"/>
        <w:rPr>
          <w:rFonts w:ascii="Arial" w:hAnsi="Arial" w:cs="Arial"/>
          <w:iCs/>
          <w:sz w:val="16"/>
          <w:szCs w:val="16"/>
          <w:lang w:val="en-US"/>
        </w:rPr>
      </w:pPr>
    </w:p>
    <w:p w14:paraId="7EF01B1D" w14:textId="77777777" w:rsidR="008B6CED" w:rsidRPr="008B0671" w:rsidRDefault="006248FB" w:rsidP="008B0671">
      <w:pPr>
        <w:spacing w:after="0" w:line="240" w:lineRule="auto"/>
        <w:rPr>
          <w:rFonts w:ascii="Arial" w:hAnsi="Arial" w:cs="Arial"/>
          <w:iCs/>
          <w:sz w:val="20"/>
          <w:szCs w:val="20"/>
          <w:lang w:val="en-US"/>
        </w:rPr>
      </w:pPr>
      <w:r w:rsidRPr="008B0671">
        <w:rPr>
          <w:rFonts w:ascii="Arial" w:hAnsi="Arial" w:cs="Arial"/>
          <w:iCs/>
          <w:sz w:val="20"/>
          <w:szCs w:val="20"/>
          <w:lang w:val="en-US"/>
        </w:rPr>
        <w:t>Dear</w:t>
      </w:r>
      <w:r w:rsidR="00906FA3" w:rsidRPr="008B0671">
        <w:rPr>
          <w:rFonts w:ascii="Arial" w:hAnsi="Arial" w:cs="Arial"/>
          <w:iCs/>
          <w:sz w:val="20"/>
          <w:szCs w:val="20"/>
          <w:lang w:val="en-US"/>
        </w:rPr>
        <w:t xml:space="preserve"> Tarek William Saab,</w:t>
      </w:r>
    </w:p>
    <w:p w14:paraId="7EF01B1E" w14:textId="77777777" w:rsidR="00906FA3" w:rsidRPr="008B0671" w:rsidRDefault="00906FA3" w:rsidP="008B0671">
      <w:pPr>
        <w:spacing w:after="0" w:line="240" w:lineRule="auto"/>
        <w:rPr>
          <w:rFonts w:ascii="Arial" w:hAnsi="Arial" w:cs="Arial"/>
          <w:iCs/>
          <w:sz w:val="20"/>
          <w:szCs w:val="20"/>
          <w:lang w:val="en-US"/>
        </w:rPr>
      </w:pPr>
    </w:p>
    <w:p w14:paraId="2E7A3E1C" w14:textId="702A577E" w:rsidR="007E1CE1" w:rsidRPr="008B0671" w:rsidRDefault="008B6CED" w:rsidP="008B0671">
      <w:pPr>
        <w:spacing w:after="0" w:line="240" w:lineRule="auto"/>
        <w:jc w:val="both"/>
        <w:rPr>
          <w:rFonts w:ascii="Arial" w:hAnsi="Arial" w:cs="Arial"/>
          <w:iCs/>
          <w:sz w:val="20"/>
          <w:szCs w:val="20"/>
          <w:lang w:val="en-US"/>
        </w:rPr>
      </w:pPr>
      <w:r w:rsidRPr="008B0671">
        <w:rPr>
          <w:rFonts w:ascii="Arial" w:hAnsi="Arial" w:cs="Arial"/>
          <w:iCs/>
          <w:sz w:val="20"/>
          <w:szCs w:val="20"/>
          <w:lang w:val="en-US"/>
        </w:rPr>
        <w:t xml:space="preserve">I </w:t>
      </w:r>
      <w:r w:rsidR="00451CD6" w:rsidRPr="008B0671">
        <w:rPr>
          <w:rFonts w:ascii="Arial" w:hAnsi="Arial" w:cs="Arial"/>
          <w:iCs/>
          <w:sz w:val="20"/>
          <w:szCs w:val="20"/>
          <w:lang w:val="en-US"/>
        </w:rPr>
        <w:t>am alarmed</w:t>
      </w:r>
      <w:r w:rsidRPr="008B0671">
        <w:rPr>
          <w:rFonts w:ascii="Arial" w:hAnsi="Arial" w:cs="Arial"/>
          <w:iCs/>
          <w:sz w:val="20"/>
          <w:szCs w:val="20"/>
          <w:lang w:val="en-US"/>
        </w:rPr>
        <w:t xml:space="preserve"> </w:t>
      </w:r>
      <w:r w:rsidR="18D12E7F" w:rsidRPr="008B0671">
        <w:rPr>
          <w:rFonts w:ascii="Arial" w:hAnsi="Arial" w:cs="Arial"/>
          <w:iCs/>
          <w:sz w:val="20"/>
          <w:szCs w:val="20"/>
          <w:lang w:val="en-US"/>
        </w:rPr>
        <w:t>by</w:t>
      </w:r>
      <w:r w:rsidRPr="008B0671">
        <w:rPr>
          <w:rFonts w:ascii="Arial" w:hAnsi="Arial" w:cs="Arial"/>
          <w:iCs/>
          <w:sz w:val="20"/>
          <w:szCs w:val="20"/>
          <w:lang w:val="en-US"/>
        </w:rPr>
        <w:t xml:space="preserve"> the arbitrary detention and </w:t>
      </w:r>
      <w:r w:rsidR="53EC4A79" w:rsidRPr="008B0671">
        <w:rPr>
          <w:rFonts w:ascii="Arial" w:hAnsi="Arial" w:cs="Arial"/>
          <w:iCs/>
          <w:sz w:val="20"/>
          <w:szCs w:val="20"/>
          <w:lang w:val="en-US"/>
        </w:rPr>
        <w:t>criminalization</w:t>
      </w:r>
      <w:r w:rsidRPr="008B0671">
        <w:rPr>
          <w:rFonts w:ascii="Arial" w:hAnsi="Arial" w:cs="Arial"/>
          <w:iCs/>
          <w:sz w:val="20"/>
          <w:szCs w:val="20"/>
          <w:lang w:val="en-US"/>
        </w:rPr>
        <w:t xml:space="preserve"> of </w:t>
      </w:r>
      <w:proofErr w:type="spellStart"/>
      <w:r w:rsidRPr="00E64A9D">
        <w:rPr>
          <w:rFonts w:ascii="Arial" w:hAnsi="Arial" w:cs="Arial"/>
          <w:b/>
          <w:bCs/>
          <w:iCs/>
          <w:sz w:val="20"/>
          <w:szCs w:val="20"/>
          <w:lang w:val="en-US"/>
        </w:rPr>
        <w:t>Vannesa</w:t>
      </w:r>
      <w:proofErr w:type="spellEnd"/>
      <w:r w:rsidRPr="00E64A9D">
        <w:rPr>
          <w:rFonts w:ascii="Arial" w:hAnsi="Arial" w:cs="Arial"/>
          <w:b/>
          <w:bCs/>
          <w:iCs/>
          <w:sz w:val="20"/>
          <w:szCs w:val="20"/>
          <w:lang w:val="en-US"/>
        </w:rPr>
        <w:t xml:space="preserve"> Rosales</w:t>
      </w:r>
      <w:r w:rsidRPr="008B0671">
        <w:rPr>
          <w:rFonts w:ascii="Arial" w:hAnsi="Arial" w:cs="Arial"/>
          <w:iCs/>
          <w:sz w:val="20"/>
          <w:szCs w:val="20"/>
          <w:lang w:val="en-US"/>
        </w:rPr>
        <w:t>, a teacher, social worker and women</w:t>
      </w:r>
      <w:r w:rsidR="00D36A2E" w:rsidRPr="008B0671">
        <w:rPr>
          <w:rFonts w:ascii="Arial" w:hAnsi="Arial" w:cs="Arial"/>
          <w:iCs/>
          <w:sz w:val="20"/>
          <w:szCs w:val="20"/>
          <w:lang w:val="en-US"/>
        </w:rPr>
        <w:t xml:space="preserve"> and girls’</w:t>
      </w:r>
      <w:r w:rsidRPr="008B0671">
        <w:rPr>
          <w:rFonts w:ascii="Arial" w:hAnsi="Arial" w:cs="Arial"/>
          <w:iCs/>
          <w:sz w:val="20"/>
          <w:szCs w:val="20"/>
          <w:lang w:val="en-US"/>
        </w:rPr>
        <w:t xml:space="preserve"> rights defender in Venezuela. On October </w:t>
      </w:r>
      <w:r w:rsidR="00AE1056">
        <w:rPr>
          <w:rFonts w:ascii="Arial" w:hAnsi="Arial" w:cs="Arial"/>
          <w:iCs/>
          <w:sz w:val="20"/>
          <w:szCs w:val="20"/>
          <w:lang w:val="en-US"/>
        </w:rPr>
        <w:t xml:space="preserve">12, </w:t>
      </w:r>
      <w:r w:rsidRPr="008B0671">
        <w:rPr>
          <w:rFonts w:ascii="Arial" w:hAnsi="Arial" w:cs="Arial"/>
          <w:iCs/>
          <w:sz w:val="20"/>
          <w:szCs w:val="20"/>
          <w:lang w:val="en-US"/>
        </w:rPr>
        <w:t xml:space="preserve">2020, she was arbitrarily detained after an illegal inspection of her home by CICPC officials. </w:t>
      </w:r>
    </w:p>
    <w:p w14:paraId="2767C0F0" w14:textId="77777777" w:rsidR="007E1CE1" w:rsidRPr="008B0671" w:rsidRDefault="007E1CE1" w:rsidP="008B0671">
      <w:pPr>
        <w:spacing w:after="0" w:line="240" w:lineRule="auto"/>
        <w:jc w:val="both"/>
        <w:rPr>
          <w:rFonts w:ascii="Arial" w:hAnsi="Arial" w:cs="Arial"/>
          <w:iCs/>
          <w:sz w:val="20"/>
          <w:szCs w:val="20"/>
          <w:lang w:val="en-US"/>
        </w:rPr>
      </w:pPr>
    </w:p>
    <w:p w14:paraId="7EF01B1F" w14:textId="2C575441" w:rsidR="008B6CED" w:rsidRPr="008B0671" w:rsidRDefault="008B6CED" w:rsidP="008B0671">
      <w:pPr>
        <w:spacing w:after="0" w:line="240" w:lineRule="auto"/>
        <w:jc w:val="both"/>
        <w:rPr>
          <w:rFonts w:ascii="Arial" w:hAnsi="Arial" w:cs="Arial"/>
          <w:iCs/>
          <w:sz w:val="20"/>
          <w:szCs w:val="20"/>
          <w:lang w:val="en-US"/>
        </w:rPr>
      </w:pPr>
      <w:proofErr w:type="spellStart"/>
      <w:r w:rsidRPr="008B0671">
        <w:rPr>
          <w:rFonts w:ascii="Arial" w:hAnsi="Arial" w:cs="Arial"/>
          <w:iCs/>
          <w:sz w:val="20"/>
          <w:szCs w:val="20"/>
          <w:lang w:val="en-US"/>
        </w:rPr>
        <w:t>Vannesa</w:t>
      </w:r>
      <w:proofErr w:type="spellEnd"/>
      <w:r w:rsidRPr="008B0671">
        <w:rPr>
          <w:rFonts w:ascii="Arial" w:hAnsi="Arial" w:cs="Arial"/>
          <w:iCs/>
          <w:sz w:val="20"/>
          <w:szCs w:val="20"/>
          <w:lang w:val="en-US"/>
        </w:rPr>
        <w:t xml:space="preserve"> is being </w:t>
      </w:r>
      <w:r w:rsidR="0011225C" w:rsidRPr="008B0671">
        <w:rPr>
          <w:rFonts w:ascii="Arial" w:hAnsi="Arial" w:cs="Arial"/>
          <w:iCs/>
          <w:sz w:val="20"/>
          <w:szCs w:val="20"/>
          <w:lang w:val="en-US"/>
        </w:rPr>
        <w:t>accused of inducing</w:t>
      </w:r>
      <w:r w:rsidRPr="008B0671">
        <w:rPr>
          <w:rFonts w:ascii="Arial" w:hAnsi="Arial" w:cs="Arial"/>
          <w:iCs/>
          <w:sz w:val="20"/>
          <w:szCs w:val="20"/>
          <w:lang w:val="en-US"/>
        </w:rPr>
        <w:t xml:space="preserve"> abortion to third parties, criminal </w:t>
      </w:r>
      <w:proofErr w:type="gramStart"/>
      <w:r w:rsidRPr="008B0671">
        <w:rPr>
          <w:rFonts w:ascii="Arial" w:hAnsi="Arial" w:cs="Arial"/>
          <w:iCs/>
          <w:sz w:val="20"/>
          <w:szCs w:val="20"/>
          <w:lang w:val="en-US"/>
        </w:rPr>
        <w:t>association</w:t>
      </w:r>
      <w:proofErr w:type="gramEnd"/>
      <w:r w:rsidRPr="008B0671">
        <w:rPr>
          <w:rFonts w:ascii="Arial" w:hAnsi="Arial" w:cs="Arial"/>
          <w:iCs/>
          <w:sz w:val="20"/>
          <w:szCs w:val="20"/>
          <w:lang w:val="en-US"/>
        </w:rPr>
        <w:t xml:space="preserve"> and conspiracy for providing informat</w:t>
      </w:r>
      <w:r w:rsidR="0011225C" w:rsidRPr="008B0671">
        <w:rPr>
          <w:rFonts w:ascii="Arial" w:hAnsi="Arial" w:cs="Arial"/>
          <w:iCs/>
          <w:sz w:val="20"/>
          <w:szCs w:val="20"/>
          <w:lang w:val="en-US"/>
        </w:rPr>
        <w:t xml:space="preserve">ion and </w:t>
      </w:r>
      <w:r w:rsidR="353D8DEF" w:rsidRPr="008B0671">
        <w:rPr>
          <w:rFonts w:ascii="Arial" w:hAnsi="Arial" w:cs="Arial"/>
          <w:iCs/>
          <w:sz w:val="20"/>
          <w:szCs w:val="20"/>
          <w:lang w:val="en-US"/>
        </w:rPr>
        <w:t>support</w:t>
      </w:r>
      <w:r w:rsidR="20D48D23" w:rsidRPr="008B0671">
        <w:rPr>
          <w:rFonts w:ascii="Arial" w:hAnsi="Arial" w:cs="Arial"/>
          <w:iCs/>
          <w:sz w:val="20"/>
          <w:szCs w:val="20"/>
          <w:lang w:val="en-US"/>
        </w:rPr>
        <w:t>ing</w:t>
      </w:r>
      <w:r w:rsidRPr="008B0671">
        <w:rPr>
          <w:rFonts w:ascii="Arial" w:hAnsi="Arial" w:cs="Arial"/>
          <w:iCs/>
          <w:sz w:val="20"/>
          <w:szCs w:val="20"/>
          <w:lang w:val="en-US"/>
        </w:rPr>
        <w:t xml:space="preserve"> the interruption of the</w:t>
      </w:r>
      <w:r w:rsidR="0011225C" w:rsidRPr="008B0671">
        <w:rPr>
          <w:rFonts w:ascii="Arial" w:hAnsi="Arial" w:cs="Arial"/>
          <w:iCs/>
          <w:sz w:val="20"/>
          <w:szCs w:val="20"/>
          <w:lang w:val="en-US"/>
        </w:rPr>
        <w:t xml:space="preserve"> pregnancy of a 13-year-old</w:t>
      </w:r>
      <w:r w:rsidR="005D50C7" w:rsidRPr="008B0671">
        <w:rPr>
          <w:rFonts w:ascii="Arial" w:hAnsi="Arial" w:cs="Arial"/>
          <w:iCs/>
          <w:sz w:val="20"/>
          <w:szCs w:val="20"/>
          <w:lang w:val="en-US"/>
        </w:rPr>
        <w:t xml:space="preserve"> at her mother’s request</w:t>
      </w:r>
      <w:r w:rsidR="788B3963" w:rsidRPr="008B0671">
        <w:rPr>
          <w:rFonts w:ascii="Arial" w:hAnsi="Arial" w:cs="Arial"/>
          <w:iCs/>
          <w:sz w:val="20"/>
          <w:szCs w:val="20"/>
          <w:lang w:val="en-US"/>
        </w:rPr>
        <w:t>. The girl’s</w:t>
      </w:r>
      <w:r w:rsidR="0011225C" w:rsidRPr="008B0671">
        <w:rPr>
          <w:rFonts w:ascii="Arial" w:hAnsi="Arial" w:cs="Arial"/>
          <w:iCs/>
          <w:sz w:val="20"/>
          <w:szCs w:val="20"/>
          <w:lang w:val="en-US"/>
        </w:rPr>
        <w:t xml:space="preserve"> life was in danger</w:t>
      </w:r>
      <w:r w:rsidR="6A417169" w:rsidRPr="008B0671">
        <w:rPr>
          <w:rFonts w:ascii="Arial" w:hAnsi="Arial" w:cs="Arial"/>
          <w:iCs/>
          <w:sz w:val="20"/>
          <w:szCs w:val="20"/>
          <w:lang w:val="en-US"/>
        </w:rPr>
        <w:t xml:space="preserve"> </w:t>
      </w:r>
      <w:r w:rsidR="6C04DA07" w:rsidRPr="008B0671">
        <w:rPr>
          <w:rFonts w:ascii="Arial" w:hAnsi="Arial" w:cs="Arial"/>
          <w:iCs/>
          <w:sz w:val="20"/>
          <w:szCs w:val="20"/>
          <w:lang w:val="en-US"/>
        </w:rPr>
        <w:t>by the pregnancy,</w:t>
      </w:r>
      <w:r w:rsidR="6A417169" w:rsidRPr="008B0671">
        <w:rPr>
          <w:rFonts w:ascii="Arial" w:hAnsi="Arial" w:cs="Arial"/>
          <w:iCs/>
          <w:sz w:val="20"/>
          <w:szCs w:val="20"/>
          <w:lang w:val="en-US"/>
        </w:rPr>
        <w:t xml:space="preserve"> and </w:t>
      </w:r>
      <w:r w:rsidR="66CC83CD" w:rsidRPr="008B0671">
        <w:rPr>
          <w:rFonts w:ascii="Arial" w:hAnsi="Arial" w:cs="Arial"/>
          <w:iCs/>
          <w:sz w:val="20"/>
          <w:szCs w:val="20"/>
          <w:lang w:val="en-US"/>
        </w:rPr>
        <w:t>she</w:t>
      </w:r>
      <w:r w:rsidR="6A417169" w:rsidRPr="008B0671">
        <w:rPr>
          <w:rFonts w:ascii="Arial" w:hAnsi="Arial" w:cs="Arial"/>
          <w:iCs/>
          <w:sz w:val="20"/>
          <w:szCs w:val="20"/>
          <w:lang w:val="en-US"/>
        </w:rPr>
        <w:t xml:space="preserve"> had been</w:t>
      </w:r>
      <w:r w:rsidRPr="008B0671">
        <w:rPr>
          <w:rFonts w:ascii="Arial" w:hAnsi="Arial" w:cs="Arial"/>
          <w:iCs/>
          <w:sz w:val="20"/>
          <w:szCs w:val="20"/>
          <w:lang w:val="en-US"/>
        </w:rPr>
        <w:t xml:space="preserve"> a victim of sexual </w:t>
      </w:r>
      <w:r w:rsidR="0011225C" w:rsidRPr="008B0671">
        <w:rPr>
          <w:rFonts w:ascii="Arial" w:hAnsi="Arial" w:cs="Arial"/>
          <w:iCs/>
          <w:sz w:val="20"/>
          <w:szCs w:val="20"/>
          <w:lang w:val="en-US"/>
        </w:rPr>
        <w:t>abuse</w:t>
      </w:r>
      <w:r w:rsidRPr="008B0671">
        <w:rPr>
          <w:rFonts w:ascii="Arial" w:hAnsi="Arial" w:cs="Arial"/>
          <w:iCs/>
          <w:sz w:val="20"/>
          <w:szCs w:val="20"/>
          <w:lang w:val="en-US"/>
        </w:rPr>
        <w:t xml:space="preserve"> in Pueblo Nuevo, Mérida.</w:t>
      </w:r>
    </w:p>
    <w:p w14:paraId="7EF01B20" w14:textId="77777777" w:rsidR="008B6CED" w:rsidRPr="008B0671" w:rsidRDefault="008B6CED" w:rsidP="008B0671">
      <w:pPr>
        <w:spacing w:after="0" w:line="240" w:lineRule="auto"/>
        <w:jc w:val="both"/>
        <w:rPr>
          <w:rFonts w:ascii="Arial" w:hAnsi="Arial" w:cs="Arial"/>
          <w:iCs/>
          <w:sz w:val="20"/>
          <w:szCs w:val="20"/>
          <w:lang w:val="en-US"/>
        </w:rPr>
      </w:pPr>
    </w:p>
    <w:p w14:paraId="7EF01B23" w14:textId="4C4EB20B" w:rsidR="008B6CED" w:rsidRPr="008B0671" w:rsidRDefault="008B6CED" w:rsidP="008B0671">
      <w:pPr>
        <w:spacing w:after="0" w:line="240" w:lineRule="auto"/>
        <w:jc w:val="both"/>
        <w:rPr>
          <w:rFonts w:ascii="Arial" w:hAnsi="Arial" w:cs="Arial"/>
          <w:iCs/>
          <w:sz w:val="20"/>
          <w:szCs w:val="20"/>
          <w:lang w:val="en-US"/>
        </w:rPr>
      </w:pPr>
      <w:r w:rsidRPr="008B0671">
        <w:rPr>
          <w:rFonts w:ascii="Arial" w:hAnsi="Arial" w:cs="Arial"/>
          <w:iCs/>
          <w:sz w:val="20"/>
          <w:szCs w:val="20"/>
          <w:lang w:val="en-US"/>
        </w:rPr>
        <w:t xml:space="preserve">Since a precautionary measure </w:t>
      </w:r>
      <w:r w:rsidR="1E2F609F" w:rsidRPr="008B0671">
        <w:rPr>
          <w:rFonts w:ascii="Arial" w:hAnsi="Arial" w:cs="Arial"/>
          <w:iCs/>
          <w:sz w:val="20"/>
          <w:szCs w:val="20"/>
          <w:lang w:val="en-US"/>
        </w:rPr>
        <w:t>was</w:t>
      </w:r>
      <w:r w:rsidRPr="008B0671">
        <w:rPr>
          <w:rFonts w:ascii="Arial" w:hAnsi="Arial" w:cs="Arial"/>
          <w:iCs/>
          <w:sz w:val="20"/>
          <w:szCs w:val="20"/>
          <w:lang w:val="en-US"/>
        </w:rPr>
        <w:t xml:space="preserve"> issued on January </w:t>
      </w:r>
      <w:r w:rsidR="00AE1056">
        <w:rPr>
          <w:rFonts w:ascii="Arial" w:hAnsi="Arial" w:cs="Arial"/>
          <w:iCs/>
          <w:sz w:val="20"/>
          <w:szCs w:val="20"/>
          <w:lang w:val="en-US"/>
        </w:rPr>
        <w:t xml:space="preserve">11, </w:t>
      </w:r>
      <w:r w:rsidR="7262DA89" w:rsidRPr="008B0671">
        <w:rPr>
          <w:rFonts w:ascii="Arial" w:hAnsi="Arial" w:cs="Arial"/>
          <w:iCs/>
          <w:sz w:val="20"/>
          <w:szCs w:val="20"/>
          <w:lang w:val="en-US"/>
        </w:rPr>
        <w:t>2021</w:t>
      </w:r>
      <w:r w:rsidRPr="008B0671">
        <w:rPr>
          <w:rFonts w:ascii="Arial" w:hAnsi="Arial" w:cs="Arial"/>
          <w:iCs/>
          <w:sz w:val="20"/>
          <w:szCs w:val="20"/>
          <w:lang w:val="en-US"/>
        </w:rPr>
        <w:t xml:space="preserve">, </w:t>
      </w:r>
      <w:proofErr w:type="spellStart"/>
      <w:r w:rsidRPr="008B0671">
        <w:rPr>
          <w:rFonts w:ascii="Arial" w:hAnsi="Arial" w:cs="Arial"/>
          <w:iCs/>
          <w:sz w:val="20"/>
          <w:szCs w:val="20"/>
          <w:lang w:val="en-US"/>
        </w:rPr>
        <w:t>Vannesa</w:t>
      </w:r>
      <w:proofErr w:type="spellEnd"/>
      <w:r w:rsidRPr="008B0671">
        <w:rPr>
          <w:rFonts w:ascii="Arial" w:hAnsi="Arial" w:cs="Arial"/>
          <w:iCs/>
          <w:sz w:val="20"/>
          <w:szCs w:val="20"/>
          <w:lang w:val="en-US"/>
        </w:rPr>
        <w:t xml:space="preserve"> has been deprived of her liberty </w:t>
      </w:r>
      <w:r w:rsidR="00A62AC0" w:rsidRPr="008B0671">
        <w:rPr>
          <w:rFonts w:ascii="Arial" w:hAnsi="Arial" w:cs="Arial"/>
          <w:iCs/>
          <w:sz w:val="20"/>
          <w:szCs w:val="20"/>
          <w:lang w:val="en-US"/>
        </w:rPr>
        <w:t>under house arrest</w:t>
      </w:r>
      <w:r w:rsidRPr="008B0671">
        <w:rPr>
          <w:rFonts w:ascii="Arial" w:hAnsi="Arial" w:cs="Arial"/>
          <w:iCs/>
          <w:sz w:val="20"/>
          <w:szCs w:val="20"/>
          <w:lang w:val="en-US"/>
        </w:rPr>
        <w:t xml:space="preserve"> and the preliminary hearing has not yet been held.</w:t>
      </w:r>
      <w:r w:rsidR="0CF6FC83" w:rsidRPr="008B0671">
        <w:rPr>
          <w:rFonts w:ascii="Arial" w:hAnsi="Arial" w:cs="Arial"/>
          <w:iCs/>
          <w:sz w:val="20"/>
          <w:szCs w:val="20"/>
          <w:lang w:val="en-US"/>
        </w:rPr>
        <w:t xml:space="preserve"> </w:t>
      </w:r>
    </w:p>
    <w:p w14:paraId="7EF01B24" w14:textId="77777777" w:rsidR="008B6CED" w:rsidRPr="008B0671" w:rsidRDefault="008B6CED" w:rsidP="008B0671">
      <w:pPr>
        <w:spacing w:after="0" w:line="240" w:lineRule="auto"/>
        <w:jc w:val="both"/>
        <w:rPr>
          <w:rFonts w:ascii="Arial" w:hAnsi="Arial" w:cs="Arial"/>
          <w:iCs/>
          <w:sz w:val="20"/>
          <w:szCs w:val="20"/>
          <w:lang w:val="en-US"/>
        </w:rPr>
      </w:pPr>
    </w:p>
    <w:p w14:paraId="7EF01B2A" w14:textId="5D29C868" w:rsidR="00906FA3" w:rsidRPr="008B0671" w:rsidRDefault="00B807B9" w:rsidP="008B0671">
      <w:pPr>
        <w:spacing w:after="0" w:line="240" w:lineRule="auto"/>
        <w:jc w:val="both"/>
        <w:rPr>
          <w:rFonts w:ascii="Arial" w:hAnsi="Arial" w:cs="Arial"/>
          <w:iCs/>
          <w:sz w:val="20"/>
          <w:szCs w:val="20"/>
          <w:lang w:val="en-US"/>
        </w:rPr>
      </w:pPr>
      <w:proofErr w:type="spellStart"/>
      <w:r w:rsidRPr="008B0671">
        <w:rPr>
          <w:rFonts w:ascii="Arial" w:hAnsi="Arial" w:cs="Arial"/>
          <w:iCs/>
          <w:sz w:val="20"/>
          <w:szCs w:val="20"/>
          <w:lang w:val="en-US"/>
        </w:rPr>
        <w:t>Van</w:t>
      </w:r>
      <w:r w:rsidR="008C28E7" w:rsidRPr="008B0671">
        <w:rPr>
          <w:rFonts w:ascii="Arial" w:hAnsi="Arial" w:cs="Arial"/>
          <w:iCs/>
          <w:sz w:val="20"/>
          <w:szCs w:val="20"/>
          <w:lang w:val="en-US"/>
        </w:rPr>
        <w:t>n</w:t>
      </w:r>
      <w:r w:rsidRPr="008B0671">
        <w:rPr>
          <w:rFonts w:ascii="Arial" w:hAnsi="Arial" w:cs="Arial"/>
          <w:iCs/>
          <w:sz w:val="20"/>
          <w:szCs w:val="20"/>
          <w:lang w:val="en-US"/>
        </w:rPr>
        <w:t>esa</w:t>
      </w:r>
      <w:proofErr w:type="spellEnd"/>
      <w:r w:rsidRPr="008B0671">
        <w:rPr>
          <w:rFonts w:ascii="Arial" w:hAnsi="Arial" w:cs="Arial"/>
          <w:iCs/>
          <w:sz w:val="20"/>
          <w:szCs w:val="20"/>
          <w:lang w:val="en-US"/>
        </w:rPr>
        <w:t xml:space="preserve"> must not face a criminal trial, and she must be released as soon as possible. </w:t>
      </w:r>
      <w:r w:rsidR="00A62AC0" w:rsidRPr="008B0671">
        <w:rPr>
          <w:rFonts w:ascii="Arial" w:hAnsi="Arial" w:cs="Arial"/>
          <w:iCs/>
          <w:sz w:val="20"/>
          <w:szCs w:val="20"/>
          <w:lang w:val="en-US"/>
        </w:rPr>
        <w:t>Therefore</w:t>
      </w:r>
      <w:r w:rsidR="008B6CED" w:rsidRPr="008B0671">
        <w:rPr>
          <w:rFonts w:ascii="Arial" w:hAnsi="Arial" w:cs="Arial"/>
          <w:iCs/>
          <w:sz w:val="20"/>
          <w:szCs w:val="20"/>
          <w:lang w:val="en-US"/>
        </w:rPr>
        <w:t xml:space="preserve">, </w:t>
      </w:r>
      <w:r w:rsidR="000144F4" w:rsidRPr="008B0671">
        <w:rPr>
          <w:rFonts w:ascii="Arial" w:hAnsi="Arial" w:cs="Arial"/>
          <w:iCs/>
          <w:sz w:val="20"/>
          <w:szCs w:val="20"/>
          <w:lang w:val="en-US"/>
        </w:rPr>
        <w:t>I demand that all charges against Vane</w:t>
      </w:r>
      <w:r w:rsidR="00EE6042" w:rsidRPr="008B0671">
        <w:rPr>
          <w:rFonts w:ascii="Arial" w:hAnsi="Arial" w:cs="Arial"/>
          <w:iCs/>
          <w:sz w:val="20"/>
          <w:szCs w:val="20"/>
          <w:lang w:val="en-US"/>
        </w:rPr>
        <w:t xml:space="preserve">ssa </w:t>
      </w:r>
      <w:r w:rsidR="001D14FF" w:rsidRPr="008B0671">
        <w:rPr>
          <w:rFonts w:ascii="Arial" w:hAnsi="Arial" w:cs="Arial"/>
          <w:iCs/>
          <w:sz w:val="20"/>
          <w:szCs w:val="20"/>
          <w:lang w:val="en-US"/>
        </w:rPr>
        <w:t xml:space="preserve">are dropped, </w:t>
      </w:r>
      <w:r w:rsidR="00A62AC0" w:rsidRPr="008B0671">
        <w:rPr>
          <w:rFonts w:ascii="Arial" w:hAnsi="Arial" w:cs="Arial"/>
          <w:iCs/>
          <w:sz w:val="20"/>
          <w:szCs w:val="20"/>
          <w:lang w:val="en-US"/>
        </w:rPr>
        <w:t>and if the case remains -unfairly</w:t>
      </w:r>
      <w:r w:rsidR="008B6CED" w:rsidRPr="008B0671">
        <w:rPr>
          <w:rFonts w:ascii="Arial" w:hAnsi="Arial" w:cs="Arial"/>
          <w:iCs/>
          <w:sz w:val="20"/>
          <w:szCs w:val="20"/>
          <w:lang w:val="en-US"/>
        </w:rPr>
        <w:t>- open, at least</w:t>
      </w:r>
      <w:r w:rsidR="00A62AC0" w:rsidRPr="008B0671">
        <w:rPr>
          <w:rFonts w:ascii="Arial" w:hAnsi="Arial" w:cs="Arial"/>
          <w:iCs/>
          <w:sz w:val="20"/>
          <w:szCs w:val="20"/>
          <w:lang w:val="en-US"/>
        </w:rPr>
        <w:t>,</w:t>
      </w:r>
      <w:r w:rsidR="008B6CED" w:rsidRPr="008B0671">
        <w:rPr>
          <w:rFonts w:ascii="Arial" w:hAnsi="Arial" w:cs="Arial"/>
          <w:iCs/>
          <w:sz w:val="20"/>
          <w:szCs w:val="20"/>
          <w:lang w:val="en-US"/>
        </w:rPr>
        <w:t xml:space="preserve"> </w:t>
      </w:r>
      <w:r w:rsidR="001D14FF" w:rsidRPr="008B0671">
        <w:rPr>
          <w:rFonts w:ascii="Arial" w:hAnsi="Arial" w:cs="Arial"/>
          <w:iCs/>
          <w:sz w:val="20"/>
          <w:szCs w:val="20"/>
          <w:lang w:val="en-US"/>
        </w:rPr>
        <w:t xml:space="preserve">she should face her trial </w:t>
      </w:r>
      <w:r w:rsidR="2AFC8D67" w:rsidRPr="008B0671">
        <w:rPr>
          <w:rFonts w:ascii="Arial" w:hAnsi="Arial" w:cs="Arial"/>
          <w:iCs/>
          <w:sz w:val="20"/>
          <w:szCs w:val="20"/>
          <w:lang w:val="en-US"/>
        </w:rPr>
        <w:t>free</w:t>
      </w:r>
      <w:r w:rsidR="008B6CED" w:rsidRPr="008B0671">
        <w:rPr>
          <w:rFonts w:ascii="Arial" w:hAnsi="Arial" w:cs="Arial"/>
          <w:iCs/>
          <w:sz w:val="20"/>
          <w:szCs w:val="20"/>
          <w:lang w:val="en-US"/>
        </w:rPr>
        <w:t xml:space="preserve">, as established by international law and standards on </w:t>
      </w:r>
      <w:r w:rsidR="00C02113" w:rsidRPr="008B0671">
        <w:rPr>
          <w:rFonts w:ascii="Arial" w:hAnsi="Arial" w:cs="Arial"/>
          <w:iCs/>
          <w:sz w:val="20"/>
          <w:szCs w:val="20"/>
          <w:lang w:val="en-US"/>
        </w:rPr>
        <w:t xml:space="preserve">pre-trial </w:t>
      </w:r>
      <w:r w:rsidR="008B6CED" w:rsidRPr="008B0671">
        <w:rPr>
          <w:rFonts w:ascii="Arial" w:hAnsi="Arial" w:cs="Arial"/>
          <w:iCs/>
          <w:sz w:val="20"/>
          <w:szCs w:val="20"/>
          <w:lang w:val="en-US"/>
        </w:rPr>
        <w:t>detention</w:t>
      </w:r>
      <w:r w:rsidR="008B6CED" w:rsidRPr="008B0671" w:rsidDel="005D70AA">
        <w:rPr>
          <w:rFonts w:ascii="Arial" w:hAnsi="Arial" w:cs="Arial"/>
          <w:iCs/>
          <w:sz w:val="20"/>
          <w:szCs w:val="20"/>
          <w:lang w:val="en-US"/>
        </w:rPr>
        <w:t xml:space="preserve">. </w:t>
      </w:r>
      <w:r w:rsidRPr="008B0671">
        <w:rPr>
          <w:rFonts w:ascii="Arial" w:hAnsi="Arial" w:cs="Arial"/>
          <w:iCs/>
          <w:sz w:val="20"/>
          <w:szCs w:val="20"/>
          <w:lang w:val="en-US"/>
        </w:rPr>
        <w:t xml:space="preserve">I also demand that </w:t>
      </w:r>
      <w:r w:rsidR="00CC5039" w:rsidRPr="008B0671">
        <w:rPr>
          <w:rFonts w:ascii="Arial" w:hAnsi="Arial" w:cs="Arial"/>
          <w:iCs/>
          <w:sz w:val="20"/>
          <w:szCs w:val="20"/>
          <w:lang w:val="en-US"/>
        </w:rPr>
        <w:t>i</w:t>
      </w:r>
      <w:r w:rsidR="008B6CED" w:rsidRPr="008B0671">
        <w:rPr>
          <w:rFonts w:ascii="Arial" w:hAnsi="Arial" w:cs="Arial"/>
          <w:iCs/>
          <w:sz w:val="20"/>
          <w:szCs w:val="20"/>
          <w:lang w:val="en-US"/>
        </w:rPr>
        <w:t>n the meantime</w:t>
      </w:r>
      <w:r w:rsidR="00CC5039" w:rsidRPr="008B0671">
        <w:rPr>
          <w:rFonts w:ascii="Arial" w:hAnsi="Arial" w:cs="Arial"/>
          <w:iCs/>
          <w:sz w:val="20"/>
          <w:szCs w:val="20"/>
          <w:lang w:val="en-US"/>
        </w:rPr>
        <w:t>,</w:t>
      </w:r>
      <w:r w:rsidR="008B6CED" w:rsidRPr="008B0671">
        <w:rPr>
          <w:rFonts w:ascii="Arial" w:hAnsi="Arial" w:cs="Arial"/>
          <w:iCs/>
          <w:sz w:val="20"/>
          <w:szCs w:val="20"/>
          <w:lang w:val="en-US"/>
        </w:rPr>
        <w:t xml:space="preserve"> her physica</w:t>
      </w:r>
      <w:r w:rsidR="00A62AC0" w:rsidRPr="008B0671">
        <w:rPr>
          <w:rFonts w:ascii="Arial" w:hAnsi="Arial" w:cs="Arial"/>
          <w:iCs/>
          <w:sz w:val="20"/>
          <w:szCs w:val="20"/>
          <w:lang w:val="en-US"/>
        </w:rPr>
        <w:t xml:space="preserve">l and psychological integrity </w:t>
      </w:r>
      <w:r w:rsidR="445AAC28" w:rsidRPr="008B0671">
        <w:rPr>
          <w:rFonts w:ascii="Arial" w:hAnsi="Arial" w:cs="Arial"/>
          <w:iCs/>
          <w:sz w:val="20"/>
          <w:szCs w:val="20"/>
          <w:lang w:val="en-US"/>
        </w:rPr>
        <w:t>is</w:t>
      </w:r>
      <w:r w:rsidR="008B6CED" w:rsidRPr="008B0671">
        <w:rPr>
          <w:rFonts w:ascii="Arial" w:hAnsi="Arial" w:cs="Arial"/>
          <w:iCs/>
          <w:sz w:val="20"/>
          <w:szCs w:val="20"/>
          <w:lang w:val="en-US"/>
        </w:rPr>
        <w:t xml:space="preserve"> guaranteed</w:t>
      </w:r>
      <w:r w:rsidR="7C906513" w:rsidRPr="008B0671">
        <w:rPr>
          <w:rFonts w:ascii="Arial" w:hAnsi="Arial" w:cs="Arial"/>
          <w:iCs/>
          <w:sz w:val="20"/>
          <w:szCs w:val="20"/>
          <w:lang w:val="en-US"/>
        </w:rPr>
        <w:t xml:space="preserve">. Those </w:t>
      </w:r>
      <w:r w:rsidR="008B6CED" w:rsidRPr="008B0671">
        <w:rPr>
          <w:rFonts w:ascii="Arial" w:hAnsi="Arial" w:cs="Arial"/>
          <w:iCs/>
          <w:sz w:val="20"/>
          <w:szCs w:val="20"/>
          <w:lang w:val="en-US"/>
        </w:rPr>
        <w:t>who peacefully d</w:t>
      </w:r>
      <w:r w:rsidR="00A62AC0" w:rsidRPr="008B0671">
        <w:rPr>
          <w:rFonts w:ascii="Arial" w:hAnsi="Arial" w:cs="Arial"/>
          <w:iCs/>
          <w:sz w:val="20"/>
          <w:szCs w:val="20"/>
          <w:lang w:val="en-US"/>
        </w:rPr>
        <w:t>efend human rights in Venezuela</w:t>
      </w:r>
      <w:r w:rsidR="058426E8" w:rsidRPr="008B0671">
        <w:rPr>
          <w:rFonts w:ascii="Arial" w:hAnsi="Arial" w:cs="Arial"/>
          <w:iCs/>
          <w:sz w:val="20"/>
          <w:szCs w:val="20"/>
          <w:lang w:val="en-US"/>
        </w:rPr>
        <w:t xml:space="preserve"> should not be </w:t>
      </w:r>
      <w:r w:rsidR="00825587" w:rsidRPr="008B0671">
        <w:rPr>
          <w:rFonts w:ascii="Arial" w:hAnsi="Arial" w:cs="Arial"/>
          <w:iCs/>
          <w:sz w:val="20"/>
          <w:szCs w:val="20"/>
          <w:lang w:val="en-US"/>
        </w:rPr>
        <w:t>criminalized</w:t>
      </w:r>
      <w:r w:rsidR="00A62AC0" w:rsidRPr="008B0671">
        <w:rPr>
          <w:rFonts w:ascii="Arial" w:hAnsi="Arial" w:cs="Arial"/>
          <w:iCs/>
          <w:sz w:val="20"/>
          <w:szCs w:val="20"/>
          <w:lang w:val="en-US"/>
        </w:rPr>
        <w:t>.</w:t>
      </w:r>
    </w:p>
    <w:p w14:paraId="7EF01B2B" w14:textId="77777777" w:rsidR="00906FA3" w:rsidRPr="008B0671" w:rsidRDefault="00906FA3" w:rsidP="008B0671">
      <w:pPr>
        <w:spacing w:after="0" w:line="240" w:lineRule="auto"/>
        <w:jc w:val="both"/>
        <w:rPr>
          <w:rFonts w:ascii="Arial" w:hAnsi="Arial" w:cs="Arial"/>
          <w:iCs/>
          <w:sz w:val="20"/>
          <w:szCs w:val="20"/>
          <w:lang w:val="en-US"/>
        </w:rPr>
      </w:pPr>
    </w:p>
    <w:p w14:paraId="7EF01B2C" w14:textId="69A386ED" w:rsidR="00A62AC0" w:rsidRPr="008B0671" w:rsidRDefault="008B0671" w:rsidP="008B0671">
      <w:pPr>
        <w:spacing w:after="0" w:line="240" w:lineRule="auto"/>
        <w:jc w:val="both"/>
        <w:rPr>
          <w:rFonts w:ascii="Arial" w:hAnsi="Arial" w:cs="Arial"/>
          <w:iCs/>
          <w:sz w:val="20"/>
          <w:szCs w:val="20"/>
          <w:lang w:val="en-US"/>
        </w:rPr>
      </w:pPr>
      <w:r>
        <w:rPr>
          <w:rFonts w:ascii="Arial" w:hAnsi="Arial" w:cs="Arial"/>
          <w:iCs/>
          <w:sz w:val="20"/>
          <w:szCs w:val="20"/>
          <w:lang w:val="en-US"/>
        </w:rPr>
        <w:t>S</w:t>
      </w:r>
      <w:r w:rsidR="00A62AC0" w:rsidRPr="008B0671">
        <w:rPr>
          <w:rFonts w:ascii="Arial" w:hAnsi="Arial" w:cs="Arial"/>
          <w:iCs/>
          <w:sz w:val="20"/>
          <w:szCs w:val="20"/>
          <w:lang w:val="en-US"/>
        </w:rPr>
        <w:t>incerely,</w:t>
      </w:r>
    </w:p>
    <w:p w14:paraId="5F11DB65" w14:textId="77777777" w:rsidR="00793D77" w:rsidRPr="008B0671" w:rsidRDefault="00793D77" w:rsidP="008B0671">
      <w:pPr>
        <w:spacing w:after="0" w:line="240" w:lineRule="auto"/>
        <w:jc w:val="both"/>
        <w:rPr>
          <w:rFonts w:ascii="Arial" w:hAnsi="Arial" w:cs="Arial"/>
          <w:i/>
          <w:sz w:val="20"/>
          <w:szCs w:val="20"/>
          <w:lang w:val="en-US"/>
        </w:rPr>
      </w:pPr>
    </w:p>
    <w:p w14:paraId="1B5A5D23" w14:textId="77777777" w:rsidR="00793D77" w:rsidRPr="008B0671" w:rsidRDefault="00793D77" w:rsidP="008B0671">
      <w:pPr>
        <w:spacing w:after="0" w:line="240" w:lineRule="auto"/>
        <w:jc w:val="both"/>
        <w:rPr>
          <w:rFonts w:ascii="Arial" w:hAnsi="Arial" w:cs="Arial"/>
          <w:i/>
          <w:sz w:val="20"/>
          <w:szCs w:val="20"/>
          <w:lang w:val="en-US"/>
        </w:rPr>
      </w:pPr>
    </w:p>
    <w:p w14:paraId="0F0B9A75" w14:textId="77777777" w:rsidR="00793D77" w:rsidRPr="008B0671" w:rsidRDefault="00793D77" w:rsidP="008B0671">
      <w:pPr>
        <w:spacing w:after="0" w:line="240" w:lineRule="auto"/>
        <w:jc w:val="both"/>
        <w:rPr>
          <w:rFonts w:ascii="Arial" w:hAnsi="Arial" w:cs="Arial"/>
          <w:i/>
          <w:sz w:val="20"/>
          <w:szCs w:val="20"/>
          <w:lang w:val="en-US"/>
        </w:rPr>
      </w:pPr>
    </w:p>
    <w:p w14:paraId="7865122D" w14:textId="20827ECC" w:rsidR="00D1542D" w:rsidRPr="008B0671" w:rsidRDefault="00D1542D" w:rsidP="00185698">
      <w:pPr>
        <w:tabs>
          <w:tab w:val="left" w:pos="7740"/>
        </w:tabs>
        <w:spacing w:after="0" w:line="240" w:lineRule="auto"/>
        <w:jc w:val="both"/>
        <w:rPr>
          <w:rFonts w:ascii="Arial" w:hAnsi="Arial" w:cs="Arial"/>
          <w:i/>
          <w:sz w:val="20"/>
          <w:szCs w:val="20"/>
          <w:lang w:val="en-US"/>
        </w:rPr>
      </w:pPr>
    </w:p>
    <w:p w14:paraId="7EF01B2E" w14:textId="5062A144" w:rsidR="00906FA3" w:rsidRPr="008B0671" w:rsidRDefault="00F64A74" w:rsidP="008B0671">
      <w:pPr>
        <w:shd w:val="clear" w:color="auto" w:fill="D9D9D9" w:themeFill="background1" w:themeFillShade="D9"/>
        <w:spacing w:line="240" w:lineRule="auto"/>
        <w:rPr>
          <w:rFonts w:ascii="Arial" w:hAnsi="Arial" w:cs="Arial"/>
          <w:b/>
          <w:caps/>
          <w:color w:val="000000" w:themeColor="text1"/>
          <w:szCs w:val="18"/>
          <w:lang w:val="en-US"/>
        </w:rPr>
      </w:pPr>
      <w:r w:rsidRPr="008B0671">
        <w:rPr>
          <w:rFonts w:ascii="Arial" w:eastAsia="Arial" w:hAnsi="Arial" w:cs="Arial"/>
          <w:b/>
          <w:bCs/>
          <w:caps/>
          <w:color w:val="000000" w:themeColor="text1"/>
          <w:sz w:val="32"/>
          <w:szCs w:val="32"/>
          <w:lang w:val="en-US"/>
        </w:rPr>
        <w:lastRenderedPageBreak/>
        <w:t xml:space="preserve">ADDITIONAL </w:t>
      </w:r>
      <w:r w:rsidR="00A62AC0" w:rsidRPr="008B0671">
        <w:rPr>
          <w:rFonts w:ascii="Arial" w:eastAsia="Arial" w:hAnsi="Arial" w:cs="Arial"/>
          <w:b/>
          <w:caps/>
          <w:color w:val="000000" w:themeColor="text1"/>
          <w:sz w:val="32"/>
          <w:szCs w:val="32"/>
          <w:lang w:val="en-US"/>
        </w:rPr>
        <w:t>INFORMATION</w:t>
      </w:r>
    </w:p>
    <w:p w14:paraId="7EF01B2F" w14:textId="4D3F4CA8"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Rosales’ detention occurs in a context of systematic repression and criminalization of human rights defenders in Venezuela. The harassment and stigmatization against those who carry out this work in the country are constant and many are the target of reprisals such as threats, public stigmatization, arbitrary </w:t>
      </w:r>
      <w:r w:rsidR="00B807B9" w:rsidRPr="008B0671">
        <w:rPr>
          <w:rFonts w:ascii="Arial" w:hAnsi="Arial" w:cs="Arial"/>
          <w:sz w:val="19"/>
          <w:szCs w:val="19"/>
          <w:lang w:val="en-US"/>
        </w:rPr>
        <w:t>detentions,</w:t>
      </w:r>
      <w:r w:rsidRPr="008B0671">
        <w:rPr>
          <w:rFonts w:ascii="Arial" w:hAnsi="Arial" w:cs="Arial"/>
          <w:sz w:val="19"/>
          <w:szCs w:val="19"/>
          <w:lang w:val="en-US"/>
        </w:rPr>
        <w:t xml:space="preserve"> and attacks on their physical integrity.</w:t>
      </w:r>
    </w:p>
    <w:p w14:paraId="106CA2E0"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0" w14:textId="32B116AF"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Sexual and reproductive rights are severely restricted in Venezuela, whose legislation on this matter is one of the most restrictive in Latin America. The interruption of pregnancy is classified as a crime under the penal code, except in cases </w:t>
      </w:r>
      <w:r w:rsidR="5A44133D" w:rsidRPr="008B0671">
        <w:rPr>
          <w:rFonts w:ascii="Arial" w:hAnsi="Arial" w:cs="Arial"/>
          <w:sz w:val="19"/>
          <w:szCs w:val="19"/>
          <w:lang w:val="en-US"/>
        </w:rPr>
        <w:t xml:space="preserve">where </w:t>
      </w:r>
      <w:r w:rsidRPr="008B0671">
        <w:rPr>
          <w:rFonts w:ascii="Arial" w:hAnsi="Arial" w:cs="Arial"/>
          <w:sz w:val="19"/>
          <w:szCs w:val="19"/>
          <w:lang w:val="en-US"/>
        </w:rPr>
        <w:t xml:space="preserve">the life of the pregnant person is in danger. Despite repeated calls by national organizations defending sexual and reproductive rights, as well as international organizations, and unions such as the Venezuelan Medical Federation, Venezuela continues to have a </w:t>
      </w:r>
      <w:r w:rsidR="5B9693BB" w:rsidRPr="008B0671">
        <w:rPr>
          <w:rFonts w:ascii="Arial" w:hAnsi="Arial" w:cs="Arial"/>
          <w:sz w:val="19"/>
          <w:szCs w:val="19"/>
          <w:lang w:val="en-US"/>
        </w:rPr>
        <w:t xml:space="preserve">legal framework </w:t>
      </w:r>
      <w:r w:rsidRPr="008B0671">
        <w:rPr>
          <w:rFonts w:ascii="Arial" w:hAnsi="Arial" w:cs="Arial"/>
          <w:sz w:val="19"/>
          <w:szCs w:val="19"/>
          <w:lang w:val="en-US"/>
        </w:rPr>
        <w:t>regulati</w:t>
      </w:r>
      <w:r w:rsidR="18F1FCD0" w:rsidRPr="008B0671">
        <w:rPr>
          <w:rFonts w:ascii="Arial" w:hAnsi="Arial" w:cs="Arial"/>
          <w:sz w:val="19"/>
          <w:szCs w:val="19"/>
          <w:lang w:val="en-US"/>
        </w:rPr>
        <w:t>ng</w:t>
      </w:r>
      <w:r w:rsidR="147A92D4" w:rsidRPr="008B0671">
        <w:rPr>
          <w:rFonts w:ascii="Arial" w:hAnsi="Arial" w:cs="Arial"/>
          <w:sz w:val="19"/>
          <w:szCs w:val="19"/>
          <w:lang w:val="en-US"/>
        </w:rPr>
        <w:t xml:space="preserve"> access to abortion which is not aligned with </w:t>
      </w:r>
      <w:r w:rsidR="17228F57" w:rsidRPr="008B0671">
        <w:rPr>
          <w:rFonts w:ascii="Arial" w:hAnsi="Arial" w:cs="Arial"/>
          <w:sz w:val="19"/>
          <w:szCs w:val="19"/>
          <w:lang w:val="en-US"/>
        </w:rPr>
        <w:t xml:space="preserve">international </w:t>
      </w:r>
      <w:r w:rsidRPr="008B0671">
        <w:rPr>
          <w:rFonts w:ascii="Arial" w:hAnsi="Arial" w:cs="Arial"/>
          <w:sz w:val="19"/>
          <w:szCs w:val="19"/>
          <w:lang w:val="en-US"/>
        </w:rPr>
        <w:t xml:space="preserve">human rights </w:t>
      </w:r>
      <w:r w:rsidR="1CCD5BC9" w:rsidRPr="008B0671">
        <w:rPr>
          <w:rFonts w:ascii="Arial" w:hAnsi="Arial" w:cs="Arial"/>
          <w:sz w:val="19"/>
          <w:szCs w:val="19"/>
          <w:lang w:val="en-US"/>
        </w:rPr>
        <w:t xml:space="preserve">law and standards </w:t>
      </w:r>
      <w:r w:rsidRPr="008B0671">
        <w:rPr>
          <w:rFonts w:ascii="Arial" w:hAnsi="Arial" w:cs="Arial"/>
          <w:sz w:val="19"/>
          <w:szCs w:val="19"/>
          <w:lang w:val="en-US"/>
        </w:rPr>
        <w:t>and that does not reflect the current reality in the country.</w:t>
      </w:r>
    </w:p>
    <w:p w14:paraId="4EC010F7"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1" w14:textId="3957A1F5"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The absence of effective public policies on sexual and reproductive health, the general scarcity of information and contraceptive methods of any kind, the limitations on reproductive </w:t>
      </w:r>
      <w:r w:rsidR="11402B15" w:rsidRPr="008B0671">
        <w:rPr>
          <w:rFonts w:ascii="Arial" w:hAnsi="Arial" w:cs="Arial"/>
          <w:sz w:val="19"/>
          <w:szCs w:val="19"/>
          <w:lang w:val="en-US"/>
        </w:rPr>
        <w:t xml:space="preserve">health </w:t>
      </w:r>
      <w:r w:rsidRPr="008B0671">
        <w:rPr>
          <w:rFonts w:ascii="Arial" w:hAnsi="Arial" w:cs="Arial"/>
          <w:sz w:val="19"/>
          <w:szCs w:val="19"/>
          <w:lang w:val="en-US"/>
        </w:rPr>
        <w:t xml:space="preserve">services, and the deterioration of the public health system in Venezuela significantly obstruct the enjoyment and protection of sexual and reproductive </w:t>
      </w:r>
      <w:r w:rsidR="7233A10E" w:rsidRPr="008B0671">
        <w:rPr>
          <w:rFonts w:ascii="Arial" w:hAnsi="Arial" w:cs="Arial"/>
          <w:sz w:val="19"/>
          <w:szCs w:val="19"/>
          <w:lang w:val="en-US"/>
        </w:rPr>
        <w:t xml:space="preserve">health and </w:t>
      </w:r>
      <w:r w:rsidRPr="008B0671">
        <w:rPr>
          <w:rFonts w:ascii="Arial" w:hAnsi="Arial" w:cs="Arial"/>
          <w:sz w:val="19"/>
          <w:szCs w:val="19"/>
          <w:lang w:val="en-US"/>
        </w:rPr>
        <w:t xml:space="preserve">rights. Many girls and adolescents in Venezuela live in vulnerable </w:t>
      </w:r>
      <w:r w:rsidR="538E40AF" w:rsidRPr="008B0671">
        <w:rPr>
          <w:rFonts w:ascii="Arial" w:hAnsi="Arial" w:cs="Arial"/>
          <w:sz w:val="19"/>
          <w:szCs w:val="19"/>
          <w:lang w:val="en-US"/>
        </w:rPr>
        <w:t>situations</w:t>
      </w:r>
      <w:r w:rsidRPr="008B0671">
        <w:rPr>
          <w:rFonts w:ascii="Arial" w:hAnsi="Arial" w:cs="Arial"/>
          <w:sz w:val="19"/>
          <w:szCs w:val="19"/>
          <w:lang w:val="en-US"/>
        </w:rPr>
        <w:t xml:space="preserve">, </w:t>
      </w:r>
      <w:proofErr w:type="gramStart"/>
      <w:r w:rsidRPr="008B0671">
        <w:rPr>
          <w:rFonts w:ascii="Arial" w:hAnsi="Arial" w:cs="Arial"/>
          <w:sz w:val="19"/>
          <w:szCs w:val="19"/>
          <w:lang w:val="en-US"/>
        </w:rPr>
        <w:t>in the midst of</w:t>
      </w:r>
      <w:proofErr w:type="gramEnd"/>
      <w:r w:rsidRPr="008B0671">
        <w:rPr>
          <w:rFonts w:ascii="Arial" w:hAnsi="Arial" w:cs="Arial"/>
          <w:sz w:val="19"/>
          <w:szCs w:val="19"/>
          <w:lang w:val="en-US"/>
        </w:rPr>
        <w:t xml:space="preserve"> a fragile economic </w:t>
      </w:r>
      <w:r w:rsidR="3A1AE8DD" w:rsidRPr="008B0671">
        <w:rPr>
          <w:rFonts w:ascii="Arial" w:hAnsi="Arial" w:cs="Arial"/>
          <w:sz w:val="19"/>
          <w:szCs w:val="19"/>
          <w:lang w:val="en-US"/>
        </w:rPr>
        <w:t>climate</w:t>
      </w:r>
      <w:r w:rsidRPr="008B0671">
        <w:rPr>
          <w:rFonts w:ascii="Arial" w:hAnsi="Arial" w:cs="Arial"/>
          <w:sz w:val="19"/>
          <w:szCs w:val="19"/>
          <w:lang w:val="en-US"/>
        </w:rPr>
        <w:t xml:space="preserve">, limited educational opportunities and </w:t>
      </w:r>
      <w:r w:rsidR="4162E1C7" w:rsidRPr="008B0671">
        <w:rPr>
          <w:rFonts w:ascii="Arial" w:hAnsi="Arial" w:cs="Arial"/>
          <w:sz w:val="19"/>
          <w:szCs w:val="19"/>
          <w:lang w:val="en-US"/>
        </w:rPr>
        <w:t xml:space="preserve">being </w:t>
      </w:r>
      <w:r w:rsidRPr="008B0671">
        <w:rPr>
          <w:rFonts w:ascii="Arial" w:hAnsi="Arial" w:cs="Arial"/>
          <w:sz w:val="19"/>
          <w:szCs w:val="19"/>
          <w:lang w:val="en-US"/>
        </w:rPr>
        <w:t xml:space="preserve">exposed to </w:t>
      </w:r>
      <w:r w:rsidR="1D0C23F7" w:rsidRPr="008B0671">
        <w:rPr>
          <w:rFonts w:ascii="Arial" w:hAnsi="Arial" w:cs="Arial"/>
          <w:sz w:val="19"/>
          <w:szCs w:val="19"/>
          <w:lang w:val="en-US"/>
        </w:rPr>
        <w:t xml:space="preserve">gender-based </w:t>
      </w:r>
      <w:r w:rsidRPr="008B0671">
        <w:rPr>
          <w:rFonts w:ascii="Arial" w:hAnsi="Arial" w:cs="Arial"/>
          <w:sz w:val="19"/>
          <w:szCs w:val="19"/>
          <w:lang w:val="en-US"/>
        </w:rPr>
        <w:t>violen</w:t>
      </w:r>
      <w:r w:rsidR="398CF184" w:rsidRPr="008B0671">
        <w:rPr>
          <w:rFonts w:ascii="Arial" w:hAnsi="Arial" w:cs="Arial"/>
          <w:sz w:val="19"/>
          <w:szCs w:val="19"/>
          <w:lang w:val="en-US"/>
        </w:rPr>
        <w:t>ce</w:t>
      </w:r>
      <w:r w:rsidR="091B27C9" w:rsidRPr="008B0671">
        <w:rPr>
          <w:rFonts w:ascii="Arial" w:hAnsi="Arial" w:cs="Arial"/>
          <w:sz w:val="19"/>
          <w:szCs w:val="19"/>
          <w:lang w:val="en-US"/>
        </w:rPr>
        <w:t xml:space="preserve"> in their social</w:t>
      </w:r>
      <w:r w:rsidRPr="008B0671">
        <w:rPr>
          <w:rFonts w:ascii="Arial" w:hAnsi="Arial" w:cs="Arial"/>
          <w:sz w:val="19"/>
          <w:szCs w:val="19"/>
          <w:lang w:val="en-US"/>
        </w:rPr>
        <w:t xml:space="preserve"> environment</w:t>
      </w:r>
      <w:r w:rsidR="7B6B7785" w:rsidRPr="008B0671">
        <w:rPr>
          <w:rFonts w:ascii="Arial" w:hAnsi="Arial" w:cs="Arial"/>
          <w:sz w:val="19"/>
          <w:szCs w:val="19"/>
          <w:lang w:val="en-US"/>
        </w:rPr>
        <w:t>.</w:t>
      </w:r>
      <w:r w:rsidRPr="008B0671">
        <w:rPr>
          <w:rFonts w:ascii="Arial" w:hAnsi="Arial" w:cs="Arial"/>
          <w:sz w:val="19"/>
          <w:szCs w:val="19"/>
          <w:lang w:val="en-US"/>
        </w:rPr>
        <w:t xml:space="preserve"> All of this translates into an increase in the adolescent </w:t>
      </w:r>
      <w:r w:rsidR="7F26B146" w:rsidRPr="008B0671">
        <w:rPr>
          <w:rFonts w:ascii="Arial" w:hAnsi="Arial" w:cs="Arial"/>
          <w:sz w:val="19"/>
          <w:szCs w:val="19"/>
          <w:lang w:val="en-US"/>
        </w:rPr>
        <w:t>pregnancies</w:t>
      </w:r>
      <w:r w:rsidRPr="008B0671">
        <w:rPr>
          <w:rFonts w:ascii="Arial" w:hAnsi="Arial" w:cs="Arial"/>
          <w:sz w:val="19"/>
          <w:szCs w:val="19"/>
          <w:lang w:val="en-US"/>
        </w:rPr>
        <w:t xml:space="preserve">, clandestine abortions, maternal mortality and </w:t>
      </w:r>
      <w:r w:rsidR="7E15C704" w:rsidRPr="008B0671">
        <w:rPr>
          <w:rFonts w:ascii="Arial" w:hAnsi="Arial" w:cs="Arial"/>
          <w:sz w:val="19"/>
          <w:szCs w:val="19"/>
          <w:lang w:val="en-US"/>
        </w:rPr>
        <w:t>morbidity, and</w:t>
      </w:r>
      <w:r w:rsidRPr="008B0671">
        <w:rPr>
          <w:rFonts w:ascii="Arial" w:hAnsi="Arial" w:cs="Arial"/>
          <w:sz w:val="19"/>
          <w:szCs w:val="19"/>
          <w:lang w:val="en-US"/>
        </w:rPr>
        <w:t xml:space="preserve"> a lower quality of life for women </w:t>
      </w:r>
      <w:r w:rsidR="230B6AA5" w:rsidRPr="008B0671">
        <w:rPr>
          <w:rFonts w:ascii="Arial" w:hAnsi="Arial" w:cs="Arial"/>
          <w:sz w:val="19"/>
          <w:szCs w:val="19"/>
          <w:lang w:val="en-US"/>
        </w:rPr>
        <w:t>and girls</w:t>
      </w:r>
      <w:r w:rsidRPr="008B0671">
        <w:rPr>
          <w:rFonts w:ascii="Arial" w:hAnsi="Arial" w:cs="Arial"/>
          <w:sz w:val="19"/>
          <w:szCs w:val="19"/>
          <w:lang w:val="en-US"/>
        </w:rPr>
        <w:t xml:space="preserve"> in Venezuela.</w:t>
      </w:r>
    </w:p>
    <w:p w14:paraId="71ECFFC1"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2" w14:textId="53F4517C"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In 2014, the Committee on the Elimination of All Forms of Discrimination against Women (CEDAW) made observations on the Venezuelan legislation on violence against women, girls and adolescents and termination of pregnancy. Among them, it noted its concern over the insufficient measures that address violence against </w:t>
      </w:r>
      <w:r w:rsidR="140F762A" w:rsidRPr="008B0671">
        <w:rPr>
          <w:rFonts w:ascii="Arial" w:hAnsi="Arial" w:cs="Arial"/>
          <w:sz w:val="19"/>
          <w:szCs w:val="19"/>
          <w:lang w:val="en-US"/>
        </w:rPr>
        <w:t xml:space="preserve">women and </w:t>
      </w:r>
      <w:r w:rsidRPr="008B0671">
        <w:rPr>
          <w:rFonts w:ascii="Arial" w:hAnsi="Arial" w:cs="Arial"/>
          <w:sz w:val="19"/>
          <w:szCs w:val="19"/>
          <w:lang w:val="en-US"/>
        </w:rPr>
        <w:t>girls, and the lack of effective access to justice. Likewise, it warned</w:t>
      </w:r>
      <w:r w:rsidR="49573878" w:rsidRPr="008B0671">
        <w:rPr>
          <w:rFonts w:ascii="Arial" w:hAnsi="Arial" w:cs="Arial"/>
          <w:sz w:val="19"/>
          <w:szCs w:val="19"/>
          <w:lang w:val="en-US"/>
        </w:rPr>
        <w:t>,</w:t>
      </w:r>
      <w:r w:rsidRPr="008B0671">
        <w:rPr>
          <w:rFonts w:ascii="Arial" w:hAnsi="Arial" w:cs="Arial"/>
          <w:sz w:val="19"/>
          <w:szCs w:val="19"/>
          <w:lang w:val="en-US"/>
        </w:rPr>
        <w:t xml:space="preserve"> "The restrictive legislation on abortion that forces women to resort to unsafe abortion, which often harms the health of the pregnant woman and sometimes causes death," </w:t>
      </w:r>
      <w:hyperlink r:id="rId17" w:history="1">
        <w:r w:rsidRPr="008B0671">
          <w:rPr>
            <w:rStyle w:val="Hyperlink"/>
            <w:rFonts w:ascii="Arial" w:hAnsi="Arial" w:cs="Arial"/>
            <w:sz w:val="19"/>
            <w:szCs w:val="19"/>
            <w:lang w:val="en-US"/>
          </w:rPr>
          <w:t>urging the government to modify its legislation, particularly in cases such as rape and to guarantee the availability of services for the safe termination of pregnancy</w:t>
        </w:r>
      </w:hyperlink>
      <w:r w:rsidRPr="008B0671">
        <w:rPr>
          <w:rFonts w:ascii="Arial" w:hAnsi="Arial" w:cs="Arial"/>
          <w:sz w:val="19"/>
          <w:szCs w:val="19"/>
          <w:lang w:val="en-US"/>
        </w:rPr>
        <w:t>.</w:t>
      </w:r>
    </w:p>
    <w:p w14:paraId="50386AE6"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3" w14:textId="5C8542FE"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In October 2020, </w:t>
      </w: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Rosales responded to a request for support from a woman and her 13-year-old daughter</w:t>
      </w:r>
      <w:r w:rsidR="3035D562" w:rsidRPr="008B0671">
        <w:rPr>
          <w:rFonts w:ascii="Arial" w:hAnsi="Arial" w:cs="Arial"/>
          <w:sz w:val="19"/>
          <w:szCs w:val="19"/>
          <w:lang w:val="en-US"/>
        </w:rPr>
        <w:t>. The girl</w:t>
      </w:r>
      <w:r w:rsidRPr="008B0671">
        <w:rPr>
          <w:rFonts w:ascii="Arial" w:hAnsi="Arial" w:cs="Arial"/>
          <w:sz w:val="19"/>
          <w:szCs w:val="19"/>
          <w:lang w:val="en-US"/>
        </w:rPr>
        <w:t xml:space="preserve"> was her student and had been </w:t>
      </w:r>
      <w:r w:rsidR="4A35D939" w:rsidRPr="008B0671">
        <w:rPr>
          <w:rFonts w:ascii="Arial" w:hAnsi="Arial" w:cs="Arial"/>
          <w:sz w:val="19"/>
          <w:szCs w:val="19"/>
          <w:lang w:val="en-US"/>
        </w:rPr>
        <w:t xml:space="preserve">raped </w:t>
      </w:r>
      <w:r w:rsidRPr="008B0671">
        <w:rPr>
          <w:rFonts w:ascii="Arial" w:hAnsi="Arial" w:cs="Arial"/>
          <w:sz w:val="19"/>
          <w:szCs w:val="19"/>
          <w:lang w:val="en-US"/>
        </w:rPr>
        <w:t xml:space="preserve">by a man from her </w:t>
      </w:r>
      <w:r w:rsidR="00B76281" w:rsidRPr="008B0671">
        <w:rPr>
          <w:rFonts w:ascii="Arial" w:hAnsi="Arial" w:cs="Arial"/>
          <w:sz w:val="19"/>
          <w:szCs w:val="19"/>
          <w:lang w:val="en-US"/>
        </w:rPr>
        <w:t>neighbourhood</w:t>
      </w:r>
      <w:r w:rsidRPr="008B0671">
        <w:rPr>
          <w:rFonts w:ascii="Arial" w:hAnsi="Arial" w:cs="Arial"/>
          <w:sz w:val="19"/>
          <w:szCs w:val="19"/>
          <w:lang w:val="en-US"/>
        </w:rPr>
        <w:t>, which had resulted in pregnancy.</w:t>
      </w:r>
      <w:r w:rsidR="000C2AEF">
        <w:rPr>
          <w:rFonts w:ascii="Arial" w:hAnsi="Arial" w:cs="Arial"/>
          <w:sz w:val="19"/>
          <w:szCs w:val="19"/>
          <w:lang w:val="en-US"/>
        </w:rPr>
        <w:t xml:space="preserve"> </w:t>
      </w:r>
      <w:r w:rsidRPr="008B0671">
        <w:rPr>
          <w:rFonts w:ascii="Arial" w:hAnsi="Arial" w:cs="Arial"/>
          <w:sz w:val="19"/>
          <w:szCs w:val="19"/>
          <w:lang w:val="en-US"/>
        </w:rPr>
        <w:t>In a previous medical consultation, the girl's mother had been warned that the pregnancy put her daughter's life at risk.</w:t>
      </w:r>
    </w:p>
    <w:p w14:paraId="5C9F202C"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4" w14:textId="5FA21A70"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As part of the irregularities committed since the beginning of the process, the</w:t>
      </w:r>
      <w:r w:rsidR="00016423" w:rsidRPr="008B0671">
        <w:rPr>
          <w:rFonts w:ascii="Arial" w:hAnsi="Arial" w:cs="Arial"/>
          <w:sz w:val="19"/>
          <w:szCs w:val="19"/>
          <w:lang w:val="en-US"/>
        </w:rPr>
        <w:t xml:space="preserve"> </w:t>
      </w:r>
      <w:r w:rsidR="0087445D" w:rsidRPr="008B0671">
        <w:rPr>
          <w:rFonts w:ascii="Arial" w:hAnsi="Arial" w:cs="Arial"/>
          <w:sz w:val="19"/>
          <w:szCs w:val="19"/>
          <w:lang w:val="en-US"/>
        </w:rPr>
        <w:t>Scientific, Penal and Criminal Investigations Unit </w:t>
      </w:r>
      <w:r w:rsidR="00CC4B6B" w:rsidRPr="008B0671">
        <w:rPr>
          <w:rFonts w:ascii="Arial" w:hAnsi="Arial" w:cs="Arial"/>
          <w:sz w:val="19"/>
          <w:szCs w:val="19"/>
          <w:lang w:val="en-US"/>
        </w:rPr>
        <w:t>(</w:t>
      </w:r>
      <w:r w:rsidRPr="008B0671">
        <w:rPr>
          <w:rFonts w:ascii="Arial" w:hAnsi="Arial" w:cs="Arial"/>
          <w:sz w:val="19"/>
          <w:szCs w:val="19"/>
          <w:lang w:val="en-US"/>
        </w:rPr>
        <w:t>CICPC</w:t>
      </w:r>
      <w:r w:rsidR="00CC4B6B" w:rsidRPr="008B0671">
        <w:rPr>
          <w:rFonts w:ascii="Arial" w:hAnsi="Arial" w:cs="Arial"/>
          <w:sz w:val="19"/>
          <w:szCs w:val="19"/>
          <w:lang w:val="en-US"/>
        </w:rPr>
        <w:t>)</w:t>
      </w:r>
      <w:r w:rsidRPr="008B0671">
        <w:rPr>
          <w:rFonts w:ascii="Arial" w:hAnsi="Arial" w:cs="Arial"/>
          <w:sz w:val="19"/>
          <w:szCs w:val="19"/>
          <w:lang w:val="en-US"/>
        </w:rPr>
        <w:t xml:space="preserve"> went to the health center where the girl went with her mother to receive post-abortion care. According to the information available, although the CICPC had received the report of the rape</w:t>
      </w:r>
      <w:r w:rsidR="001E7776" w:rsidRPr="008B0671">
        <w:rPr>
          <w:rFonts w:ascii="Arial" w:hAnsi="Arial" w:cs="Arial"/>
          <w:sz w:val="19"/>
          <w:szCs w:val="19"/>
          <w:lang w:val="en-US"/>
        </w:rPr>
        <w:t xml:space="preserve"> and had not </w:t>
      </w:r>
      <w:r w:rsidR="00000DEF" w:rsidRPr="008B0671">
        <w:rPr>
          <w:rFonts w:ascii="Arial" w:hAnsi="Arial" w:cs="Arial"/>
          <w:sz w:val="19"/>
          <w:szCs w:val="19"/>
          <w:lang w:val="en-US"/>
        </w:rPr>
        <w:t xml:space="preserve">carried out any investigation </w:t>
      </w:r>
      <w:proofErr w:type="gramStart"/>
      <w:r w:rsidR="00000DEF" w:rsidRPr="008B0671">
        <w:rPr>
          <w:rFonts w:ascii="Arial" w:hAnsi="Arial" w:cs="Arial"/>
          <w:sz w:val="19"/>
          <w:szCs w:val="19"/>
          <w:lang w:val="en-US"/>
        </w:rPr>
        <w:t>at the moment</w:t>
      </w:r>
      <w:proofErr w:type="gramEnd"/>
      <w:r w:rsidRPr="008B0671">
        <w:rPr>
          <w:rFonts w:ascii="Arial" w:hAnsi="Arial" w:cs="Arial"/>
          <w:sz w:val="19"/>
          <w:szCs w:val="19"/>
          <w:lang w:val="en-US"/>
        </w:rPr>
        <w:t xml:space="preserve">, it proceeded to take the statement from the girl without legal representation and to establish who had helped her terminate the pregnancy. This illegally taken statement </w:t>
      </w:r>
      <w:r w:rsidR="2CF6471A" w:rsidRPr="008B0671">
        <w:rPr>
          <w:rFonts w:ascii="Arial" w:hAnsi="Arial" w:cs="Arial"/>
          <w:sz w:val="19"/>
          <w:szCs w:val="19"/>
          <w:lang w:val="en-US"/>
        </w:rPr>
        <w:t xml:space="preserve">was </w:t>
      </w:r>
      <w:r w:rsidRPr="008B0671">
        <w:rPr>
          <w:rFonts w:ascii="Arial" w:hAnsi="Arial" w:cs="Arial"/>
          <w:sz w:val="19"/>
          <w:szCs w:val="19"/>
          <w:lang w:val="en-US"/>
        </w:rPr>
        <w:t xml:space="preserve">used to justify the subsequent arrest of </w:t>
      </w: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Rosales.</w:t>
      </w:r>
    </w:p>
    <w:p w14:paraId="68DD2E73"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5" w14:textId="084BE3F9"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The girl who </w:t>
      </w: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accompanied in the termination of her pregnancy belongs to a community with limited resources. </w:t>
      </w:r>
      <w:r w:rsidR="00CC4B6B" w:rsidRPr="008B0671">
        <w:rPr>
          <w:rFonts w:ascii="Arial" w:hAnsi="Arial" w:cs="Arial"/>
          <w:sz w:val="19"/>
          <w:szCs w:val="19"/>
          <w:lang w:val="en-US"/>
        </w:rPr>
        <w:t>The pregnancy was diagnosed as risky by a medical provider due to the girl's age. Her socio-economic status made her situation even more precarious</w:t>
      </w:r>
      <w:r w:rsidRPr="008B0671">
        <w:rPr>
          <w:rFonts w:ascii="Arial" w:hAnsi="Arial" w:cs="Arial"/>
          <w:sz w:val="19"/>
          <w:szCs w:val="19"/>
          <w:lang w:val="en-US"/>
        </w:rPr>
        <w:t xml:space="preserve">. The sexual offender is a fugitive from justice while </w:t>
      </w: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continues to be deprived of her liberty.</w:t>
      </w:r>
    </w:p>
    <w:p w14:paraId="6275740A"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6" w14:textId="4EF18065"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proofErr w:type="spellStart"/>
      <w:r w:rsidRPr="008B0671">
        <w:rPr>
          <w:rFonts w:ascii="Arial" w:hAnsi="Arial" w:cs="Arial"/>
          <w:sz w:val="19"/>
          <w:szCs w:val="19"/>
          <w:lang w:val="en-US"/>
        </w:rPr>
        <w:t>Vannesa’s</w:t>
      </w:r>
      <w:proofErr w:type="spellEnd"/>
      <w:r w:rsidRPr="008B0671">
        <w:rPr>
          <w:rFonts w:ascii="Arial" w:hAnsi="Arial" w:cs="Arial"/>
          <w:sz w:val="19"/>
          <w:szCs w:val="19"/>
          <w:lang w:val="en-US"/>
        </w:rPr>
        <w:t xml:space="preserve"> case highlights the lack of </w:t>
      </w:r>
      <w:r w:rsidR="7B4481FB" w:rsidRPr="008B0671">
        <w:rPr>
          <w:rFonts w:ascii="Arial" w:hAnsi="Arial" w:cs="Arial"/>
          <w:sz w:val="19"/>
          <w:szCs w:val="19"/>
          <w:lang w:val="en-US"/>
        </w:rPr>
        <w:t xml:space="preserve">due diligence on behalf of the state </w:t>
      </w:r>
      <w:r w:rsidRPr="008B0671">
        <w:rPr>
          <w:rFonts w:ascii="Arial" w:hAnsi="Arial" w:cs="Arial"/>
          <w:sz w:val="19"/>
          <w:szCs w:val="19"/>
          <w:lang w:val="en-US"/>
        </w:rPr>
        <w:t xml:space="preserve">to </w:t>
      </w:r>
      <w:r w:rsidR="4B8EABD3" w:rsidRPr="008B0671">
        <w:rPr>
          <w:rFonts w:ascii="Arial" w:hAnsi="Arial" w:cs="Arial"/>
          <w:sz w:val="19"/>
          <w:szCs w:val="19"/>
          <w:lang w:val="en-US"/>
        </w:rPr>
        <w:t xml:space="preserve">address </w:t>
      </w:r>
      <w:r w:rsidRPr="008B0671">
        <w:rPr>
          <w:rFonts w:ascii="Arial" w:hAnsi="Arial" w:cs="Arial"/>
          <w:sz w:val="19"/>
          <w:szCs w:val="19"/>
          <w:lang w:val="en-US"/>
        </w:rPr>
        <w:t xml:space="preserve">acts of violence against women, particularly sexual violence, </w:t>
      </w:r>
      <w:r w:rsidR="1EAF755E" w:rsidRPr="008B0671">
        <w:rPr>
          <w:rFonts w:ascii="Arial" w:hAnsi="Arial" w:cs="Arial"/>
          <w:sz w:val="19"/>
          <w:szCs w:val="19"/>
          <w:lang w:val="en-US"/>
        </w:rPr>
        <w:t xml:space="preserve">and ensure women who are victims of sexual violence can access </w:t>
      </w:r>
      <w:r w:rsidR="14139F32" w:rsidRPr="008B0671">
        <w:rPr>
          <w:rFonts w:ascii="Arial" w:hAnsi="Arial" w:cs="Arial"/>
          <w:sz w:val="19"/>
          <w:szCs w:val="19"/>
          <w:lang w:val="en-US"/>
        </w:rPr>
        <w:t>timely</w:t>
      </w:r>
      <w:r w:rsidR="1EAF755E" w:rsidRPr="008B0671">
        <w:rPr>
          <w:rFonts w:ascii="Arial" w:hAnsi="Arial" w:cs="Arial"/>
          <w:sz w:val="19"/>
          <w:szCs w:val="19"/>
          <w:lang w:val="en-US"/>
        </w:rPr>
        <w:t xml:space="preserve"> and </w:t>
      </w:r>
      <w:r w:rsidR="14139F32" w:rsidRPr="008B0671">
        <w:rPr>
          <w:rFonts w:ascii="Arial" w:hAnsi="Arial" w:cs="Arial"/>
          <w:sz w:val="19"/>
          <w:szCs w:val="19"/>
          <w:lang w:val="en-US"/>
        </w:rPr>
        <w:t xml:space="preserve">adequate </w:t>
      </w:r>
      <w:r w:rsidR="1EAF755E" w:rsidRPr="008B0671">
        <w:rPr>
          <w:rFonts w:ascii="Arial" w:hAnsi="Arial" w:cs="Arial"/>
          <w:sz w:val="19"/>
          <w:szCs w:val="19"/>
          <w:lang w:val="en-US"/>
        </w:rPr>
        <w:t xml:space="preserve">sexual and </w:t>
      </w:r>
      <w:r w:rsidR="10B17901" w:rsidRPr="008B0671">
        <w:rPr>
          <w:rFonts w:ascii="Arial" w:hAnsi="Arial" w:cs="Arial"/>
          <w:sz w:val="19"/>
          <w:szCs w:val="19"/>
          <w:lang w:val="en-US"/>
        </w:rPr>
        <w:t>reproductive</w:t>
      </w:r>
      <w:r w:rsidR="1EAF755E" w:rsidRPr="008B0671">
        <w:rPr>
          <w:rFonts w:ascii="Arial" w:hAnsi="Arial" w:cs="Arial"/>
          <w:sz w:val="19"/>
          <w:szCs w:val="19"/>
          <w:lang w:val="en-US"/>
        </w:rPr>
        <w:t xml:space="preserve"> health care. </w:t>
      </w:r>
      <w:r w:rsidR="0C520E4A" w:rsidRPr="008B0671">
        <w:rPr>
          <w:rFonts w:ascii="Arial" w:hAnsi="Arial" w:cs="Arial"/>
          <w:sz w:val="19"/>
          <w:szCs w:val="19"/>
          <w:lang w:val="en-US"/>
        </w:rPr>
        <w:t>O</w:t>
      </w:r>
      <w:r w:rsidRPr="008B0671">
        <w:rPr>
          <w:rFonts w:ascii="Arial" w:hAnsi="Arial" w:cs="Arial"/>
          <w:sz w:val="19"/>
          <w:szCs w:val="19"/>
          <w:lang w:val="en-US"/>
        </w:rPr>
        <w:t>n the contrary, women who dedicate their lives to supporting victims and fighting for their rights</w:t>
      </w:r>
      <w:r w:rsidR="61FE8F0B" w:rsidRPr="008B0671">
        <w:rPr>
          <w:rFonts w:ascii="Arial" w:hAnsi="Arial" w:cs="Arial"/>
          <w:sz w:val="19"/>
          <w:szCs w:val="19"/>
          <w:lang w:val="en-US"/>
        </w:rPr>
        <w:t xml:space="preserve"> are being criminalized by the system</w:t>
      </w:r>
      <w:r w:rsidRPr="008B0671">
        <w:rPr>
          <w:rFonts w:ascii="Arial" w:hAnsi="Arial" w:cs="Arial"/>
          <w:sz w:val="19"/>
          <w:szCs w:val="19"/>
          <w:lang w:val="en-US"/>
        </w:rPr>
        <w:t>.</w:t>
      </w:r>
    </w:p>
    <w:p w14:paraId="21D77796" w14:textId="6213879D" w:rsidR="00E64A9D"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416E5379"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9" w14:textId="6A4EE060" w:rsidR="00A62AC0" w:rsidRPr="00E64A9D" w:rsidRDefault="00A62AC0" w:rsidP="008B0671">
      <w:pPr>
        <w:spacing w:after="0" w:line="240" w:lineRule="auto"/>
        <w:rPr>
          <w:rFonts w:ascii="Arial" w:hAnsi="Arial" w:cs="Arial"/>
          <w:b/>
          <w:sz w:val="20"/>
          <w:szCs w:val="20"/>
          <w:lang w:val="en-US"/>
        </w:rPr>
      </w:pPr>
      <w:r w:rsidRPr="00E64A9D">
        <w:rPr>
          <w:rFonts w:ascii="Arial" w:hAnsi="Arial" w:cs="Arial"/>
          <w:b/>
          <w:sz w:val="20"/>
          <w:szCs w:val="20"/>
          <w:lang w:val="en-US"/>
        </w:rPr>
        <w:t xml:space="preserve">PREFERRED LANGUAGE TO ADDRESS TARGET: </w:t>
      </w:r>
      <w:r w:rsidRPr="00E64A9D">
        <w:rPr>
          <w:rFonts w:ascii="Arial" w:hAnsi="Arial" w:cs="Arial"/>
          <w:sz w:val="20"/>
          <w:szCs w:val="20"/>
          <w:lang w:val="en-US"/>
        </w:rPr>
        <w:t>Spanish.</w:t>
      </w:r>
    </w:p>
    <w:p w14:paraId="7EF01B3A" w14:textId="77777777" w:rsidR="00A62AC0" w:rsidRPr="00E64A9D" w:rsidRDefault="00A62AC0" w:rsidP="008B0671">
      <w:pPr>
        <w:spacing w:after="0" w:line="240" w:lineRule="auto"/>
        <w:rPr>
          <w:rFonts w:ascii="Arial" w:hAnsi="Arial" w:cs="Arial"/>
          <w:color w:val="0070C0"/>
          <w:sz w:val="20"/>
          <w:szCs w:val="20"/>
          <w:lang w:val="en-US"/>
        </w:rPr>
      </w:pPr>
      <w:r w:rsidRPr="00E64A9D">
        <w:rPr>
          <w:rFonts w:ascii="Arial" w:hAnsi="Arial" w:cs="Arial"/>
          <w:sz w:val="20"/>
          <w:szCs w:val="20"/>
          <w:lang w:val="en-US"/>
        </w:rPr>
        <w:t>You can also write in your own language.</w:t>
      </w:r>
    </w:p>
    <w:p w14:paraId="7EF01B3B" w14:textId="77777777" w:rsidR="00A62AC0" w:rsidRPr="00E64A9D" w:rsidRDefault="00A62AC0" w:rsidP="008B0671">
      <w:pPr>
        <w:spacing w:after="0" w:line="240" w:lineRule="auto"/>
        <w:rPr>
          <w:rFonts w:ascii="Arial" w:hAnsi="Arial" w:cs="Arial"/>
          <w:color w:val="0070C0"/>
          <w:sz w:val="16"/>
          <w:szCs w:val="16"/>
          <w:lang w:val="en-US"/>
        </w:rPr>
      </w:pPr>
    </w:p>
    <w:p w14:paraId="7EF01B3C" w14:textId="5B989842" w:rsidR="00A62AC0" w:rsidRPr="00E64A9D" w:rsidRDefault="00A62AC0" w:rsidP="008B0671">
      <w:pPr>
        <w:spacing w:after="0" w:line="240" w:lineRule="auto"/>
        <w:rPr>
          <w:rFonts w:ascii="Arial" w:hAnsi="Arial" w:cs="Arial"/>
          <w:sz w:val="20"/>
          <w:szCs w:val="20"/>
          <w:lang w:val="en-US"/>
        </w:rPr>
      </w:pPr>
      <w:r w:rsidRPr="00E64A9D">
        <w:rPr>
          <w:rFonts w:ascii="Arial" w:hAnsi="Arial" w:cs="Arial"/>
          <w:b/>
          <w:sz w:val="20"/>
          <w:szCs w:val="20"/>
          <w:lang w:val="en-US"/>
        </w:rPr>
        <w:t xml:space="preserve">PLEASE TAKE ACTION AS SOON AS POSSIBLE UNTIL: </w:t>
      </w:r>
      <w:r w:rsidR="00843C33" w:rsidRPr="00E64A9D">
        <w:rPr>
          <w:rFonts w:ascii="Arial" w:hAnsi="Arial" w:cs="Arial"/>
          <w:sz w:val="20"/>
          <w:szCs w:val="20"/>
          <w:lang w:val="en-US"/>
        </w:rPr>
        <w:t>September</w:t>
      </w:r>
      <w:r w:rsidRPr="00E64A9D">
        <w:rPr>
          <w:rFonts w:ascii="Arial" w:hAnsi="Arial" w:cs="Arial"/>
          <w:sz w:val="20"/>
          <w:szCs w:val="20"/>
          <w:lang w:val="en-US"/>
        </w:rPr>
        <w:t xml:space="preserve"> </w:t>
      </w:r>
      <w:r w:rsidR="00176378" w:rsidRPr="00E64A9D">
        <w:rPr>
          <w:rFonts w:ascii="Arial" w:hAnsi="Arial" w:cs="Arial"/>
          <w:sz w:val="20"/>
          <w:szCs w:val="20"/>
          <w:lang w:val="en-US"/>
        </w:rPr>
        <w:t xml:space="preserve">7, </w:t>
      </w:r>
      <w:r w:rsidRPr="00E64A9D">
        <w:rPr>
          <w:rFonts w:ascii="Arial" w:hAnsi="Arial" w:cs="Arial"/>
          <w:sz w:val="20"/>
          <w:szCs w:val="20"/>
          <w:lang w:val="en-US"/>
        </w:rPr>
        <w:t xml:space="preserve">2021 </w:t>
      </w:r>
    </w:p>
    <w:p w14:paraId="7EF01B3D" w14:textId="77777777" w:rsidR="00A62AC0" w:rsidRPr="00E64A9D" w:rsidRDefault="00A62AC0" w:rsidP="008B0671">
      <w:pPr>
        <w:spacing w:after="0" w:line="240" w:lineRule="auto"/>
        <w:rPr>
          <w:rFonts w:ascii="Arial" w:hAnsi="Arial" w:cs="Arial"/>
          <w:sz w:val="20"/>
          <w:szCs w:val="20"/>
          <w:lang w:val="en-US"/>
        </w:rPr>
      </w:pPr>
      <w:r w:rsidRPr="00E64A9D">
        <w:rPr>
          <w:rFonts w:ascii="Arial" w:hAnsi="Arial" w:cs="Arial"/>
          <w:sz w:val="20"/>
          <w:szCs w:val="20"/>
          <w:lang w:val="en-US"/>
        </w:rPr>
        <w:t>Please check with the Amnesty office in your country if you wish to send appeals after the deadline.</w:t>
      </w:r>
    </w:p>
    <w:p w14:paraId="7EF01B3E" w14:textId="77777777" w:rsidR="00A62AC0" w:rsidRPr="00E64A9D" w:rsidRDefault="00A62AC0" w:rsidP="008B0671">
      <w:pPr>
        <w:spacing w:after="0" w:line="240" w:lineRule="auto"/>
        <w:rPr>
          <w:rFonts w:ascii="Arial" w:hAnsi="Arial" w:cs="Arial"/>
          <w:b/>
          <w:sz w:val="16"/>
          <w:szCs w:val="16"/>
          <w:lang w:val="en-US"/>
        </w:rPr>
      </w:pPr>
    </w:p>
    <w:p w14:paraId="39117113" w14:textId="4028C790" w:rsidR="00E64A9D" w:rsidRPr="00E64A9D" w:rsidRDefault="00A62AC0" w:rsidP="00E64A9D">
      <w:pPr>
        <w:spacing w:after="0" w:line="240" w:lineRule="auto"/>
        <w:rPr>
          <w:rFonts w:ascii="Arial" w:hAnsi="Arial" w:cs="Arial"/>
          <w:sz w:val="20"/>
          <w:szCs w:val="20"/>
          <w:lang w:val="en-US"/>
        </w:rPr>
      </w:pPr>
      <w:r w:rsidRPr="00E64A9D">
        <w:rPr>
          <w:rFonts w:ascii="Arial" w:hAnsi="Arial" w:cs="Arial"/>
          <w:b/>
          <w:sz w:val="20"/>
          <w:szCs w:val="20"/>
          <w:lang w:val="en-US"/>
        </w:rPr>
        <w:t xml:space="preserve">NAME AND PREFFERED PRONOUN: </w:t>
      </w:r>
      <w:proofErr w:type="spellStart"/>
      <w:r w:rsidRPr="00E64A9D">
        <w:rPr>
          <w:rFonts w:ascii="Arial" w:hAnsi="Arial" w:cs="Arial"/>
          <w:b/>
          <w:sz w:val="20"/>
          <w:szCs w:val="20"/>
          <w:lang w:val="en-US"/>
        </w:rPr>
        <w:t>Vannesa</w:t>
      </w:r>
      <w:proofErr w:type="spellEnd"/>
      <w:r w:rsidRPr="00E64A9D">
        <w:rPr>
          <w:rFonts w:ascii="Arial" w:hAnsi="Arial" w:cs="Arial"/>
          <w:b/>
          <w:sz w:val="20"/>
          <w:szCs w:val="20"/>
          <w:lang w:val="en-US"/>
        </w:rPr>
        <w:t xml:space="preserve"> Rosales </w:t>
      </w:r>
      <w:r w:rsidRPr="00E64A9D">
        <w:rPr>
          <w:rFonts w:ascii="Arial" w:hAnsi="Arial" w:cs="Arial"/>
          <w:sz w:val="20"/>
          <w:szCs w:val="20"/>
          <w:lang w:val="en-US"/>
        </w:rPr>
        <w:t>(</w:t>
      </w:r>
      <w:r w:rsidR="006F2B41" w:rsidRPr="00E64A9D">
        <w:rPr>
          <w:rFonts w:ascii="Arial" w:hAnsi="Arial" w:cs="Arial"/>
          <w:sz w:val="20"/>
          <w:szCs w:val="20"/>
          <w:lang w:val="en-US"/>
        </w:rPr>
        <w:t>she, her)</w:t>
      </w:r>
    </w:p>
    <w:p w14:paraId="30D5DCF3" w14:textId="77777777" w:rsidR="00E64A9D" w:rsidRPr="00E64A9D" w:rsidRDefault="00E64A9D" w:rsidP="00E64A9D">
      <w:pPr>
        <w:spacing w:after="0" w:line="240" w:lineRule="auto"/>
        <w:rPr>
          <w:rFonts w:ascii="Arial" w:hAnsi="Arial" w:cs="Arial"/>
          <w:sz w:val="16"/>
          <w:szCs w:val="16"/>
          <w:lang w:val="en-US"/>
        </w:rPr>
      </w:pPr>
    </w:p>
    <w:p w14:paraId="7EF01B45" w14:textId="6D9CF289" w:rsidR="003D7607" w:rsidRPr="00E64A9D" w:rsidRDefault="00A62AC0" w:rsidP="008B0671">
      <w:pPr>
        <w:spacing w:line="240" w:lineRule="auto"/>
        <w:rPr>
          <w:rFonts w:ascii="Arial" w:hAnsi="Arial" w:cs="Arial"/>
          <w:sz w:val="20"/>
          <w:szCs w:val="20"/>
          <w:lang w:val="en-US"/>
        </w:rPr>
      </w:pPr>
      <w:r w:rsidRPr="00E64A9D">
        <w:rPr>
          <w:rFonts w:ascii="Arial" w:hAnsi="Arial" w:cs="Arial"/>
          <w:b/>
          <w:sz w:val="20"/>
          <w:szCs w:val="20"/>
          <w:lang w:val="en-US"/>
        </w:rPr>
        <w:t xml:space="preserve">LINK TO PREVIOUS UA: </w:t>
      </w:r>
      <w:r w:rsidRPr="00E64A9D">
        <w:rPr>
          <w:rFonts w:ascii="Arial" w:hAnsi="Arial" w:cs="Arial"/>
          <w:sz w:val="20"/>
          <w:szCs w:val="20"/>
          <w:lang w:val="en-US"/>
        </w:rPr>
        <w:t>n/a</w:t>
      </w:r>
    </w:p>
    <w:sectPr w:rsidR="003D7607" w:rsidRPr="00E64A9D" w:rsidSect="00185698">
      <w:type w:val="continuous"/>
      <w:pgSz w:w="12240" w:h="15840" w:code="1"/>
      <w:pgMar w:top="720" w:right="720" w:bottom="2160" w:left="720" w:header="70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3F8F" w14:textId="77777777" w:rsidR="00FE74DF" w:rsidRDefault="00FE74DF" w:rsidP="00906FA3">
      <w:pPr>
        <w:spacing w:after="0" w:line="240" w:lineRule="auto"/>
      </w:pPr>
      <w:r>
        <w:separator/>
      </w:r>
    </w:p>
  </w:endnote>
  <w:endnote w:type="continuationSeparator" w:id="0">
    <w:p w14:paraId="7B0882BD" w14:textId="77777777" w:rsidR="00FE74DF" w:rsidRDefault="00FE74DF" w:rsidP="00906FA3">
      <w:pPr>
        <w:spacing w:after="0" w:line="240" w:lineRule="auto"/>
      </w:pPr>
      <w:r>
        <w:continuationSeparator/>
      </w:r>
    </w:p>
  </w:endnote>
  <w:endnote w:type="continuationNotice" w:id="1">
    <w:p w14:paraId="77A39308" w14:textId="77777777" w:rsidR="00FE74DF" w:rsidRDefault="00FE7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C1B58E7" w14:paraId="5E1D5F12" w14:textId="77777777" w:rsidTr="00CC4B6B">
      <w:tc>
        <w:tcPr>
          <w:tcW w:w="3360" w:type="dxa"/>
        </w:tcPr>
        <w:p w14:paraId="123A7CBF" w14:textId="080BD289" w:rsidR="7C1B58E7" w:rsidRDefault="7C1B58E7" w:rsidP="00CC4B6B">
          <w:pPr>
            <w:pStyle w:val="Header"/>
            <w:ind w:left="-115"/>
            <w:rPr>
              <w:color w:val="000000" w:themeColor="text1"/>
              <w:szCs w:val="18"/>
            </w:rPr>
          </w:pPr>
        </w:p>
      </w:tc>
      <w:tc>
        <w:tcPr>
          <w:tcW w:w="3360" w:type="dxa"/>
        </w:tcPr>
        <w:p w14:paraId="4CA1D684" w14:textId="24C791DE" w:rsidR="7C1B58E7" w:rsidRDefault="7C1B58E7" w:rsidP="00CC4B6B">
          <w:pPr>
            <w:pStyle w:val="Header"/>
            <w:jc w:val="center"/>
            <w:rPr>
              <w:color w:val="000000" w:themeColor="text1"/>
              <w:szCs w:val="18"/>
            </w:rPr>
          </w:pPr>
        </w:p>
      </w:tc>
      <w:tc>
        <w:tcPr>
          <w:tcW w:w="3360" w:type="dxa"/>
        </w:tcPr>
        <w:p w14:paraId="2DBF5E6D" w14:textId="38D3B854" w:rsidR="7C1B58E7" w:rsidRDefault="7C1B58E7" w:rsidP="00CC4B6B">
          <w:pPr>
            <w:pStyle w:val="Header"/>
            <w:ind w:right="-115"/>
            <w:jc w:val="right"/>
            <w:rPr>
              <w:color w:val="000000" w:themeColor="text1"/>
              <w:szCs w:val="18"/>
            </w:rPr>
          </w:pPr>
        </w:p>
      </w:tc>
    </w:tr>
  </w:tbl>
  <w:p w14:paraId="5C1ED31E" w14:textId="77777777" w:rsidR="008B0671" w:rsidRDefault="008B0671" w:rsidP="008B0671">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Calibri Light" w:eastAsia="MS Mincho" w:hAnsi="Calibri Light" w:cs="Calibri Light"/>
        <w:sz w:val="16"/>
        <w:szCs w:val="16"/>
      </w:rPr>
      <w:t>AIUSA’s</w:t>
    </w:r>
    <w:proofErr w:type="spellEnd"/>
    <w:r>
      <w:rPr>
        <w:rStyle w:val="normaltextrun"/>
        <w:rFonts w:ascii="Calibri Light" w:eastAsia="MS Mincho" w:hAnsi="Calibri Light" w:cs="Calibri Light"/>
        <w:sz w:val="16"/>
        <w:szCs w:val="16"/>
      </w:rPr>
      <w:t xml:space="preserve"> </w:t>
    </w:r>
    <w:proofErr w:type="spellStart"/>
    <w:r>
      <w:rPr>
        <w:rStyle w:val="normaltextrun"/>
        <w:rFonts w:ascii="Calibri Light" w:eastAsia="MS Mincho" w:hAnsi="Calibri Light" w:cs="Calibri Light"/>
        <w:sz w:val="16"/>
        <w:szCs w:val="16"/>
      </w:rPr>
      <w:t>Urgent</w:t>
    </w:r>
    <w:proofErr w:type="spellEnd"/>
    <w:r>
      <w:rPr>
        <w:rStyle w:val="normaltextrun"/>
        <w:rFonts w:ascii="Calibri Light" w:eastAsia="MS Mincho" w:hAnsi="Calibri Light" w:cs="Calibri Light"/>
        <w:sz w:val="16"/>
        <w:szCs w:val="16"/>
      </w:rPr>
      <w:t xml:space="preserve"> </w:t>
    </w:r>
    <w:proofErr w:type="spellStart"/>
    <w:r>
      <w:rPr>
        <w:rStyle w:val="normaltextrun"/>
        <w:rFonts w:ascii="Calibri Light" w:eastAsia="MS Mincho" w:hAnsi="Calibri Light" w:cs="Calibri Light"/>
        <w:sz w:val="16"/>
        <w:szCs w:val="16"/>
      </w:rPr>
      <w:t>Action</w:t>
    </w:r>
    <w:proofErr w:type="spellEnd"/>
    <w:r>
      <w:rPr>
        <w:rStyle w:val="normaltextrun"/>
        <w:rFonts w:ascii="Calibri Light" w:eastAsia="MS Mincho" w:hAnsi="Calibri Light" w:cs="Calibri Light"/>
        <w:sz w:val="16"/>
        <w:szCs w:val="16"/>
      </w:rPr>
      <w:t xml:space="preserve"> Network | 600 Pennsylvania Ave, 5th </w:t>
    </w:r>
    <w:proofErr w:type="spellStart"/>
    <w:r>
      <w:rPr>
        <w:rStyle w:val="normaltextrun"/>
        <w:rFonts w:ascii="Calibri Light" w:eastAsia="MS Mincho" w:hAnsi="Calibri Light" w:cs="Calibri Light"/>
        <w:sz w:val="16"/>
        <w:szCs w:val="16"/>
      </w:rPr>
      <w:t>Floor</w:t>
    </w:r>
    <w:proofErr w:type="spellEnd"/>
    <w:r>
      <w:rPr>
        <w:rStyle w:val="normaltextrun"/>
        <w:rFonts w:ascii="Calibri Light" w:eastAsia="MS Mincho" w:hAnsi="Calibri Light" w:cs="Calibri Light"/>
        <w:sz w:val="16"/>
        <w:szCs w:val="16"/>
      </w:rPr>
      <w:t>, Washington, DC 20003</w:t>
    </w:r>
    <w:r>
      <w:rPr>
        <w:rStyle w:val="eop"/>
        <w:rFonts w:ascii="Calibri Light" w:eastAsia="MS Mincho" w:hAnsi="Calibri Light" w:cs="Calibri Light"/>
        <w:sz w:val="16"/>
        <w:szCs w:val="16"/>
      </w:rPr>
      <w:t> </w:t>
    </w:r>
  </w:p>
  <w:p w14:paraId="25961AA3" w14:textId="77777777" w:rsidR="008B0671" w:rsidRDefault="008B0671" w:rsidP="008B06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rPr>
      <w:t>T (212) 807- 8400 | uan@aiusa.org | </w:t>
    </w:r>
    <w:hyperlink r:id="rId1" w:tgtFrame="_blank" w:history="1">
      <w:r>
        <w:rPr>
          <w:rStyle w:val="normaltextrun"/>
          <w:rFonts w:ascii="Calibri Light" w:eastAsia="MS Mincho" w:hAnsi="Calibri Light" w:cs="Calibri Light"/>
          <w:color w:val="0563C1"/>
          <w:sz w:val="16"/>
          <w:szCs w:val="16"/>
        </w:rPr>
        <w:t>www.amnestyusa.org/uan</w:t>
      </w:r>
    </w:hyperlink>
  </w:p>
  <w:p w14:paraId="5503E050" w14:textId="43A6E9A7" w:rsidR="7C1B58E7" w:rsidRDefault="7C1B5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C1B58E7" w14:paraId="6A767DC0" w14:textId="77777777" w:rsidTr="00CC4B6B">
      <w:tc>
        <w:tcPr>
          <w:tcW w:w="3360" w:type="dxa"/>
        </w:tcPr>
        <w:p w14:paraId="20EF4206" w14:textId="173A2AD3" w:rsidR="7C1B58E7" w:rsidRDefault="7C1B58E7" w:rsidP="00CC4B6B">
          <w:pPr>
            <w:pStyle w:val="Header"/>
            <w:ind w:left="-115"/>
            <w:rPr>
              <w:color w:val="000000" w:themeColor="text1"/>
              <w:szCs w:val="18"/>
            </w:rPr>
          </w:pPr>
        </w:p>
      </w:tc>
      <w:tc>
        <w:tcPr>
          <w:tcW w:w="3360" w:type="dxa"/>
        </w:tcPr>
        <w:p w14:paraId="5963CB6B" w14:textId="020ECD4F" w:rsidR="7C1B58E7" w:rsidRDefault="7C1B58E7" w:rsidP="009C5CB0">
          <w:pPr>
            <w:pStyle w:val="Header"/>
            <w:jc w:val="center"/>
            <w:rPr>
              <w:color w:val="000000" w:themeColor="text1"/>
              <w:szCs w:val="18"/>
            </w:rPr>
          </w:pPr>
        </w:p>
      </w:tc>
      <w:tc>
        <w:tcPr>
          <w:tcW w:w="3360" w:type="dxa"/>
        </w:tcPr>
        <w:p w14:paraId="319AAE8C" w14:textId="641C5AD6" w:rsidR="7C1B58E7" w:rsidRDefault="7C1B58E7" w:rsidP="009C5CB0">
          <w:pPr>
            <w:pStyle w:val="Header"/>
            <w:ind w:right="-115"/>
            <w:jc w:val="right"/>
            <w:rPr>
              <w:color w:val="000000" w:themeColor="text1"/>
              <w:szCs w:val="18"/>
            </w:rPr>
          </w:pPr>
        </w:p>
      </w:tc>
    </w:tr>
  </w:tbl>
  <w:p w14:paraId="3611DE51" w14:textId="2ED5A706" w:rsidR="7C1B58E7" w:rsidRDefault="00185698">
    <w:pPr>
      <w:pStyle w:val="Footer"/>
    </w:pPr>
    <w:r>
      <w:rPr>
        <w:noProof/>
      </w:rPr>
      <w:drawing>
        <wp:anchor distT="0" distB="0" distL="114300" distR="114300" simplePos="0" relativeHeight="251658240" behindDoc="0" locked="0" layoutInCell="1" allowOverlap="1" wp14:anchorId="7DF6F30E" wp14:editId="39D6BE26">
          <wp:simplePos x="0" y="0"/>
          <wp:positionH relativeFrom="column">
            <wp:posOffset>393700</wp:posOffset>
          </wp:positionH>
          <wp:positionV relativeFrom="paragraph">
            <wp:posOffset>-662305</wp:posOffset>
          </wp:positionV>
          <wp:extent cx="5861050" cy="89817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0" cy="8981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3C1D" w14:textId="77777777" w:rsidR="00FE74DF" w:rsidRDefault="00FE74DF" w:rsidP="00906FA3">
      <w:pPr>
        <w:spacing w:after="0" w:line="240" w:lineRule="auto"/>
      </w:pPr>
      <w:r>
        <w:separator/>
      </w:r>
    </w:p>
  </w:footnote>
  <w:footnote w:type="continuationSeparator" w:id="0">
    <w:p w14:paraId="3345BCE0" w14:textId="77777777" w:rsidR="00FE74DF" w:rsidRDefault="00FE74DF" w:rsidP="00906FA3">
      <w:pPr>
        <w:spacing w:after="0" w:line="240" w:lineRule="auto"/>
      </w:pPr>
      <w:r>
        <w:continuationSeparator/>
      </w:r>
    </w:p>
  </w:footnote>
  <w:footnote w:type="continuationNotice" w:id="1">
    <w:p w14:paraId="5FED8FD3" w14:textId="77777777" w:rsidR="00FE74DF" w:rsidRDefault="00FE7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4221" w14:textId="3A7AB93A" w:rsidR="00185698" w:rsidRDefault="00185698" w:rsidP="00185698">
    <w:pPr>
      <w:tabs>
        <w:tab w:val="left" w:pos="6060"/>
        <w:tab w:val="right" w:pos="10203"/>
      </w:tabs>
      <w:spacing w:after="0"/>
      <w:rPr>
        <w:rFonts w:ascii="Amnesty Trade Gothic" w:hAnsi="Amnesty Trade Gothic"/>
        <w:sz w:val="16"/>
        <w:szCs w:val="16"/>
      </w:rPr>
    </w:pPr>
    <w:r>
      <w:rPr>
        <w:rFonts w:ascii="Amnesty Trade Gothic" w:hAnsi="Amnesty Trade Gothic"/>
        <w:sz w:val="16"/>
        <w:szCs w:val="16"/>
      </w:rPr>
      <w:t>First</w:t>
    </w:r>
    <w:r w:rsidRPr="00185698">
      <w:rPr>
        <w:rFonts w:ascii="Amnesty Trade Gothic" w:hAnsi="Amnesty Trade Gothic"/>
        <w:sz w:val="16"/>
        <w:szCs w:val="16"/>
      </w:rPr>
      <w:t xml:space="preserve"> U</w:t>
    </w:r>
    <w:r>
      <w:rPr>
        <w:rFonts w:ascii="Amnesty Trade Gothic" w:hAnsi="Amnesty Trade Gothic"/>
        <w:sz w:val="16"/>
        <w:szCs w:val="16"/>
      </w:rPr>
      <w:t>A</w:t>
    </w:r>
    <w:r w:rsidRPr="00185698">
      <w:rPr>
        <w:rFonts w:ascii="Amnesty Trade Gothic" w:hAnsi="Amnesty Trade Gothic"/>
        <w:sz w:val="16"/>
        <w:szCs w:val="16"/>
      </w:rPr>
      <w:t xml:space="preserve">: 080/21 </w:t>
    </w:r>
    <w:r>
      <w:rPr>
        <w:rFonts w:ascii="Amnesty Trade Gothic" w:hAnsi="Amnesty Trade Gothic"/>
        <w:sz w:val="16"/>
        <w:szCs w:val="16"/>
      </w:rPr>
      <w:t>Index</w:t>
    </w:r>
    <w:r w:rsidRPr="00185698">
      <w:rPr>
        <w:rFonts w:ascii="Amnesty Trade Gothic" w:hAnsi="Amnesty Trade Gothic"/>
        <w:sz w:val="16"/>
        <w:szCs w:val="16"/>
      </w:rPr>
      <w:t>: AMR 53/4383/2021</w:t>
    </w:r>
    <w:r>
      <w:rPr>
        <w:rFonts w:ascii="Amnesty Trade Gothic" w:hAnsi="Amnesty Trade Gothic"/>
        <w:sz w:val="16"/>
        <w:szCs w:val="16"/>
      </w:rPr>
      <w:t xml:space="preserve"> Venezuela</w:t>
    </w:r>
    <w:r w:rsidRPr="00185698">
      <w:rPr>
        <w:rFonts w:ascii="Amnesty Trade Gothic" w:hAnsi="Amnesty Trade Gothic"/>
        <w:sz w:val="16"/>
        <w:szCs w:val="16"/>
      </w:rPr>
      <w:t xml:space="preserve">                                             </w:t>
    </w:r>
    <w:r>
      <w:rPr>
        <w:rFonts w:ascii="Amnesty Trade Gothic" w:hAnsi="Amnesty Trade Gothic"/>
        <w:sz w:val="16"/>
        <w:szCs w:val="16"/>
      </w:rPr>
      <w:tab/>
      <w:t>Date</w:t>
    </w:r>
    <w:r w:rsidRPr="00185698">
      <w:rPr>
        <w:rFonts w:ascii="Amnesty Trade Gothic" w:hAnsi="Amnesty Trade Gothic"/>
        <w:sz w:val="16"/>
        <w:szCs w:val="16"/>
      </w:rPr>
      <w:t>:</w:t>
    </w:r>
    <w:r>
      <w:rPr>
        <w:rFonts w:ascii="Amnesty Trade Gothic" w:hAnsi="Amnesty Trade Gothic"/>
        <w:sz w:val="16"/>
        <w:szCs w:val="16"/>
      </w:rPr>
      <w:t xml:space="preserve"> July 14, </w:t>
    </w:r>
    <w:r w:rsidRPr="00185698">
      <w:rPr>
        <w:rFonts w:ascii="Amnesty Trade Gothic" w:hAnsi="Amnesty Trade Gothic"/>
        <w:sz w:val="16"/>
        <w:szCs w:val="16"/>
      </w:rPr>
      <w:t>2021</w:t>
    </w:r>
  </w:p>
  <w:p w14:paraId="1120AA55" w14:textId="77777777" w:rsidR="00185698" w:rsidRPr="00185698" w:rsidRDefault="00185698" w:rsidP="00185698">
    <w:pPr>
      <w:tabs>
        <w:tab w:val="left" w:pos="6060"/>
        <w:tab w:val="right" w:pos="10203"/>
      </w:tabs>
      <w:spacing w:after="0"/>
      <w:rPr>
        <w:rFonts w:ascii="Amnesty Trade Gothic" w:hAnsi="Amnesty Trade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528A" w14:textId="263EBEB7" w:rsidR="00185698" w:rsidRDefault="00185698" w:rsidP="00185698">
    <w:pPr>
      <w:tabs>
        <w:tab w:val="left" w:pos="6060"/>
        <w:tab w:val="right" w:pos="10203"/>
      </w:tabs>
      <w:spacing w:after="0"/>
      <w:rPr>
        <w:rFonts w:ascii="Amnesty Trade Gothic" w:hAnsi="Amnesty Trade Gothic"/>
        <w:sz w:val="16"/>
        <w:szCs w:val="16"/>
      </w:rPr>
    </w:pPr>
    <w:r>
      <w:rPr>
        <w:rFonts w:ascii="Amnesty Trade Gothic" w:hAnsi="Amnesty Trade Gothic"/>
        <w:sz w:val="16"/>
        <w:szCs w:val="16"/>
      </w:rPr>
      <w:t>First</w:t>
    </w:r>
    <w:r w:rsidRPr="00185698">
      <w:rPr>
        <w:rFonts w:ascii="Amnesty Trade Gothic" w:hAnsi="Amnesty Trade Gothic"/>
        <w:sz w:val="16"/>
        <w:szCs w:val="16"/>
      </w:rPr>
      <w:t xml:space="preserve"> U</w:t>
    </w:r>
    <w:r>
      <w:rPr>
        <w:rFonts w:ascii="Amnesty Trade Gothic" w:hAnsi="Amnesty Trade Gothic"/>
        <w:sz w:val="16"/>
        <w:szCs w:val="16"/>
      </w:rPr>
      <w:t>A</w:t>
    </w:r>
    <w:r w:rsidRPr="00185698">
      <w:rPr>
        <w:rFonts w:ascii="Amnesty Trade Gothic" w:hAnsi="Amnesty Trade Gothic"/>
        <w:sz w:val="16"/>
        <w:szCs w:val="16"/>
      </w:rPr>
      <w:t xml:space="preserve">: 080/21 </w:t>
    </w:r>
    <w:r>
      <w:rPr>
        <w:rFonts w:ascii="Amnesty Trade Gothic" w:hAnsi="Amnesty Trade Gothic"/>
        <w:sz w:val="16"/>
        <w:szCs w:val="16"/>
      </w:rPr>
      <w:t>Index</w:t>
    </w:r>
    <w:r w:rsidRPr="00185698">
      <w:rPr>
        <w:rFonts w:ascii="Amnesty Trade Gothic" w:hAnsi="Amnesty Trade Gothic"/>
        <w:sz w:val="16"/>
        <w:szCs w:val="16"/>
      </w:rPr>
      <w:t>: AMR 53/4383/2021</w:t>
    </w:r>
    <w:r>
      <w:rPr>
        <w:rFonts w:ascii="Amnesty Trade Gothic" w:hAnsi="Amnesty Trade Gothic"/>
        <w:sz w:val="16"/>
        <w:szCs w:val="16"/>
      </w:rPr>
      <w:t xml:space="preserve"> Venezuela</w:t>
    </w:r>
    <w:r w:rsidRPr="00185698">
      <w:rPr>
        <w:rFonts w:ascii="Amnesty Trade Gothic" w:hAnsi="Amnesty Trade Gothic"/>
        <w:sz w:val="16"/>
        <w:szCs w:val="16"/>
      </w:rPr>
      <w:t xml:space="preserve">                                             </w:t>
    </w:r>
    <w:r>
      <w:rPr>
        <w:rFonts w:ascii="Amnesty Trade Gothic" w:hAnsi="Amnesty Trade Gothic"/>
        <w:sz w:val="16"/>
        <w:szCs w:val="16"/>
      </w:rPr>
      <w:tab/>
      <w:t>Date</w:t>
    </w:r>
    <w:r w:rsidRPr="00185698">
      <w:rPr>
        <w:rFonts w:ascii="Amnesty Trade Gothic" w:hAnsi="Amnesty Trade Gothic"/>
        <w:sz w:val="16"/>
        <w:szCs w:val="16"/>
      </w:rPr>
      <w:t>:</w:t>
    </w:r>
    <w:r>
      <w:rPr>
        <w:rFonts w:ascii="Amnesty Trade Gothic" w:hAnsi="Amnesty Trade Gothic"/>
        <w:sz w:val="16"/>
        <w:szCs w:val="16"/>
      </w:rPr>
      <w:t xml:space="preserve"> July 14, </w:t>
    </w:r>
    <w:r w:rsidRPr="00185698">
      <w:rPr>
        <w:rFonts w:ascii="Amnesty Trade Gothic" w:hAnsi="Amnesty Trade Gothic"/>
        <w:sz w:val="16"/>
        <w:szCs w:val="16"/>
      </w:rPr>
      <w:t>2021</w:t>
    </w:r>
  </w:p>
  <w:p w14:paraId="50273FF5" w14:textId="77777777" w:rsidR="00185698" w:rsidRPr="00185698" w:rsidRDefault="00185698" w:rsidP="00185698">
    <w:pPr>
      <w:tabs>
        <w:tab w:val="left" w:pos="6060"/>
        <w:tab w:val="right" w:pos="10203"/>
      </w:tabs>
      <w:spacing w:after="0"/>
      <w:rPr>
        <w:rFonts w:ascii="Amnesty Trade Gothic" w:hAnsi="Amnesty Trade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0BF013F"/>
    <w:multiLevelType w:val="hybridMultilevel"/>
    <w:tmpl w:val="FFFFFFFF"/>
    <w:lvl w:ilvl="0" w:tplc="07F46F1C">
      <w:start w:val="1"/>
      <w:numFmt w:val="bullet"/>
      <w:lvlText w:val="-"/>
      <w:lvlJc w:val="left"/>
      <w:pPr>
        <w:ind w:left="720" w:hanging="360"/>
      </w:pPr>
      <w:rPr>
        <w:rFonts w:ascii="Symbol" w:hAnsi="Symbol" w:hint="default"/>
      </w:rPr>
    </w:lvl>
    <w:lvl w:ilvl="1" w:tplc="070A6242">
      <w:start w:val="1"/>
      <w:numFmt w:val="bullet"/>
      <w:lvlText w:val="o"/>
      <w:lvlJc w:val="left"/>
      <w:pPr>
        <w:ind w:left="1440" w:hanging="360"/>
      </w:pPr>
      <w:rPr>
        <w:rFonts w:ascii="Courier New" w:hAnsi="Courier New" w:hint="default"/>
      </w:rPr>
    </w:lvl>
    <w:lvl w:ilvl="2" w:tplc="D3D64742">
      <w:start w:val="1"/>
      <w:numFmt w:val="bullet"/>
      <w:lvlText w:val=""/>
      <w:lvlJc w:val="left"/>
      <w:pPr>
        <w:ind w:left="2160" w:hanging="360"/>
      </w:pPr>
      <w:rPr>
        <w:rFonts w:ascii="Wingdings" w:hAnsi="Wingdings" w:hint="default"/>
      </w:rPr>
    </w:lvl>
    <w:lvl w:ilvl="3" w:tplc="116A812C">
      <w:start w:val="1"/>
      <w:numFmt w:val="bullet"/>
      <w:lvlText w:val=""/>
      <w:lvlJc w:val="left"/>
      <w:pPr>
        <w:ind w:left="2880" w:hanging="360"/>
      </w:pPr>
      <w:rPr>
        <w:rFonts w:ascii="Symbol" w:hAnsi="Symbol" w:hint="default"/>
      </w:rPr>
    </w:lvl>
    <w:lvl w:ilvl="4" w:tplc="015A4444">
      <w:start w:val="1"/>
      <w:numFmt w:val="bullet"/>
      <w:lvlText w:val="o"/>
      <w:lvlJc w:val="left"/>
      <w:pPr>
        <w:ind w:left="3600" w:hanging="360"/>
      </w:pPr>
      <w:rPr>
        <w:rFonts w:ascii="Courier New" w:hAnsi="Courier New" w:hint="default"/>
      </w:rPr>
    </w:lvl>
    <w:lvl w:ilvl="5" w:tplc="4A283DFE">
      <w:start w:val="1"/>
      <w:numFmt w:val="bullet"/>
      <w:lvlText w:val=""/>
      <w:lvlJc w:val="left"/>
      <w:pPr>
        <w:ind w:left="4320" w:hanging="360"/>
      </w:pPr>
      <w:rPr>
        <w:rFonts w:ascii="Wingdings" w:hAnsi="Wingdings" w:hint="default"/>
      </w:rPr>
    </w:lvl>
    <w:lvl w:ilvl="6" w:tplc="B3A09CEA">
      <w:start w:val="1"/>
      <w:numFmt w:val="bullet"/>
      <w:lvlText w:val=""/>
      <w:lvlJc w:val="left"/>
      <w:pPr>
        <w:ind w:left="5040" w:hanging="360"/>
      </w:pPr>
      <w:rPr>
        <w:rFonts w:ascii="Symbol" w:hAnsi="Symbol" w:hint="default"/>
      </w:rPr>
    </w:lvl>
    <w:lvl w:ilvl="7" w:tplc="5086A8F4">
      <w:start w:val="1"/>
      <w:numFmt w:val="bullet"/>
      <w:lvlText w:val="o"/>
      <w:lvlJc w:val="left"/>
      <w:pPr>
        <w:ind w:left="5760" w:hanging="360"/>
      </w:pPr>
      <w:rPr>
        <w:rFonts w:ascii="Courier New" w:hAnsi="Courier New" w:hint="default"/>
      </w:rPr>
    </w:lvl>
    <w:lvl w:ilvl="8" w:tplc="1BB6771E">
      <w:start w:val="1"/>
      <w:numFmt w:val="bullet"/>
      <w:lvlText w:val=""/>
      <w:lvlJc w:val="left"/>
      <w:pPr>
        <w:ind w:left="6480" w:hanging="360"/>
      </w:pPr>
      <w:rPr>
        <w:rFonts w:ascii="Wingdings" w:hAnsi="Wingdings" w:hint="default"/>
      </w:rPr>
    </w:lvl>
  </w:abstractNum>
  <w:abstractNum w:abstractNumId="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823561"/>
    <w:multiLevelType w:val="hybridMultilevel"/>
    <w:tmpl w:val="D480C118"/>
    <w:lvl w:ilvl="0" w:tplc="F2706B5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99D56F6"/>
    <w:multiLevelType w:val="hybridMultilevel"/>
    <w:tmpl w:val="F1562D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1"/>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A9"/>
    <w:rsid w:val="00000DEF"/>
    <w:rsid w:val="000050AA"/>
    <w:rsid w:val="000144F4"/>
    <w:rsid w:val="00016423"/>
    <w:rsid w:val="0002025C"/>
    <w:rsid w:val="000210B9"/>
    <w:rsid w:val="00032516"/>
    <w:rsid w:val="0003576B"/>
    <w:rsid w:val="00042A6C"/>
    <w:rsid w:val="00050803"/>
    <w:rsid w:val="0005294F"/>
    <w:rsid w:val="00053314"/>
    <w:rsid w:val="00070330"/>
    <w:rsid w:val="00077076"/>
    <w:rsid w:val="00081E70"/>
    <w:rsid w:val="0008249A"/>
    <w:rsid w:val="00094CB2"/>
    <w:rsid w:val="00097A0D"/>
    <w:rsid w:val="000B1518"/>
    <w:rsid w:val="000B62EA"/>
    <w:rsid w:val="000C2AEF"/>
    <w:rsid w:val="000D1307"/>
    <w:rsid w:val="000D5603"/>
    <w:rsid w:val="000E6862"/>
    <w:rsid w:val="00102B02"/>
    <w:rsid w:val="0011225C"/>
    <w:rsid w:val="00114C78"/>
    <w:rsid w:val="00127D12"/>
    <w:rsid w:val="00135D19"/>
    <w:rsid w:val="001408D2"/>
    <w:rsid w:val="0015017F"/>
    <w:rsid w:val="00154D00"/>
    <w:rsid w:val="00163BDD"/>
    <w:rsid w:val="00176378"/>
    <w:rsid w:val="00185698"/>
    <w:rsid w:val="001945E2"/>
    <w:rsid w:val="001D14FF"/>
    <w:rsid w:val="001E704A"/>
    <w:rsid w:val="001E7776"/>
    <w:rsid w:val="002040C9"/>
    <w:rsid w:val="00212CF8"/>
    <w:rsid w:val="00215444"/>
    <w:rsid w:val="00216E00"/>
    <w:rsid w:val="00250641"/>
    <w:rsid w:val="002543B1"/>
    <w:rsid w:val="00260053"/>
    <w:rsid w:val="00265F95"/>
    <w:rsid w:val="00271201"/>
    <w:rsid w:val="00274BCB"/>
    <w:rsid w:val="002751FC"/>
    <w:rsid w:val="00283944"/>
    <w:rsid w:val="0028453D"/>
    <w:rsid w:val="002A0817"/>
    <w:rsid w:val="002A72BF"/>
    <w:rsid w:val="002B43E9"/>
    <w:rsid w:val="002B63DA"/>
    <w:rsid w:val="002D16D1"/>
    <w:rsid w:val="002D601F"/>
    <w:rsid w:val="002E19AF"/>
    <w:rsid w:val="002E6750"/>
    <w:rsid w:val="002E7317"/>
    <w:rsid w:val="002F0C8E"/>
    <w:rsid w:val="002F5031"/>
    <w:rsid w:val="0030632D"/>
    <w:rsid w:val="0031009F"/>
    <w:rsid w:val="00322F84"/>
    <w:rsid w:val="0035725F"/>
    <w:rsid w:val="003602CF"/>
    <w:rsid w:val="0036155B"/>
    <w:rsid w:val="00362241"/>
    <w:rsid w:val="00364A5A"/>
    <w:rsid w:val="00390F8E"/>
    <w:rsid w:val="00394D59"/>
    <w:rsid w:val="00395E27"/>
    <w:rsid w:val="003A527A"/>
    <w:rsid w:val="003C4C5C"/>
    <w:rsid w:val="003D02AA"/>
    <w:rsid w:val="003D7607"/>
    <w:rsid w:val="003E04DF"/>
    <w:rsid w:val="003E2453"/>
    <w:rsid w:val="003F1D3B"/>
    <w:rsid w:val="003F27A0"/>
    <w:rsid w:val="0040276B"/>
    <w:rsid w:val="004028EA"/>
    <w:rsid w:val="00413103"/>
    <w:rsid w:val="00423E50"/>
    <w:rsid w:val="00432078"/>
    <w:rsid w:val="004328F1"/>
    <w:rsid w:val="00435267"/>
    <w:rsid w:val="00444541"/>
    <w:rsid w:val="00451CD6"/>
    <w:rsid w:val="00452304"/>
    <w:rsid w:val="00453487"/>
    <w:rsid w:val="00462791"/>
    <w:rsid w:val="00474ADD"/>
    <w:rsid w:val="00483281"/>
    <w:rsid w:val="00483A95"/>
    <w:rsid w:val="004970D9"/>
    <w:rsid w:val="004B5ED3"/>
    <w:rsid w:val="004B7FF5"/>
    <w:rsid w:val="004C4A96"/>
    <w:rsid w:val="004C6F04"/>
    <w:rsid w:val="004D5270"/>
    <w:rsid w:val="004E016A"/>
    <w:rsid w:val="004E0E51"/>
    <w:rsid w:val="004E2CB7"/>
    <w:rsid w:val="004F3911"/>
    <w:rsid w:val="004F6F52"/>
    <w:rsid w:val="004F741A"/>
    <w:rsid w:val="005060CB"/>
    <w:rsid w:val="00520A6B"/>
    <w:rsid w:val="0052143E"/>
    <w:rsid w:val="00524C14"/>
    <w:rsid w:val="005262E6"/>
    <w:rsid w:val="00527290"/>
    <w:rsid w:val="00546AF0"/>
    <w:rsid w:val="005503CE"/>
    <w:rsid w:val="00557A6D"/>
    <w:rsid w:val="00566486"/>
    <w:rsid w:val="00573C41"/>
    <w:rsid w:val="005806B5"/>
    <w:rsid w:val="0058682A"/>
    <w:rsid w:val="0058768A"/>
    <w:rsid w:val="00587F3D"/>
    <w:rsid w:val="005A016F"/>
    <w:rsid w:val="005A6711"/>
    <w:rsid w:val="005A7E03"/>
    <w:rsid w:val="005B389E"/>
    <w:rsid w:val="005B5CEA"/>
    <w:rsid w:val="005C6E6C"/>
    <w:rsid w:val="005D25BB"/>
    <w:rsid w:val="005D4316"/>
    <w:rsid w:val="005D50C7"/>
    <w:rsid w:val="005D70AA"/>
    <w:rsid w:val="005E723F"/>
    <w:rsid w:val="00601322"/>
    <w:rsid w:val="00602E50"/>
    <w:rsid w:val="0061232C"/>
    <w:rsid w:val="00624690"/>
    <w:rsid w:val="006248FB"/>
    <w:rsid w:val="00637999"/>
    <w:rsid w:val="00637D70"/>
    <w:rsid w:val="00637DD5"/>
    <w:rsid w:val="00653990"/>
    <w:rsid w:val="00671AA5"/>
    <w:rsid w:val="00685706"/>
    <w:rsid w:val="00687D4A"/>
    <w:rsid w:val="006A1327"/>
    <w:rsid w:val="006A1D5A"/>
    <w:rsid w:val="006A2278"/>
    <w:rsid w:val="006A2A11"/>
    <w:rsid w:val="006B6076"/>
    <w:rsid w:val="006C21DE"/>
    <w:rsid w:val="006C7B9A"/>
    <w:rsid w:val="006D21E6"/>
    <w:rsid w:val="006D7255"/>
    <w:rsid w:val="006E3077"/>
    <w:rsid w:val="006F2B41"/>
    <w:rsid w:val="006F4007"/>
    <w:rsid w:val="007003CC"/>
    <w:rsid w:val="0072777C"/>
    <w:rsid w:val="007315D6"/>
    <w:rsid w:val="00733964"/>
    <w:rsid w:val="007550B1"/>
    <w:rsid w:val="00761DA7"/>
    <w:rsid w:val="007811D7"/>
    <w:rsid w:val="007826DE"/>
    <w:rsid w:val="00793D77"/>
    <w:rsid w:val="007A24E5"/>
    <w:rsid w:val="007A30C3"/>
    <w:rsid w:val="007C6E88"/>
    <w:rsid w:val="007D58D1"/>
    <w:rsid w:val="007E1CE1"/>
    <w:rsid w:val="007F62E1"/>
    <w:rsid w:val="007F78AB"/>
    <w:rsid w:val="00825587"/>
    <w:rsid w:val="00832BC0"/>
    <w:rsid w:val="00843C33"/>
    <w:rsid w:val="00845A4E"/>
    <w:rsid w:val="00854DD2"/>
    <w:rsid w:val="008653F4"/>
    <w:rsid w:val="0087445D"/>
    <w:rsid w:val="008834E0"/>
    <w:rsid w:val="008B0671"/>
    <w:rsid w:val="008B2447"/>
    <w:rsid w:val="008B24F0"/>
    <w:rsid w:val="008B6CED"/>
    <w:rsid w:val="008C28E7"/>
    <w:rsid w:val="008C4151"/>
    <w:rsid w:val="008E4FC2"/>
    <w:rsid w:val="008F17E0"/>
    <w:rsid w:val="009003A7"/>
    <w:rsid w:val="00905360"/>
    <w:rsid w:val="00906FA3"/>
    <w:rsid w:val="009110C4"/>
    <w:rsid w:val="0091656B"/>
    <w:rsid w:val="00944AFC"/>
    <w:rsid w:val="0094672C"/>
    <w:rsid w:val="009532EE"/>
    <w:rsid w:val="00954D12"/>
    <w:rsid w:val="0095529F"/>
    <w:rsid w:val="00956E02"/>
    <w:rsid w:val="00960B29"/>
    <w:rsid w:val="0097669A"/>
    <w:rsid w:val="00976811"/>
    <w:rsid w:val="00976EC3"/>
    <w:rsid w:val="009827F2"/>
    <w:rsid w:val="00992E07"/>
    <w:rsid w:val="00995DC0"/>
    <w:rsid w:val="009A0B69"/>
    <w:rsid w:val="009A6B1A"/>
    <w:rsid w:val="009A7255"/>
    <w:rsid w:val="009B06B5"/>
    <w:rsid w:val="009B7026"/>
    <w:rsid w:val="009C5CB0"/>
    <w:rsid w:val="009D4125"/>
    <w:rsid w:val="009E053F"/>
    <w:rsid w:val="00A01720"/>
    <w:rsid w:val="00A04E7A"/>
    <w:rsid w:val="00A270F5"/>
    <w:rsid w:val="00A31D56"/>
    <w:rsid w:val="00A45C0B"/>
    <w:rsid w:val="00A54886"/>
    <w:rsid w:val="00A57E40"/>
    <w:rsid w:val="00A62AC0"/>
    <w:rsid w:val="00A72002"/>
    <w:rsid w:val="00A77604"/>
    <w:rsid w:val="00A82A7C"/>
    <w:rsid w:val="00A91901"/>
    <w:rsid w:val="00A948C7"/>
    <w:rsid w:val="00AC36C2"/>
    <w:rsid w:val="00AD0EC8"/>
    <w:rsid w:val="00AD5096"/>
    <w:rsid w:val="00AD68B8"/>
    <w:rsid w:val="00AE1056"/>
    <w:rsid w:val="00AE1BCF"/>
    <w:rsid w:val="00AF5BAC"/>
    <w:rsid w:val="00AF5FA9"/>
    <w:rsid w:val="00B372E5"/>
    <w:rsid w:val="00B40B00"/>
    <w:rsid w:val="00B40E86"/>
    <w:rsid w:val="00B42F26"/>
    <w:rsid w:val="00B451F6"/>
    <w:rsid w:val="00B52193"/>
    <w:rsid w:val="00B63DB3"/>
    <w:rsid w:val="00B76281"/>
    <w:rsid w:val="00B807B9"/>
    <w:rsid w:val="00B85B67"/>
    <w:rsid w:val="00B95E01"/>
    <w:rsid w:val="00BA4A5A"/>
    <w:rsid w:val="00BB03BB"/>
    <w:rsid w:val="00BB6494"/>
    <w:rsid w:val="00BD3AE4"/>
    <w:rsid w:val="00BD73E3"/>
    <w:rsid w:val="00BE0051"/>
    <w:rsid w:val="00BE7BAC"/>
    <w:rsid w:val="00BF0E8A"/>
    <w:rsid w:val="00C02113"/>
    <w:rsid w:val="00C06269"/>
    <w:rsid w:val="00C10300"/>
    <w:rsid w:val="00C1452D"/>
    <w:rsid w:val="00C25FD1"/>
    <w:rsid w:val="00C43B35"/>
    <w:rsid w:val="00C50DA6"/>
    <w:rsid w:val="00C519F5"/>
    <w:rsid w:val="00C55C9F"/>
    <w:rsid w:val="00C60C63"/>
    <w:rsid w:val="00C63E7B"/>
    <w:rsid w:val="00C7594A"/>
    <w:rsid w:val="00C86055"/>
    <w:rsid w:val="00CB75CA"/>
    <w:rsid w:val="00CB7B3B"/>
    <w:rsid w:val="00CC4B6B"/>
    <w:rsid w:val="00CC5039"/>
    <w:rsid w:val="00CF0570"/>
    <w:rsid w:val="00CF73DD"/>
    <w:rsid w:val="00CF7867"/>
    <w:rsid w:val="00D01514"/>
    <w:rsid w:val="00D12F7F"/>
    <w:rsid w:val="00D1542D"/>
    <w:rsid w:val="00D250C9"/>
    <w:rsid w:val="00D3236D"/>
    <w:rsid w:val="00D36A2E"/>
    <w:rsid w:val="00D378A9"/>
    <w:rsid w:val="00D4736E"/>
    <w:rsid w:val="00D60A3C"/>
    <w:rsid w:val="00D640AC"/>
    <w:rsid w:val="00D808A9"/>
    <w:rsid w:val="00D84A92"/>
    <w:rsid w:val="00D869F7"/>
    <w:rsid w:val="00D968E6"/>
    <w:rsid w:val="00DA23C3"/>
    <w:rsid w:val="00DC1670"/>
    <w:rsid w:val="00DC3AFB"/>
    <w:rsid w:val="00DC3EDD"/>
    <w:rsid w:val="00DE5D9F"/>
    <w:rsid w:val="00DF1246"/>
    <w:rsid w:val="00DF4245"/>
    <w:rsid w:val="00E045A8"/>
    <w:rsid w:val="00E14401"/>
    <w:rsid w:val="00E1532D"/>
    <w:rsid w:val="00E2140F"/>
    <w:rsid w:val="00E51CCC"/>
    <w:rsid w:val="00E53A10"/>
    <w:rsid w:val="00E64A9D"/>
    <w:rsid w:val="00E864A8"/>
    <w:rsid w:val="00EA47A3"/>
    <w:rsid w:val="00EA7E22"/>
    <w:rsid w:val="00EC1E67"/>
    <w:rsid w:val="00EC7A83"/>
    <w:rsid w:val="00EE4C7B"/>
    <w:rsid w:val="00EE6042"/>
    <w:rsid w:val="00EF5B68"/>
    <w:rsid w:val="00F209E7"/>
    <w:rsid w:val="00F26E1D"/>
    <w:rsid w:val="00F32E32"/>
    <w:rsid w:val="00F34F98"/>
    <w:rsid w:val="00F43A87"/>
    <w:rsid w:val="00F43B27"/>
    <w:rsid w:val="00F4574F"/>
    <w:rsid w:val="00F52B61"/>
    <w:rsid w:val="00F53845"/>
    <w:rsid w:val="00F64A74"/>
    <w:rsid w:val="00FA020A"/>
    <w:rsid w:val="00FA0CED"/>
    <w:rsid w:val="00FB51DD"/>
    <w:rsid w:val="00FC0EE7"/>
    <w:rsid w:val="00FE74DF"/>
    <w:rsid w:val="00FF198D"/>
    <w:rsid w:val="0159FD85"/>
    <w:rsid w:val="0301E11A"/>
    <w:rsid w:val="0558FD91"/>
    <w:rsid w:val="058426E8"/>
    <w:rsid w:val="05FA329B"/>
    <w:rsid w:val="06D3821C"/>
    <w:rsid w:val="08007427"/>
    <w:rsid w:val="083B20AB"/>
    <w:rsid w:val="091B27C9"/>
    <w:rsid w:val="094D52A5"/>
    <w:rsid w:val="09D0210F"/>
    <w:rsid w:val="0A6D1600"/>
    <w:rsid w:val="0A7B3FD4"/>
    <w:rsid w:val="0AC2A9D3"/>
    <w:rsid w:val="0AD65341"/>
    <w:rsid w:val="0B3E19A6"/>
    <w:rsid w:val="0BA50147"/>
    <w:rsid w:val="0C520E4A"/>
    <w:rsid w:val="0C83101F"/>
    <w:rsid w:val="0C8BE3D3"/>
    <w:rsid w:val="0CF6FC83"/>
    <w:rsid w:val="0D2ABCB7"/>
    <w:rsid w:val="0E680D85"/>
    <w:rsid w:val="0F023224"/>
    <w:rsid w:val="0F0E5922"/>
    <w:rsid w:val="0FADD6FA"/>
    <w:rsid w:val="0FCDA66B"/>
    <w:rsid w:val="10B17901"/>
    <w:rsid w:val="113A0A24"/>
    <w:rsid w:val="11402B15"/>
    <w:rsid w:val="1184CA94"/>
    <w:rsid w:val="12164056"/>
    <w:rsid w:val="1234B08B"/>
    <w:rsid w:val="12B90F13"/>
    <w:rsid w:val="1319AA89"/>
    <w:rsid w:val="13501D95"/>
    <w:rsid w:val="13AADE2E"/>
    <w:rsid w:val="13B654C7"/>
    <w:rsid w:val="140F762A"/>
    <w:rsid w:val="14139F32"/>
    <w:rsid w:val="145387C8"/>
    <w:rsid w:val="14610816"/>
    <w:rsid w:val="147A92D4"/>
    <w:rsid w:val="150A611A"/>
    <w:rsid w:val="1526CC50"/>
    <w:rsid w:val="152B83AA"/>
    <w:rsid w:val="161DE43B"/>
    <w:rsid w:val="16744CDE"/>
    <w:rsid w:val="168004AE"/>
    <w:rsid w:val="16C1A35B"/>
    <w:rsid w:val="172036B6"/>
    <w:rsid w:val="17228F57"/>
    <w:rsid w:val="17F630AC"/>
    <w:rsid w:val="17FEB4AF"/>
    <w:rsid w:val="181C06D4"/>
    <w:rsid w:val="18490456"/>
    <w:rsid w:val="186FAD01"/>
    <w:rsid w:val="18D12E7F"/>
    <w:rsid w:val="18F1FCD0"/>
    <w:rsid w:val="18F277A2"/>
    <w:rsid w:val="19D26AF0"/>
    <w:rsid w:val="1B848F19"/>
    <w:rsid w:val="1BA6B64B"/>
    <w:rsid w:val="1C8F8130"/>
    <w:rsid w:val="1CC47D4B"/>
    <w:rsid w:val="1CCD5BC9"/>
    <w:rsid w:val="1D0C23F7"/>
    <w:rsid w:val="1D5334CF"/>
    <w:rsid w:val="1D72D3FA"/>
    <w:rsid w:val="1DB02A8C"/>
    <w:rsid w:val="1DE35BAD"/>
    <w:rsid w:val="1E2F609F"/>
    <w:rsid w:val="1E7112C9"/>
    <w:rsid w:val="1E7D9D73"/>
    <w:rsid w:val="1EAF755E"/>
    <w:rsid w:val="1EBE9ECE"/>
    <w:rsid w:val="1F380A10"/>
    <w:rsid w:val="1F8FDA05"/>
    <w:rsid w:val="20D48D23"/>
    <w:rsid w:val="213112CE"/>
    <w:rsid w:val="2135472E"/>
    <w:rsid w:val="213A18B4"/>
    <w:rsid w:val="21415186"/>
    <w:rsid w:val="22307CD5"/>
    <w:rsid w:val="228621ED"/>
    <w:rsid w:val="229959E8"/>
    <w:rsid w:val="230B6AA5"/>
    <w:rsid w:val="23EED199"/>
    <w:rsid w:val="2536FE15"/>
    <w:rsid w:val="2540EC29"/>
    <w:rsid w:val="26BC6979"/>
    <w:rsid w:val="270C7C66"/>
    <w:rsid w:val="2839CA52"/>
    <w:rsid w:val="28759213"/>
    <w:rsid w:val="28B9A88E"/>
    <w:rsid w:val="28DC29CF"/>
    <w:rsid w:val="2927D3C1"/>
    <w:rsid w:val="29B6CAE0"/>
    <w:rsid w:val="2A03994C"/>
    <w:rsid w:val="2A11B0F0"/>
    <w:rsid w:val="2A544AFA"/>
    <w:rsid w:val="2AFC8D67"/>
    <w:rsid w:val="2C6FF0A4"/>
    <w:rsid w:val="2C74FD9E"/>
    <w:rsid w:val="2CE45F9B"/>
    <w:rsid w:val="2CF6471A"/>
    <w:rsid w:val="2D6563D4"/>
    <w:rsid w:val="2D9EFE0E"/>
    <w:rsid w:val="2E0422F6"/>
    <w:rsid w:val="2F992A11"/>
    <w:rsid w:val="2FEC23AE"/>
    <w:rsid w:val="300EAF87"/>
    <w:rsid w:val="301A049B"/>
    <w:rsid w:val="301A6550"/>
    <w:rsid w:val="3035D562"/>
    <w:rsid w:val="3049293A"/>
    <w:rsid w:val="31E7D525"/>
    <w:rsid w:val="31FDF372"/>
    <w:rsid w:val="3295287B"/>
    <w:rsid w:val="33182582"/>
    <w:rsid w:val="342DEC3E"/>
    <w:rsid w:val="3433CB29"/>
    <w:rsid w:val="35318942"/>
    <w:rsid w:val="353D8DEF"/>
    <w:rsid w:val="3595F2F6"/>
    <w:rsid w:val="366063DB"/>
    <w:rsid w:val="36C13E38"/>
    <w:rsid w:val="37A0705D"/>
    <w:rsid w:val="37AA14B0"/>
    <w:rsid w:val="381FE3C9"/>
    <w:rsid w:val="385B859A"/>
    <w:rsid w:val="38740BE7"/>
    <w:rsid w:val="395DD2EB"/>
    <w:rsid w:val="397768EB"/>
    <w:rsid w:val="398CF184"/>
    <w:rsid w:val="39D4CA22"/>
    <w:rsid w:val="39DFB69D"/>
    <w:rsid w:val="39EB9666"/>
    <w:rsid w:val="3A1AE8DD"/>
    <w:rsid w:val="3A1F4D39"/>
    <w:rsid w:val="3A3D940C"/>
    <w:rsid w:val="3A7C246D"/>
    <w:rsid w:val="3AE7562B"/>
    <w:rsid w:val="3C452521"/>
    <w:rsid w:val="3DD96886"/>
    <w:rsid w:val="3E329C92"/>
    <w:rsid w:val="3E843200"/>
    <w:rsid w:val="3F7C4B11"/>
    <w:rsid w:val="3FBD619C"/>
    <w:rsid w:val="4137CE99"/>
    <w:rsid w:val="4162E1C7"/>
    <w:rsid w:val="4196F49C"/>
    <w:rsid w:val="41DA41C9"/>
    <w:rsid w:val="41DC665D"/>
    <w:rsid w:val="4210B4D5"/>
    <w:rsid w:val="429D5EBF"/>
    <w:rsid w:val="4308A5AD"/>
    <w:rsid w:val="43C20FB0"/>
    <w:rsid w:val="43E4905B"/>
    <w:rsid w:val="440E3831"/>
    <w:rsid w:val="444ED3C2"/>
    <w:rsid w:val="445AAC28"/>
    <w:rsid w:val="447F28A9"/>
    <w:rsid w:val="44CE3098"/>
    <w:rsid w:val="45564202"/>
    <w:rsid w:val="458292DC"/>
    <w:rsid w:val="45A0EFD5"/>
    <w:rsid w:val="463494C3"/>
    <w:rsid w:val="46A62B08"/>
    <w:rsid w:val="478DDCB6"/>
    <w:rsid w:val="479A7DFD"/>
    <w:rsid w:val="47FD947C"/>
    <w:rsid w:val="48930230"/>
    <w:rsid w:val="4928A057"/>
    <w:rsid w:val="492D6197"/>
    <w:rsid w:val="493DB89F"/>
    <w:rsid w:val="49517471"/>
    <w:rsid w:val="49559DD9"/>
    <w:rsid w:val="49573878"/>
    <w:rsid w:val="4A0624B2"/>
    <w:rsid w:val="4A35D939"/>
    <w:rsid w:val="4B3CB264"/>
    <w:rsid w:val="4B66B792"/>
    <w:rsid w:val="4B8EABD3"/>
    <w:rsid w:val="4C32314D"/>
    <w:rsid w:val="4DD2B0E0"/>
    <w:rsid w:val="4E4D0DA9"/>
    <w:rsid w:val="4F05C90E"/>
    <w:rsid w:val="4F180ADE"/>
    <w:rsid w:val="4FA12FC0"/>
    <w:rsid w:val="4FC2397C"/>
    <w:rsid w:val="501179E7"/>
    <w:rsid w:val="501B42F9"/>
    <w:rsid w:val="51084CEE"/>
    <w:rsid w:val="5152049D"/>
    <w:rsid w:val="5203F547"/>
    <w:rsid w:val="520F48F1"/>
    <w:rsid w:val="5244FD47"/>
    <w:rsid w:val="52F69C4D"/>
    <w:rsid w:val="534E8980"/>
    <w:rsid w:val="538E40AF"/>
    <w:rsid w:val="53A4AA33"/>
    <w:rsid w:val="53EC4A79"/>
    <w:rsid w:val="54629C2A"/>
    <w:rsid w:val="548E22BB"/>
    <w:rsid w:val="55BCFD54"/>
    <w:rsid w:val="5620513C"/>
    <w:rsid w:val="57E7C7B3"/>
    <w:rsid w:val="580EE17B"/>
    <w:rsid w:val="586097B5"/>
    <w:rsid w:val="59100037"/>
    <w:rsid w:val="5915A287"/>
    <w:rsid w:val="591DDCF2"/>
    <w:rsid w:val="594785CD"/>
    <w:rsid w:val="59B279E2"/>
    <w:rsid w:val="5A44133D"/>
    <w:rsid w:val="5AB2BCE7"/>
    <w:rsid w:val="5B9693BB"/>
    <w:rsid w:val="5BBA75C2"/>
    <w:rsid w:val="5C285279"/>
    <w:rsid w:val="5D4C074B"/>
    <w:rsid w:val="5DD15C53"/>
    <w:rsid w:val="5E8CC82F"/>
    <w:rsid w:val="5ED2C5FF"/>
    <w:rsid w:val="5ED6A074"/>
    <w:rsid w:val="5EE435AC"/>
    <w:rsid w:val="5F7E2F71"/>
    <w:rsid w:val="5FDAC60F"/>
    <w:rsid w:val="5FFAD2F4"/>
    <w:rsid w:val="600F6BEA"/>
    <w:rsid w:val="60F23832"/>
    <w:rsid w:val="61D3C964"/>
    <w:rsid w:val="61FE8F0B"/>
    <w:rsid w:val="622EDE1D"/>
    <w:rsid w:val="624D994D"/>
    <w:rsid w:val="627325B5"/>
    <w:rsid w:val="6309559D"/>
    <w:rsid w:val="6336BED1"/>
    <w:rsid w:val="63A22072"/>
    <w:rsid w:val="63EADCB8"/>
    <w:rsid w:val="6520FB1B"/>
    <w:rsid w:val="6567639B"/>
    <w:rsid w:val="65870077"/>
    <w:rsid w:val="6602C481"/>
    <w:rsid w:val="66CC83CD"/>
    <w:rsid w:val="67062EB4"/>
    <w:rsid w:val="6760A48A"/>
    <w:rsid w:val="67D9733C"/>
    <w:rsid w:val="68237D90"/>
    <w:rsid w:val="68664963"/>
    <w:rsid w:val="688A3F72"/>
    <w:rsid w:val="6913507B"/>
    <w:rsid w:val="6A417169"/>
    <w:rsid w:val="6A51561F"/>
    <w:rsid w:val="6B513F15"/>
    <w:rsid w:val="6B6B252D"/>
    <w:rsid w:val="6BBBBECE"/>
    <w:rsid w:val="6C04DA07"/>
    <w:rsid w:val="6CCA2571"/>
    <w:rsid w:val="6DEB10BF"/>
    <w:rsid w:val="6E03E60A"/>
    <w:rsid w:val="6E32B48C"/>
    <w:rsid w:val="6E3AC1DA"/>
    <w:rsid w:val="6EE2A3ED"/>
    <w:rsid w:val="6F19BE21"/>
    <w:rsid w:val="6F829D92"/>
    <w:rsid w:val="712739F7"/>
    <w:rsid w:val="718364A8"/>
    <w:rsid w:val="71AADFF4"/>
    <w:rsid w:val="7233A10E"/>
    <w:rsid w:val="7262DA89"/>
    <w:rsid w:val="72B9A6DC"/>
    <w:rsid w:val="72DA6C4D"/>
    <w:rsid w:val="7372092D"/>
    <w:rsid w:val="74635815"/>
    <w:rsid w:val="748CF256"/>
    <w:rsid w:val="74B1F75F"/>
    <w:rsid w:val="74DEF8FE"/>
    <w:rsid w:val="74F7253C"/>
    <w:rsid w:val="75201960"/>
    <w:rsid w:val="77868774"/>
    <w:rsid w:val="780FA954"/>
    <w:rsid w:val="7847599A"/>
    <w:rsid w:val="787251E2"/>
    <w:rsid w:val="788B3963"/>
    <w:rsid w:val="78C1C354"/>
    <w:rsid w:val="78C72C2C"/>
    <w:rsid w:val="7A245E92"/>
    <w:rsid w:val="7A2EF874"/>
    <w:rsid w:val="7AF2C88D"/>
    <w:rsid w:val="7B4481FB"/>
    <w:rsid w:val="7B6B7785"/>
    <w:rsid w:val="7BA12FEA"/>
    <w:rsid w:val="7BA9D335"/>
    <w:rsid w:val="7C1B58E7"/>
    <w:rsid w:val="7C396B3D"/>
    <w:rsid w:val="7C5654E2"/>
    <w:rsid w:val="7C64799E"/>
    <w:rsid w:val="7C906513"/>
    <w:rsid w:val="7D4D5433"/>
    <w:rsid w:val="7D5B67DC"/>
    <w:rsid w:val="7D5DAF91"/>
    <w:rsid w:val="7DE4DAE8"/>
    <w:rsid w:val="7E0E4524"/>
    <w:rsid w:val="7E15C704"/>
    <w:rsid w:val="7F083D21"/>
    <w:rsid w:val="7F158681"/>
    <w:rsid w:val="7F26B146"/>
    <w:rsid w:val="7F8BDB7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1A97"/>
  <w15:chartTrackingRefBased/>
  <w15:docId w15:val="{5DCDFA96-28AF-4DB9-AB90-03F671DB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5FA9"/>
    <w:pPr>
      <w:keepNext/>
      <w:numPr>
        <w:numId w:val="1"/>
      </w:numPr>
      <w:suppressAutoHyphens/>
      <w:spacing w:after="246" w:line="240" w:lineRule="atLeast"/>
      <w:outlineLvl w:val="0"/>
    </w:pPr>
    <w:rPr>
      <w:rFonts w:ascii="Amnesty Trade Gothic Cn" w:eastAsia="MS Mincho" w:hAnsi="Amnesty Trade Gothic Cn" w:cs="Times New Roman"/>
      <w:b/>
      <w:caps/>
      <w:color w:val="000000"/>
      <w:kern w:val="1"/>
      <w:sz w:val="56"/>
      <w:szCs w:val="32"/>
      <w:lang w:val="en-GB" w:eastAsia="ar-SA"/>
    </w:rPr>
  </w:style>
  <w:style w:type="paragraph" w:styleId="Heading2">
    <w:name w:val="heading 2"/>
    <w:basedOn w:val="Normal"/>
    <w:next w:val="Normal"/>
    <w:link w:val="Heading2Char"/>
    <w:qFormat/>
    <w:rsid w:val="00AF5FA9"/>
    <w:pPr>
      <w:keepNext/>
      <w:numPr>
        <w:ilvl w:val="1"/>
        <w:numId w:val="1"/>
      </w:numPr>
      <w:suppressAutoHyphens/>
      <w:spacing w:after="0" w:line="240" w:lineRule="atLeast"/>
      <w:outlineLvl w:val="1"/>
    </w:pPr>
    <w:rPr>
      <w:rFonts w:ascii="Amnesty Trade Gothic Cn" w:eastAsia="MS Mincho" w:hAnsi="Amnesty Trade Gothic Cn" w:cs="Times New Roman"/>
      <w:caps/>
      <w:color w:val="000000"/>
      <w:sz w:val="26"/>
      <w:szCs w:val="28"/>
      <w:lang w:val="en-GB" w:eastAsia="ar-SA"/>
    </w:rPr>
  </w:style>
  <w:style w:type="paragraph" w:styleId="Heading3">
    <w:name w:val="heading 3"/>
    <w:basedOn w:val="Normal"/>
    <w:next w:val="Normal"/>
    <w:link w:val="Heading3Char"/>
    <w:qFormat/>
    <w:rsid w:val="00AF5FA9"/>
    <w:pPr>
      <w:keepNext/>
      <w:numPr>
        <w:ilvl w:val="2"/>
        <w:numId w:val="1"/>
      </w:numPr>
      <w:suppressAutoHyphens/>
      <w:spacing w:after="0" w:line="240" w:lineRule="atLeast"/>
      <w:outlineLvl w:val="2"/>
    </w:pPr>
    <w:rPr>
      <w:rFonts w:ascii="Amnesty Trade Gothic Cn" w:eastAsia="MS Mincho" w:hAnsi="Amnesty Trade Gothic Cn" w:cs="Times New Roman"/>
      <w:caps/>
      <w:color w:val="000000"/>
      <w:sz w:val="20"/>
      <w:szCs w:val="26"/>
      <w:lang w:val="en-GB" w:eastAsia="ar-SA"/>
    </w:rPr>
  </w:style>
  <w:style w:type="paragraph" w:styleId="Heading4">
    <w:name w:val="heading 4"/>
    <w:basedOn w:val="Normal"/>
    <w:next w:val="Normal"/>
    <w:link w:val="Heading4Char"/>
    <w:uiPriority w:val="9"/>
    <w:semiHidden/>
    <w:unhideWhenUsed/>
    <w:qFormat/>
    <w:rsid w:val="00AF5F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AF5FA9"/>
    <w:pPr>
      <w:keepLines w:val="0"/>
      <w:numPr>
        <w:ilvl w:val="4"/>
        <w:numId w:val="1"/>
      </w:numPr>
      <w:suppressAutoHyphens/>
      <w:spacing w:before="0" w:line="240" w:lineRule="atLeast"/>
      <w:outlineLvl w:val="4"/>
    </w:pPr>
    <w:rPr>
      <w:rFonts w:ascii="Amnesty Trade Gothic Cn" w:eastAsia="MS Mincho" w:hAnsi="Amnesty Trade Gothic Cn" w:cs="Times New Roman"/>
      <w:i w:val="0"/>
      <w:iCs w:val="0"/>
      <w:caps/>
      <w:color w:val="000000"/>
      <w:sz w:val="18"/>
      <w:szCs w:val="26"/>
      <w:lang w:val="en-GB" w:eastAsia="ar-SA"/>
    </w:rPr>
  </w:style>
  <w:style w:type="paragraph" w:styleId="Heading6">
    <w:name w:val="heading 6"/>
    <w:basedOn w:val="Heading5"/>
    <w:next w:val="Normal"/>
    <w:link w:val="Heading6Char"/>
    <w:qFormat/>
    <w:rsid w:val="00AF5FA9"/>
    <w:pPr>
      <w:numPr>
        <w:ilvl w:val="5"/>
      </w:numPr>
      <w:outlineLvl w:val="5"/>
    </w:pPr>
  </w:style>
  <w:style w:type="paragraph" w:styleId="Heading7">
    <w:name w:val="heading 7"/>
    <w:basedOn w:val="Heading6"/>
    <w:next w:val="Normal"/>
    <w:link w:val="Heading7Char"/>
    <w:qFormat/>
    <w:rsid w:val="00AF5FA9"/>
    <w:pPr>
      <w:numPr>
        <w:ilvl w:val="6"/>
      </w:numPr>
      <w:outlineLvl w:val="6"/>
    </w:pPr>
  </w:style>
  <w:style w:type="paragraph" w:styleId="Heading8">
    <w:name w:val="heading 8"/>
    <w:basedOn w:val="Heading7"/>
    <w:next w:val="Normal"/>
    <w:link w:val="Heading8Char"/>
    <w:qFormat/>
    <w:rsid w:val="00AF5FA9"/>
    <w:pPr>
      <w:numPr>
        <w:ilvl w:val="7"/>
      </w:numPr>
      <w:outlineLvl w:val="7"/>
    </w:pPr>
  </w:style>
  <w:style w:type="paragraph" w:styleId="Heading9">
    <w:name w:val="heading 9"/>
    <w:basedOn w:val="Heading8"/>
    <w:next w:val="Normal"/>
    <w:link w:val="Heading9Char"/>
    <w:qFormat/>
    <w:rsid w:val="00AF5FA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FA9"/>
    <w:rPr>
      <w:rFonts w:ascii="Amnesty Trade Gothic Cn" w:eastAsia="MS Mincho"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rsid w:val="00AF5FA9"/>
    <w:rPr>
      <w:rFonts w:ascii="Amnesty Trade Gothic Cn" w:eastAsia="MS Mincho"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AF5FA9"/>
    <w:rPr>
      <w:rFonts w:ascii="Amnesty Trade Gothic Cn" w:eastAsia="MS Mincho" w:hAnsi="Amnesty Trade Gothic Cn" w:cs="Times New Roman"/>
      <w:caps/>
      <w:color w:val="000000"/>
      <w:sz w:val="20"/>
      <w:szCs w:val="26"/>
      <w:lang w:val="en-GB" w:eastAsia="ar-SA"/>
    </w:rPr>
  </w:style>
  <w:style w:type="character" w:customStyle="1" w:styleId="Heading5Char">
    <w:name w:val="Heading 5 Char"/>
    <w:basedOn w:val="DefaultParagraphFont"/>
    <w:link w:val="Heading5"/>
    <w:rsid w:val="00AF5FA9"/>
    <w:rPr>
      <w:rFonts w:ascii="Amnesty Trade Gothic Cn" w:eastAsia="MS Mincho" w:hAnsi="Amnesty Trade Gothic Cn" w:cs="Times New Roman"/>
      <w:caps/>
      <w:color w:val="000000"/>
      <w:sz w:val="18"/>
      <w:szCs w:val="26"/>
      <w:lang w:val="en-GB" w:eastAsia="ar-SA"/>
    </w:rPr>
  </w:style>
  <w:style w:type="character" w:customStyle="1" w:styleId="Heading6Char">
    <w:name w:val="Heading 6 Char"/>
    <w:basedOn w:val="DefaultParagraphFont"/>
    <w:link w:val="Heading6"/>
    <w:rsid w:val="00AF5FA9"/>
    <w:rPr>
      <w:rFonts w:ascii="Amnesty Trade Gothic Cn" w:eastAsia="MS Mincho" w:hAnsi="Amnesty Trade Gothic Cn" w:cs="Times New Roman"/>
      <w:caps/>
      <w:color w:val="000000"/>
      <w:sz w:val="18"/>
      <w:szCs w:val="26"/>
      <w:lang w:val="en-GB" w:eastAsia="ar-SA"/>
    </w:rPr>
  </w:style>
  <w:style w:type="character" w:customStyle="1" w:styleId="Heading7Char">
    <w:name w:val="Heading 7 Char"/>
    <w:basedOn w:val="DefaultParagraphFont"/>
    <w:link w:val="Heading7"/>
    <w:rsid w:val="00AF5FA9"/>
    <w:rPr>
      <w:rFonts w:ascii="Amnesty Trade Gothic Cn" w:eastAsia="MS Mincho" w:hAnsi="Amnesty Trade Gothic Cn" w:cs="Times New Roman"/>
      <w:caps/>
      <w:color w:val="000000"/>
      <w:sz w:val="18"/>
      <w:szCs w:val="26"/>
      <w:lang w:val="en-GB" w:eastAsia="ar-SA"/>
    </w:rPr>
  </w:style>
  <w:style w:type="character" w:customStyle="1" w:styleId="Heading8Char">
    <w:name w:val="Heading 8 Char"/>
    <w:basedOn w:val="DefaultParagraphFont"/>
    <w:link w:val="Heading8"/>
    <w:rsid w:val="00AF5FA9"/>
    <w:rPr>
      <w:rFonts w:ascii="Amnesty Trade Gothic Cn" w:eastAsia="MS Mincho" w:hAnsi="Amnesty Trade Gothic Cn" w:cs="Times New Roman"/>
      <w:caps/>
      <w:color w:val="000000"/>
      <w:sz w:val="18"/>
      <w:szCs w:val="26"/>
      <w:lang w:val="en-GB" w:eastAsia="ar-SA"/>
    </w:rPr>
  </w:style>
  <w:style w:type="character" w:customStyle="1" w:styleId="Heading9Char">
    <w:name w:val="Heading 9 Char"/>
    <w:basedOn w:val="DefaultParagraphFont"/>
    <w:link w:val="Heading9"/>
    <w:rsid w:val="00AF5FA9"/>
    <w:rPr>
      <w:rFonts w:ascii="Amnesty Trade Gothic Cn" w:eastAsia="MS Mincho" w:hAnsi="Amnesty Trade Gothic Cn" w:cs="Times New Roman"/>
      <w:caps/>
      <w:color w:val="000000"/>
      <w:sz w:val="18"/>
      <w:szCs w:val="26"/>
      <w:lang w:val="en-GB" w:eastAsia="ar-SA"/>
    </w:rPr>
  </w:style>
  <w:style w:type="paragraph" w:styleId="Header">
    <w:name w:val="header"/>
    <w:basedOn w:val="Normal"/>
    <w:link w:val="HeaderChar"/>
    <w:uiPriority w:val="99"/>
    <w:rsid w:val="00AF5FA9"/>
    <w:pPr>
      <w:widowControl w:val="0"/>
      <w:tabs>
        <w:tab w:val="center" w:pos="4153"/>
        <w:tab w:val="right" w:pos="8306"/>
      </w:tabs>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customStyle="1" w:styleId="HeaderChar">
    <w:name w:val="Header Char"/>
    <w:basedOn w:val="DefaultParagraphFont"/>
    <w:link w:val="Header"/>
    <w:uiPriority w:val="99"/>
    <w:rsid w:val="00AF5FA9"/>
    <w:rPr>
      <w:rFonts w:ascii="Amnesty Trade Gothic" w:eastAsia="MS Mincho" w:hAnsi="Amnesty Trade Gothic" w:cs="Times New Roman"/>
      <w:color w:val="000000"/>
      <w:sz w:val="18"/>
      <w:szCs w:val="24"/>
      <w:lang w:val="en-GB" w:eastAsia="ar-SA"/>
    </w:rPr>
  </w:style>
  <w:style w:type="paragraph" w:customStyle="1" w:styleId="AICaption">
    <w:name w:val="AI Caption"/>
    <w:basedOn w:val="Normal"/>
    <w:rsid w:val="00AF5FA9"/>
    <w:pPr>
      <w:keepNext/>
      <w:suppressAutoHyphens/>
      <w:spacing w:after="246" w:line="240" w:lineRule="atLeast"/>
    </w:pPr>
    <w:rPr>
      <w:rFonts w:ascii="Amnesty Trade Gothic Cn" w:eastAsia="MS Mincho" w:hAnsi="Amnesty Trade Gothic Cn" w:cs="Times New Roman"/>
      <w:color w:val="404040"/>
      <w:sz w:val="16"/>
      <w:szCs w:val="24"/>
      <w:lang w:val="en-GB" w:eastAsia="ar-SA"/>
    </w:rPr>
  </w:style>
  <w:style w:type="paragraph" w:styleId="Subtitle">
    <w:name w:val="Subtitle"/>
    <w:basedOn w:val="Normal"/>
    <w:next w:val="Normal"/>
    <w:link w:val="SubtitleChar"/>
    <w:qFormat/>
    <w:rsid w:val="00AF5FA9"/>
    <w:pPr>
      <w:widowControl w:val="0"/>
      <w:numPr>
        <w:ilvl w:val="1"/>
      </w:numPr>
      <w:suppressAutoHyphens/>
      <w:spacing w:line="240" w:lineRule="atLeast"/>
    </w:pPr>
    <w:rPr>
      <w:rFonts w:eastAsiaTheme="minorEastAsia"/>
      <w:color w:val="5A5A5A" w:themeColor="text1" w:themeTint="A5"/>
      <w:spacing w:val="15"/>
      <w:lang w:val="en-GB" w:eastAsia="ar-SA"/>
    </w:rPr>
  </w:style>
  <w:style w:type="character" w:customStyle="1" w:styleId="SubtitleChar">
    <w:name w:val="Subtitle Char"/>
    <w:basedOn w:val="DefaultParagraphFont"/>
    <w:link w:val="Subtitle"/>
    <w:rsid w:val="00AF5FA9"/>
    <w:rPr>
      <w:rFonts w:eastAsiaTheme="minorEastAsia"/>
      <w:color w:val="5A5A5A" w:themeColor="text1" w:themeTint="A5"/>
      <w:spacing w:val="15"/>
      <w:lang w:val="en-GB" w:eastAsia="ar-SA"/>
    </w:rPr>
  </w:style>
  <w:style w:type="character" w:customStyle="1" w:styleId="Heading4Char">
    <w:name w:val="Heading 4 Char"/>
    <w:basedOn w:val="DefaultParagraphFont"/>
    <w:link w:val="Heading4"/>
    <w:uiPriority w:val="9"/>
    <w:semiHidden/>
    <w:rsid w:val="00AF5FA9"/>
    <w:rPr>
      <w:rFonts w:asciiTheme="majorHAnsi" w:eastAsiaTheme="majorEastAsia" w:hAnsiTheme="majorHAnsi" w:cstheme="majorBidi"/>
      <w:i/>
      <w:iCs/>
      <w:color w:val="2E74B5" w:themeColor="accent1" w:themeShade="BF"/>
    </w:rPr>
  </w:style>
  <w:style w:type="character" w:styleId="CommentReference">
    <w:name w:val="annotation reference"/>
    <w:semiHidden/>
    <w:rsid w:val="00AF5FA9"/>
    <w:rPr>
      <w:sz w:val="16"/>
      <w:szCs w:val="16"/>
    </w:rPr>
  </w:style>
  <w:style w:type="paragraph" w:styleId="CommentText">
    <w:name w:val="annotation text"/>
    <w:basedOn w:val="Normal"/>
    <w:link w:val="CommentTextChar"/>
    <w:semiHidden/>
    <w:rsid w:val="00AF5FA9"/>
    <w:pPr>
      <w:widowControl w:val="0"/>
      <w:suppressAutoHyphens/>
      <w:spacing w:after="246" w:line="240" w:lineRule="atLeast"/>
    </w:pPr>
    <w:rPr>
      <w:rFonts w:ascii="Amnesty Trade Gothic" w:eastAsia="MS Mincho" w:hAnsi="Amnesty Trade Gothic" w:cs="Times New Roman"/>
      <w:color w:val="000000"/>
      <w:sz w:val="20"/>
      <w:szCs w:val="20"/>
      <w:lang w:val="en-GB" w:eastAsia="ar-SA"/>
    </w:rPr>
  </w:style>
  <w:style w:type="character" w:customStyle="1" w:styleId="CommentTextChar">
    <w:name w:val="Comment Text Char"/>
    <w:basedOn w:val="DefaultParagraphFont"/>
    <w:link w:val="CommentText"/>
    <w:semiHidden/>
    <w:rsid w:val="00AF5FA9"/>
    <w:rPr>
      <w:rFonts w:ascii="Amnesty Trade Gothic" w:eastAsia="MS Mincho" w:hAnsi="Amnesty Trade Gothic" w:cs="Times New Roman"/>
      <w:color w:val="000000"/>
      <w:sz w:val="20"/>
      <w:szCs w:val="20"/>
      <w:lang w:val="en-GB" w:eastAsia="ar-SA"/>
    </w:rPr>
  </w:style>
  <w:style w:type="table" w:styleId="TableGridLight">
    <w:name w:val="Grid Table Light"/>
    <w:basedOn w:val="TableNormal"/>
    <w:uiPriority w:val="40"/>
    <w:rsid w:val="00AF5FA9"/>
    <w:pPr>
      <w:spacing w:after="0" w:line="240" w:lineRule="auto"/>
    </w:pPr>
    <w:rPr>
      <w:rFonts w:ascii="Times New Roman" w:eastAsia="MS Mincho"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F5FA9"/>
    <w:pPr>
      <w:widowControl w:val="0"/>
      <w:suppressAutoHyphens/>
      <w:spacing w:after="246" w:line="240" w:lineRule="atLeast"/>
      <w:ind w:left="720"/>
      <w:contextualSpacing/>
    </w:pPr>
    <w:rPr>
      <w:rFonts w:ascii="Amnesty Trade Gothic" w:eastAsia="MS Mincho" w:hAnsi="Amnesty Trade Gothic" w:cs="Times New Roman"/>
      <w:color w:val="000000"/>
      <w:sz w:val="18"/>
      <w:szCs w:val="24"/>
      <w:lang w:val="en-GB" w:eastAsia="ar-SA"/>
    </w:rPr>
  </w:style>
  <w:style w:type="paragraph" w:styleId="BalloonText">
    <w:name w:val="Balloon Text"/>
    <w:basedOn w:val="Normal"/>
    <w:link w:val="BalloonTextChar"/>
    <w:uiPriority w:val="99"/>
    <w:semiHidden/>
    <w:unhideWhenUsed/>
    <w:rsid w:val="00AF5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FA9"/>
    <w:rPr>
      <w:rFonts w:ascii="Segoe UI" w:hAnsi="Segoe UI" w:cs="Segoe UI"/>
      <w:sz w:val="18"/>
      <w:szCs w:val="18"/>
    </w:rPr>
  </w:style>
  <w:style w:type="paragraph" w:customStyle="1" w:styleId="AIPullquote">
    <w:name w:val="AI Pullquote"/>
    <w:basedOn w:val="Normal"/>
    <w:rsid w:val="00AF5FA9"/>
    <w:pPr>
      <w:keepNext/>
      <w:shd w:val="clear" w:color="auto" w:fill="FFFF00"/>
      <w:spacing w:after="0" w:line="240" w:lineRule="atLeast"/>
    </w:pPr>
    <w:rPr>
      <w:rFonts w:ascii="Amnesty Trade Gothic Cn" w:eastAsia="Times New Roman" w:hAnsi="Amnesty Trade Gothic Cn" w:cs="Times New Roman"/>
      <w:b/>
      <w:sz w:val="20"/>
      <w:szCs w:val="24"/>
      <w:lang w:val="en-GB" w:eastAsia="ar-SA"/>
    </w:rPr>
  </w:style>
  <w:style w:type="paragraph" w:styleId="CommentSubject">
    <w:name w:val="annotation subject"/>
    <w:basedOn w:val="CommentText"/>
    <w:next w:val="CommentText"/>
    <w:link w:val="CommentSubjectChar"/>
    <w:uiPriority w:val="99"/>
    <w:semiHidden/>
    <w:unhideWhenUsed/>
    <w:rsid w:val="00906FA3"/>
    <w:pPr>
      <w:widowControl/>
      <w:suppressAutoHyphens w:val="0"/>
      <w:spacing w:after="160" w:line="240" w:lineRule="auto"/>
    </w:pPr>
    <w:rPr>
      <w:rFonts w:asciiTheme="minorHAnsi" w:eastAsiaTheme="minorHAnsi" w:hAnsiTheme="minorHAnsi" w:cstheme="minorBidi"/>
      <w:b/>
      <w:bCs/>
      <w:color w:val="auto"/>
      <w:lang w:val="es-CO" w:eastAsia="en-US"/>
    </w:rPr>
  </w:style>
  <w:style w:type="character" w:customStyle="1" w:styleId="CommentSubjectChar">
    <w:name w:val="Comment Subject Char"/>
    <w:basedOn w:val="CommentTextChar"/>
    <w:link w:val="CommentSubject"/>
    <w:uiPriority w:val="99"/>
    <w:semiHidden/>
    <w:rsid w:val="00906FA3"/>
    <w:rPr>
      <w:rFonts w:ascii="Amnesty Trade Gothic" w:eastAsia="MS Mincho" w:hAnsi="Amnesty Trade Gothic" w:cs="Times New Roman"/>
      <w:b/>
      <w:bCs/>
      <w:color w:val="000000"/>
      <w:sz w:val="20"/>
      <w:szCs w:val="20"/>
      <w:lang w:val="en-GB" w:eastAsia="ar-SA"/>
    </w:rPr>
  </w:style>
  <w:style w:type="character" w:styleId="FootnoteReference">
    <w:name w:val="footnote reference"/>
    <w:semiHidden/>
    <w:rsid w:val="00906FA3"/>
    <w:rPr>
      <w:vertAlign w:val="superscript"/>
    </w:rPr>
  </w:style>
  <w:style w:type="paragraph" w:styleId="FootnoteText">
    <w:name w:val="footnote text"/>
    <w:basedOn w:val="Normal"/>
    <w:link w:val="FootnoteTextChar"/>
    <w:semiHidden/>
    <w:rsid w:val="00906FA3"/>
    <w:pPr>
      <w:widowControl w:val="0"/>
      <w:suppressAutoHyphens/>
      <w:spacing w:after="246" w:line="200" w:lineRule="exact"/>
    </w:pPr>
    <w:rPr>
      <w:rFonts w:ascii="Amnesty Trade Gothic" w:eastAsia="MS Mincho" w:hAnsi="Amnesty Trade Gothic" w:cs="Times New Roman"/>
      <w:color w:val="000000"/>
      <w:sz w:val="12"/>
      <w:szCs w:val="24"/>
      <w:lang w:val="en-GB" w:eastAsia="ar-SA"/>
    </w:rPr>
  </w:style>
  <w:style w:type="character" w:customStyle="1" w:styleId="FootnoteTextChar">
    <w:name w:val="Footnote Text Char"/>
    <w:basedOn w:val="DefaultParagraphFont"/>
    <w:link w:val="FootnoteText"/>
    <w:semiHidden/>
    <w:rsid w:val="00906FA3"/>
    <w:rPr>
      <w:rFonts w:ascii="Amnesty Trade Gothic" w:eastAsia="MS Mincho" w:hAnsi="Amnesty Trade Gothic" w:cs="Times New Roman"/>
      <w:color w:val="000000"/>
      <w:sz w:val="12"/>
      <w:szCs w:val="24"/>
      <w:lang w:val="en-GB" w:eastAsia="ar-SA"/>
    </w:rPr>
  </w:style>
  <w:style w:type="paragraph" w:customStyle="1" w:styleId="AIUrgentActionTopHeading">
    <w:name w:val="AI Urgent Action Top Heading"/>
    <w:basedOn w:val="Normal"/>
    <w:rsid w:val="00906FA3"/>
    <w:pPr>
      <w:tabs>
        <w:tab w:val="left" w:pos="567"/>
      </w:tabs>
      <w:adjustRightInd w:val="0"/>
      <w:snapToGrid w:val="0"/>
      <w:spacing w:after="0" w:line="1200" w:lineRule="exact"/>
    </w:pPr>
    <w:rPr>
      <w:rFonts w:ascii="Arial" w:eastAsia="SimSun" w:hAnsi="Arial" w:cs="Times New Roman"/>
      <w:b/>
      <w:sz w:val="124"/>
      <w:szCs w:val="124"/>
      <w:lang w:val="en-GB"/>
    </w:rPr>
  </w:style>
  <w:style w:type="paragraph" w:customStyle="1" w:styleId="Default">
    <w:name w:val="Default"/>
    <w:rsid w:val="00906FA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paragraph">
    <w:name w:val="paragraph"/>
    <w:basedOn w:val="Normal"/>
    <w:rsid w:val="00906F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DefaultParagraphFont"/>
    <w:rsid w:val="00906FA3"/>
  </w:style>
  <w:style w:type="character" w:customStyle="1" w:styleId="eop">
    <w:name w:val="eop"/>
    <w:basedOn w:val="DefaultParagraphFont"/>
    <w:rsid w:val="00906FA3"/>
  </w:style>
  <w:style w:type="character" w:styleId="Hyperlink">
    <w:name w:val="Hyperlink"/>
    <w:basedOn w:val="DefaultParagraphFont"/>
    <w:uiPriority w:val="99"/>
    <w:unhideWhenUsed/>
    <w:rsid w:val="00A62AC0"/>
    <w:rPr>
      <w:color w:val="0563C1" w:themeColor="hyperlink"/>
      <w:u w:val="single"/>
    </w:rPr>
  </w:style>
  <w:style w:type="paragraph" w:styleId="Footer">
    <w:name w:val="footer"/>
    <w:basedOn w:val="Normal"/>
    <w:link w:val="FooterChar"/>
    <w:uiPriority w:val="99"/>
    <w:unhideWhenUsed/>
    <w:rsid w:val="006F2B41"/>
    <w:pPr>
      <w:tabs>
        <w:tab w:val="center" w:pos="4419"/>
        <w:tab w:val="right" w:pos="8838"/>
      </w:tabs>
      <w:spacing w:after="0" w:line="240" w:lineRule="auto"/>
    </w:pPr>
  </w:style>
  <w:style w:type="character" w:customStyle="1" w:styleId="FooterChar">
    <w:name w:val="Footer Char"/>
    <w:basedOn w:val="DefaultParagraphFont"/>
    <w:link w:val="Footer"/>
    <w:uiPriority w:val="99"/>
    <w:rsid w:val="006F2B4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53845"/>
    <w:pPr>
      <w:spacing w:after="0" w:line="240" w:lineRule="auto"/>
    </w:pPr>
  </w:style>
  <w:style w:type="character" w:styleId="UnresolvedMention">
    <w:name w:val="Unresolved Mention"/>
    <w:basedOn w:val="DefaultParagraphFont"/>
    <w:uiPriority w:val="99"/>
    <w:semiHidden/>
    <w:unhideWhenUsed/>
    <w:rsid w:val="00016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7286">
      <w:bodyDiv w:val="1"/>
      <w:marLeft w:val="0"/>
      <w:marRight w:val="0"/>
      <w:marTop w:val="0"/>
      <w:marBottom w:val="0"/>
      <w:divBdr>
        <w:top w:val="none" w:sz="0" w:space="0" w:color="auto"/>
        <w:left w:val="none" w:sz="0" w:space="0" w:color="auto"/>
        <w:bottom w:val="none" w:sz="0" w:space="0" w:color="auto"/>
        <w:right w:val="none" w:sz="0" w:space="0" w:color="auto"/>
      </w:divBdr>
      <w:divsChild>
        <w:div w:id="1872448170">
          <w:marLeft w:val="0"/>
          <w:marRight w:val="0"/>
          <w:marTop w:val="0"/>
          <w:marBottom w:val="0"/>
          <w:divBdr>
            <w:top w:val="none" w:sz="0" w:space="0" w:color="auto"/>
            <w:left w:val="none" w:sz="0" w:space="0" w:color="auto"/>
            <w:bottom w:val="none" w:sz="0" w:space="0" w:color="auto"/>
            <w:right w:val="none" w:sz="0" w:space="0" w:color="auto"/>
          </w:divBdr>
        </w:div>
      </w:divsChild>
    </w:div>
    <w:div w:id="181600725">
      <w:bodyDiv w:val="1"/>
      <w:marLeft w:val="0"/>
      <w:marRight w:val="0"/>
      <w:marTop w:val="0"/>
      <w:marBottom w:val="0"/>
      <w:divBdr>
        <w:top w:val="none" w:sz="0" w:space="0" w:color="auto"/>
        <w:left w:val="none" w:sz="0" w:space="0" w:color="auto"/>
        <w:bottom w:val="none" w:sz="0" w:space="0" w:color="auto"/>
        <w:right w:val="none" w:sz="0" w:space="0" w:color="auto"/>
      </w:divBdr>
      <w:divsChild>
        <w:div w:id="446389688">
          <w:marLeft w:val="0"/>
          <w:marRight w:val="0"/>
          <w:marTop w:val="0"/>
          <w:marBottom w:val="0"/>
          <w:divBdr>
            <w:top w:val="none" w:sz="0" w:space="0" w:color="auto"/>
            <w:left w:val="none" w:sz="0" w:space="0" w:color="auto"/>
            <w:bottom w:val="none" w:sz="0" w:space="0" w:color="auto"/>
            <w:right w:val="none" w:sz="0" w:space="0" w:color="auto"/>
          </w:divBdr>
        </w:div>
      </w:divsChild>
    </w:div>
    <w:div w:id="835075625">
      <w:bodyDiv w:val="1"/>
      <w:marLeft w:val="0"/>
      <w:marRight w:val="0"/>
      <w:marTop w:val="0"/>
      <w:marBottom w:val="0"/>
      <w:divBdr>
        <w:top w:val="none" w:sz="0" w:space="0" w:color="auto"/>
        <w:left w:val="none" w:sz="0" w:space="0" w:color="auto"/>
        <w:bottom w:val="none" w:sz="0" w:space="0" w:color="auto"/>
        <w:right w:val="none" w:sz="0" w:space="0" w:color="auto"/>
      </w:divBdr>
      <w:divsChild>
        <w:div w:id="25452705">
          <w:marLeft w:val="0"/>
          <w:marRight w:val="0"/>
          <w:marTop w:val="0"/>
          <w:marBottom w:val="0"/>
          <w:divBdr>
            <w:top w:val="none" w:sz="0" w:space="0" w:color="auto"/>
            <w:left w:val="none" w:sz="0" w:space="0" w:color="auto"/>
            <w:bottom w:val="none" w:sz="0" w:space="0" w:color="auto"/>
            <w:right w:val="none" w:sz="0" w:space="0" w:color="auto"/>
          </w:divBdr>
          <w:divsChild>
            <w:div w:id="442187042">
              <w:marLeft w:val="0"/>
              <w:marRight w:val="0"/>
              <w:marTop w:val="0"/>
              <w:marBottom w:val="0"/>
              <w:divBdr>
                <w:top w:val="none" w:sz="0" w:space="0" w:color="auto"/>
                <w:left w:val="none" w:sz="0" w:space="0" w:color="auto"/>
                <w:bottom w:val="none" w:sz="0" w:space="0" w:color="auto"/>
                <w:right w:val="none" w:sz="0" w:space="0" w:color="auto"/>
              </w:divBdr>
            </w:div>
            <w:div w:id="1190947121">
              <w:marLeft w:val="0"/>
              <w:marRight w:val="0"/>
              <w:marTop w:val="0"/>
              <w:marBottom w:val="0"/>
              <w:divBdr>
                <w:top w:val="none" w:sz="0" w:space="0" w:color="auto"/>
                <w:left w:val="none" w:sz="0" w:space="0" w:color="auto"/>
                <w:bottom w:val="none" w:sz="0" w:space="0" w:color="auto"/>
                <w:right w:val="none" w:sz="0" w:space="0" w:color="auto"/>
              </w:divBdr>
              <w:divsChild>
                <w:div w:id="877353111">
                  <w:marLeft w:val="0"/>
                  <w:marRight w:val="0"/>
                  <w:marTop w:val="0"/>
                  <w:marBottom w:val="0"/>
                  <w:divBdr>
                    <w:top w:val="none" w:sz="0" w:space="0" w:color="auto"/>
                    <w:left w:val="none" w:sz="0" w:space="0" w:color="auto"/>
                    <w:bottom w:val="none" w:sz="0" w:space="0" w:color="auto"/>
                    <w:right w:val="none" w:sz="0" w:space="0" w:color="auto"/>
                  </w:divBdr>
                  <w:divsChild>
                    <w:div w:id="2086950723">
                      <w:marLeft w:val="0"/>
                      <w:marRight w:val="0"/>
                      <w:marTop w:val="0"/>
                      <w:marBottom w:val="0"/>
                      <w:divBdr>
                        <w:top w:val="none" w:sz="0" w:space="0" w:color="auto"/>
                        <w:left w:val="none" w:sz="0" w:space="0" w:color="auto"/>
                        <w:bottom w:val="none" w:sz="0" w:space="0" w:color="auto"/>
                        <w:right w:val="none" w:sz="0" w:space="0" w:color="auto"/>
                      </w:divBdr>
                      <w:divsChild>
                        <w:div w:id="10432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5310">
              <w:marLeft w:val="0"/>
              <w:marRight w:val="0"/>
              <w:marTop w:val="0"/>
              <w:marBottom w:val="0"/>
              <w:divBdr>
                <w:top w:val="none" w:sz="0" w:space="0" w:color="auto"/>
                <w:left w:val="none" w:sz="0" w:space="0" w:color="auto"/>
                <w:bottom w:val="none" w:sz="0" w:space="0" w:color="auto"/>
                <w:right w:val="none" w:sz="0" w:space="0" w:color="auto"/>
              </w:divBdr>
              <w:divsChild>
                <w:div w:id="117839600">
                  <w:marLeft w:val="0"/>
                  <w:marRight w:val="0"/>
                  <w:marTop w:val="0"/>
                  <w:marBottom w:val="0"/>
                  <w:divBdr>
                    <w:top w:val="none" w:sz="0" w:space="0" w:color="auto"/>
                    <w:left w:val="none" w:sz="0" w:space="0" w:color="auto"/>
                    <w:bottom w:val="none" w:sz="0" w:space="0" w:color="auto"/>
                    <w:right w:val="none" w:sz="0" w:space="0" w:color="auto"/>
                  </w:divBdr>
                  <w:divsChild>
                    <w:div w:id="51464604">
                      <w:marLeft w:val="0"/>
                      <w:marRight w:val="0"/>
                      <w:marTop w:val="0"/>
                      <w:marBottom w:val="0"/>
                      <w:divBdr>
                        <w:top w:val="none" w:sz="0" w:space="0" w:color="auto"/>
                        <w:left w:val="none" w:sz="0" w:space="0" w:color="auto"/>
                        <w:bottom w:val="none" w:sz="0" w:space="0" w:color="auto"/>
                        <w:right w:val="none" w:sz="0" w:space="0" w:color="auto"/>
                      </w:divBdr>
                      <w:divsChild>
                        <w:div w:id="360399680">
                          <w:marLeft w:val="0"/>
                          <w:marRight w:val="0"/>
                          <w:marTop w:val="0"/>
                          <w:marBottom w:val="0"/>
                          <w:divBdr>
                            <w:top w:val="none" w:sz="0" w:space="0" w:color="auto"/>
                            <w:left w:val="none" w:sz="0" w:space="0" w:color="auto"/>
                            <w:bottom w:val="none" w:sz="0" w:space="0" w:color="auto"/>
                            <w:right w:val="none" w:sz="0" w:space="0" w:color="auto"/>
                          </w:divBdr>
                          <w:divsChild>
                            <w:div w:id="559098133">
                              <w:marLeft w:val="0"/>
                              <w:marRight w:val="0"/>
                              <w:marTop w:val="0"/>
                              <w:marBottom w:val="0"/>
                              <w:divBdr>
                                <w:top w:val="none" w:sz="0" w:space="0" w:color="auto"/>
                                <w:left w:val="none" w:sz="0" w:space="0" w:color="auto"/>
                                <w:bottom w:val="none" w:sz="0" w:space="0" w:color="auto"/>
                                <w:right w:val="none" w:sz="0" w:space="0" w:color="auto"/>
                              </w:divBdr>
                              <w:divsChild>
                                <w:div w:id="1065446949">
                                  <w:marLeft w:val="0"/>
                                  <w:marRight w:val="0"/>
                                  <w:marTop w:val="0"/>
                                  <w:marBottom w:val="0"/>
                                  <w:divBdr>
                                    <w:top w:val="none" w:sz="0" w:space="0" w:color="auto"/>
                                    <w:left w:val="none" w:sz="0" w:space="0" w:color="auto"/>
                                    <w:bottom w:val="none" w:sz="0" w:space="0" w:color="auto"/>
                                    <w:right w:val="none" w:sz="0" w:space="0" w:color="auto"/>
                                  </w:divBdr>
                                </w:div>
                                <w:div w:id="14948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594030">
      <w:bodyDiv w:val="1"/>
      <w:marLeft w:val="0"/>
      <w:marRight w:val="0"/>
      <w:marTop w:val="0"/>
      <w:marBottom w:val="0"/>
      <w:divBdr>
        <w:top w:val="none" w:sz="0" w:space="0" w:color="auto"/>
        <w:left w:val="none" w:sz="0" w:space="0" w:color="auto"/>
        <w:bottom w:val="none" w:sz="0" w:space="0" w:color="auto"/>
        <w:right w:val="none" w:sz="0" w:space="0" w:color="auto"/>
      </w:divBdr>
      <w:divsChild>
        <w:div w:id="22487118">
          <w:marLeft w:val="0"/>
          <w:marRight w:val="0"/>
          <w:marTop w:val="0"/>
          <w:marBottom w:val="0"/>
          <w:divBdr>
            <w:top w:val="none" w:sz="0" w:space="0" w:color="auto"/>
            <w:left w:val="none" w:sz="0" w:space="0" w:color="auto"/>
            <w:bottom w:val="none" w:sz="0" w:space="0" w:color="auto"/>
            <w:right w:val="none" w:sz="0" w:space="0" w:color="auto"/>
          </w:divBdr>
          <w:divsChild>
            <w:div w:id="9336186">
              <w:marLeft w:val="0"/>
              <w:marRight w:val="0"/>
              <w:marTop w:val="0"/>
              <w:marBottom w:val="0"/>
              <w:divBdr>
                <w:top w:val="none" w:sz="0" w:space="0" w:color="auto"/>
                <w:left w:val="none" w:sz="0" w:space="0" w:color="auto"/>
                <w:bottom w:val="none" w:sz="0" w:space="0" w:color="auto"/>
                <w:right w:val="none" w:sz="0" w:space="0" w:color="auto"/>
              </w:divBdr>
              <w:divsChild>
                <w:div w:id="1562641001">
                  <w:marLeft w:val="0"/>
                  <w:marRight w:val="0"/>
                  <w:marTop w:val="0"/>
                  <w:marBottom w:val="0"/>
                  <w:divBdr>
                    <w:top w:val="none" w:sz="0" w:space="0" w:color="auto"/>
                    <w:left w:val="none" w:sz="0" w:space="0" w:color="auto"/>
                    <w:bottom w:val="none" w:sz="0" w:space="0" w:color="auto"/>
                    <w:right w:val="none" w:sz="0" w:space="0" w:color="auto"/>
                  </w:divBdr>
                  <w:divsChild>
                    <w:div w:id="1168639346">
                      <w:marLeft w:val="0"/>
                      <w:marRight w:val="0"/>
                      <w:marTop w:val="0"/>
                      <w:marBottom w:val="0"/>
                      <w:divBdr>
                        <w:top w:val="none" w:sz="0" w:space="0" w:color="auto"/>
                        <w:left w:val="none" w:sz="0" w:space="0" w:color="auto"/>
                        <w:bottom w:val="none" w:sz="0" w:space="0" w:color="auto"/>
                        <w:right w:val="none" w:sz="0" w:space="0" w:color="auto"/>
                      </w:divBdr>
                      <w:divsChild>
                        <w:div w:id="867640224">
                          <w:marLeft w:val="0"/>
                          <w:marRight w:val="0"/>
                          <w:marTop w:val="0"/>
                          <w:marBottom w:val="0"/>
                          <w:divBdr>
                            <w:top w:val="none" w:sz="0" w:space="0" w:color="auto"/>
                            <w:left w:val="none" w:sz="0" w:space="0" w:color="auto"/>
                            <w:bottom w:val="none" w:sz="0" w:space="0" w:color="auto"/>
                            <w:right w:val="none" w:sz="0" w:space="0" w:color="auto"/>
                          </w:divBdr>
                          <w:divsChild>
                            <w:div w:id="2007123437">
                              <w:marLeft w:val="0"/>
                              <w:marRight w:val="0"/>
                              <w:marTop w:val="0"/>
                              <w:marBottom w:val="0"/>
                              <w:divBdr>
                                <w:top w:val="none" w:sz="0" w:space="0" w:color="auto"/>
                                <w:left w:val="none" w:sz="0" w:space="0" w:color="auto"/>
                                <w:bottom w:val="none" w:sz="0" w:space="0" w:color="auto"/>
                                <w:right w:val="none" w:sz="0" w:space="0" w:color="auto"/>
                              </w:divBdr>
                              <w:divsChild>
                                <w:div w:id="1720670761">
                                  <w:marLeft w:val="0"/>
                                  <w:marRight w:val="0"/>
                                  <w:marTop w:val="0"/>
                                  <w:marBottom w:val="0"/>
                                  <w:divBdr>
                                    <w:top w:val="none" w:sz="0" w:space="0" w:color="auto"/>
                                    <w:left w:val="none" w:sz="0" w:space="0" w:color="auto"/>
                                    <w:bottom w:val="none" w:sz="0" w:space="0" w:color="auto"/>
                                    <w:right w:val="none" w:sz="0" w:space="0" w:color="auto"/>
                                  </w:divBdr>
                                </w:div>
                                <w:div w:id="1758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96203">
              <w:marLeft w:val="0"/>
              <w:marRight w:val="0"/>
              <w:marTop w:val="0"/>
              <w:marBottom w:val="0"/>
              <w:divBdr>
                <w:top w:val="none" w:sz="0" w:space="0" w:color="auto"/>
                <w:left w:val="none" w:sz="0" w:space="0" w:color="auto"/>
                <w:bottom w:val="none" w:sz="0" w:space="0" w:color="auto"/>
                <w:right w:val="none" w:sz="0" w:space="0" w:color="auto"/>
              </w:divBdr>
            </w:div>
            <w:div w:id="1544906111">
              <w:marLeft w:val="0"/>
              <w:marRight w:val="0"/>
              <w:marTop w:val="0"/>
              <w:marBottom w:val="0"/>
              <w:divBdr>
                <w:top w:val="none" w:sz="0" w:space="0" w:color="auto"/>
                <w:left w:val="none" w:sz="0" w:space="0" w:color="auto"/>
                <w:bottom w:val="none" w:sz="0" w:space="0" w:color="auto"/>
                <w:right w:val="none" w:sz="0" w:space="0" w:color="auto"/>
              </w:divBdr>
              <w:divsChild>
                <w:div w:id="1278681069">
                  <w:marLeft w:val="0"/>
                  <w:marRight w:val="0"/>
                  <w:marTop w:val="0"/>
                  <w:marBottom w:val="0"/>
                  <w:divBdr>
                    <w:top w:val="none" w:sz="0" w:space="0" w:color="auto"/>
                    <w:left w:val="none" w:sz="0" w:space="0" w:color="auto"/>
                    <w:bottom w:val="none" w:sz="0" w:space="0" w:color="auto"/>
                    <w:right w:val="none" w:sz="0" w:space="0" w:color="auto"/>
                  </w:divBdr>
                  <w:divsChild>
                    <w:div w:id="31004792">
                      <w:marLeft w:val="0"/>
                      <w:marRight w:val="0"/>
                      <w:marTop w:val="0"/>
                      <w:marBottom w:val="0"/>
                      <w:divBdr>
                        <w:top w:val="none" w:sz="0" w:space="0" w:color="auto"/>
                        <w:left w:val="none" w:sz="0" w:space="0" w:color="auto"/>
                        <w:bottom w:val="none" w:sz="0" w:space="0" w:color="auto"/>
                        <w:right w:val="none" w:sz="0" w:space="0" w:color="auto"/>
                      </w:divBdr>
                      <w:divsChild>
                        <w:div w:id="16662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TarekWiliamSa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binternet.ohchr.org/_layouts/15/treatybodyexternal/Download.aspx?symbolno=CEDAW/C/VEN/CO/7-8&amp;Lang=Sp" TargetMode="External"/><Relationship Id="rId2" Type="http://schemas.openxmlformats.org/officeDocument/2006/relationships/numbering" Target="numbering.xml"/><Relationship Id="rId16" Type="http://schemas.openxmlformats.org/officeDocument/2006/relationships/hyperlink" Target="https://twitter.com/japerez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onuvenuevayor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isionvenezuelaonu@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3191-EC2A-4A54-A44F-7C8CC48E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Links>
    <vt:vector size="6" baseType="variant">
      <vt:variant>
        <vt:i4>6291461</vt:i4>
      </vt:variant>
      <vt:variant>
        <vt:i4>0</vt:i4>
      </vt:variant>
      <vt:variant>
        <vt:i4>0</vt:i4>
      </vt:variant>
      <vt:variant>
        <vt:i4>5</vt:i4>
      </vt:variant>
      <vt:variant>
        <vt:lpwstr>https://tbinternet.ohchr.org/_layouts/15/treatybodyexternal/Download.aspx?symbolno=CEDAW/C/VEN/CO/7-8&amp;Lang=Sp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Nery Chavez</cp:lastModifiedBy>
  <cp:revision>2</cp:revision>
  <dcterms:created xsi:type="dcterms:W3CDTF">2021-07-14T20:22:00Z</dcterms:created>
  <dcterms:modified xsi:type="dcterms:W3CDTF">2021-07-14T20:22:00Z</dcterms:modified>
</cp:coreProperties>
</file>