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42F84039" w14:textId="77777777" w:rsidR="00D23D90" w:rsidRPr="00027F2C" w:rsidRDefault="00D23D90" w:rsidP="00980425">
      <w:pPr>
        <w:pStyle w:val="Header"/>
        <w:shd w:val="clear" w:color="auto" w:fill="FFFFFF" w:themeFill="background1"/>
        <w:spacing w:after="0"/>
        <w:ind w:left="-283"/>
        <w:jc w:val="right"/>
        <w:rPr>
          <w:rFonts w:ascii="Arial" w:hAnsi="Arial" w:cs="Arial"/>
          <w:b/>
          <w:color w:val="FFFF00"/>
          <w:sz w:val="24"/>
          <w:lang w:val="en-US"/>
        </w:rPr>
      </w:pPr>
    </w:p>
    <w:p w14:paraId="48C4A572" w14:textId="77777777" w:rsidR="0034128A" w:rsidRPr="00027F2C" w:rsidRDefault="0034128A" w:rsidP="00980425">
      <w:pPr>
        <w:pStyle w:val="AIUrgentActionTopHeading"/>
        <w:tabs>
          <w:tab w:val="clear" w:pos="567"/>
        </w:tabs>
        <w:ind w:left="-283"/>
        <w:rPr>
          <w:rFonts w:cs="Arial"/>
          <w:sz w:val="80"/>
          <w:szCs w:val="80"/>
        </w:rPr>
      </w:pPr>
      <w:r w:rsidRPr="00027F2C">
        <w:rPr>
          <w:rFonts w:cs="Arial"/>
          <w:sz w:val="80"/>
          <w:szCs w:val="80"/>
          <w:highlight w:val="yellow"/>
        </w:rPr>
        <w:t>URGENT ACTION</w:t>
      </w:r>
    </w:p>
    <w:p w14:paraId="3B0BDEFB" w14:textId="77777777" w:rsidR="005D2C37" w:rsidRPr="00027F2C" w:rsidRDefault="005D2C37" w:rsidP="00980425">
      <w:pPr>
        <w:pStyle w:val="Default"/>
        <w:ind w:left="-283"/>
        <w:rPr>
          <w:b/>
          <w:sz w:val="28"/>
          <w:szCs w:val="28"/>
        </w:rPr>
      </w:pPr>
    </w:p>
    <w:p w14:paraId="452460D9" w14:textId="650078FA" w:rsidR="003E5CD7" w:rsidRPr="00027F2C" w:rsidRDefault="00C706C3" w:rsidP="003E5CD7">
      <w:pPr>
        <w:spacing w:after="0"/>
        <w:ind w:left="-283"/>
        <w:rPr>
          <w:rFonts w:ascii="Arial" w:hAnsi="Arial" w:cs="Arial"/>
          <w:b/>
          <w:sz w:val="36"/>
          <w:lang w:eastAsia="es-MX"/>
        </w:rPr>
      </w:pPr>
      <w:r w:rsidRPr="00027F2C">
        <w:rPr>
          <w:rFonts w:ascii="Arial" w:hAnsi="Arial" w:cs="Arial"/>
          <w:b/>
          <w:sz w:val="36"/>
          <w:lang w:eastAsia="es-MX"/>
        </w:rPr>
        <w:t>PROTECT HUMAN RIGH</w:t>
      </w:r>
      <w:r w:rsidR="008E38C5">
        <w:rPr>
          <w:rFonts w:ascii="Arial" w:hAnsi="Arial" w:cs="Arial"/>
          <w:b/>
          <w:sz w:val="36"/>
          <w:lang w:eastAsia="es-MX"/>
        </w:rPr>
        <w:t>T</w:t>
      </w:r>
      <w:r w:rsidRPr="00027F2C">
        <w:rPr>
          <w:rFonts w:ascii="Arial" w:hAnsi="Arial" w:cs="Arial"/>
          <w:b/>
          <w:sz w:val="36"/>
          <w:lang w:eastAsia="es-MX"/>
        </w:rPr>
        <w:t xml:space="preserve">S DEFENDER AT RISK </w:t>
      </w:r>
    </w:p>
    <w:p w14:paraId="6C323D7D" w14:textId="77777777" w:rsidR="005D2C37" w:rsidRPr="00027F2C" w:rsidRDefault="005D2C37" w:rsidP="00980425">
      <w:pPr>
        <w:spacing w:after="0" w:line="240" w:lineRule="auto"/>
        <w:ind w:left="-283"/>
        <w:rPr>
          <w:rFonts w:ascii="Arial" w:hAnsi="Arial" w:cs="Arial"/>
          <w:b/>
          <w:lang w:eastAsia="es-MX"/>
        </w:rPr>
      </w:pPr>
    </w:p>
    <w:p w14:paraId="0C7C1DB0" w14:textId="77777777" w:rsidR="008E38C5" w:rsidRPr="00027F2C" w:rsidRDefault="008E38C5" w:rsidP="008E38C5">
      <w:pPr>
        <w:spacing w:after="0" w:line="240" w:lineRule="auto"/>
        <w:ind w:left="-283"/>
        <w:jc w:val="both"/>
        <w:rPr>
          <w:rFonts w:ascii="Arial" w:hAnsi="Arial" w:cs="Arial"/>
          <w:b/>
          <w:bCs/>
          <w:color w:val="000000" w:themeColor="text1"/>
          <w:sz w:val="22"/>
          <w:szCs w:val="22"/>
          <w:lang w:val="en-US"/>
        </w:rPr>
      </w:pPr>
      <w:r w:rsidRPr="00027F2C">
        <w:rPr>
          <w:rFonts w:ascii="Arial" w:hAnsi="Arial" w:cs="Arial"/>
          <w:b/>
          <w:bCs/>
          <w:color w:val="000000" w:themeColor="text1"/>
          <w:sz w:val="22"/>
          <w:szCs w:val="22"/>
        </w:rPr>
        <w:t xml:space="preserve">On 24 March, the Santander’s (North) Regional Corporation for the Defence of Human Rights (CREDHOS in Spanish) received a threatening call from </w:t>
      </w:r>
      <w:proofErr w:type="gramStart"/>
      <w:r w:rsidRPr="00027F2C">
        <w:rPr>
          <w:rFonts w:ascii="Arial" w:hAnsi="Arial" w:cs="Arial"/>
          <w:b/>
          <w:bCs/>
          <w:color w:val="000000" w:themeColor="text1"/>
          <w:sz w:val="22"/>
          <w:szCs w:val="22"/>
        </w:rPr>
        <w:t>a</w:t>
      </w:r>
      <w:proofErr w:type="gramEnd"/>
      <w:r w:rsidRPr="00027F2C">
        <w:rPr>
          <w:rFonts w:ascii="Arial" w:hAnsi="Arial" w:cs="Arial"/>
          <w:b/>
          <w:bCs/>
          <w:color w:val="000000" w:themeColor="text1"/>
          <w:sz w:val="22"/>
          <w:szCs w:val="22"/>
        </w:rPr>
        <w:t xml:space="preserve"> unknown man self-identified as member of the Magdalena Medio Block of the armed group FARC- EP saying </w:t>
      </w:r>
      <w:r w:rsidRPr="00027F2C">
        <w:rPr>
          <w:rFonts w:ascii="Arial" w:hAnsi="Arial" w:cs="Arial"/>
          <w:b/>
          <w:bCs/>
          <w:i/>
          <w:iCs/>
          <w:color w:val="000000" w:themeColor="text1"/>
          <w:sz w:val="22"/>
          <w:szCs w:val="22"/>
        </w:rPr>
        <w:t>“stop making publications and being toadies, CREDHOS´ Staff is a military objective, you have 48 hours to leave Barrancabermeja”</w:t>
      </w:r>
      <w:r w:rsidRPr="00027F2C">
        <w:rPr>
          <w:rFonts w:ascii="Arial" w:hAnsi="Arial" w:cs="Arial"/>
          <w:b/>
          <w:bCs/>
          <w:color w:val="000000" w:themeColor="text1"/>
          <w:sz w:val="22"/>
          <w:szCs w:val="22"/>
        </w:rPr>
        <w:t xml:space="preserve">. Minutes later the President of CREDHOS received a threatening voice message. We urge authorities to fully guarantee their protection as per their collective reparation plan </w:t>
      </w:r>
      <w:r w:rsidRPr="00027F2C">
        <w:rPr>
          <w:rFonts w:ascii="Arial" w:hAnsi="Arial" w:cs="Arial"/>
          <w:b/>
          <w:bCs/>
          <w:color w:val="000000" w:themeColor="text1"/>
          <w:sz w:val="22"/>
          <w:szCs w:val="22"/>
          <w:lang w:val="en-US"/>
        </w:rPr>
        <w:t xml:space="preserve">granted </w:t>
      </w:r>
      <w:r w:rsidRPr="00027F2C">
        <w:rPr>
          <w:rFonts w:ascii="Arial" w:hAnsi="Arial" w:cs="Arial"/>
          <w:b/>
          <w:bCs/>
          <w:color w:val="000000" w:themeColor="text1"/>
          <w:sz w:val="22"/>
          <w:szCs w:val="22"/>
        </w:rPr>
        <w:t>in 2016.</w:t>
      </w:r>
    </w:p>
    <w:p w14:paraId="296B17C8" w14:textId="77777777" w:rsidR="008E38C5" w:rsidRDefault="008E38C5" w:rsidP="008E38C5">
      <w:pPr>
        <w:spacing w:after="0" w:line="240" w:lineRule="auto"/>
        <w:rPr>
          <w:rFonts w:ascii="Arial" w:hAnsi="Arial" w:cs="Arial"/>
          <w:b/>
          <w:color w:val="auto"/>
          <w:sz w:val="22"/>
          <w:lang w:eastAsia="es-MX"/>
        </w:rPr>
      </w:pPr>
    </w:p>
    <w:p w14:paraId="5E6DDBEB" w14:textId="2CC5556E" w:rsidR="005D2C37" w:rsidRDefault="005D2C37" w:rsidP="00980425">
      <w:pPr>
        <w:spacing w:after="0" w:line="240" w:lineRule="auto"/>
        <w:ind w:left="-283"/>
        <w:rPr>
          <w:rFonts w:ascii="Arial" w:hAnsi="Arial" w:cs="Arial"/>
          <w:b/>
          <w:color w:val="auto"/>
          <w:sz w:val="22"/>
          <w:lang w:eastAsia="es-MX"/>
        </w:rPr>
      </w:pPr>
      <w:r w:rsidRPr="00027F2C">
        <w:rPr>
          <w:rFonts w:ascii="Arial" w:hAnsi="Arial" w:cs="Arial"/>
          <w:b/>
          <w:color w:val="auto"/>
          <w:sz w:val="22"/>
          <w:lang w:eastAsia="es-MX"/>
        </w:rPr>
        <w:t xml:space="preserve">TAKE ACTION: </w:t>
      </w:r>
    </w:p>
    <w:p w14:paraId="3B2209E7" w14:textId="77777777" w:rsidR="00027F2C" w:rsidRPr="00740EAA" w:rsidRDefault="00027F2C" w:rsidP="00027F2C">
      <w:pPr>
        <w:numPr>
          <w:ilvl w:val="0"/>
          <w:numId w:val="26"/>
        </w:numPr>
        <w:spacing w:after="0" w:line="240" w:lineRule="auto"/>
        <w:rPr>
          <w:rFonts w:ascii="Arial" w:hAnsi="Arial" w:cs="Arial"/>
          <w:bCs/>
          <w:color w:val="auto"/>
          <w:sz w:val="22"/>
          <w:lang w:val="en-US" w:eastAsia="es-MX"/>
        </w:rPr>
      </w:pPr>
      <w:r w:rsidRPr="00027F2C">
        <w:rPr>
          <w:rFonts w:ascii="Arial" w:hAnsi="Arial" w:cs="Arial"/>
          <w:bCs/>
          <w:color w:val="auto"/>
          <w:sz w:val="22"/>
          <w:lang w:val="en-US" w:eastAsia="es-MX"/>
        </w:rPr>
        <w:t>Write a letter in your own words or using the sample below as a guide to one or both government officials listed. You can also email, fax, call or Tweet them.</w:t>
      </w:r>
    </w:p>
    <w:p w14:paraId="2C81EE2D" w14:textId="58F943CC" w:rsidR="00094D44" w:rsidRPr="008E38C5" w:rsidRDefault="00027F2C" w:rsidP="008E38C5">
      <w:pPr>
        <w:numPr>
          <w:ilvl w:val="0"/>
          <w:numId w:val="26"/>
        </w:numPr>
        <w:spacing w:after="0" w:line="240" w:lineRule="auto"/>
        <w:rPr>
          <w:rFonts w:ascii="Arial" w:hAnsi="Arial" w:cs="Arial"/>
          <w:bCs/>
          <w:color w:val="auto"/>
          <w:sz w:val="22"/>
          <w:lang w:val="en-US" w:eastAsia="es-MX"/>
        </w:rPr>
      </w:pPr>
      <w:hyperlink r:id="rId12" w:history="1">
        <w:r w:rsidRPr="00740EAA">
          <w:rPr>
            <w:rStyle w:val="Hyperlink"/>
            <w:rFonts w:ascii="Arial" w:hAnsi="Arial" w:cs="Arial"/>
            <w:bCs/>
            <w:sz w:val="22"/>
            <w:lang w:val="en-US" w:eastAsia="es-MX"/>
          </w:rPr>
          <w:t>Click here</w:t>
        </w:r>
      </w:hyperlink>
      <w:r w:rsidRPr="00740EAA">
        <w:rPr>
          <w:rFonts w:ascii="Arial" w:hAnsi="Arial" w:cs="Arial"/>
          <w:bCs/>
          <w:color w:val="auto"/>
          <w:sz w:val="22"/>
          <w:lang w:val="en-US" w:eastAsia="es-MX"/>
        </w:rPr>
        <w:t xml:space="preserve"> to let us know the actions you took on </w:t>
      </w:r>
      <w:r w:rsidRPr="00740EAA">
        <w:rPr>
          <w:rFonts w:ascii="Arial" w:hAnsi="Arial" w:cs="Arial"/>
          <w:b/>
          <w:i/>
          <w:color w:val="auto"/>
          <w:sz w:val="22"/>
          <w:lang w:val="en-US" w:eastAsia="es-MX"/>
        </w:rPr>
        <w:t xml:space="preserve">Urgent Action </w:t>
      </w:r>
      <w:r w:rsidR="00740EAA" w:rsidRPr="00740EAA">
        <w:rPr>
          <w:rFonts w:ascii="Arial" w:hAnsi="Arial" w:cs="Arial"/>
          <w:b/>
          <w:i/>
          <w:color w:val="auto"/>
          <w:sz w:val="22"/>
          <w:lang w:val="en-US" w:eastAsia="es-MX"/>
        </w:rPr>
        <w:t>38</w:t>
      </w:r>
      <w:r w:rsidRPr="00740EAA">
        <w:rPr>
          <w:rFonts w:ascii="Arial" w:hAnsi="Arial" w:cs="Arial"/>
          <w:b/>
          <w:i/>
          <w:color w:val="auto"/>
          <w:sz w:val="22"/>
          <w:lang w:val="en-US" w:eastAsia="es-MX"/>
        </w:rPr>
        <w:t>.</w:t>
      </w:r>
      <w:r w:rsidR="00740EAA" w:rsidRPr="00740EAA">
        <w:rPr>
          <w:rFonts w:ascii="Arial" w:hAnsi="Arial" w:cs="Arial"/>
          <w:b/>
          <w:i/>
          <w:color w:val="auto"/>
          <w:sz w:val="22"/>
          <w:lang w:val="en-US" w:eastAsia="es-MX"/>
        </w:rPr>
        <w:t>21</w:t>
      </w:r>
      <w:r w:rsidRPr="00740EAA">
        <w:rPr>
          <w:rFonts w:ascii="Arial" w:hAnsi="Arial" w:cs="Arial"/>
          <w:bCs/>
          <w:color w:val="auto"/>
          <w:sz w:val="22"/>
          <w:lang w:val="en-US" w:eastAsia="es-MX"/>
        </w:rPr>
        <w:t xml:space="preserve">. </w:t>
      </w:r>
      <w:proofErr w:type="gramStart"/>
      <w:r w:rsidRPr="00740EAA">
        <w:rPr>
          <w:rFonts w:ascii="Arial" w:hAnsi="Arial" w:cs="Arial"/>
          <w:bCs/>
          <w:color w:val="auto"/>
          <w:sz w:val="22"/>
          <w:lang w:val="en-US" w:eastAsia="es-MX"/>
        </w:rPr>
        <w:t>It’s</w:t>
      </w:r>
      <w:proofErr w:type="gramEnd"/>
      <w:r w:rsidRPr="00740EAA">
        <w:rPr>
          <w:rFonts w:ascii="Arial" w:hAnsi="Arial" w:cs="Arial"/>
          <w:bCs/>
          <w:color w:val="auto"/>
          <w:sz w:val="22"/>
          <w:lang w:val="en-US" w:eastAsia="es-MX"/>
        </w:rPr>
        <w:t xml:space="preserve"> important to report because we share the total number with the officials we are trying to persuade and the people we are trying to help.</w:t>
      </w:r>
    </w:p>
    <w:p w14:paraId="442170BF" w14:textId="77777777" w:rsidR="00740EAA" w:rsidRDefault="00740EAA" w:rsidP="00740EAA">
      <w:pPr>
        <w:spacing w:after="0" w:line="240" w:lineRule="auto"/>
        <w:rPr>
          <w:rFonts w:ascii="Arial" w:hAnsi="Arial" w:cs="Arial"/>
          <w:b/>
          <w:bCs/>
          <w:sz w:val="20"/>
          <w:szCs w:val="20"/>
        </w:rPr>
      </w:pPr>
    </w:p>
    <w:p w14:paraId="1F64EA55" w14:textId="547FC124" w:rsidR="00740EAA" w:rsidRDefault="00740EAA" w:rsidP="00740EAA">
      <w:pPr>
        <w:spacing w:after="0" w:line="240" w:lineRule="auto"/>
        <w:rPr>
          <w:rFonts w:ascii="Arial" w:hAnsi="Arial" w:cs="Arial"/>
          <w:b/>
          <w:iCs/>
          <w:sz w:val="20"/>
          <w:szCs w:val="20"/>
        </w:rPr>
        <w:sectPr w:rsidR="00740EAA" w:rsidSect="00027F2C">
          <w:headerReference w:type="default" r:id="rId13"/>
          <w:footerReference w:type="default" r:id="rId14"/>
          <w:headerReference w:type="first" r:id="rId15"/>
          <w:footerReference w:type="first" r:id="rId16"/>
          <w:footnotePr>
            <w:pos w:val="beneathText"/>
          </w:footnotePr>
          <w:endnotePr>
            <w:numFmt w:val="decimal"/>
          </w:endnotePr>
          <w:type w:val="continuous"/>
          <w:pgSz w:w="12240" w:h="15840" w:code="1"/>
          <w:pgMar w:top="720" w:right="720" w:bottom="2160" w:left="720" w:header="706" w:footer="562" w:gutter="0"/>
          <w:cols w:space="360"/>
          <w:titlePg/>
          <w:docGrid w:linePitch="360" w:charSpace="32320"/>
        </w:sectPr>
      </w:pPr>
    </w:p>
    <w:p w14:paraId="66C5D9C8" w14:textId="77777777" w:rsidR="008E38C5" w:rsidRPr="00614530" w:rsidRDefault="008E38C5" w:rsidP="008E38C5">
      <w:pPr>
        <w:spacing w:after="0" w:line="240" w:lineRule="auto"/>
        <w:jc w:val="right"/>
        <w:rPr>
          <w:rFonts w:ascii="Arial" w:hAnsi="Arial" w:cs="Arial"/>
          <w:b/>
          <w:iCs/>
          <w:szCs w:val="18"/>
        </w:rPr>
      </w:pPr>
    </w:p>
    <w:p w14:paraId="79B96817" w14:textId="77777777" w:rsidR="008E38C5" w:rsidRDefault="008E38C5" w:rsidP="008E38C5">
      <w:pPr>
        <w:spacing w:after="0" w:line="240" w:lineRule="auto"/>
        <w:ind w:left="283"/>
        <w:rPr>
          <w:rFonts w:ascii="Arial" w:hAnsi="Arial" w:cs="Arial"/>
          <w:b/>
          <w:iCs/>
          <w:szCs w:val="18"/>
        </w:rPr>
        <w:sectPr w:rsidR="008E38C5" w:rsidSect="008E38C5">
          <w:footnotePr>
            <w:pos w:val="beneathText"/>
          </w:footnotePr>
          <w:endnotePr>
            <w:numFmt w:val="decimal"/>
          </w:endnotePr>
          <w:type w:val="continuous"/>
          <w:pgSz w:w="12240" w:h="15840" w:code="1"/>
          <w:pgMar w:top="720" w:right="720" w:bottom="2160" w:left="720" w:header="706" w:footer="562" w:gutter="0"/>
          <w:cols w:space="360"/>
          <w:titlePg/>
          <w:docGrid w:linePitch="360" w:charSpace="32320"/>
        </w:sectPr>
      </w:pPr>
    </w:p>
    <w:p w14:paraId="4F40AB3E" w14:textId="141EB95A" w:rsidR="008E38C5" w:rsidRPr="00614530" w:rsidRDefault="008E38C5" w:rsidP="008E38C5">
      <w:pPr>
        <w:spacing w:after="0" w:line="240" w:lineRule="auto"/>
        <w:rPr>
          <w:rFonts w:ascii="Arial" w:hAnsi="Arial" w:cs="Arial"/>
          <w:b/>
          <w:iCs/>
          <w:szCs w:val="18"/>
        </w:rPr>
      </w:pPr>
      <w:r w:rsidRPr="00614530">
        <w:rPr>
          <w:rFonts w:ascii="Arial" w:hAnsi="Arial" w:cs="Arial"/>
          <w:b/>
          <w:iCs/>
          <w:szCs w:val="18"/>
        </w:rPr>
        <w:t>Ramón Rodríguez, Director</w:t>
      </w:r>
    </w:p>
    <w:p w14:paraId="7EF63E57" w14:textId="77777777" w:rsidR="008E38C5" w:rsidRPr="00614530" w:rsidRDefault="008E38C5" w:rsidP="008E38C5">
      <w:pPr>
        <w:spacing w:after="0"/>
        <w:rPr>
          <w:rFonts w:ascii="Arial" w:hAnsi="Arial" w:cs="Arial"/>
          <w:bCs/>
          <w:iCs/>
          <w:szCs w:val="18"/>
        </w:rPr>
      </w:pPr>
      <w:r w:rsidRPr="00614530">
        <w:rPr>
          <w:rFonts w:ascii="Arial" w:hAnsi="Arial" w:cs="Arial"/>
          <w:bCs/>
          <w:iCs/>
          <w:szCs w:val="18"/>
        </w:rPr>
        <w:t>Unit for Attention and Integral Reparation of Victims</w:t>
      </w:r>
    </w:p>
    <w:p w14:paraId="47C2811F" w14:textId="77777777" w:rsidR="008E38C5" w:rsidRPr="00614530" w:rsidRDefault="008E38C5" w:rsidP="008E38C5">
      <w:pPr>
        <w:spacing w:after="0" w:line="240" w:lineRule="auto"/>
        <w:rPr>
          <w:rFonts w:ascii="Arial" w:hAnsi="Arial" w:cs="Arial"/>
          <w:iCs/>
          <w:szCs w:val="18"/>
          <w:lang w:val="es-MX"/>
        </w:rPr>
      </w:pPr>
      <w:r w:rsidRPr="00614530">
        <w:rPr>
          <w:rFonts w:ascii="Arial" w:hAnsi="Arial" w:cs="Arial"/>
          <w:iCs/>
          <w:szCs w:val="18"/>
          <w:lang w:val="es-MX"/>
        </w:rPr>
        <w:t xml:space="preserve">Carrera 85 D # 46 a- 65. </w:t>
      </w:r>
    </w:p>
    <w:p w14:paraId="0BE0634C" w14:textId="77777777" w:rsidR="008E38C5" w:rsidRPr="00614530" w:rsidRDefault="008E38C5" w:rsidP="008E38C5">
      <w:pPr>
        <w:spacing w:after="0" w:line="240" w:lineRule="auto"/>
        <w:rPr>
          <w:rFonts w:ascii="Arial" w:hAnsi="Arial" w:cs="Arial"/>
          <w:iCs/>
          <w:szCs w:val="18"/>
          <w:lang w:val="es-MX"/>
        </w:rPr>
      </w:pPr>
      <w:r w:rsidRPr="00614530">
        <w:rPr>
          <w:rFonts w:ascii="Arial" w:hAnsi="Arial" w:cs="Arial"/>
          <w:iCs/>
          <w:szCs w:val="18"/>
          <w:lang w:val="es-MX"/>
        </w:rPr>
        <w:t xml:space="preserve">Complejo logístico Sa Cayetano. </w:t>
      </w:r>
    </w:p>
    <w:p w14:paraId="3A4E16B4" w14:textId="77777777" w:rsidR="008E38C5" w:rsidRPr="00614530" w:rsidRDefault="008E38C5" w:rsidP="008E38C5">
      <w:pPr>
        <w:spacing w:after="0" w:line="240" w:lineRule="auto"/>
        <w:rPr>
          <w:rFonts w:ascii="Arial" w:hAnsi="Arial" w:cs="Arial"/>
          <w:iCs/>
          <w:szCs w:val="18"/>
          <w:lang w:val="es-MX"/>
        </w:rPr>
      </w:pPr>
      <w:r w:rsidRPr="00614530">
        <w:rPr>
          <w:rFonts w:ascii="Arial" w:hAnsi="Arial" w:cs="Arial"/>
          <w:iCs/>
          <w:szCs w:val="18"/>
          <w:lang w:val="es-MX"/>
        </w:rPr>
        <w:t>CP 111071.</w:t>
      </w:r>
    </w:p>
    <w:p w14:paraId="60C9C4CA" w14:textId="77777777" w:rsidR="008E38C5" w:rsidRPr="00614530" w:rsidRDefault="008E38C5" w:rsidP="008E38C5">
      <w:pPr>
        <w:spacing w:after="0" w:line="240" w:lineRule="auto"/>
        <w:rPr>
          <w:rFonts w:ascii="Arial" w:eastAsia="Times New Roman" w:hAnsi="Arial" w:cs="Arial"/>
          <w:iCs/>
          <w:color w:val="auto"/>
          <w:szCs w:val="18"/>
          <w:lang w:val="es-PE" w:eastAsia="es-PE"/>
        </w:rPr>
      </w:pPr>
      <w:r w:rsidRPr="00614530">
        <w:rPr>
          <w:rFonts w:ascii="Arial" w:hAnsi="Arial" w:cs="Arial"/>
          <w:iCs/>
          <w:szCs w:val="18"/>
          <w:lang w:val="es-MX"/>
        </w:rPr>
        <w:t>Bogotá, Colombia</w:t>
      </w:r>
      <w:r w:rsidRPr="00614530">
        <w:rPr>
          <w:rFonts w:ascii="Arial" w:eastAsia="Times New Roman" w:hAnsi="Arial" w:cs="Arial"/>
          <w:iCs/>
          <w:color w:val="auto"/>
          <w:szCs w:val="18"/>
          <w:lang w:val="es-PE" w:eastAsia="es-PE"/>
        </w:rPr>
        <w:t xml:space="preserve"> </w:t>
      </w:r>
    </w:p>
    <w:p w14:paraId="378F6B93" w14:textId="77777777" w:rsidR="008E38C5" w:rsidRPr="00614530" w:rsidRDefault="008E38C5" w:rsidP="008E38C5">
      <w:pPr>
        <w:spacing w:after="0" w:line="240" w:lineRule="auto"/>
        <w:rPr>
          <w:rFonts w:ascii="Arial" w:eastAsia="Times New Roman" w:hAnsi="Arial" w:cs="Arial"/>
          <w:iCs/>
          <w:color w:val="auto"/>
          <w:szCs w:val="18"/>
          <w:lang w:val="es-PE" w:eastAsia="es-PE"/>
        </w:rPr>
      </w:pPr>
      <w:r w:rsidRPr="00614530">
        <w:rPr>
          <w:rFonts w:ascii="Arial" w:hAnsi="Arial" w:cs="Arial"/>
          <w:iCs/>
          <w:szCs w:val="18"/>
          <w:lang w:val="es-PE"/>
        </w:rPr>
        <w:t xml:space="preserve">Email: </w:t>
      </w:r>
      <w:hyperlink r:id="rId17" w:history="1">
        <w:r w:rsidRPr="00614530">
          <w:rPr>
            <w:rStyle w:val="Hyperlink"/>
            <w:rFonts w:ascii="Arial" w:eastAsia="Times New Roman" w:hAnsi="Arial" w:cs="Arial"/>
            <w:iCs/>
            <w:szCs w:val="18"/>
            <w:lang w:val="es-PE" w:eastAsia="es-PE"/>
          </w:rPr>
          <w:t>ramon.rodriguez@unidadvictimas.gov.co</w:t>
        </w:r>
      </w:hyperlink>
    </w:p>
    <w:p w14:paraId="6A74546E" w14:textId="77777777" w:rsidR="008E38C5" w:rsidRDefault="008E38C5" w:rsidP="00740EAA">
      <w:pPr>
        <w:spacing w:after="0" w:line="240" w:lineRule="auto"/>
        <w:ind w:left="-283"/>
        <w:rPr>
          <w:rFonts w:ascii="Arial" w:hAnsi="Arial" w:cs="Arial"/>
          <w:b/>
          <w:iCs/>
          <w:szCs w:val="18"/>
        </w:rPr>
      </w:pPr>
    </w:p>
    <w:p w14:paraId="76B3B223" w14:textId="77777777" w:rsidR="008E38C5" w:rsidRDefault="008E38C5" w:rsidP="00740EAA">
      <w:pPr>
        <w:spacing w:after="0" w:line="240" w:lineRule="auto"/>
        <w:ind w:left="-283"/>
        <w:rPr>
          <w:rFonts w:ascii="Arial" w:hAnsi="Arial" w:cs="Arial"/>
          <w:b/>
          <w:iCs/>
          <w:szCs w:val="18"/>
        </w:rPr>
      </w:pPr>
    </w:p>
    <w:p w14:paraId="280E59CE" w14:textId="0BD7F3E1" w:rsidR="00740EAA" w:rsidRPr="00614530" w:rsidRDefault="00740EAA" w:rsidP="008E38C5">
      <w:pPr>
        <w:spacing w:after="0" w:line="240" w:lineRule="auto"/>
        <w:ind w:left="-144"/>
        <w:rPr>
          <w:rFonts w:ascii="Arial" w:hAnsi="Arial" w:cs="Arial"/>
          <w:b/>
          <w:iCs/>
          <w:szCs w:val="18"/>
        </w:rPr>
      </w:pPr>
      <w:r w:rsidRPr="00614530">
        <w:rPr>
          <w:rFonts w:ascii="Arial" w:hAnsi="Arial" w:cs="Arial"/>
          <w:b/>
          <w:iCs/>
          <w:szCs w:val="18"/>
        </w:rPr>
        <w:t>Ambassador Francisco Santos</w:t>
      </w:r>
    </w:p>
    <w:p w14:paraId="4997EE81" w14:textId="77777777" w:rsidR="00740EAA" w:rsidRPr="00614530" w:rsidRDefault="00740EAA" w:rsidP="008E38C5">
      <w:pPr>
        <w:spacing w:after="0" w:line="240" w:lineRule="auto"/>
        <w:ind w:left="-144"/>
        <w:rPr>
          <w:rFonts w:ascii="Arial" w:hAnsi="Arial" w:cs="Arial"/>
          <w:bCs/>
          <w:iCs/>
          <w:szCs w:val="18"/>
        </w:rPr>
      </w:pPr>
      <w:r w:rsidRPr="00614530">
        <w:rPr>
          <w:rFonts w:ascii="Arial" w:hAnsi="Arial" w:cs="Arial"/>
          <w:bCs/>
          <w:iCs/>
          <w:szCs w:val="18"/>
        </w:rPr>
        <w:t>Embassy of Colombia</w:t>
      </w:r>
    </w:p>
    <w:p w14:paraId="64A5AD51" w14:textId="77777777" w:rsidR="00740EAA" w:rsidRPr="00614530" w:rsidRDefault="00740EAA" w:rsidP="008E38C5">
      <w:pPr>
        <w:spacing w:after="0" w:line="240" w:lineRule="auto"/>
        <w:ind w:left="-144"/>
        <w:rPr>
          <w:rFonts w:ascii="Arial" w:hAnsi="Arial" w:cs="Arial"/>
          <w:bCs/>
          <w:iCs/>
          <w:szCs w:val="18"/>
        </w:rPr>
      </w:pPr>
      <w:r w:rsidRPr="00614530">
        <w:rPr>
          <w:rFonts w:ascii="Arial" w:hAnsi="Arial" w:cs="Arial"/>
          <w:bCs/>
          <w:iCs/>
          <w:szCs w:val="18"/>
        </w:rPr>
        <w:t>1724 Massachusetts Ave NW, Washington DC 20036</w:t>
      </w:r>
    </w:p>
    <w:p w14:paraId="42F6F031" w14:textId="77777777" w:rsidR="00740EAA" w:rsidRPr="00614530" w:rsidRDefault="00740EAA" w:rsidP="008E38C5">
      <w:pPr>
        <w:spacing w:after="0" w:line="240" w:lineRule="auto"/>
        <w:ind w:left="-144"/>
        <w:rPr>
          <w:rFonts w:ascii="Arial" w:hAnsi="Arial" w:cs="Arial"/>
          <w:bCs/>
          <w:iCs/>
          <w:szCs w:val="18"/>
        </w:rPr>
      </w:pPr>
      <w:r w:rsidRPr="00614530">
        <w:rPr>
          <w:rFonts w:ascii="Arial" w:hAnsi="Arial" w:cs="Arial"/>
          <w:bCs/>
          <w:iCs/>
          <w:szCs w:val="18"/>
        </w:rPr>
        <w:t>Phone: 202 387 8338</w:t>
      </w:r>
    </w:p>
    <w:p w14:paraId="166953A2" w14:textId="20E77CD6" w:rsidR="00740EAA" w:rsidRPr="00614530" w:rsidRDefault="00740EAA" w:rsidP="008E38C5">
      <w:pPr>
        <w:spacing w:after="0" w:line="240" w:lineRule="auto"/>
        <w:ind w:left="-144"/>
        <w:rPr>
          <w:rFonts w:ascii="Arial" w:hAnsi="Arial" w:cs="Arial"/>
          <w:bCs/>
          <w:iCs/>
          <w:szCs w:val="18"/>
        </w:rPr>
      </w:pPr>
      <w:r w:rsidRPr="00614530">
        <w:rPr>
          <w:rFonts w:ascii="Arial" w:hAnsi="Arial" w:cs="Arial"/>
          <w:bCs/>
          <w:iCs/>
          <w:szCs w:val="18"/>
        </w:rPr>
        <w:t xml:space="preserve">Email: </w:t>
      </w:r>
      <w:hyperlink r:id="rId18" w:history="1">
        <w:r w:rsidRPr="00614530">
          <w:rPr>
            <w:rStyle w:val="Hyperlink"/>
            <w:rFonts w:ascii="Arial" w:hAnsi="Arial" w:cs="Arial"/>
            <w:bCs/>
            <w:iCs/>
            <w:szCs w:val="18"/>
          </w:rPr>
          <w:t>emwas@colombiaemb.org</w:t>
        </w:r>
      </w:hyperlink>
    </w:p>
    <w:p w14:paraId="61BA1A6F" w14:textId="24607538" w:rsidR="00740EAA" w:rsidRPr="00614530" w:rsidRDefault="00740EAA" w:rsidP="008E38C5">
      <w:pPr>
        <w:spacing w:after="0" w:line="240" w:lineRule="auto"/>
        <w:ind w:left="-144"/>
        <w:rPr>
          <w:rFonts w:ascii="Arial" w:hAnsi="Arial" w:cs="Arial"/>
          <w:bCs/>
          <w:iCs/>
          <w:szCs w:val="18"/>
        </w:rPr>
      </w:pPr>
      <w:r w:rsidRPr="00614530">
        <w:rPr>
          <w:rFonts w:ascii="Arial" w:hAnsi="Arial" w:cs="Arial"/>
          <w:bCs/>
          <w:iCs/>
          <w:szCs w:val="18"/>
        </w:rPr>
        <w:t xml:space="preserve">Twitter: </w:t>
      </w:r>
      <w:hyperlink r:id="rId19" w:history="1">
        <w:r w:rsidRPr="00614530">
          <w:rPr>
            <w:rStyle w:val="Hyperlink"/>
            <w:rFonts w:ascii="Arial" w:hAnsi="Arial" w:cs="Arial"/>
            <w:bCs/>
            <w:iCs/>
            <w:szCs w:val="18"/>
          </w:rPr>
          <w:t>@ColombiaEmbUSA</w:t>
        </w:r>
      </w:hyperlink>
      <w:r w:rsidRPr="00614530">
        <w:rPr>
          <w:rFonts w:ascii="Arial" w:hAnsi="Arial" w:cs="Arial"/>
          <w:bCs/>
          <w:iCs/>
          <w:szCs w:val="18"/>
        </w:rPr>
        <w:t xml:space="preserve"> </w:t>
      </w:r>
      <w:hyperlink r:id="rId20" w:history="1">
        <w:r w:rsidRPr="00614530">
          <w:rPr>
            <w:rStyle w:val="Hyperlink"/>
            <w:rFonts w:ascii="Arial" w:hAnsi="Arial" w:cs="Arial"/>
            <w:bCs/>
            <w:iCs/>
            <w:szCs w:val="18"/>
          </w:rPr>
          <w:t>@PachoSantosC</w:t>
        </w:r>
      </w:hyperlink>
    </w:p>
    <w:p w14:paraId="3B94F116" w14:textId="2F7B08A0" w:rsidR="00740EAA" w:rsidRPr="00614530" w:rsidRDefault="00740EAA" w:rsidP="008E38C5">
      <w:pPr>
        <w:spacing w:after="0" w:line="240" w:lineRule="auto"/>
        <w:ind w:left="-144"/>
        <w:rPr>
          <w:rFonts w:ascii="Arial" w:hAnsi="Arial" w:cs="Arial"/>
          <w:bCs/>
          <w:iCs/>
          <w:szCs w:val="18"/>
        </w:rPr>
      </w:pPr>
      <w:r w:rsidRPr="00614530">
        <w:rPr>
          <w:rFonts w:ascii="Arial" w:hAnsi="Arial" w:cs="Arial"/>
          <w:bCs/>
          <w:iCs/>
          <w:szCs w:val="18"/>
        </w:rPr>
        <w:t xml:space="preserve">Facebook: </w:t>
      </w:r>
      <w:hyperlink r:id="rId21" w:history="1">
        <w:r w:rsidRPr="00614530">
          <w:rPr>
            <w:rStyle w:val="Hyperlink"/>
            <w:rFonts w:ascii="Arial" w:hAnsi="Arial" w:cs="Arial"/>
            <w:bCs/>
            <w:iCs/>
            <w:szCs w:val="18"/>
          </w:rPr>
          <w:t>@ColombiaEmbassyUS</w:t>
        </w:r>
      </w:hyperlink>
    </w:p>
    <w:p w14:paraId="38BC88DE" w14:textId="5BF1ADE2" w:rsidR="00740EAA" w:rsidRPr="00614530" w:rsidRDefault="00740EAA" w:rsidP="008E38C5">
      <w:pPr>
        <w:spacing w:after="0" w:line="240" w:lineRule="auto"/>
        <w:ind w:left="-144"/>
        <w:rPr>
          <w:rFonts w:ascii="Arial" w:hAnsi="Arial" w:cs="Arial"/>
          <w:bCs/>
          <w:iCs/>
          <w:szCs w:val="18"/>
        </w:rPr>
      </w:pPr>
      <w:r w:rsidRPr="00614530">
        <w:rPr>
          <w:rFonts w:ascii="Arial" w:hAnsi="Arial" w:cs="Arial"/>
          <w:bCs/>
          <w:iCs/>
          <w:szCs w:val="18"/>
        </w:rPr>
        <w:t>Salutation: Dear Ambassador</w:t>
      </w:r>
    </w:p>
    <w:p w14:paraId="6CA49A3B" w14:textId="77777777" w:rsidR="008E38C5" w:rsidRDefault="008E38C5" w:rsidP="004674C5">
      <w:pPr>
        <w:spacing w:after="0" w:line="240" w:lineRule="auto"/>
        <w:ind w:left="-283"/>
        <w:jc w:val="right"/>
        <w:rPr>
          <w:rFonts w:ascii="Arial" w:hAnsi="Arial" w:cs="Arial"/>
          <w:b/>
          <w:iCs/>
          <w:szCs w:val="18"/>
        </w:rPr>
        <w:sectPr w:rsidR="008E38C5" w:rsidSect="008E38C5">
          <w:footnotePr>
            <w:pos w:val="beneathText"/>
          </w:footnotePr>
          <w:endnotePr>
            <w:numFmt w:val="decimal"/>
          </w:endnotePr>
          <w:type w:val="continuous"/>
          <w:pgSz w:w="12240" w:h="15840" w:code="1"/>
          <w:pgMar w:top="720" w:right="720" w:bottom="2160" w:left="720" w:header="706" w:footer="562" w:gutter="0"/>
          <w:cols w:num="2" w:space="360"/>
          <w:titlePg/>
          <w:docGrid w:linePitch="360" w:charSpace="32320"/>
        </w:sectPr>
      </w:pPr>
    </w:p>
    <w:p w14:paraId="1A57DFE4" w14:textId="3BDE413F" w:rsidR="00D5781C" w:rsidRPr="00614530" w:rsidRDefault="00D5781C" w:rsidP="00D77B3D">
      <w:pPr>
        <w:spacing w:after="0" w:line="240" w:lineRule="auto"/>
        <w:ind w:left="-283"/>
        <w:jc w:val="right"/>
        <w:rPr>
          <w:rFonts w:ascii="Arial" w:hAnsi="Arial" w:cs="Arial"/>
          <w:iCs/>
          <w:sz w:val="20"/>
          <w:szCs w:val="20"/>
          <w:lang w:val="es-PE"/>
        </w:rPr>
      </w:pPr>
    </w:p>
    <w:p w14:paraId="4724EE24" w14:textId="1FBA17F5" w:rsidR="005D2C37" w:rsidRPr="00614530" w:rsidRDefault="005D2C37" w:rsidP="00324603">
      <w:pPr>
        <w:spacing w:after="0" w:line="240" w:lineRule="auto"/>
        <w:ind w:left="-283"/>
        <w:jc w:val="both"/>
        <w:rPr>
          <w:rFonts w:ascii="Arial" w:hAnsi="Arial" w:cs="Arial"/>
          <w:iCs/>
          <w:sz w:val="20"/>
          <w:szCs w:val="20"/>
        </w:rPr>
      </w:pPr>
      <w:r w:rsidRPr="00614530">
        <w:rPr>
          <w:rFonts w:ascii="Arial" w:hAnsi="Arial" w:cs="Arial"/>
          <w:iCs/>
          <w:sz w:val="20"/>
          <w:szCs w:val="20"/>
        </w:rPr>
        <w:t xml:space="preserve">Dear </w:t>
      </w:r>
      <w:r w:rsidR="00D5781C" w:rsidRPr="00614530">
        <w:rPr>
          <w:rFonts w:ascii="Arial" w:hAnsi="Arial" w:cs="Arial"/>
          <w:iCs/>
          <w:sz w:val="20"/>
          <w:szCs w:val="20"/>
        </w:rPr>
        <w:t xml:space="preserve">Mr. Ramon </w:t>
      </w:r>
      <w:r w:rsidR="00770DCD" w:rsidRPr="00614530">
        <w:rPr>
          <w:rFonts w:ascii="Arial" w:hAnsi="Arial" w:cs="Arial"/>
          <w:iCs/>
          <w:sz w:val="20"/>
          <w:szCs w:val="20"/>
        </w:rPr>
        <w:t>Rodríguez,</w:t>
      </w:r>
    </w:p>
    <w:p w14:paraId="53C73268" w14:textId="1BE59E1E" w:rsidR="00FA62A6" w:rsidRPr="00614530" w:rsidRDefault="00FA62A6" w:rsidP="00614530">
      <w:pPr>
        <w:spacing w:after="0" w:line="240" w:lineRule="auto"/>
        <w:jc w:val="both"/>
        <w:rPr>
          <w:rFonts w:ascii="Arial" w:hAnsi="Arial" w:cs="Arial"/>
          <w:iCs/>
          <w:sz w:val="20"/>
          <w:szCs w:val="20"/>
        </w:rPr>
      </w:pPr>
    </w:p>
    <w:p w14:paraId="7046DC68" w14:textId="52CC1F64" w:rsidR="00324603" w:rsidRPr="00614530" w:rsidRDefault="00FA62A6" w:rsidP="00324603">
      <w:pPr>
        <w:spacing w:after="0" w:line="240" w:lineRule="auto"/>
        <w:ind w:left="-283"/>
        <w:jc w:val="both"/>
        <w:rPr>
          <w:rFonts w:ascii="Arial" w:hAnsi="Arial" w:cs="Arial"/>
          <w:iCs/>
          <w:sz w:val="20"/>
          <w:szCs w:val="20"/>
        </w:rPr>
      </w:pPr>
      <w:r w:rsidRPr="00614530">
        <w:rPr>
          <w:rFonts w:ascii="Arial" w:hAnsi="Arial" w:cs="Arial"/>
          <w:iCs/>
          <w:sz w:val="20"/>
          <w:szCs w:val="20"/>
        </w:rPr>
        <w:t xml:space="preserve">I am writing to express concern for the safety of the members of </w:t>
      </w:r>
      <w:r w:rsidR="00914D42" w:rsidRPr="00614530">
        <w:rPr>
          <w:rFonts w:ascii="Arial" w:hAnsi="Arial" w:cs="Arial"/>
          <w:iCs/>
          <w:sz w:val="20"/>
          <w:szCs w:val="20"/>
        </w:rPr>
        <w:t xml:space="preserve">The </w:t>
      </w:r>
      <w:r w:rsidR="0008755D" w:rsidRPr="00614530">
        <w:rPr>
          <w:rFonts w:ascii="Arial" w:hAnsi="Arial" w:cs="Arial"/>
          <w:iCs/>
          <w:sz w:val="20"/>
          <w:szCs w:val="20"/>
        </w:rPr>
        <w:t xml:space="preserve">Santander’s </w:t>
      </w:r>
      <w:r w:rsidR="00914D42" w:rsidRPr="00614530">
        <w:rPr>
          <w:rFonts w:ascii="Arial" w:hAnsi="Arial" w:cs="Arial"/>
          <w:iCs/>
          <w:sz w:val="20"/>
          <w:szCs w:val="20"/>
        </w:rPr>
        <w:t xml:space="preserve">Regional Corporation for the </w:t>
      </w:r>
      <w:proofErr w:type="spellStart"/>
      <w:r w:rsidR="00914D42" w:rsidRPr="00614530">
        <w:rPr>
          <w:rFonts w:ascii="Arial" w:hAnsi="Arial" w:cs="Arial"/>
          <w:iCs/>
          <w:sz w:val="20"/>
          <w:szCs w:val="20"/>
        </w:rPr>
        <w:t>Defen</w:t>
      </w:r>
      <w:r w:rsidR="008E38C5">
        <w:rPr>
          <w:rFonts w:ascii="Arial" w:hAnsi="Arial" w:cs="Arial"/>
          <w:iCs/>
          <w:sz w:val="20"/>
          <w:szCs w:val="20"/>
        </w:rPr>
        <w:t>s</w:t>
      </w:r>
      <w:r w:rsidR="00914D42" w:rsidRPr="00614530">
        <w:rPr>
          <w:rFonts w:ascii="Arial" w:hAnsi="Arial" w:cs="Arial"/>
          <w:iCs/>
          <w:sz w:val="20"/>
          <w:szCs w:val="20"/>
        </w:rPr>
        <w:t>e</w:t>
      </w:r>
      <w:proofErr w:type="spellEnd"/>
      <w:r w:rsidR="00914D42" w:rsidRPr="00614530">
        <w:rPr>
          <w:rFonts w:ascii="Arial" w:hAnsi="Arial" w:cs="Arial"/>
          <w:iCs/>
          <w:sz w:val="20"/>
          <w:szCs w:val="20"/>
        </w:rPr>
        <w:t xml:space="preserve"> of Human Rights</w:t>
      </w:r>
      <w:r w:rsidRPr="00614530">
        <w:rPr>
          <w:rFonts w:ascii="Arial" w:hAnsi="Arial" w:cs="Arial"/>
          <w:iCs/>
          <w:sz w:val="20"/>
          <w:szCs w:val="20"/>
        </w:rPr>
        <w:t xml:space="preserve"> </w:t>
      </w:r>
      <w:r w:rsidR="0008755D" w:rsidRPr="00614530">
        <w:rPr>
          <w:rFonts w:ascii="Arial" w:hAnsi="Arial" w:cs="Arial"/>
          <w:iCs/>
          <w:sz w:val="20"/>
          <w:szCs w:val="20"/>
        </w:rPr>
        <w:t>(</w:t>
      </w:r>
      <w:r w:rsidRPr="00614530">
        <w:rPr>
          <w:rFonts w:ascii="Arial" w:hAnsi="Arial" w:cs="Arial"/>
          <w:iCs/>
          <w:sz w:val="20"/>
          <w:szCs w:val="20"/>
        </w:rPr>
        <w:t>CREDHOS</w:t>
      </w:r>
      <w:r w:rsidR="0008755D" w:rsidRPr="00614530">
        <w:rPr>
          <w:rFonts w:ascii="Arial" w:hAnsi="Arial" w:cs="Arial"/>
          <w:iCs/>
          <w:sz w:val="20"/>
          <w:szCs w:val="20"/>
        </w:rPr>
        <w:t>)</w:t>
      </w:r>
      <w:r w:rsidRPr="00614530">
        <w:rPr>
          <w:rFonts w:ascii="Arial" w:hAnsi="Arial" w:cs="Arial"/>
          <w:iCs/>
          <w:sz w:val="20"/>
          <w:szCs w:val="20"/>
        </w:rPr>
        <w:t xml:space="preserve"> </w:t>
      </w:r>
      <w:r w:rsidR="00DC5961" w:rsidRPr="00614530">
        <w:rPr>
          <w:rFonts w:ascii="Arial" w:hAnsi="Arial" w:cs="Arial"/>
          <w:iCs/>
          <w:sz w:val="20"/>
          <w:szCs w:val="20"/>
        </w:rPr>
        <w:t xml:space="preserve">and organization committed to the </w:t>
      </w:r>
      <w:proofErr w:type="spellStart"/>
      <w:r w:rsidR="00DC5961" w:rsidRPr="00614530">
        <w:rPr>
          <w:rFonts w:ascii="Arial" w:hAnsi="Arial" w:cs="Arial"/>
          <w:iCs/>
          <w:sz w:val="20"/>
          <w:szCs w:val="20"/>
        </w:rPr>
        <w:t>defen</w:t>
      </w:r>
      <w:r w:rsidR="008E38C5">
        <w:rPr>
          <w:rFonts w:ascii="Arial" w:hAnsi="Arial" w:cs="Arial"/>
          <w:iCs/>
          <w:sz w:val="20"/>
          <w:szCs w:val="20"/>
        </w:rPr>
        <w:t>s</w:t>
      </w:r>
      <w:r w:rsidR="00DC5961" w:rsidRPr="00614530">
        <w:rPr>
          <w:rFonts w:ascii="Arial" w:hAnsi="Arial" w:cs="Arial"/>
          <w:iCs/>
          <w:sz w:val="20"/>
          <w:szCs w:val="20"/>
        </w:rPr>
        <w:t>e</w:t>
      </w:r>
      <w:proofErr w:type="spellEnd"/>
      <w:r w:rsidR="00DC5961" w:rsidRPr="00614530">
        <w:rPr>
          <w:rFonts w:ascii="Arial" w:hAnsi="Arial" w:cs="Arial"/>
          <w:iCs/>
          <w:sz w:val="20"/>
          <w:szCs w:val="20"/>
        </w:rPr>
        <w:t xml:space="preserve">, promotion, and protection of human rights in the Magdalena </w:t>
      </w:r>
      <w:r w:rsidR="008E38C5">
        <w:rPr>
          <w:rFonts w:ascii="Arial" w:hAnsi="Arial" w:cs="Arial"/>
          <w:iCs/>
          <w:sz w:val="20"/>
          <w:szCs w:val="20"/>
        </w:rPr>
        <w:t>M</w:t>
      </w:r>
      <w:r w:rsidR="00DC5961" w:rsidRPr="00614530">
        <w:rPr>
          <w:rFonts w:ascii="Arial" w:hAnsi="Arial" w:cs="Arial"/>
          <w:iCs/>
          <w:sz w:val="20"/>
          <w:szCs w:val="20"/>
        </w:rPr>
        <w:t>edio region since 1987.</w:t>
      </w:r>
      <w:r w:rsidR="00324603" w:rsidRPr="00614530">
        <w:rPr>
          <w:rFonts w:ascii="Arial" w:hAnsi="Arial" w:cs="Arial"/>
          <w:iCs/>
          <w:sz w:val="20"/>
          <w:szCs w:val="20"/>
        </w:rPr>
        <w:t xml:space="preserve"> </w:t>
      </w:r>
    </w:p>
    <w:p w14:paraId="53930103" w14:textId="77777777" w:rsidR="00324603" w:rsidRPr="00614530" w:rsidRDefault="00324603" w:rsidP="00324603">
      <w:pPr>
        <w:spacing w:after="0" w:line="240" w:lineRule="auto"/>
        <w:ind w:left="-283"/>
        <w:jc w:val="both"/>
        <w:rPr>
          <w:rFonts w:ascii="Arial" w:hAnsi="Arial" w:cs="Arial"/>
          <w:iCs/>
          <w:sz w:val="20"/>
          <w:szCs w:val="20"/>
        </w:rPr>
      </w:pPr>
    </w:p>
    <w:p w14:paraId="578D0A83" w14:textId="6E5A3E6D" w:rsidR="00E14556" w:rsidRPr="00614530" w:rsidRDefault="7171FAB7" w:rsidP="7171FAB7">
      <w:pPr>
        <w:spacing w:after="0" w:line="240" w:lineRule="auto"/>
        <w:ind w:left="-283"/>
        <w:jc w:val="both"/>
        <w:rPr>
          <w:rFonts w:ascii="Arial" w:hAnsi="Arial" w:cs="Arial"/>
          <w:iCs/>
          <w:sz w:val="20"/>
          <w:szCs w:val="20"/>
        </w:rPr>
      </w:pPr>
      <w:r w:rsidRPr="00614530">
        <w:rPr>
          <w:rFonts w:ascii="Arial" w:hAnsi="Arial" w:cs="Arial"/>
          <w:iCs/>
          <w:sz w:val="20"/>
          <w:szCs w:val="20"/>
        </w:rPr>
        <w:t xml:space="preserve">Since September 2020, their members have received at least 5 death threats, the </w:t>
      </w:r>
      <w:proofErr w:type="spellStart"/>
      <w:r w:rsidRPr="00614530">
        <w:rPr>
          <w:rFonts w:ascii="Arial" w:hAnsi="Arial" w:cs="Arial"/>
          <w:iCs/>
          <w:sz w:val="20"/>
          <w:szCs w:val="20"/>
        </w:rPr>
        <w:t>lastest</w:t>
      </w:r>
      <w:proofErr w:type="spellEnd"/>
      <w:r w:rsidRPr="00614530">
        <w:rPr>
          <w:rFonts w:ascii="Arial" w:hAnsi="Arial" w:cs="Arial"/>
          <w:iCs/>
          <w:sz w:val="20"/>
          <w:szCs w:val="20"/>
        </w:rPr>
        <w:t xml:space="preserve"> one on March</w:t>
      </w:r>
      <w:r w:rsidR="00614530">
        <w:rPr>
          <w:rFonts w:ascii="Arial" w:hAnsi="Arial" w:cs="Arial"/>
          <w:iCs/>
          <w:sz w:val="20"/>
          <w:szCs w:val="20"/>
        </w:rPr>
        <w:t xml:space="preserve"> 24</w:t>
      </w:r>
      <w:r w:rsidR="00614530" w:rsidRPr="00614530">
        <w:rPr>
          <w:rFonts w:ascii="Arial" w:hAnsi="Arial" w:cs="Arial"/>
          <w:iCs/>
          <w:sz w:val="20"/>
          <w:szCs w:val="20"/>
          <w:vertAlign w:val="superscript"/>
        </w:rPr>
        <w:t>th</w:t>
      </w:r>
      <w:r w:rsidRPr="00614530">
        <w:rPr>
          <w:rFonts w:ascii="Arial" w:hAnsi="Arial" w:cs="Arial"/>
          <w:iCs/>
          <w:sz w:val="20"/>
          <w:szCs w:val="20"/>
        </w:rPr>
        <w:t>, when unidentified people made a threatening call to their office telling them that CREDHOS´s staff were military target and giving them 48 hours to leave the city. Immediately after, Ivan Antonio Madero Vergel, President of the organization received a voice note with a death threa</w:t>
      </w:r>
      <w:r w:rsidR="008E38C5">
        <w:rPr>
          <w:rFonts w:ascii="Arial" w:hAnsi="Arial" w:cs="Arial"/>
          <w:iCs/>
          <w:sz w:val="20"/>
          <w:szCs w:val="20"/>
        </w:rPr>
        <w:t>t</w:t>
      </w:r>
      <w:r w:rsidRPr="00614530">
        <w:rPr>
          <w:rFonts w:ascii="Arial" w:hAnsi="Arial" w:cs="Arial"/>
          <w:iCs/>
          <w:sz w:val="20"/>
          <w:szCs w:val="20"/>
        </w:rPr>
        <w:t xml:space="preserve"> against him and his family.   </w:t>
      </w:r>
    </w:p>
    <w:p w14:paraId="4D9F1F6E" w14:textId="77777777" w:rsidR="00324603" w:rsidRPr="00614530" w:rsidRDefault="00324603" w:rsidP="00324603">
      <w:pPr>
        <w:spacing w:after="0" w:line="240" w:lineRule="auto"/>
        <w:ind w:left="-283"/>
        <w:jc w:val="both"/>
        <w:rPr>
          <w:rFonts w:ascii="Arial" w:hAnsi="Arial" w:cs="Arial"/>
          <w:iCs/>
          <w:sz w:val="20"/>
          <w:szCs w:val="20"/>
        </w:rPr>
      </w:pPr>
    </w:p>
    <w:p w14:paraId="0113903A" w14:textId="5C94B596" w:rsidR="00324603" w:rsidRPr="00614530" w:rsidRDefault="7171FAB7" w:rsidP="7171FAB7">
      <w:pPr>
        <w:spacing w:after="0" w:line="240" w:lineRule="auto"/>
        <w:ind w:left="-283"/>
        <w:jc w:val="both"/>
        <w:rPr>
          <w:rFonts w:ascii="Arial" w:hAnsi="Arial" w:cs="Arial"/>
          <w:iCs/>
          <w:sz w:val="20"/>
          <w:szCs w:val="20"/>
        </w:rPr>
      </w:pPr>
      <w:r w:rsidRPr="00614530">
        <w:rPr>
          <w:rFonts w:ascii="Arial" w:hAnsi="Arial" w:cs="Arial"/>
          <w:iCs/>
          <w:sz w:val="20"/>
          <w:szCs w:val="20"/>
        </w:rPr>
        <w:t xml:space="preserve">We urge you to fully implement the integral plan of collective reparation (Plan Integral de </w:t>
      </w:r>
      <w:proofErr w:type="spellStart"/>
      <w:r w:rsidRPr="00614530">
        <w:rPr>
          <w:rFonts w:ascii="Arial" w:hAnsi="Arial" w:cs="Arial"/>
          <w:iCs/>
          <w:sz w:val="20"/>
          <w:szCs w:val="20"/>
        </w:rPr>
        <w:t>Reparación</w:t>
      </w:r>
      <w:proofErr w:type="spellEnd"/>
      <w:r w:rsidRPr="00614530">
        <w:rPr>
          <w:rFonts w:ascii="Arial" w:hAnsi="Arial" w:cs="Arial"/>
          <w:iCs/>
          <w:sz w:val="20"/>
          <w:szCs w:val="20"/>
        </w:rPr>
        <w:t xml:space="preserve"> </w:t>
      </w:r>
      <w:proofErr w:type="spellStart"/>
      <w:proofErr w:type="gramStart"/>
      <w:r w:rsidRPr="00614530">
        <w:rPr>
          <w:rFonts w:ascii="Arial" w:hAnsi="Arial" w:cs="Arial"/>
          <w:iCs/>
          <w:sz w:val="20"/>
          <w:szCs w:val="20"/>
        </w:rPr>
        <w:t>Colectiva</w:t>
      </w:r>
      <w:proofErr w:type="spellEnd"/>
      <w:r w:rsidRPr="00614530">
        <w:rPr>
          <w:rFonts w:ascii="Arial" w:hAnsi="Arial" w:cs="Arial"/>
          <w:iCs/>
          <w:sz w:val="20"/>
          <w:szCs w:val="20"/>
        </w:rPr>
        <w:t xml:space="preserve"> ,</w:t>
      </w:r>
      <w:proofErr w:type="gramEnd"/>
      <w:r w:rsidRPr="00614530">
        <w:rPr>
          <w:rFonts w:ascii="Arial" w:hAnsi="Arial" w:cs="Arial"/>
          <w:iCs/>
          <w:sz w:val="20"/>
          <w:szCs w:val="20"/>
        </w:rPr>
        <w:t xml:space="preserve"> PRIC) granted by your office to CREDHOS on 2016 that included the guarantee for full protection for the members of the organization. </w:t>
      </w:r>
    </w:p>
    <w:p w14:paraId="1D159FFB" w14:textId="77777777" w:rsidR="00CA5172" w:rsidRPr="00614530" w:rsidRDefault="00CA5172" w:rsidP="00CA5172">
      <w:pPr>
        <w:spacing w:after="0" w:line="240" w:lineRule="auto"/>
        <w:ind w:left="-283"/>
        <w:rPr>
          <w:rFonts w:ascii="Arial" w:hAnsi="Arial" w:cs="Arial"/>
          <w:iCs/>
          <w:sz w:val="20"/>
          <w:szCs w:val="20"/>
        </w:rPr>
      </w:pPr>
    </w:p>
    <w:p w14:paraId="289FD725" w14:textId="7D44E9C9" w:rsidR="00CA5172" w:rsidRPr="00614530" w:rsidRDefault="009965E0" w:rsidP="00CA5172">
      <w:pPr>
        <w:spacing w:after="0" w:line="240" w:lineRule="auto"/>
        <w:ind w:left="-283"/>
        <w:rPr>
          <w:rFonts w:ascii="Arial" w:hAnsi="Arial" w:cs="Arial"/>
          <w:iCs/>
          <w:sz w:val="20"/>
          <w:szCs w:val="20"/>
        </w:rPr>
      </w:pPr>
      <w:r>
        <w:rPr>
          <w:rFonts w:ascii="Arial" w:hAnsi="Arial" w:cs="Arial"/>
          <w:iCs/>
          <w:sz w:val="20"/>
          <w:szCs w:val="20"/>
        </w:rPr>
        <w:t>S</w:t>
      </w:r>
      <w:r w:rsidR="00CA5172" w:rsidRPr="00614530">
        <w:rPr>
          <w:rFonts w:ascii="Arial" w:hAnsi="Arial" w:cs="Arial"/>
          <w:iCs/>
          <w:sz w:val="20"/>
          <w:szCs w:val="20"/>
        </w:rPr>
        <w:t>incerely,</w:t>
      </w:r>
    </w:p>
    <w:p w14:paraId="526C87BA" w14:textId="77777777" w:rsidR="00CA5172" w:rsidRPr="00027F2C" w:rsidRDefault="00CA5172" w:rsidP="00CA5172">
      <w:pPr>
        <w:spacing w:after="0" w:line="240" w:lineRule="auto"/>
        <w:jc w:val="both"/>
        <w:rPr>
          <w:rFonts w:ascii="Arial" w:hAnsi="Arial" w:cs="Arial"/>
          <w:sz w:val="20"/>
          <w:szCs w:val="20"/>
          <w:lang w:val="en-US"/>
        </w:rPr>
      </w:pPr>
    </w:p>
    <w:p w14:paraId="57533C70" w14:textId="77777777" w:rsidR="00980425" w:rsidRPr="00027F2C" w:rsidRDefault="00980425" w:rsidP="00980425">
      <w:pPr>
        <w:spacing w:after="0" w:line="240" w:lineRule="auto"/>
        <w:ind w:left="-283"/>
        <w:rPr>
          <w:rFonts w:ascii="Arial" w:hAnsi="Arial" w:cs="Arial"/>
          <w:b/>
          <w:i/>
          <w:sz w:val="20"/>
          <w:szCs w:val="20"/>
        </w:rPr>
      </w:pPr>
    </w:p>
    <w:p w14:paraId="4650937C" w14:textId="77777777" w:rsidR="005D2C37" w:rsidRPr="00027F2C" w:rsidRDefault="005D2C37" w:rsidP="00980425">
      <w:pPr>
        <w:spacing w:line="240" w:lineRule="auto"/>
        <w:rPr>
          <w:rFonts w:ascii="Arial" w:hAnsi="Arial" w:cs="Arial"/>
          <w:b/>
          <w:sz w:val="20"/>
          <w:szCs w:val="20"/>
        </w:rPr>
      </w:pPr>
    </w:p>
    <w:p w14:paraId="1C36D3CA" w14:textId="77777777" w:rsidR="0082127B" w:rsidRPr="00027F2C" w:rsidRDefault="0082127B" w:rsidP="0082127B">
      <w:pPr>
        <w:pStyle w:val="AIBoxHeading"/>
        <w:shd w:val="clear" w:color="auto" w:fill="D9D9D9" w:themeFill="background1" w:themeFillShade="D9"/>
        <w:rPr>
          <w:rFonts w:ascii="Arial" w:hAnsi="Arial" w:cs="Arial"/>
          <w:b/>
          <w:sz w:val="32"/>
          <w:szCs w:val="32"/>
        </w:rPr>
      </w:pPr>
      <w:r w:rsidRPr="00027F2C">
        <w:rPr>
          <w:rFonts w:ascii="Arial" w:hAnsi="Arial" w:cs="Arial"/>
          <w:b/>
          <w:sz w:val="32"/>
          <w:szCs w:val="32"/>
        </w:rPr>
        <w:lastRenderedPageBreak/>
        <w:t>Additional information</w:t>
      </w:r>
    </w:p>
    <w:p w14:paraId="005EF031" w14:textId="77777777" w:rsidR="00614530" w:rsidRDefault="00614530" w:rsidP="00B875CE">
      <w:pPr>
        <w:pStyle w:val="NormalWeb"/>
        <w:spacing w:before="0" w:beforeAutospacing="0" w:after="0" w:afterAutospacing="0"/>
        <w:jc w:val="both"/>
        <w:textAlignment w:val="baseline"/>
        <w:rPr>
          <w:rFonts w:ascii="Arial" w:hAnsi="Arial" w:cs="Arial"/>
          <w:color w:val="000000" w:themeColor="text1"/>
          <w:sz w:val="20"/>
          <w:szCs w:val="20"/>
          <w:shd w:val="clear" w:color="auto" w:fill="FFFFFF"/>
        </w:rPr>
      </w:pPr>
    </w:p>
    <w:p w14:paraId="04118FD6" w14:textId="533DB9CF" w:rsidR="00914D42" w:rsidRPr="00027F2C" w:rsidRDefault="00914D42" w:rsidP="00B875CE">
      <w:pPr>
        <w:pStyle w:val="NormalWeb"/>
        <w:spacing w:before="0" w:beforeAutospacing="0" w:after="0" w:afterAutospacing="0"/>
        <w:jc w:val="both"/>
        <w:textAlignment w:val="baseline"/>
        <w:rPr>
          <w:rFonts w:ascii="Arial" w:hAnsi="Arial" w:cs="Arial"/>
          <w:color w:val="000000" w:themeColor="text1"/>
          <w:sz w:val="20"/>
          <w:szCs w:val="20"/>
          <w:shd w:val="clear" w:color="auto" w:fill="FFFFFF"/>
        </w:rPr>
      </w:pPr>
      <w:r w:rsidRPr="00027F2C">
        <w:rPr>
          <w:rFonts w:ascii="Arial" w:hAnsi="Arial" w:cs="Arial"/>
          <w:color w:val="000000" w:themeColor="text1"/>
          <w:sz w:val="20"/>
          <w:szCs w:val="20"/>
          <w:shd w:val="clear" w:color="auto" w:fill="FFFFFF"/>
        </w:rPr>
        <w:t xml:space="preserve">The </w:t>
      </w:r>
      <w:r w:rsidR="00E61E08" w:rsidRPr="00027F2C">
        <w:rPr>
          <w:rFonts w:ascii="Arial" w:hAnsi="Arial" w:cs="Arial"/>
          <w:color w:val="000000" w:themeColor="text1"/>
          <w:sz w:val="20"/>
          <w:szCs w:val="20"/>
          <w:shd w:val="clear" w:color="auto" w:fill="FFFFFF"/>
        </w:rPr>
        <w:t xml:space="preserve">Santander’s </w:t>
      </w:r>
      <w:r w:rsidRPr="00027F2C">
        <w:rPr>
          <w:rFonts w:ascii="Arial" w:hAnsi="Arial" w:cs="Arial"/>
          <w:color w:val="000000" w:themeColor="text1"/>
          <w:sz w:val="20"/>
          <w:szCs w:val="20"/>
          <w:shd w:val="clear" w:color="auto" w:fill="FFFFFF"/>
        </w:rPr>
        <w:t xml:space="preserve">Regional Corporation for the </w:t>
      </w:r>
      <w:proofErr w:type="spellStart"/>
      <w:r w:rsidRPr="00027F2C">
        <w:rPr>
          <w:rFonts w:ascii="Arial" w:hAnsi="Arial" w:cs="Arial"/>
          <w:color w:val="000000" w:themeColor="text1"/>
          <w:sz w:val="20"/>
          <w:szCs w:val="20"/>
          <w:shd w:val="clear" w:color="auto" w:fill="FFFFFF"/>
        </w:rPr>
        <w:t>Defen</w:t>
      </w:r>
      <w:r w:rsidR="008E38C5">
        <w:rPr>
          <w:rFonts w:ascii="Arial" w:hAnsi="Arial" w:cs="Arial"/>
          <w:color w:val="000000" w:themeColor="text1"/>
          <w:sz w:val="20"/>
          <w:szCs w:val="20"/>
          <w:shd w:val="clear" w:color="auto" w:fill="FFFFFF"/>
        </w:rPr>
        <w:t>s</w:t>
      </w:r>
      <w:r w:rsidRPr="00027F2C">
        <w:rPr>
          <w:rFonts w:ascii="Arial" w:hAnsi="Arial" w:cs="Arial"/>
          <w:color w:val="000000" w:themeColor="text1"/>
          <w:sz w:val="20"/>
          <w:szCs w:val="20"/>
          <w:shd w:val="clear" w:color="auto" w:fill="FFFFFF"/>
        </w:rPr>
        <w:t>e</w:t>
      </w:r>
      <w:proofErr w:type="spellEnd"/>
      <w:r w:rsidRPr="00027F2C">
        <w:rPr>
          <w:rFonts w:ascii="Arial" w:hAnsi="Arial" w:cs="Arial"/>
          <w:color w:val="000000" w:themeColor="text1"/>
          <w:sz w:val="20"/>
          <w:szCs w:val="20"/>
          <w:shd w:val="clear" w:color="auto" w:fill="FFFFFF"/>
        </w:rPr>
        <w:t xml:space="preserve"> of Human Rights (CREDHOS) was founded in 1987 in the city of Barrancabermeja. For more than thirty years, CREDHOS has worked for the defence, </w:t>
      </w:r>
      <w:proofErr w:type="gramStart"/>
      <w:r w:rsidRPr="00027F2C">
        <w:rPr>
          <w:rFonts w:ascii="Arial" w:hAnsi="Arial" w:cs="Arial"/>
          <w:color w:val="000000" w:themeColor="text1"/>
          <w:sz w:val="20"/>
          <w:szCs w:val="20"/>
          <w:shd w:val="clear" w:color="auto" w:fill="FFFFFF"/>
        </w:rPr>
        <w:t>promotion</w:t>
      </w:r>
      <w:proofErr w:type="gramEnd"/>
      <w:r w:rsidRPr="00027F2C">
        <w:rPr>
          <w:rFonts w:ascii="Arial" w:hAnsi="Arial" w:cs="Arial"/>
          <w:color w:val="000000" w:themeColor="text1"/>
          <w:sz w:val="20"/>
          <w:szCs w:val="20"/>
          <w:shd w:val="clear" w:color="auto" w:fill="FFFFFF"/>
        </w:rPr>
        <w:t xml:space="preserve"> and protection of human rights, with its work extending to eight municipalities of the Magdalena Medio region of Colombia</w:t>
      </w:r>
      <w:r w:rsidR="005A5BD9" w:rsidRPr="00027F2C">
        <w:rPr>
          <w:rFonts w:ascii="Arial" w:hAnsi="Arial" w:cs="Arial"/>
          <w:color w:val="000000" w:themeColor="text1"/>
          <w:sz w:val="20"/>
          <w:szCs w:val="20"/>
          <w:shd w:val="clear" w:color="auto" w:fill="FFFFFF"/>
        </w:rPr>
        <w:t xml:space="preserve"> (North)</w:t>
      </w:r>
      <w:r w:rsidRPr="00027F2C">
        <w:rPr>
          <w:rFonts w:ascii="Arial" w:hAnsi="Arial" w:cs="Arial"/>
          <w:color w:val="000000" w:themeColor="text1"/>
          <w:sz w:val="20"/>
          <w:szCs w:val="20"/>
          <w:shd w:val="clear" w:color="auto" w:fill="FFFFFF"/>
        </w:rPr>
        <w:t>. In recent years, addressing socio-environmental conflicts in the region has gained great importance within the organization. CREDHOS defends the communities’ rights to a healthy environment</w:t>
      </w:r>
      <w:r w:rsidR="005A5BD9" w:rsidRPr="00027F2C">
        <w:rPr>
          <w:rFonts w:ascii="Arial" w:hAnsi="Arial" w:cs="Arial"/>
          <w:color w:val="000000" w:themeColor="text1"/>
          <w:sz w:val="20"/>
          <w:szCs w:val="20"/>
          <w:shd w:val="clear" w:color="auto" w:fill="FFFFFF"/>
        </w:rPr>
        <w:t>.</w:t>
      </w:r>
    </w:p>
    <w:p w14:paraId="4189695F" w14:textId="77777777" w:rsidR="00914D42" w:rsidRPr="00027F2C" w:rsidRDefault="00914D42" w:rsidP="00B875CE">
      <w:pPr>
        <w:pStyle w:val="NormalWeb"/>
        <w:spacing w:before="0" w:beforeAutospacing="0" w:after="0" w:afterAutospacing="0"/>
        <w:jc w:val="both"/>
        <w:textAlignment w:val="baseline"/>
        <w:rPr>
          <w:rFonts w:ascii="Arial" w:hAnsi="Arial" w:cs="Arial"/>
          <w:color w:val="000000" w:themeColor="text1"/>
          <w:sz w:val="20"/>
          <w:szCs w:val="20"/>
          <w:shd w:val="clear" w:color="auto" w:fill="FFFFFF"/>
        </w:rPr>
      </w:pPr>
    </w:p>
    <w:p w14:paraId="536E2355" w14:textId="18F4BC6D" w:rsidR="00046C84" w:rsidRPr="00027F2C" w:rsidRDefault="00914D42" w:rsidP="00B875CE">
      <w:pPr>
        <w:pStyle w:val="NormalWeb"/>
        <w:spacing w:before="0" w:beforeAutospacing="0" w:after="0" w:afterAutospacing="0"/>
        <w:jc w:val="both"/>
        <w:textAlignment w:val="baseline"/>
        <w:rPr>
          <w:rFonts w:ascii="Arial" w:hAnsi="Arial" w:cs="Arial"/>
          <w:color w:val="000000" w:themeColor="text1"/>
          <w:sz w:val="20"/>
          <w:szCs w:val="20"/>
          <w:lang w:eastAsia="en-US"/>
        </w:rPr>
      </w:pPr>
      <w:r w:rsidRPr="00027F2C">
        <w:rPr>
          <w:rFonts w:ascii="Arial" w:hAnsi="Arial" w:cs="Arial"/>
          <w:color w:val="000000" w:themeColor="text1"/>
          <w:sz w:val="20"/>
          <w:szCs w:val="20"/>
          <w:bdr w:val="none" w:sz="0" w:space="0" w:color="auto" w:frame="1"/>
        </w:rPr>
        <w:t xml:space="preserve">Due to their work </w:t>
      </w:r>
      <w:r w:rsidR="00046C84" w:rsidRPr="00027F2C">
        <w:rPr>
          <w:rFonts w:ascii="Arial" w:hAnsi="Arial" w:cs="Arial"/>
          <w:color w:val="000000" w:themeColor="text1"/>
          <w:sz w:val="20"/>
          <w:szCs w:val="20"/>
          <w:bdr w:val="none" w:sz="0" w:space="0" w:color="auto" w:frame="1"/>
        </w:rPr>
        <w:t xml:space="preserve">since their foundation, </w:t>
      </w:r>
      <w:r w:rsidRPr="00027F2C">
        <w:rPr>
          <w:rFonts w:ascii="Arial" w:hAnsi="Arial" w:cs="Arial"/>
          <w:color w:val="000000" w:themeColor="text1"/>
          <w:sz w:val="20"/>
          <w:szCs w:val="20"/>
          <w:bdr w:val="none" w:sz="0" w:space="0" w:color="auto" w:frame="1"/>
        </w:rPr>
        <w:t xml:space="preserve">CREDHOS staff have been threatened, </w:t>
      </w:r>
      <w:proofErr w:type="gramStart"/>
      <w:r w:rsidR="00EC59A3" w:rsidRPr="00027F2C">
        <w:rPr>
          <w:rFonts w:ascii="Arial" w:hAnsi="Arial" w:cs="Arial"/>
          <w:color w:val="000000" w:themeColor="text1"/>
          <w:sz w:val="20"/>
          <w:szCs w:val="20"/>
          <w:bdr w:val="none" w:sz="0" w:space="0" w:color="auto" w:frame="1"/>
        </w:rPr>
        <w:t>harassed</w:t>
      </w:r>
      <w:proofErr w:type="gramEnd"/>
      <w:r w:rsidR="00EC59A3" w:rsidRPr="00027F2C">
        <w:rPr>
          <w:rFonts w:ascii="Arial" w:hAnsi="Arial" w:cs="Arial"/>
          <w:color w:val="000000" w:themeColor="text1"/>
          <w:sz w:val="20"/>
          <w:szCs w:val="20"/>
          <w:bdr w:val="none" w:sz="0" w:space="0" w:color="auto" w:frame="1"/>
        </w:rPr>
        <w:t xml:space="preserve"> </w:t>
      </w:r>
      <w:r w:rsidRPr="00027F2C">
        <w:rPr>
          <w:rFonts w:ascii="Arial" w:hAnsi="Arial" w:cs="Arial"/>
          <w:color w:val="000000" w:themeColor="text1"/>
          <w:sz w:val="20"/>
          <w:szCs w:val="20"/>
          <w:bdr w:val="none" w:sz="0" w:space="0" w:color="auto" w:frame="1"/>
        </w:rPr>
        <w:t xml:space="preserve">and </w:t>
      </w:r>
      <w:r w:rsidR="00EC59A3" w:rsidRPr="00027F2C">
        <w:rPr>
          <w:rFonts w:ascii="Arial" w:hAnsi="Arial" w:cs="Arial"/>
          <w:color w:val="000000" w:themeColor="text1"/>
          <w:sz w:val="20"/>
          <w:szCs w:val="20"/>
          <w:bdr w:val="none" w:sz="0" w:space="0" w:color="auto" w:frame="1"/>
        </w:rPr>
        <w:t>killed</w:t>
      </w:r>
      <w:r w:rsidRPr="00027F2C">
        <w:rPr>
          <w:rFonts w:ascii="Arial" w:hAnsi="Arial" w:cs="Arial"/>
          <w:color w:val="000000" w:themeColor="text1"/>
          <w:sz w:val="20"/>
          <w:szCs w:val="20"/>
          <w:bdr w:val="none" w:sz="0" w:space="0" w:color="auto" w:frame="1"/>
        </w:rPr>
        <w:t>.</w:t>
      </w:r>
      <w:r w:rsidR="00B875CE" w:rsidRPr="00027F2C">
        <w:rPr>
          <w:rFonts w:ascii="Arial" w:hAnsi="Arial" w:cs="Arial"/>
          <w:color w:val="000000" w:themeColor="text1"/>
          <w:sz w:val="20"/>
          <w:szCs w:val="20"/>
          <w:bdr w:val="none" w:sz="0" w:space="0" w:color="auto" w:frame="1"/>
        </w:rPr>
        <w:t xml:space="preserve"> </w:t>
      </w:r>
      <w:r w:rsidR="00B875CE" w:rsidRPr="00027F2C">
        <w:rPr>
          <w:rFonts w:ascii="Arial" w:hAnsi="Arial" w:cs="Arial"/>
          <w:color w:val="000000" w:themeColor="text1"/>
          <w:sz w:val="20"/>
          <w:szCs w:val="20"/>
          <w:lang w:eastAsia="en-US"/>
        </w:rPr>
        <w:t>The latest security incidents faced by CREDHOS staff include:</w:t>
      </w:r>
    </w:p>
    <w:p w14:paraId="039F61E8" w14:textId="72852565" w:rsidR="00B369C4" w:rsidRPr="00027F2C" w:rsidRDefault="00B369C4" w:rsidP="00B369C4">
      <w:pPr>
        <w:pStyle w:val="NormalWeb"/>
        <w:numPr>
          <w:ilvl w:val="0"/>
          <w:numId w:val="25"/>
        </w:numPr>
        <w:spacing w:after="0"/>
        <w:jc w:val="both"/>
        <w:textAlignment w:val="baseline"/>
        <w:rPr>
          <w:rFonts w:ascii="Arial" w:hAnsi="Arial" w:cs="Arial"/>
          <w:color w:val="000000" w:themeColor="text1"/>
          <w:sz w:val="20"/>
          <w:szCs w:val="20"/>
          <w:bdr w:val="none" w:sz="0" w:space="0" w:color="auto" w:frame="1"/>
        </w:rPr>
      </w:pPr>
      <w:r w:rsidRPr="00027F2C">
        <w:rPr>
          <w:rFonts w:ascii="Arial" w:hAnsi="Arial" w:cs="Arial"/>
          <w:color w:val="000000" w:themeColor="text1"/>
          <w:sz w:val="20"/>
          <w:szCs w:val="20"/>
          <w:bdr w:val="none" w:sz="0" w:space="0" w:color="auto" w:frame="1"/>
        </w:rPr>
        <w:t>On February</w:t>
      </w:r>
      <w:r w:rsidR="00614530">
        <w:rPr>
          <w:rFonts w:ascii="Arial" w:hAnsi="Arial" w:cs="Arial"/>
          <w:color w:val="000000" w:themeColor="text1"/>
          <w:sz w:val="20"/>
          <w:szCs w:val="20"/>
          <w:bdr w:val="none" w:sz="0" w:space="0" w:color="auto" w:frame="1"/>
        </w:rPr>
        <w:t xml:space="preserve"> 10, </w:t>
      </w:r>
      <w:r w:rsidRPr="00027F2C">
        <w:rPr>
          <w:rFonts w:ascii="Arial" w:hAnsi="Arial" w:cs="Arial"/>
          <w:color w:val="000000" w:themeColor="text1"/>
          <w:sz w:val="20"/>
          <w:szCs w:val="20"/>
          <w:bdr w:val="none" w:sz="0" w:space="0" w:color="auto" w:frame="1"/>
        </w:rPr>
        <w:t>2021, a confidential community source notified CREDHOS that armed group have qualify C</w:t>
      </w:r>
      <w:r w:rsidR="00BC1495" w:rsidRPr="00027F2C">
        <w:rPr>
          <w:rFonts w:ascii="Arial" w:hAnsi="Arial" w:cs="Arial"/>
          <w:color w:val="000000" w:themeColor="text1"/>
          <w:sz w:val="20"/>
          <w:szCs w:val="20"/>
          <w:bdr w:val="none" w:sz="0" w:space="0" w:color="auto" w:frame="1"/>
        </w:rPr>
        <w:t>R</w:t>
      </w:r>
      <w:r w:rsidRPr="00027F2C">
        <w:rPr>
          <w:rFonts w:ascii="Arial" w:hAnsi="Arial" w:cs="Arial"/>
          <w:color w:val="000000" w:themeColor="text1"/>
          <w:sz w:val="20"/>
          <w:szCs w:val="20"/>
          <w:bdr w:val="none" w:sz="0" w:space="0" w:color="auto" w:frame="1"/>
        </w:rPr>
        <w:t>ED</w:t>
      </w:r>
      <w:r w:rsidR="00BC1495" w:rsidRPr="00027F2C">
        <w:rPr>
          <w:rFonts w:ascii="Arial" w:hAnsi="Arial" w:cs="Arial"/>
          <w:color w:val="000000" w:themeColor="text1"/>
          <w:sz w:val="20"/>
          <w:szCs w:val="20"/>
          <w:bdr w:val="none" w:sz="0" w:space="0" w:color="auto" w:frame="1"/>
        </w:rPr>
        <w:t>H</w:t>
      </w:r>
      <w:r w:rsidRPr="00027F2C">
        <w:rPr>
          <w:rFonts w:ascii="Arial" w:hAnsi="Arial" w:cs="Arial"/>
          <w:color w:val="000000" w:themeColor="text1"/>
          <w:sz w:val="20"/>
          <w:szCs w:val="20"/>
          <w:bdr w:val="none" w:sz="0" w:space="0" w:color="auto" w:frame="1"/>
        </w:rPr>
        <w:t xml:space="preserve">OS staff as military </w:t>
      </w:r>
      <w:proofErr w:type="gramStart"/>
      <w:r w:rsidRPr="00027F2C">
        <w:rPr>
          <w:rFonts w:ascii="Arial" w:hAnsi="Arial" w:cs="Arial"/>
          <w:color w:val="000000" w:themeColor="text1"/>
          <w:sz w:val="20"/>
          <w:szCs w:val="20"/>
          <w:bdr w:val="none" w:sz="0" w:space="0" w:color="auto" w:frame="1"/>
        </w:rPr>
        <w:t>objective</w:t>
      </w:r>
      <w:proofErr w:type="gramEnd"/>
      <w:r w:rsidRPr="00027F2C">
        <w:rPr>
          <w:rFonts w:ascii="Arial" w:hAnsi="Arial" w:cs="Arial"/>
          <w:color w:val="000000" w:themeColor="text1"/>
          <w:sz w:val="20"/>
          <w:szCs w:val="20"/>
          <w:bdr w:val="none" w:sz="0" w:space="0" w:color="auto" w:frame="1"/>
        </w:rPr>
        <w:t xml:space="preserve"> </w:t>
      </w:r>
    </w:p>
    <w:p w14:paraId="0964F2C9" w14:textId="72040FD0" w:rsidR="00046C84" w:rsidRPr="00027F2C" w:rsidRDefault="00046C84" w:rsidP="00B369C4">
      <w:pPr>
        <w:pStyle w:val="NormalWeb"/>
        <w:numPr>
          <w:ilvl w:val="0"/>
          <w:numId w:val="25"/>
        </w:numPr>
        <w:spacing w:after="0"/>
        <w:jc w:val="both"/>
        <w:textAlignment w:val="baseline"/>
        <w:rPr>
          <w:rFonts w:ascii="Arial" w:hAnsi="Arial" w:cs="Arial"/>
          <w:color w:val="000000" w:themeColor="text1"/>
          <w:sz w:val="20"/>
          <w:szCs w:val="20"/>
          <w:bdr w:val="none" w:sz="0" w:space="0" w:color="auto" w:frame="1"/>
        </w:rPr>
      </w:pPr>
      <w:r w:rsidRPr="00027F2C">
        <w:rPr>
          <w:rFonts w:ascii="Arial" w:hAnsi="Arial" w:cs="Arial"/>
          <w:color w:val="000000" w:themeColor="text1"/>
          <w:sz w:val="20"/>
          <w:szCs w:val="20"/>
          <w:bdr w:val="none" w:sz="0" w:space="0" w:color="auto" w:frame="1"/>
        </w:rPr>
        <w:t xml:space="preserve">On </w:t>
      </w:r>
      <w:r w:rsidR="00B369C4" w:rsidRPr="00027F2C">
        <w:rPr>
          <w:rFonts w:ascii="Arial" w:hAnsi="Arial" w:cs="Arial"/>
          <w:color w:val="000000" w:themeColor="text1"/>
          <w:sz w:val="20"/>
          <w:szCs w:val="20"/>
          <w:bdr w:val="none" w:sz="0" w:space="0" w:color="auto" w:frame="1"/>
        </w:rPr>
        <w:t>January</w:t>
      </w:r>
      <w:r w:rsidR="00614530">
        <w:rPr>
          <w:rFonts w:ascii="Arial" w:hAnsi="Arial" w:cs="Arial"/>
          <w:color w:val="000000" w:themeColor="text1"/>
          <w:sz w:val="20"/>
          <w:szCs w:val="20"/>
          <w:bdr w:val="none" w:sz="0" w:space="0" w:color="auto" w:frame="1"/>
        </w:rPr>
        <w:t xml:space="preserve"> 9, </w:t>
      </w:r>
      <w:r w:rsidRPr="00027F2C">
        <w:rPr>
          <w:rFonts w:ascii="Arial" w:hAnsi="Arial" w:cs="Arial"/>
          <w:color w:val="000000" w:themeColor="text1"/>
          <w:sz w:val="20"/>
          <w:szCs w:val="20"/>
          <w:bdr w:val="none" w:sz="0" w:space="0" w:color="auto" w:frame="1"/>
        </w:rPr>
        <w:t>2021, a pamphlet signed by people that identify themselves as “The Magdalena Medio Bloc</w:t>
      </w:r>
      <w:r w:rsidR="00BC1495" w:rsidRPr="00027F2C">
        <w:rPr>
          <w:rFonts w:ascii="Arial" w:hAnsi="Arial" w:cs="Arial"/>
          <w:color w:val="000000" w:themeColor="text1"/>
          <w:sz w:val="20"/>
          <w:szCs w:val="20"/>
          <w:bdr w:val="none" w:sz="0" w:space="0" w:color="auto" w:frame="1"/>
        </w:rPr>
        <w:t>k</w:t>
      </w:r>
      <w:r w:rsidRPr="00027F2C">
        <w:rPr>
          <w:rFonts w:ascii="Arial" w:hAnsi="Arial" w:cs="Arial"/>
          <w:color w:val="000000" w:themeColor="text1"/>
          <w:sz w:val="20"/>
          <w:szCs w:val="20"/>
          <w:bdr w:val="none" w:sz="0" w:space="0" w:color="auto" w:frame="1"/>
        </w:rPr>
        <w:t xml:space="preserve"> of the PAFC- EP” was circulating in social networks and instant messaging </w:t>
      </w:r>
      <w:r w:rsidR="00BC1495" w:rsidRPr="00027F2C">
        <w:rPr>
          <w:rFonts w:ascii="Arial" w:hAnsi="Arial" w:cs="Arial"/>
          <w:color w:val="000000" w:themeColor="text1"/>
          <w:sz w:val="20"/>
          <w:szCs w:val="20"/>
          <w:bdr w:val="none" w:sz="0" w:space="0" w:color="auto" w:frame="1"/>
        </w:rPr>
        <w:t>applications</w:t>
      </w:r>
      <w:r w:rsidRPr="00027F2C">
        <w:rPr>
          <w:rFonts w:ascii="Arial" w:hAnsi="Arial" w:cs="Arial"/>
          <w:color w:val="000000" w:themeColor="text1"/>
          <w:sz w:val="20"/>
          <w:szCs w:val="20"/>
          <w:bdr w:val="none" w:sz="0" w:space="0" w:color="auto" w:frame="1"/>
        </w:rPr>
        <w:t xml:space="preserve">. The pamphlet </w:t>
      </w:r>
      <w:r w:rsidR="00B369C4" w:rsidRPr="00027F2C">
        <w:rPr>
          <w:rFonts w:ascii="Arial" w:hAnsi="Arial" w:cs="Arial"/>
          <w:color w:val="000000" w:themeColor="text1"/>
          <w:sz w:val="20"/>
          <w:szCs w:val="20"/>
          <w:bdr w:val="none" w:sz="0" w:space="0" w:color="auto" w:frame="1"/>
        </w:rPr>
        <w:t>orders</w:t>
      </w:r>
      <w:r w:rsidRPr="00027F2C">
        <w:rPr>
          <w:rFonts w:ascii="Arial" w:hAnsi="Arial" w:cs="Arial"/>
          <w:color w:val="000000" w:themeColor="text1"/>
          <w:sz w:val="20"/>
          <w:szCs w:val="20"/>
          <w:bdr w:val="none" w:sz="0" w:space="0" w:color="auto" w:frame="1"/>
        </w:rPr>
        <w:t xml:space="preserve"> a change in </w:t>
      </w:r>
      <w:r w:rsidR="004C0339" w:rsidRPr="00027F2C">
        <w:rPr>
          <w:rFonts w:ascii="Arial" w:hAnsi="Arial" w:cs="Arial"/>
          <w:color w:val="000000" w:themeColor="text1"/>
          <w:sz w:val="20"/>
          <w:szCs w:val="20"/>
          <w:bdr w:val="none" w:sz="0" w:space="0" w:color="auto" w:frame="1"/>
        </w:rPr>
        <w:t xml:space="preserve">a </w:t>
      </w:r>
      <w:r w:rsidRPr="00027F2C">
        <w:rPr>
          <w:rFonts w:ascii="Arial" w:hAnsi="Arial" w:cs="Arial"/>
          <w:color w:val="000000" w:themeColor="text1"/>
          <w:sz w:val="20"/>
          <w:szCs w:val="20"/>
          <w:bdr w:val="none" w:sz="0" w:space="0" w:color="auto" w:frame="1"/>
        </w:rPr>
        <w:t xml:space="preserve">report released by </w:t>
      </w:r>
      <w:r w:rsidR="00B369C4" w:rsidRPr="00027F2C">
        <w:rPr>
          <w:rFonts w:ascii="Arial" w:hAnsi="Arial" w:cs="Arial"/>
          <w:color w:val="000000" w:themeColor="text1"/>
          <w:sz w:val="20"/>
          <w:szCs w:val="20"/>
          <w:bdr w:val="none" w:sz="0" w:space="0" w:color="auto" w:frame="1"/>
        </w:rPr>
        <w:t>CREDHOS weeks</w:t>
      </w:r>
      <w:r w:rsidRPr="00027F2C">
        <w:rPr>
          <w:rFonts w:ascii="Arial" w:hAnsi="Arial" w:cs="Arial"/>
          <w:color w:val="000000" w:themeColor="text1"/>
          <w:sz w:val="20"/>
          <w:szCs w:val="20"/>
          <w:bdr w:val="none" w:sz="0" w:space="0" w:color="auto" w:frame="1"/>
        </w:rPr>
        <w:t xml:space="preserve"> earlier</w:t>
      </w:r>
      <w:r w:rsidR="00D77B3D" w:rsidRPr="00027F2C">
        <w:rPr>
          <w:rFonts w:ascii="Arial" w:hAnsi="Arial" w:cs="Arial"/>
          <w:color w:val="000000" w:themeColor="text1"/>
          <w:sz w:val="20"/>
          <w:szCs w:val="20"/>
          <w:bdr w:val="none" w:sz="0" w:space="0" w:color="auto" w:frame="1"/>
        </w:rPr>
        <w:t xml:space="preserve">, that includes an analysis of the dynamic of armed groups and illegal economies in 2 subregions of Colombia: South Bolivar, Northeast of Antioquia </w:t>
      </w:r>
      <w:r w:rsidRPr="00027F2C">
        <w:rPr>
          <w:rFonts w:ascii="Arial" w:hAnsi="Arial" w:cs="Arial"/>
          <w:color w:val="000000" w:themeColor="text1"/>
          <w:sz w:val="20"/>
          <w:szCs w:val="20"/>
          <w:bdr w:val="none" w:sz="0" w:space="0" w:color="auto" w:frame="1"/>
        </w:rPr>
        <w:t xml:space="preserve"> </w:t>
      </w:r>
    </w:p>
    <w:p w14:paraId="262A0D28" w14:textId="39C44606" w:rsidR="00B369C4" w:rsidRPr="00027F2C" w:rsidRDefault="00B369C4" w:rsidP="00B369C4">
      <w:pPr>
        <w:pStyle w:val="NormalWeb"/>
        <w:numPr>
          <w:ilvl w:val="0"/>
          <w:numId w:val="25"/>
        </w:numPr>
        <w:spacing w:after="0"/>
        <w:jc w:val="both"/>
        <w:textAlignment w:val="baseline"/>
        <w:rPr>
          <w:rFonts w:ascii="Arial" w:hAnsi="Arial" w:cs="Arial"/>
          <w:color w:val="000000" w:themeColor="text1"/>
          <w:sz w:val="20"/>
          <w:szCs w:val="20"/>
          <w:bdr w:val="none" w:sz="0" w:space="0" w:color="auto" w:frame="1"/>
        </w:rPr>
      </w:pPr>
      <w:r w:rsidRPr="00027F2C">
        <w:rPr>
          <w:rFonts w:ascii="Arial" w:hAnsi="Arial" w:cs="Arial"/>
          <w:color w:val="000000" w:themeColor="text1"/>
          <w:sz w:val="20"/>
          <w:szCs w:val="20"/>
          <w:bdr w:val="none" w:sz="0" w:space="0" w:color="auto" w:frame="1"/>
        </w:rPr>
        <w:t>On October</w:t>
      </w:r>
      <w:r w:rsidR="00614530">
        <w:rPr>
          <w:rFonts w:ascii="Arial" w:hAnsi="Arial" w:cs="Arial"/>
          <w:color w:val="000000" w:themeColor="text1"/>
          <w:sz w:val="20"/>
          <w:szCs w:val="20"/>
          <w:bdr w:val="none" w:sz="0" w:space="0" w:color="auto" w:frame="1"/>
        </w:rPr>
        <w:t xml:space="preserve"> 24,</w:t>
      </w:r>
      <w:r w:rsidRPr="00027F2C">
        <w:rPr>
          <w:rFonts w:ascii="Arial" w:hAnsi="Arial" w:cs="Arial"/>
          <w:color w:val="000000" w:themeColor="text1"/>
          <w:sz w:val="20"/>
          <w:szCs w:val="20"/>
          <w:bdr w:val="none" w:sz="0" w:space="0" w:color="auto" w:frame="1"/>
        </w:rPr>
        <w:t xml:space="preserve"> 2020, unknown men broke into the apartment of </w:t>
      </w:r>
      <w:proofErr w:type="spellStart"/>
      <w:r w:rsidRPr="00027F2C">
        <w:rPr>
          <w:rFonts w:ascii="Arial" w:hAnsi="Arial" w:cs="Arial"/>
          <w:color w:val="000000" w:themeColor="text1"/>
          <w:sz w:val="20"/>
          <w:szCs w:val="20"/>
          <w:bdr w:val="none" w:sz="0" w:space="0" w:color="auto" w:frame="1"/>
        </w:rPr>
        <w:t>Dr.</w:t>
      </w:r>
      <w:proofErr w:type="spellEnd"/>
      <w:r w:rsidRPr="00027F2C">
        <w:rPr>
          <w:rFonts w:ascii="Arial" w:hAnsi="Arial" w:cs="Arial"/>
          <w:color w:val="000000" w:themeColor="text1"/>
          <w:sz w:val="20"/>
          <w:szCs w:val="20"/>
          <w:bdr w:val="none" w:sz="0" w:space="0" w:color="auto" w:frame="1"/>
        </w:rPr>
        <w:t xml:space="preserve"> Ivonne Suarez </w:t>
      </w:r>
      <w:proofErr w:type="spellStart"/>
      <w:r w:rsidRPr="00027F2C">
        <w:rPr>
          <w:rFonts w:ascii="Arial" w:hAnsi="Arial" w:cs="Arial"/>
          <w:color w:val="000000" w:themeColor="text1"/>
          <w:sz w:val="20"/>
          <w:szCs w:val="20"/>
          <w:bdr w:val="none" w:sz="0" w:space="0" w:color="auto" w:frame="1"/>
        </w:rPr>
        <w:t>Pinzón</w:t>
      </w:r>
      <w:proofErr w:type="spellEnd"/>
      <w:r w:rsidRPr="00027F2C">
        <w:rPr>
          <w:rFonts w:ascii="Arial" w:hAnsi="Arial" w:cs="Arial"/>
          <w:color w:val="000000" w:themeColor="text1"/>
          <w:sz w:val="20"/>
          <w:szCs w:val="20"/>
          <w:bdr w:val="none" w:sz="0" w:space="0" w:color="auto" w:frame="1"/>
        </w:rPr>
        <w:t xml:space="preserve">, a member of CREDHOS' Board of Directors who is also the </w:t>
      </w:r>
      <w:r w:rsidR="004C0339" w:rsidRPr="00027F2C">
        <w:rPr>
          <w:rFonts w:ascii="Arial" w:hAnsi="Arial" w:cs="Arial"/>
          <w:color w:val="000000" w:themeColor="text1"/>
          <w:sz w:val="20"/>
          <w:szCs w:val="20"/>
          <w:bdr w:val="none" w:sz="0" w:space="0" w:color="auto" w:frame="1"/>
        </w:rPr>
        <w:t xml:space="preserve">Director </w:t>
      </w:r>
      <w:r w:rsidRPr="00027F2C">
        <w:rPr>
          <w:rFonts w:ascii="Arial" w:hAnsi="Arial" w:cs="Arial"/>
          <w:color w:val="000000" w:themeColor="text1"/>
          <w:sz w:val="20"/>
          <w:szCs w:val="20"/>
          <w:bdr w:val="none" w:sz="0" w:space="0" w:color="auto" w:frame="1"/>
        </w:rPr>
        <w:t>of the Oral Memory Archive of Victims of the Internal Armed Conflict (AMOVIUIS)</w:t>
      </w:r>
      <w:r w:rsidR="00211412" w:rsidRPr="00027F2C">
        <w:rPr>
          <w:rFonts w:ascii="Arial" w:hAnsi="Arial" w:cs="Arial"/>
          <w:color w:val="000000" w:themeColor="text1"/>
          <w:sz w:val="20"/>
          <w:szCs w:val="20"/>
          <w:bdr w:val="none" w:sz="0" w:space="0" w:color="auto" w:frame="1"/>
        </w:rPr>
        <w:t xml:space="preserve"> where </w:t>
      </w:r>
      <w:r w:rsidRPr="00027F2C">
        <w:rPr>
          <w:rFonts w:ascii="Arial" w:hAnsi="Arial" w:cs="Arial"/>
          <w:color w:val="000000" w:themeColor="text1"/>
          <w:sz w:val="20"/>
          <w:szCs w:val="20"/>
          <w:bdr w:val="none" w:sz="0" w:space="0" w:color="auto" w:frame="1"/>
        </w:rPr>
        <w:t xml:space="preserve">documents of the cases presented by the organization before the “Special Jurisdiction for Peace” </w:t>
      </w:r>
      <w:r w:rsidR="00211412" w:rsidRPr="00027F2C">
        <w:rPr>
          <w:rFonts w:ascii="Arial" w:hAnsi="Arial" w:cs="Arial"/>
          <w:color w:val="000000" w:themeColor="text1"/>
          <w:sz w:val="20"/>
          <w:szCs w:val="20"/>
          <w:bdr w:val="none" w:sz="0" w:space="0" w:color="auto" w:frame="1"/>
        </w:rPr>
        <w:t>(</w:t>
      </w:r>
      <w:r w:rsidRPr="00027F2C">
        <w:rPr>
          <w:rFonts w:ascii="Arial" w:hAnsi="Arial" w:cs="Arial"/>
          <w:color w:val="000000" w:themeColor="text1"/>
          <w:sz w:val="20"/>
          <w:szCs w:val="20"/>
          <w:bdr w:val="none" w:sz="0" w:space="0" w:color="auto" w:frame="1"/>
        </w:rPr>
        <w:t>JEP</w:t>
      </w:r>
      <w:r w:rsidR="00211412" w:rsidRPr="00027F2C">
        <w:rPr>
          <w:rFonts w:ascii="Arial" w:hAnsi="Arial" w:cs="Arial"/>
          <w:color w:val="000000" w:themeColor="text1"/>
          <w:sz w:val="20"/>
          <w:szCs w:val="20"/>
          <w:bdr w:val="none" w:sz="0" w:space="0" w:color="auto" w:frame="1"/>
        </w:rPr>
        <w:t>)</w:t>
      </w:r>
      <w:r w:rsidRPr="00027F2C">
        <w:rPr>
          <w:rFonts w:ascii="Arial" w:hAnsi="Arial" w:cs="Arial"/>
          <w:color w:val="000000" w:themeColor="text1"/>
          <w:sz w:val="20"/>
          <w:szCs w:val="20"/>
          <w:bdr w:val="none" w:sz="0" w:space="0" w:color="auto" w:frame="1"/>
        </w:rPr>
        <w:t xml:space="preserve"> were stored.  </w:t>
      </w:r>
    </w:p>
    <w:p w14:paraId="494E9F03" w14:textId="476B95E2" w:rsidR="00B875CE" w:rsidRPr="00614530" w:rsidRDefault="00B369C4" w:rsidP="00614530">
      <w:pPr>
        <w:pStyle w:val="NormalWeb"/>
        <w:numPr>
          <w:ilvl w:val="0"/>
          <w:numId w:val="25"/>
        </w:numPr>
        <w:spacing w:after="0"/>
        <w:jc w:val="both"/>
        <w:textAlignment w:val="baseline"/>
        <w:rPr>
          <w:rFonts w:ascii="Arial" w:hAnsi="Arial" w:cs="Arial"/>
          <w:color w:val="000000" w:themeColor="text1"/>
          <w:sz w:val="20"/>
          <w:szCs w:val="20"/>
          <w:bdr w:val="none" w:sz="0" w:space="0" w:color="auto" w:frame="1"/>
        </w:rPr>
      </w:pPr>
      <w:r w:rsidRPr="00027F2C">
        <w:rPr>
          <w:rFonts w:ascii="Arial" w:hAnsi="Arial" w:cs="Arial"/>
          <w:color w:val="000000" w:themeColor="text1"/>
          <w:sz w:val="20"/>
          <w:szCs w:val="20"/>
          <w:bdr w:val="none" w:sz="0" w:space="0" w:color="auto" w:frame="1"/>
        </w:rPr>
        <w:t xml:space="preserve">On September </w:t>
      </w:r>
      <w:r w:rsidR="00614530">
        <w:rPr>
          <w:rFonts w:ascii="Arial" w:hAnsi="Arial" w:cs="Arial"/>
          <w:color w:val="000000" w:themeColor="text1"/>
          <w:sz w:val="20"/>
          <w:szCs w:val="20"/>
          <w:bdr w:val="none" w:sz="0" w:space="0" w:color="auto" w:frame="1"/>
        </w:rPr>
        <w:t xml:space="preserve">1, </w:t>
      </w:r>
      <w:r w:rsidRPr="00027F2C">
        <w:rPr>
          <w:rFonts w:ascii="Arial" w:hAnsi="Arial" w:cs="Arial"/>
          <w:color w:val="000000" w:themeColor="text1"/>
          <w:sz w:val="20"/>
          <w:szCs w:val="20"/>
          <w:bdr w:val="none" w:sz="0" w:space="0" w:color="auto" w:frame="1"/>
        </w:rPr>
        <w:t xml:space="preserve">2020, The </w:t>
      </w:r>
      <w:r w:rsidR="00D710F1" w:rsidRPr="00027F2C">
        <w:rPr>
          <w:rFonts w:ascii="Arial" w:hAnsi="Arial" w:cs="Arial"/>
          <w:color w:val="000000" w:themeColor="text1"/>
          <w:sz w:val="20"/>
          <w:szCs w:val="20"/>
          <w:bdr w:val="none" w:sz="0" w:space="0" w:color="auto" w:frame="1"/>
        </w:rPr>
        <w:t xml:space="preserve">Secretary </w:t>
      </w:r>
      <w:r w:rsidRPr="00027F2C">
        <w:rPr>
          <w:rFonts w:ascii="Arial" w:hAnsi="Arial" w:cs="Arial"/>
          <w:color w:val="000000" w:themeColor="text1"/>
          <w:sz w:val="20"/>
          <w:szCs w:val="20"/>
          <w:bdr w:val="none" w:sz="0" w:space="0" w:color="auto" w:frame="1"/>
        </w:rPr>
        <w:t>of the Board of Directors of C</w:t>
      </w:r>
      <w:r w:rsidR="008E38C5">
        <w:rPr>
          <w:rFonts w:ascii="Arial" w:hAnsi="Arial" w:cs="Arial"/>
          <w:color w:val="000000" w:themeColor="text1"/>
          <w:sz w:val="20"/>
          <w:szCs w:val="20"/>
          <w:bdr w:val="none" w:sz="0" w:space="0" w:color="auto" w:frame="1"/>
        </w:rPr>
        <w:t>R</w:t>
      </w:r>
      <w:r w:rsidRPr="00027F2C">
        <w:rPr>
          <w:rFonts w:ascii="Arial" w:hAnsi="Arial" w:cs="Arial"/>
          <w:color w:val="000000" w:themeColor="text1"/>
          <w:sz w:val="20"/>
          <w:szCs w:val="20"/>
          <w:bdr w:val="none" w:sz="0" w:space="0" w:color="auto" w:frame="1"/>
        </w:rPr>
        <w:t>EDHOS Abelardo Sanchez, denounced to the Attorney General's that his house was watched by unknow men the nigh</w:t>
      </w:r>
      <w:r w:rsidR="00BA187F" w:rsidRPr="00027F2C">
        <w:rPr>
          <w:rFonts w:ascii="Arial" w:hAnsi="Arial" w:cs="Arial"/>
          <w:color w:val="000000" w:themeColor="text1"/>
          <w:sz w:val="20"/>
          <w:szCs w:val="20"/>
          <w:bdr w:val="none" w:sz="0" w:space="0" w:color="auto" w:frame="1"/>
        </w:rPr>
        <w:t>t</w:t>
      </w:r>
      <w:r w:rsidRPr="00027F2C">
        <w:rPr>
          <w:rFonts w:ascii="Arial" w:hAnsi="Arial" w:cs="Arial"/>
          <w:color w:val="000000" w:themeColor="text1"/>
          <w:sz w:val="20"/>
          <w:szCs w:val="20"/>
          <w:bdr w:val="none" w:sz="0" w:space="0" w:color="auto" w:frame="1"/>
        </w:rPr>
        <w:t xml:space="preserve"> </w:t>
      </w:r>
      <w:r w:rsidR="00BA187F" w:rsidRPr="00027F2C">
        <w:rPr>
          <w:rFonts w:ascii="Arial" w:hAnsi="Arial" w:cs="Arial"/>
          <w:color w:val="000000" w:themeColor="text1"/>
          <w:sz w:val="20"/>
          <w:szCs w:val="20"/>
          <w:bdr w:val="none" w:sz="0" w:space="0" w:color="auto" w:frame="1"/>
        </w:rPr>
        <w:t>before</w:t>
      </w:r>
      <w:r w:rsidRPr="00027F2C">
        <w:rPr>
          <w:rFonts w:ascii="Arial" w:hAnsi="Arial" w:cs="Arial"/>
          <w:color w:val="000000" w:themeColor="text1"/>
          <w:sz w:val="20"/>
          <w:szCs w:val="20"/>
          <w:bdr w:val="none" w:sz="0" w:space="0" w:color="auto" w:frame="1"/>
        </w:rPr>
        <w:t xml:space="preserve">. </w:t>
      </w:r>
    </w:p>
    <w:p w14:paraId="24782A2A" w14:textId="7719CB32" w:rsidR="00456965" w:rsidRPr="00027F2C" w:rsidRDefault="00DC5961" w:rsidP="00027F2C">
      <w:pPr>
        <w:pStyle w:val="NormalWeb"/>
        <w:spacing w:before="0" w:beforeAutospacing="0" w:after="0" w:afterAutospacing="0"/>
        <w:jc w:val="both"/>
        <w:textAlignment w:val="baseline"/>
        <w:rPr>
          <w:rFonts w:ascii="Arial" w:hAnsi="Arial" w:cs="Arial"/>
          <w:color w:val="000000" w:themeColor="text1"/>
          <w:sz w:val="20"/>
          <w:szCs w:val="20"/>
          <w:bdr w:val="none" w:sz="0" w:space="0" w:color="auto" w:frame="1"/>
        </w:rPr>
      </w:pPr>
      <w:r w:rsidRPr="00027F2C">
        <w:rPr>
          <w:rFonts w:ascii="Arial" w:hAnsi="Arial" w:cs="Arial"/>
          <w:color w:val="000000" w:themeColor="text1"/>
          <w:sz w:val="20"/>
          <w:szCs w:val="20"/>
          <w:bdr w:val="none" w:sz="0" w:space="0" w:color="auto" w:frame="1"/>
        </w:rPr>
        <w:t>In 2016,</w:t>
      </w:r>
      <w:r w:rsidR="00914D42" w:rsidRPr="00027F2C">
        <w:rPr>
          <w:rFonts w:ascii="Arial" w:hAnsi="Arial" w:cs="Arial"/>
          <w:color w:val="000000" w:themeColor="text1"/>
          <w:sz w:val="20"/>
          <w:szCs w:val="20"/>
          <w:bdr w:val="none" w:sz="0" w:space="0" w:color="auto" w:frame="1"/>
        </w:rPr>
        <w:t xml:space="preserve"> </w:t>
      </w:r>
      <w:r w:rsidR="008E38C5">
        <w:rPr>
          <w:rFonts w:ascii="Arial" w:hAnsi="Arial" w:cs="Arial"/>
          <w:color w:val="000000" w:themeColor="text1"/>
          <w:sz w:val="20"/>
          <w:szCs w:val="20"/>
          <w:bdr w:val="none" w:sz="0" w:space="0" w:color="auto" w:frame="1"/>
        </w:rPr>
        <w:t>t</w:t>
      </w:r>
      <w:r w:rsidR="00914D42" w:rsidRPr="00027F2C">
        <w:rPr>
          <w:rFonts w:ascii="Arial" w:hAnsi="Arial" w:cs="Arial"/>
          <w:color w:val="000000" w:themeColor="text1"/>
          <w:sz w:val="20"/>
          <w:szCs w:val="20"/>
          <w:bdr w:val="none" w:sz="0" w:space="0" w:color="auto" w:frame="1"/>
        </w:rPr>
        <w:t xml:space="preserve">he </w:t>
      </w:r>
      <w:r w:rsidR="008E38C5">
        <w:rPr>
          <w:rFonts w:ascii="Arial" w:hAnsi="Arial" w:cs="Arial"/>
          <w:color w:val="000000" w:themeColor="text1"/>
          <w:sz w:val="20"/>
          <w:szCs w:val="20"/>
          <w:bdr w:val="none" w:sz="0" w:space="0" w:color="auto" w:frame="1"/>
        </w:rPr>
        <w:t>U</w:t>
      </w:r>
      <w:r w:rsidR="00914D42" w:rsidRPr="00027F2C">
        <w:rPr>
          <w:rFonts w:ascii="Arial" w:hAnsi="Arial" w:cs="Arial"/>
          <w:color w:val="000000" w:themeColor="text1"/>
          <w:sz w:val="20"/>
          <w:szCs w:val="20"/>
          <w:bdr w:val="none" w:sz="0" w:space="0" w:color="auto" w:frame="1"/>
        </w:rPr>
        <w:t xml:space="preserve">nit of Victims and </w:t>
      </w:r>
      <w:r w:rsidR="008E38C5">
        <w:rPr>
          <w:rFonts w:ascii="Arial" w:hAnsi="Arial" w:cs="Arial"/>
          <w:color w:val="000000" w:themeColor="text1"/>
          <w:sz w:val="20"/>
          <w:szCs w:val="20"/>
          <w:bdr w:val="none" w:sz="0" w:space="0" w:color="auto" w:frame="1"/>
        </w:rPr>
        <w:t>R</w:t>
      </w:r>
      <w:r w:rsidR="00914D42" w:rsidRPr="00027F2C">
        <w:rPr>
          <w:rFonts w:ascii="Arial" w:hAnsi="Arial" w:cs="Arial"/>
          <w:color w:val="000000" w:themeColor="text1"/>
          <w:sz w:val="20"/>
          <w:szCs w:val="20"/>
          <w:bdr w:val="none" w:sz="0" w:space="0" w:color="auto" w:frame="1"/>
        </w:rPr>
        <w:t xml:space="preserve">eparation </w:t>
      </w:r>
      <w:r w:rsidRPr="00027F2C">
        <w:rPr>
          <w:rFonts w:ascii="Arial" w:hAnsi="Arial" w:cs="Arial"/>
          <w:color w:val="000000" w:themeColor="text1"/>
          <w:sz w:val="20"/>
          <w:szCs w:val="20"/>
          <w:bdr w:val="none" w:sz="0" w:space="0" w:color="auto" w:frame="1"/>
        </w:rPr>
        <w:t>recognized</w:t>
      </w:r>
      <w:r w:rsidR="00914D42" w:rsidRPr="00027F2C">
        <w:rPr>
          <w:rFonts w:ascii="Arial" w:hAnsi="Arial" w:cs="Arial"/>
          <w:color w:val="000000" w:themeColor="text1"/>
          <w:sz w:val="20"/>
          <w:szCs w:val="20"/>
          <w:bdr w:val="none" w:sz="0" w:space="0" w:color="auto" w:frame="1"/>
        </w:rPr>
        <w:t xml:space="preserve"> CREDHOS</w:t>
      </w:r>
      <w:r w:rsidRPr="00027F2C">
        <w:rPr>
          <w:rFonts w:ascii="Arial" w:hAnsi="Arial" w:cs="Arial"/>
          <w:color w:val="000000" w:themeColor="text1"/>
          <w:sz w:val="20"/>
          <w:szCs w:val="20"/>
          <w:bdr w:val="none" w:sz="0" w:space="0" w:color="auto" w:frame="1"/>
        </w:rPr>
        <w:t xml:space="preserve"> as a subject of collective reparation for the damages caused throughout its existence</w:t>
      </w:r>
      <w:r w:rsidR="00B875CE" w:rsidRPr="00027F2C">
        <w:rPr>
          <w:rFonts w:ascii="Arial" w:hAnsi="Arial" w:cs="Arial"/>
          <w:color w:val="000000" w:themeColor="text1"/>
          <w:sz w:val="20"/>
          <w:szCs w:val="20"/>
          <w:bdr w:val="none" w:sz="0" w:space="0" w:color="auto" w:frame="1"/>
        </w:rPr>
        <w:t>. The implementation of the measures officially started in March 2019. The Plan contemplates sixteen measures that will be applied at its Barrancabermeja main offices and in the eight municipalities that are impacted by CREDHOS’ work.</w:t>
      </w:r>
    </w:p>
    <w:p w14:paraId="238E7426" w14:textId="77777777" w:rsidR="00D23D90" w:rsidRPr="00027F2C" w:rsidRDefault="00D23D90" w:rsidP="00980425">
      <w:pPr>
        <w:spacing w:line="240" w:lineRule="auto"/>
        <w:rPr>
          <w:rFonts w:ascii="Arial" w:hAnsi="Arial" w:cs="Arial"/>
          <w:szCs w:val="20"/>
          <w:lang w:val="en-US" w:eastAsia="en-US"/>
        </w:rPr>
      </w:pPr>
    </w:p>
    <w:p w14:paraId="4E906D45" w14:textId="295C7154" w:rsidR="005D2C37" w:rsidRPr="00027F2C" w:rsidRDefault="005D2C37" w:rsidP="00980425">
      <w:pPr>
        <w:spacing w:after="0" w:line="240" w:lineRule="auto"/>
        <w:rPr>
          <w:rFonts w:ascii="Arial" w:hAnsi="Arial" w:cs="Arial"/>
          <w:b/>
          <w:sz w:val="20"/>
          <w:szCs w:val="20"/>
        </w:rPr>
      </w:pPr>
      <w:r w:rsidRPr="00027F2C">
        <w:rPr>
          <w:rFonts w:ascii="Arial" w:hAnsi="Arial" w:cs="Arial"/>
          <w:b/>
          <w:sz w:val="20"/>
          <w:szCs w:val="20"/>
        </w:rPr>
        <w:t>PREFERRED LANGUAGE TO ADDRESS TARGET:</w:t>
      </w:r>
      <w:r w:rsidR="0082127B" w:rsidRPr="00027F2C">
        <w:rPr>
          <w:rFonts w:ascii="Arial" w:hAnsi="Arial" w:cs="Arial"/>
          <w:b/>
          <w:sz w:val="20"/>
          <w:szCs w:val="20"/>
        </w:rPr>
        <w:t xml:space="preserve"> </w:t>
      </w:r>
      <w:r w:rsidR="00D9748C" w:rsidRPr="00027F2C">
        <w:rPr>
          <w:rFonts w:ascii="Arial" w:hAnsi="Arial" w:cs="Arial"/>
          <w:sz w:val="20"/>
          <w:szCs w:val="20"/>
        </w:rPr>
        <w:t>Spanish</w:t>
      </w:r>
    </w:p>
    <w:p w14:paraId="15BCDE67" w14:textId="77777777" w:rsidR="005D2C37" w:rsidRPr="00027F2C" w:rsidRDefault="005D2C37" w:rsidP="00980425">
      <w:pPr>
        <w:spacing w:after="0" w:line="240" w:lineRule="auto"/>
        <w:rPr>
          <w:rFonts w:ascii="Arial" w:hAnsi="Arial" w:cs="Arial"/>
          <w:color w:val="0070C0"/>
          <w:sz w:val="20"/>
          <w:szCs w:val="20"/>
        </w:rPr>
      </w:pPr>
      <w:r w:rsidRPr="00027F2C">
        <w:rPr>
          <w:rFonts w:ascii="Arial" w:hAnsi="Arial" w:cs="Arial"/>
          <w:sz w:val="20"/>
          <w:szCs w:val="20"/>
        </w:rPr>
        <w:t>You can also write in your own language.</w:t>
      </w:r>
    </w:p>
    <w:p w14:paraId="09ACC7A0" w14:textId="77777777" w:rsidR="005D2C37" w:rsidRPr="00027F2C" w:rsidRDefault="005D2C37" w:rsidP="00980425">
      <w:pPr>
        <w:spacing w:after="0" w:line="240" w:lineRule="auto"/>
        <w:rPr>
          <w:rFonts w:ascii="Arial" w:hAnsi="Arial" w:cs="Arial"/>
          <w:color w:val="0070C0"/>
          <w:sz w:val="20"/>
          <w:szCs w:val="20"/>
        </w:rPr>
      </w:pPr>
    </w:p>
    <w:p w14:paraId="4472ED10" w14:textId="7F6E702C" w:rsidR="005D2C37" w:rsidRPr="00027F2C" w:rsidRDefault="005D2C37" w:rsidP="00980425">
      <w:pPr>
        <w:spacing w:after="0" w:line="240" w:lineRule="auto"/>
        <w:rPr>
          <w:rFonts w:ascii="Arial" w:hAnsi="Arial" w:cs="Arial"/>
          <w:sz w:val="20"/>
          <w:szCs w:val="20"/>
        </w:rPr>
      </w:pPr>
      <w:r w:rsidRPr="00027F2C">
        <w:rPr>
          <w:rFonts w:ascii="Arial" w:hAnsi="Arial" w:cs="Arial"/>
          <w:b/>
          <w:sz w:val="20"/>
          <w:szCs w:val="20"/>
        </w:rPr>
        <w:t xml:space="preserve">PLEASE TAKE ACTION AS SOON AS POSSIBLE UNTIL: </w:t>
      </w:r>
      <w:r w:rsidR="00DA38ED" w:rsidRPr="00027F2C">
        <w:rPr>
          <w:rFonts w:ascii="Arial" w:hAnsi="Arial" w:cs="Arial"/>
          <w:sz w:val="20"/>
          <w:szCs w:val="20"/>
        </w:rPr>
        <w:t>June</w:t>
      </w:r>
      <w:r w:rsidRPr="00027F2C">
        <w:rPr>
          <w:rFonts w:ascii="Arial" w:hAnsi="Arial" w:cs="Arial"/>
          <w:sz w:val="20"/>
          <w:szCs w:val="20"/>
        </w:rPr>
        <w:t xml:space="preserve"> </w:t>
      </w:r>
      <w:r w:rsidR="007A4989">
        <w:rPr>
          <w:rFonts w:ascii="Arial" w:hAnsi="Arial" w:cs="Arial"/>
          <w:sz w:val="20"/>
          <w:szCs w:val="20"/>
        </w:rPr>
        <w:t xml:space="preserve">3, </w:t>
      </w:r>
      <w:r w:rsidR="00DA38ED" w:rsidRPr="00027F2C">
        <w:rPr>
          <w:rFonts w:ascii="Arial" w:hAnsi="Arial" w:cs="Arial"/>
          <w:sz w:val="20"/>
          <w:szCs w:val="20"/>
        </w:rPr>
        <w:t>2021</w:t>
      </w:r>
      <w:r w:rsidRPr="00027F2C">
        <w:rPr>
          <w:rFonts w:ascii="Arial" w:hAnsi="Arial" w:cs="Arial"/>
          <w:sz w:val="20"/>
          <w:szCs w:val="20"/>
        </w:rPr>
        <w:t xml:space="preserve"> </w:t>
      </w:r>
    </w:p>
    <w:p w14:paraId="07FD5189" w14:textId="77777777" w:rsidR="005D2C37" w:rsidRPr="00027F2C" w:rsidRDefault="005D2C37" w:rsidP="00980425">
      <w:pPr>
        <w:spacing w:after="0" w:line="240" w:lineRule="auto"/>
        <w:rPr>
          <w:rFonts w:ascii="Arial" w:hAnsi="Arial" w:cs="Arial"/>
          <w:sz w:val="20"/>
          <w:szCs w:val="20"/>
        </w:rPr>
      </w:pPr>
      <w:r w:rsidRPr="00027F2C">
        <w:rPr>
          <w:rFonts w:ascii="Arial" w:hAnsi="Arial" w:cs="Arial"/>
          <w:sz w:val="20"/>
          <w:szCs w:val="20"/>
        </w:rPr>
        <w:t>Please check with the Amnesty office in your country if you wish to send appeals after the deadline.</w:t>
      </w:r>
    </w:p>
    <w:p w14:paraId="1C2DBCA1" w14:textId="77777777" w:rsidR="005D2C37" w:rsidRPr="00027F2C" w:rsidRDefault="005D2C37" w:rsidP="00980425">
      <w:pPr>
        <w:spacing w:after="0" w:line="240" w:lineRule="auto"/>
        <w:rPr>
          <w:rFonts w:ascii="Arial" w:hAnsi="Arial" w:cs="Arial"/>
          <w:b/>
          <w:sz w:val="20"/>
          <w:szCs w:val="20"/>
        </w:rPr>
      </w:pPr>
    </w:p>
    <w:p w14:paraId="21AA2762" w14:textId="11612AE4" w:rsidR="005D2C37" w:rsidRPr="00027F2C" w:rsidRDefault="005D2C37" w:rsidP="00980425">
      <w:pPr>
        <w:spacing w:after="0" w:line="240" w:lineRule="auto"/>
        <w:rPr>
          <w:rFonts w:ascii="Arial" w:hAnsi="Arial" w:cs="Arial"/>
          <w:b/>
          <w:sz w:val="20"/>
          <w:szCs w:val="20"/>
        </w:rPr>
      </w:pPr>
      <w:r w:rsidRPr="00027F2C">
        <w:rPr>
          <w:rFonts w:ascii="Arial" w:hAnsi="Arial" w:cs="Arial"/>
          <w:b/>
          <w:sz w:val="20"/>
          <w:szCs w:val="20"/>
        </w:rPr>
        <w:t>NAME AND PRONOUN</w:t>
      </w:r>
      <w:r w:rsidR="00027F2C">
        <w:rPr>
          <w:rFonts w:ascii="Arial" w:hAnsi="Arial" w:cs="Arial"/>
          <w:b/>
          <w:sz w:val="20"/>
          <w:szCs w:val="20"/>
        </w:rPr>
        <w:t>S</w:t>
      </w:r>
      <w:r w:rsidRPr="00027F2C">
        <w:rPr>
          <w:rFonts w:ascii="Arial" w:hAnsi="Arial" w:cs="Arial"/>
          <w:b/>
          <w:sz w:val="20"/>
          <w:szCs w:val="20"/>
        </w:rPr>
        <w:t xml:space="preserve">: </w:t>
      </w:r>
      <w:r w:rsidR="00B369C4" w:rsidRPr="00027F2C">
        <w:rPr>
          <w:rFonts w:ascii="Arial" w:hAnsi="Arial" w:cs="Arial"/>
          <w:b/>
          <w:bCs/>
          <w:color w:val="2B2B2B"/>
          <w:sz w:val="20"/>
          <w:szCs w:val="20"/>
          <w:bdr w:val="none" w:sz="0" w:space="0" w:color="auto" w:frame="1"/>
        </w:rPr>
        <w:t>CREDHOS</w:t>
      </w:r>
      <w:r w:rsidR="00B369C4" w:rsidRPr="00027F2C">
        <w:rPr>
          <w:rFonts w:ascii="Arial" w:hAnsi="Arial" w:cs="Arial"/>
          <w:b/>
          <w:sz w:val="20"/>
          <w:szCs w:val="20"/>
        </w:rPr>
        <w:t xml:space="preserve"> </w:t>
      </w:r>
      <w:r w:rsidR="00B369C4" w:rsidRPr="00027F2C">
        <w:rPr>
          <w:rFonts w:ascii="Arial" w:hAnsi="Arial" w:cs="Arial"/>
          <w:sz w:val="20"/>
          <w:szCs w:val="20"/>
        </w:rPr>
        <w:t>(Them, They)</w:t>
      </w:r>
      <w:r w:rsidR="00DA38ED" w:rsidRPr="00027F2C">
        <w:rPr>
          <w:rFonts w:ascii="Arial" w:hAnsi="Arial" w:cs="Arial"/>
          <w:sz w:val="20"/>
          <w:szCs w:val="20"/>
        </w:rPr>
        <w:t>.</w:t>
      </w:r>
    </w:p>
    <w:p w14:paraId="17B5AB9A" w14:textId="77777777" w:rsidR="005D2C37" w:rsidRPr="00027F2C" w:rsidRDefault="005D2C37" w:rsidP="00980425">
      <w:pPr>
        <w:spacing w:after="0" w:line="240" w:lineRule="auto"/>
        <w:rPr>
          <w:rFonts w:ascii="Arial" w:hAnsi="Arial" w:cs="Arial"/>
          <w:b/>
          <w:sz w:val="20"/>
          <w:szCs w:val="20"/>
        </w:rPr>
      </w:pPr>
    </w:p>
    <w:p w14:paraId="2F84F3FC" w14:textId="637DECB5" w:rsidR="005D2C37" w:rsidRPr="00027F2C" w:rsidRDefault="005D2C37" w:rsidP="00980425">
      <w:pPr>
        <w:spacing w:after="0" w:line="240" w:lineRule="auto"/>
        <w:rPr>
          <w:rFonts w:ascii="Arial" w:hAnsi="Arial" w:cs="Arial"/>
          <w:sz w:val="20"/>
          <w:szCs w:val="20"/>
        </w:rPr>
      </w:pPr>
      <w:r w:rsidRPr="00027F2C">
        <w:rPr>
          <w:rFonts w:ascii="Arial" w:hAnsi="Arial" w:cs="Arial"/>
          <w:b/>
          <w:sz w:val="20"/>
          <w:szCs w:val="20"/>
        </w:rPr>
        <w:t xml:space="preserve">LINK TO PREVIOUS UA: </w:t>
      </w:r>
      <w:r w:rsidR="00DA38ED" w:rsidRPr="00027F2C">
        <w:rPr>
          <w:rFonts w:ascii="Arial" w:hAnsi="Arial" w:cs="Arial"/>
          <w:bCs/>
          <w:sz w:val="20"/>
          <w:szCs w:val="20"/>
        </w:rPr>
        <w:t>n/a</w:t>
      </w:r>
    </w:p>
    <w:p w14:paraId="16CD24C1" w14:textId="57693E07" w:rsidR="00B92AEC" w:rsidRPr="00027F2C" w:rsidRDefault="00B92AEC" w:rsidP="00980425">
      <w:pPr>
        <w:spacing w:line="240" w:lineRule="auto"/>
        <w:rPr>
          <w:rFonts w:ascii="Arial" w:hAnsi="Arial" w:cs="Arial"/>
        </w:rPr>
      </w:pPr>
    </w:p>
    <w:sectPr w:rsidR="00B92AEC" w:rsidRPr="00027F2C" w:rsidSect="00027F2C">
      <w:footnotePr>
        <w:pos w:val="beneathText"/>
      </w:footnotePr>
      <w:endnotePr>
        <w:numFmt w:val="decimal"/>
      </w:endnotePr>
      <w:type w:val="continuous"/>
      <w:pgSz w:w="12240" w:h="15840" w:code="1"/>
      <w:pgMar w:top="720" w:right="720" w:bottom="2160" w:left="720" w:header="706" w:footer="562" w:gutter="0"/>
      <w:cols w:space="360"/>
      <w:titlePg/>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E3295B" w14:textId="77777777" w:rsidR="00804B0D" w:rsidRDefault="00804B0D">
      <w:r>
        <w:separator/>
      </w:r>
    </w:p>
  </w:endnote>
  <w:endnote w:type="continuationSeparator" w:id="0">
    <w:p w14:paraId="30CB8946" w14:textId="77777777" w:rsidR="00804B0D" w:rsidRDefault="00804B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mnesty Trade Gothic">
    <w:panose1 w:val="020B0503040303020004"/>
    <w:charset w:val="00"/>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Amnesty Trade Gothic Cn">
    <w:panose1 w:val="020B0506040303020004"/>
    <w:charset w:val="00"/>
    <w:family w:val="swiss"/>
    <w:pitch w:val="variable"/>
    <w:sig w:usb0="800000AF" w:usb1="5000204A" w:usb2="00000000" w:usb3="00000000" w:csb0="0000009B"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F3CE49" w14:textId="77777777" w:rsidR="00027F2C" w:rsidRPr="00027F2C" w:rsidRDefault="00027F2C" w:rsidP="00027F2C">
    <w:pPr>
      <w:widowControl/>
      <w:suppressAutoHyphens w:val="0"/>
      <w:spacing w:after="0" w:line="240" w:lineRule="auto"/>
      <w:jc w:val="center"/>
      <w:rPr>
        <w:rFonts w:ascii="Calibri Light" w:eastAsia="SimSun" w:hAnsi="Calibri Light" w:cs="Arial"/>
        <w:color w:val="auto"/>
        <w:sz w:val="16"/>
        <w:szCs w:val="16"/>
        <w:lang w:eastAsia="en-US"/>
      </w:rPr>
    </w:pPr>
    <w:r w:rsidRPr="00027F2C">
      <w:rPr>
        <w:rFonts w:ascii="Calibri Light" w:eastAsia="SimSun" w:hAnsi="Calibri Light" w:cs="Arial"/>
        <w:color w:val="auto"/>
        <w:sz w:val="16"/>
        <w:szCs w:val="16"/>
        <w:lang w:eastAsia="en-US"/>
      </w:rPr>
      <w:t>AIUSA’s Urgent Action Network | 600 Pennsylvania Ave, 5th Floor, Washington, DC 20003</w:t>
    </w:r>
  </w:p>
  <w:p w14:paraId="19C8CE40" w14:textId="763DCB5D" w:rsidR="00027F2C" w:rsidRDefault="00027F2C" w:rsidP="00027F2C">
    <w:pPr>
      <w:pStyle w:val="Footer"/>
      <w:jc w:val="center"/>
    </w:pPr>
    <w:r w:rsidRPr="00027F2C">
      <w:rPr>
        <w:rFonts w:ascii="Calibri Light" w:eastAsia="SimSun" w:hAnsi="Calibri Light" w:cs="Arial"/>
        <w:color w:val="auto"/>
        <w:sz w:val="16"/>
        <w:szCs w:val="16"/>
        <w:lang w:eastAsia="en-US"/>
      </w:rPr>
      <w:t xml:space="preserve">T (212) 807- 8400 | uan@aiusa.org | </w:t>
    </w:r>
    <w:hyperlink r:id="rId1" w:history="1">
      <w:r w:rsidRPr="00027F2C">
        <w:rPr>
          <w:rFonts w:ascii="Calibri Light" w:eastAsia="SimSun" w:hAnsi="Calibri Light" w:cs="Arial"/>
          <w:color w:val="0563C1"/>
          <w:sz w:val="16"/>
          <w:szCs w:val="16"/>
          <w:u w:val="single"/>
          <w:lang w:eastAsia="en-US"/>
        </w:rPr>
        <w:t>www.amnestyusa.org/uan</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881303" w14:textId="0F4E44DE" w:rsidR="00027F2C" w:rsidRDefault="00027F2C">
    <w:pPr>
      <w:pStyle w:val="Footer"/>
    </w:pPr>
    <w:r w:rsidRPr="009160F6">
      <w:rPr>
        <w:noProof/>
        <w:lang w:val="es-MX" w:eastAsia="es-MX"/>
      </w:rPr>
      <w:drawing>
        <wp:anchor distT="0" distB="0" distL="114300" distR="114300" simplePos="0" relativeHeight="251659264" behindDoc="0" locked="0" layoutInCell="1" allowOverlap="1" wp14:anchorId="48B4A5E8" wp14:editId="1373F8FC">
          <wp:simplePos x="0" y="0"/>
          <wp:positionH relativeFrom="margin">
            <wp:posOffset>508000</wp:posOffset>
          </wp:positionH>
          <wp:positionV relativeFrom="paragraph">
            <wp:posOffset>-572135</wp:posOffset>
          </wp:positionV>
          <wp:extent cx="5651500" cy="864870"/>
          <wp:effectExtent l="0" t="0" r="6350" b="0"/>
          <wp:wrapNone/>
          <wp:docPr id="8" name="Picture 8"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51500" cy="86487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FF91A6" w14:textId="77777777" w:rsidR="00804B0D" w:rsidRDefault="00804B0D">
      <w:r>
        <w:separator/>
      </w:r>
    </w:p>
  </w:footnote>
  <w:footnote w:type="continuationSeparator" w:id="0">
    <w:p w14:paraId="298B4090" w14:textId="77777777" w:rsidR="00804B0D" w:rsidRDefault="00804B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90E16B" w14:textId="5EF169E6" w:rsidR="00355617" w:rsidRDefault="004666B4" w:rsidP="0082127B">
    <w:pPr>
      <w:tabs>
        <w:tab w:val="left" w:pos="6060"/>
        <w:tab w:val="right" w:pos="10203"/>
      </w:tabs>
      <w:spacing w:after="0"/>
      <w:rPr>
        <w:sz w:val="16"/>
        <w:szCs w:val="16"/>
      </w:rPr>
    </w:pPr>
    <w:r>
      <w:rPr>
        <w:sz w:val="16"/>
        <w:szCs w:val="16"/>
      </w:rPr>
      <w:t xml:space="preserve">FIRST </w:t>
    </w:r>
    <w:r w:rsidR="007A3AEA">
      <w:rPr>
        <w:sz w:val="16"/>
        <w:szCs w:val="16"/>
      </w:rPr>
      <w:t>UA:</w:t>
    </w:r>
    <w:r w:rsidR="003514E7" w:rsidRPr="003514E7">
      <w:t xml:space="preserve"> </w:t>
    </w:r>
    <w:r w:rsidR="003514E7" w:rsidRPr="003514E7">
      <w:rPr>
        <w:sz w:val="16"/>
        <w:szCs w:val="16"/>
      </w:rPr>
      <w:t>038/2021</w:t>
    </w:r>
    <w:r w:rsidR="007A3AEA">
      <w:rPr>
        <w:sz w:val="16"/>
        <w:szCs w:val="16"/>
      </w:rPr>
      <w:t xml:space="preserve"> Index: </w:t>
    </w:r>
    <w:r w:rsidR="00BD58EF">
      <w:rPr>
        <w:sz w:val="16"/>
        <w:szCs w:val="16"/>
      </w:rPr>
      <w:t>AMR 23/</w:t>
    </w:r>
    <w:r w:rsidR="0098619E" w:rsidRPr="00D77B3D">
      <w:rPr>
        <w:sz w:val="16"/>
        <w:szCs w:val="16"/>
      </w:rPr>
      <w:t>3965</w:t>
    </w:r>
    <w:r w:rsidR="00BD58EF" w:rsidRPr="0040549C">
      <w:rPr>
        <w:sz w:val="16"/>
        <w:szCs w:val="16"/>
      </w:rPr>
      <w:t>/</w:t>
    </w:r>
    <w:r w:rsidR="00BD58EF">
      <w:rPr>
        <w:sz w:val="16"/>
        <w:szCs w:val="16"/>
      </w:rPr>
      <w:t>2021 Colombia</w:t>
    </w:r>
    <w:r w:rsidR="007A3AEA">
      <w:rPr>
        <w:sz w:val="16"/>
        <w:szCs w:val="16"/>
      </w:rPr>
      <w:tab/>
    </w:r>
    <w:r w:rsidR="0082127B">
      <w:rPr>
        <w:sz w:val="16"/>
        <w:szCs w:val="16"/>
      </w:rPr>
      <w:tab/>
    </w:r>
    <w:r w:rsidR="007A3AEA">
      <w:rPr>
        <w:sz w:val="16"/>
        <w:szCs w:val="16"/>
      </w:rPr>
      <w:t>Date</w:t>
    </w:r>
    <w:r w:rsidR="007A3AEA" w:rsidRPr="00456965">
      <w:rPr>
        <w:sz w:val="16"/>
        <w:szCs w:val="16"/>
      </w:rPr>
      <w:t xml:space="preserve">: </w:t>
    </w:r>
    <w:r w:rsidR="003514E7">
      <w:rPr>
        <w:sz w:val="16"/>
        <w:szCs w:val="16"/>
      </w:rPr>
      <w:t>9</w:t>
    </w:r>
    <w:r w:rsidRPr="00456965">
      <w:rPr>
        <w:sz w:val="16"/>
        <w:szCs w:val="16"/>
      </w:rPr>
      <w:t xml:space="preserve"> April</w:t>
    </w:r>
    <w:r>
      <w:rPr>
        <w:sz w:val="16"/>
        <w:szCs w:val="16"/>
      </w:rPr>
      <w:t xml:space="preserve"> 2021</w:t>
    </w:r>
  </w:p>
  <w:p w14:paraId="0424A6E8" w14:textId="77777777" w:rsidR="007A3AEA" w:rsidRPr="00980425" w:rsidRDefault="007A3AEA" w:rsidP="00980425">
    <w:pPr>
      <w:tabs>
        <w:tab w:val="right" w:pos="10203"/>
      </w:tabs>
      <w:spacing w:after="0"/>
      <w:rPr>
        <w:color w:val="FFFFFF"/>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B10647" w14:textId="7F0E430D" w:rsidR="00E45B15" w:rsidRPr="00027F2C" w:rsidRDefault="00027F2C" w:rsidP="00027F2C">
    <w:pPr>
      <w:tabs>
        <w:tab w:val="left" w:pos="6060"/>
        <w:tab w:val="right" w:pos="10203"/>
      </w:tabs>
      <w:spacing w:after="0"/>
      <w:rPr>
        <w:sz w:val="16"/>
        <w:szCs w:val="16"/>
      </w:rPr>
    </w:pPr>
    <w:r>
      <w:rPr>
        <w:sz w:val="16"/>
        <w:szCs w:val="16"/>
      </w:rPr>
      <w:t>FIRST UA:</w:t>
    </w:r>
    <w:r w:rsidRPr="003514E7">
      <w:t xml:space="preserve"> </w:t>
    </w:r>
    <w:r w:rsidRPr="003514E7">
      <w:rPr>
        <w:sz w:val="16"/>
        <w:szCs w:val="16"/>
      </w:rPr>
      <w:t>038/2021</w:t>
    </w:r>
    <w:r>
      <w:rPr>
        <w:sz w:val="16"/>
        <w:szCs w:val="16"/>
      </w:rPr>
      <w:t xml:space="preserve"> Index: AMR 23/</w:t>
    </w:r>
    <w:r w:rsidRPr="00D77B3D">
      <w:rPr>
        <w:sz w:val="16"/>
        <w:szCs w:val="16"/>
      </w:rPr>
      <w:t>3965</w:t>
    </w:r>
    <w:r w:rsidRPr="0040549C">
      <w:rPr>
        <w:sz w:val="16"/>
        <w:szCs w:val="16"/>
      </w:rPr>
      <w:t>/</w:t>
    </w:r>
    <w:r>
      <w:rPr>
        <w:sz w:val="16"/>
        <w:szCs w:val="16"/>
      </w:rPr>
      <w:t>2021 Colombia</w:t>
    </w:r>
    <w:r>
      <w:rPr>
        <w:sz w:val="16"/>
        <w:szCs w:val="16"/>
      </w:rPr>
      <w:tab/>
    </w:r>
    <w:r>
      <w:rPr>
        <w:sz w:val="16"/>
        <w:szCs w:val="16"/>
      </w:rPr>
      <w:tab/>
      <w:t>Date</w:t>
    </w:r>
    <w:r w:rsidRPr="00456965">
      <w:rPr>
        <w:sz w:val="16"/>
        <w:szCs w:val="16"/>
      </w:rPr>
      <w:t xml:space="preserve">: </w:t>
    </w:r>
    <w:r>
      <w:rPr>
        <w:sz w:val="16"/>
        <w:szCs w:val="16"/>
      </w:rPr>
      <w:t>9</w:t>
    </w:r>
    <w:r w:rsidRPr="00456965">
      <w:rPr>
        <w:sz w:val="16"/>
        <w:szCs w:val="16"/>
      </w:rPr>
      <w:t xml:space="preserve"> April</w:t>
    </w:r>
    <w:r>
      <w:rPr>
        <w:sz w:val="16"/>
        <w:szCs w:val="16"/>
      </w:rPr>
      <w:t xml:space="preserve"> 2021</w:t>
    </w:r>
  </w:p>
  <w:p w14:paraId="6F4A9D9E" w14:textId="77777777" w:rsidR="00E45B15" w:rsidRDefault="00E45B15" w:rsidP="007173E9">
    <w:pPr>
      <w:pStyle w:val="Head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26" type="#_x0000_t75" style="width:7.5pt;height:7.5pt" o:bullet="t" filled="t">
        <v:fill color2="black"/>
        <v:imagedata r:id="rId1" o:title=""/>
      </v:shape>
    </w:pict>
  </w:numPicBullet>
  <w:abstractNum w:abstractNumId="0" w15:restartNumberingAfterBreak="0">
    <w:nsid w:val="00000001"/>
    <w:multiLevelType w:val="multilevel"/>
    <w:tmpl w:val="7C124A02"/>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pStyle w:val="Heading7"/>
      <w:suff w:val="nothing"/>
      <w:lvlText w:val=""/>
      <w:lvlJc w:val="left"/>
      <w:pPr>
        <w:tabs>
          <w:tab w:val="num" w:pos="0"/>
        </w:tabs>
        <w:ind w:left="0" w:firstLine="0"/>
      </w:pPr>
    </w:lvl>
    <w:lvl w:ilvl="7">
      <w:start w:val="1"/>
      <w:numFmt w:val="none"/>
      <w:pStyle w:val="Heading8"/>
      <w:suff w:val="nothing"/>
      <w:lvlText w:val=""/>
      <w:lvlJc w:val="left"/>
      <w:pPr>
        <w:tabs>
          <w:tab w:val="num" w:pos="0"/>
        </w:tabs>
        <w:ind w:left="0" w:firstLine="0"/>
      </w:pPr>
    </w:lvl>
    <w:lvl w:ilvl="8">
      <w:start w:val="1"/>
      <w:numFmt w:val="none"/>
      <w:pStyle w:val="Heading9"/>
      <w:suff w:val="nothing"/>
      <w:lvlText w:val=""/>
      <w:lvlJc w:val="left"/>
      <w:pPr>
        <w:tabs>
          <w:tab w:val="num" w:pos="0"/>
        </w:tabs>
        <w:ind w:left="0" w:firstLine="0"/>
      </w:pPr>
    </w:lvl>
  </w:abstractNum>
  <w:abstractNum w:abstractNumId="1" w15:restartNumberingAfterBreak="0">
    <w:nsid w:val="21BD06E5"/>
    <w:multiLevelType w:val="hybridMultilevel"/>
    <w:tmpl w:val="7680B19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 w15:restartNumberingAfterBreak="0">
    <w:nsid w:val="2495273B"/>
    <w:multiLevelType w:val="multilevel"/>
    <w:tmpl w:val="79787F56"/>
    <w:numStyleLink w:val="AINumberedList"/>
  </w:abstractNum>
  <w:abstractNum w:abstractNumId="3" w15:restartNumberingAfterBreak="0">
    <w:nsid w:val="27EE0178"/>
    <w:multiLevelType w:val="hybridMultilevel"/>
    <w:tmpl w:val="1B722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8C370EC"/>
    <w:multiLevelType w:val="hybridMultilevel"/>
    <w:tmpl w:val="9AF07208"/>
    <w:name w:val="WW8Num52"/>
    <w:lvl w:ilvl="0" w:tplc="ABE03712">
      <w:start w:val="1"/>
      <w:numFmt w:val="bullet"/>
      <w:lvlText w:val=""/>
      <w:lvlJc w:val="left"/>
      <w:pPr>
        <w:tabs>
          <w:tab w:val="num" w:pos="714"/>
        </w:tabs>
        <w:ind w:left="714" w:firstLine="0"/>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cs="Symbol"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Symbol"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Symbol"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5" w15:restartNumberingAfterBreak="0">
    <w:nsid w:val="2AED0A82"/>
    <w:multiLevelType w:val="hybridMultilevel"/>
    <w:tmpl w:val="E814D1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B0461FB"/>
    <w:multiLevelType w:val="multilevel"/>
    <w:tmpl w:val="5B58B218"/>
    <w:numStyleLink w:val="AIBulletList"/>
  </w:abstractNum>
  <w:abstractNum w:abstractNumId="7" w15:restartNumberingAfterBreak="0">
    <w:nsid w:val="37364E7C"/>
    <w:multiLevelType w:val="hybridMultilevel"/>
    <w:tmpl w:val="1F3C80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85309E5"/>
    <w:multiLevelType w:val="multilevel"/>
    <w:tmpl w:val="5B58B218"/>
    <w:numStyleLink w:val="AIBulletList"/>
  </w:abstractNum>
  <w:abstractNum w:abstractNumId="9" w15:restartNumberingAfterBreak="0">
    <w:nsid w:val="456452DF"/>
    <w:multiLevelType w:val="multilevel"/>
    <w:tmpl w:val="5B58B218"/>
    <w:numStyleLink w:val="AIBulletList"/>
  </w:abstractNum>
  <w:abstractNum w:abstractNumId="10" w15:restartNumberingAfterBreak="0">
    <w:nsid w:val="46876DB8"/>
    <w:multiLevelType w:val="hybridMultilevel"/>
    <w:tmpl w:val="06A2F5E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1" w15:restartNumberingAfterBreak="0">
    <w:nsid w:val="4A107A4C"/>
    <w:multiLevelType w:val="multilevel"/>
    <w:tmpl w:val="5B58B218"/>
    <w:numStyleLink w:val="AIBulletList"/>
  </w:abstractNum>
  <w:abstractNum w:abstractNumId="12" w15:restartNumberingAfterBreak="0">
    <w:nsid w:val="4A48752E"/>
    <w:multiLevelType w:val="hybridMultilevel"/>
    <w:tmpl w:val="5A0CF3E2"/>
    <w:lvl w:ilvl="0" w:tplc="1624AD0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C395E61"/>
    <w:multiLevelType w:val="hybridMultilevel"/>
    <w:tmpl w:val="10B2B8C0"/>
    <w:lvl w:ilvl="0" w:tplc="3AB21FE0">
      <w:start w:val="1"/>
      <w:numFmt w:val="bullet"/>
      <w:lvlText w:val=""/>
      <w:lvlJc w:val="left"/>
      <w:pPr>
        <w:tabs>
          <w:tab w:val="num" w:pos="720"/>
        </w:tabs>
        <w:ind w:left="720" w:hanging="360"/>
      </w:pPr>
      <w:rPr>
        <w:rFonts w:ascii="Wingdings" w:hAnsi="Wingdings" w:hint="default"/>
      </w:rPr>
    </w:lvl>
    <w:lvl w:ilvl="1" w:tplc="15467744" w:tentative="1">
      <w:start w:val="1"/>
      <w:numFmt w:val="bullet"/>
      <w:lvlText w:val=""/>
      <w:lvlJc w:val="left"/>
      <w:pPr>
        <w:tabs>
          <w:tab w:val="num" w:pos="1440"/>
        </w:tabs>
        <w:ind w:left="1440" w:hanging="360"/>
      </w:pPr>
      <w:rPr>
        <w:rFonts w:ascii="Wingdings" w:hAnsi="Wingdings" w:hint="default"/>
      </w:rPr>
    </w:lvl>
    <w:lvl w:ilvl="2" w:tplc="DBCA7684" w:tentative="1">
      <w:start w:val="1"/>
      <w:numFmt w:val="bullet"/>
      <w:lvlText w:val=""/>
      <w:lvlJc w:val="left"/>
      <w:pPr>
        <w:tabs>
          <w:tab w:val="num" w:pos="2160"/>
        </w:tabs>
        <w:ind w:left="2160" w:hanging="360"/>
      </w:pPr>
      <w:rPr>
        <w:rFonts w:ascii="Wingdings" w:hAnsi="Wingdings" w:hint="default"/>
      </w:rPr>
    </w:lvl>
    <w:lvl w:ilvl="3" w:tplc="1CE85D56" w:tentative="1">
      <w:start w:val="1"/>
      <w:numFmt w:val="bullet"/>
      <w:lvlText w:val=""/>
      <w:lvlJc w:val="left"/>
      <w:pPr>
        <w:tabs>
          <w:tab w:val="num" w:pos="2880"/>
        </w:tabs>
        <w:ind w:left="2880" w:hanging="360"/>
      </w:pPr>
      <w:rPr>
        <w:rFonts w:ascii="Wingdings" w:hAnsi="Wingdings" w:hint="default"/>
      </w:rPr>
    </w:lvl>
    <w:lvl w:ilvl="4" w:tplc="003A06FA" w:tentative="1">
      <w:start w:val="1"/>
      <w:numFmt w:val="bullet"/>
      <w:lvlText w:val=""/>
      <w:lvlJc w:val="left"/>
      <w:pPr>
        <w:tabs>
          <w:tab w:val="num" w:pos="3600"/>
        </w:tabs>
        <w:ind w:left="3600" w:hanging="360"/>
      </w:pPr>
      <w:rPr>
        <w:rFonts w:ascii="Wingdings" w:hAnsi="Wingdings" w:hint="default"/>
      </w:rPr>
    </w:lvl>
    <w:lvl w:ilvl="5" w:tplc="EB6E8B00" w:tentative="1">
      <w:start w:val="1"/>
      <w:numFmt w:val="bullet"/>
      <w:lvlText w:val=""/>
      <w:lvlJc w:val="left"/>
      <w:pPr>
        <w:tabs>
          <w:tab w:val="num" w:pos="4320"/>
        </w:tabs>
        <w:ind w:left="4320" w:hanging="360"/>
      </w:pPr>
      <w:rPr>
        <w:rFonts w:ascii="Wingdings" w:hAnsi="Wingdings" w:hint="default"/>
      </w:rPr>
    </w:lvl>
    <w:lvl w:ilvl="6" w:tplc="F9F86070" w:tentative="1">
      <w:start w:val="1"/>
      <w:numFmt w:val="bullet"/>
      <w:lvlText w:val=""/>
      <w:lvlJc w:val="left"/>
      <w:pPr>
        <w:tabs>
          <w:tab w:val="num" w:pos="5040"/>
        </w:tabs>
        <w:ind w:left="5040" w:hanging="360"/>
      </w:pPr>
      <w:rPr>
        <w:rFonts w:ascii="Wingdings" w:hAnsi="Wingdings" w:hint="default"/>
      </w:rPr>
    </w:lvl>
    <w:lvl w:ilvl="7" w:tplc="0B6C9000" w:tentative="1">
      <w:start w:val="1"/>
      <w:numFmt w:val="bullet"/>
      <w:lvlText w:val=""/>
      <w:lvlJc w:val="left"/>
      <w:pPr>
        <w:tabs>
          <w:tab w:val="num" w:pos="5760"/>
        </w:tabs>
        <w:ind w:left="5760" w:hanging="360"/>
      </w:pPr>
      <w:rPr>
        <w:rFonts w:ascii="Wingdings" w:hAnsi="Wingdings" w:hint="default"/>
      </w:rPr>
    </w:lvl>
    <w:lvl w:ilvl="8" w:tplc="FAA65DA4"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2DC154A"/>
    <w:multiLevelType w:val="hybridMultilevel"/>
    <w:tmpl w:val="DB4684A6"/>
    <w:lvl w:ilvl="0" w:tplc="2BD889D8">
      <w:numFmt w:val="bullet"/>
      <w:lvlText w:val="-"/>
      <w:lvlJc w:val="left"/>
      <w:pPr>
        <w:ind w:left="360" w:hanging="360"/>
      </w:pPr>
      <w:rPr>
        <w:rFonts w:ascii="Amnesty Trade Gothic" w:eastAsia="MS Mincho" w:hAnsi="Amnesty Trade Gothic" w:cs="Times New Roman" w:hint="default"/>
        <w:color w:val="00000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57CC6E33"/>
    <w:multiLevelType w:val="hybridMultilevel"/>
    <w:tmpl w:val="D6087AB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6" w15:restartNumberingAfterBreak="0">
    <w:nsid w:val="597C2480"/>
    <w:multiLevelType w:val="multilevel"/>
    <w:tmpl w:val="79787F56"/>
    <w:numStyleLink w:val="AINumberedList"/>
  </w:abstractNum>
  <w:abstractNum w:abstractNumId="17" w15:restartNumberingAfterBreak="0">
    <w:nsid w:val="620B112B"/>
    <w:multiLevelType w:val="multilevel"/>
    <w:tmpl w:val="5B58B218"/>
    <w:numStyleLink w:val="AIBulletList"/>
  </w:abstractNum>
  <w:abstractNum w:abstractNumId="18" w15:restartNumberingAfterBreak="0">
    <w:nsid w:val="63AE59ED"/>
    <w:multiLevelType w:val="multilevel"/>
    <w:tmpl w:val="79787F56"/>
    <w:numStyleLink w:val="AINumberedList"/>
  </w:abstractNum>
  <w:abstractNum w:abstractNumId="19" w15:restartNumberingAfterBreak="0">
    <w:nsid w:val="678B1597"/>
    <w:multiLevelType w:val="hybridMultilevel"/>
    <w:tmpl w:val="0700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8316DB6"/>
    <w:multiLevelType w:val="multilevel"/>
    <w:tmpl w:val="5B58B218"/>
    <w:numStyleLink w:val="AIBulletList"/>
  </w:abstractNum>
  <w:abstractNum w:abstractNumId="21" w15:restartNumberingAfterBreak="0">
    <w:nsid w:val="6B462A68"/>
    <w:multiLevelType w:val="hybridMultilevel"/>
    <w:tmpl w:val="00482F40"/>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D454555"/>
    <w:multiLevelType w:val="multilevel"/>
    <w:tmpl w:val="5B58B218"/>
    <w:numStyleLink w:val="AIBulletList"/>
  </w:abstractNum>
  <w:abstractNum w:abstractNumId="23" w15:restartNumberingAfterBreak="0">
    <w:nsid w:val="76A97347"/>
    <w:multiLevelType w:val="multilevel"/>
    <w:tmpl w:val="79787F56"/>
    <w:styleLink w:val="AINumberedList"/>
    <w:lvl w:ilvl="0">
      <w:start w:val="1"/>
      <w:numFmt w:val="decimal"/>
      <w:lvlText w:val="%1."/>
      <w:lvlJc w:val="left"/>
      <w:pPr>
        <w:tabs>
          <w:tab w:val="num" w:pos="357"/>
        </w:tabs>
        <w:ind w:left="0" w:firstLine="0"/>
      </w:pPr>
      <w:rPr>
        <w:rFonts w:ascii="Amnesty Trade Gothic Cn" w:hAnsi="Amnesty Trade Gothic Cn" w:hint="default"/>
        <w:b/>
        <w:i w:val="0"/>
        <w:color w:val="000000"/>
        <w:sz w:val="18"/>
        <w:szCs w:val="24"/>
      </w:rPr>
    </w:lvl>
    <w:lvl w:ilvl="1">
      <w:start w:val="1"/>
      <w:numFmt w:val="lowerLetter"/>
      <w:lvlText w:val="%2."/>
      <w:lvlJc w:val="left"/>
      <w:pPr>
        <w:tabs>
          <w:tab w:val="num" w:pos="357"/>
        </w:tabs>
        <w:ind w:left="357" w:firstLine="0"/>
      </w:pPr>
      <w:rPr>
        <w:rFonts w:hint="default"/>
        <w:b/>
        <w:i w:val="0"/>
      </w:rPr>
    </w:lvl>
    <w:lvl w:ilvl="2">
      <w:start w:val="1"/>
      <w:numFmt w:val="lowerRoman"/>
      <w:lvlText w:val="%3."/>
      <w:lvlJc w:val="left"/>
      <w:pPr>
        <w:tabs>
          <w:tab w:val="num" w:pos="357"/>
        </w:tabs>
        <w:ind w:left="714" w:firstLine="0"/>
      </w:pPr>
      <w:rPr>
        <w:rFonts w:hint="default"/>
        <w:b/>
        <w:i w:val="0"/>
      </w:rPr>
    </w:lvl>
    <w:lvl w:ilvl="3">
      <w:start w:val="1"/>
      <w:numFmt w:val="decimal"/>
      <w:lvlText w:val="%4."/>
      <w:lvlJc w:val="left"/>
      <w:pPr>
        <w:tabs>
          <w:tab w:val="num" w:pos="357"/>
        </w:tabs>
        <w:ind w:left="714" w:firstLine="0"/>
      </w:pPr>
      <w:rPr>
        <w:rFonts w:hint="default"/>
        <w:b/>
        <w:i w:val="0"/>
      </w:rPr>
    </w:lvl>
    <w:lvl w:ilvl="4">
      <w:start w:val="1"/>
      <w:numFmt w:val="decimal"/>
      <w:lvlText w:val="%5."/>
      <w:lvlJc w:val="left"/>
      <w:pPr>
        <w:tabs>
          <w:tab w:val="num" w:pos="357"/>
        </w:tabs>
        <w:ind w:left="714" w:firstLine="0"/>
      </w:pPr>
      <w:rPr>
        <w:rFonts w:hint="default"/>
        <w:b/>
        <w:i w:val="0"/>
      </w:rPr>
    </w:lvl>
    <w:lvl w:ilvl="5">
      <w:start w:val="1"/>
      <w:numFmt w:val="decimal"/>
      <w:lvlText w:val="%6."/>
      <w:lvlJc w:val="left"/>
      <w:pPr>
        <w:tabs>
          <w:tab w:val="num" w:pos="357"/>
        </w:tabs>
        <w:ind w:left="714" w:firstLine="0"/>
      </w:pPr>
      <w:rPr>
        <w:rFonts w:hint="default"/>
        <w:b/>
        <w:i w:val="0"/>
      </w:rPr>
    </w:lvl>
    <w:lvl w:ilvl="6">
      <w:start w:val="1"/>
      <w:numFmt w:val="decimal"/>
      <w:lvlText w:val="%7."/>
      <w:lvlJc w:val="left"/>
      <w:pPr>
        <w:tabs>
          <w:tab w:val="num" w:pos="357"/>
        </w:tabs>
        <w:ind w:left="714" w:firstLine="0"/>
      </w:pPr>
      <w:rPr>
        <w:rFonts w:hint="default"/>
        <w:b/>
        <w:i w:val="0"/>
      </w:rPr>
    </w:lvl>
    <w:lvl w:ilvl="7">
      <w:start w:val="1"/>
      <w:numFmt w:val="decimal"/>
      <w:lvlText w:val="%8."/>
      <w:lvlJc w:val="left"/>
      <w:pPr>
        <w:tabs>
          <w:tab w:val="num" w:pos="357"/>
        </w:tabs>
        <w:ind w:left="714" w:firstLine="0"/>
      </w:pPr>
      <w:rPr>
        <w:rFonts w:hint="default"/>
        <w:b/>
        <w:i w:val="0"/>
      </w:rPr>
    </w:lvl>
    <w:lvl w:ilvl="8">
      <w:start w:val="1"/>
      <w:numFmt w:val="decimal"/>
      <w:lvlText w:val="%9."/>
      <w:lvlJc w:val="left"/>
      <w:pPr>
        <w:tabs>
          <w:tab w:val="num" w:pos="357"/>
        </w:tabs>
        <w:ind w:left="714" w:firstLine="0"/>
      </w:pPr>
      <w:rPr>
        <w:rFonts w:hint="default"/>
        <w:b/>
        <w:i w:val="0"/>
      </w:rPr>
    </w:lvl>
  </w:abstractNum>
  <w:abstractNum w:abstractNumId="24" w15:restartNumberingAfterBreak="0">
    <w:nsid w:val="7ACC2418"/>
    <w:multiLevelType w:val="multilevel"/>
    <w:tmpl w:val="5B58B218"/>
    <w:styleLink w:val="AIBulletList"/>
    <w:lvl w:ilvl="0">
      <w:start w:val="1"/>
      <w:numFmt w:val="bullet"/>
      <w:lvlText w:val=""/>
      <w:lvlJc w:val="left"/>
      <w:pPr>
        <w:tabs>
          <w:tab w:val="num" w:pos="357"/>
        </w:tabs>
        <w:ind w:left="0" w:firstLine="0"/>
      </w:pPr>
      <w:rPr>
        <w:rFonts w:ascii="Wingdings" w:hAnsi="Wingdings" w:cs="Times New Roman" w:hint="default"/>
        <w:b/>
        <w:color w:val="999999"/>
        <w:sz w:val="14"/>
        <w:szCs w:val="14"/>
      </w:rPr>
    </w:lvl>
    <w:lvl w:ilvl="1">
      <w:start w:val="1"/>
      <w:numFmt w:val="bullet"/>
      <w:lvlText w:val=""/>
      <w:lvlJc w:val="left"/>
      <w:pPr>
        <w:tabs>
          <w:tab w:val="num" w:pos="357"/>
        </w:tabs>
        <w:ind w:left="357" w:firstLine="3"/>
      </w:pPr>
      <w:rPr>
        <w:rFonts w:ascii="Wingdings" w:hAnsi="Wingdings" w:cs="Times New Roman" w:hint="default"/>
        <w:b/>
        <w:i w:val="0"/>
        <w:color w:val="999999"/>
        <w:sz w:val="14"/>
        <w:szCs w:val="14"/>
      </w:rPr>
    </w:lvl>
    <w:lvl w:ilvl="2">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3">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4">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5">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6">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7">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8">
      <w:start w:val="1"/>
      <w:numFmt w:val="bullet"/>
      <w:lvlText w:val=""/>
      <w:lvlJc w:val="left"/>
      <w:pPr>
        <w:tabs>
          <w:tab w:val="num" w:pos="357"/>
        </w:tabs>
        <w:ind w:left="714" w:firstLine="0"/>
      </w:pPr>
      <w:rPr>
        <w:rFonts w:ascii="Wingdings" w:hAnsi="Wingdings" w:cs="Times New Roman" w:hint="default"/>
        <w:b/>
        <w:i w:val="0"/>
        <w:color w:val="999999"/>
        <w:sz w:val="14"/>
        <w:szCs w:val="14"/>
      </w:rPr>
    </w:lvl>
  </w:abstractNum>
  <w:abstractNum w:abstractNumId="25" w15:restartNumberingAfterBreak="0">
    <w:nsid w:val="7FFB04DD"/>
    <w:multiLevelType w:val="hybridMultilevel"/>
    <w:tmpl w:val="88964A52"/>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4"/>
  </w:num>
  <w:num w:numId="3">
    <w:abstractNumId w:val="23"/>
  </w:num>
  <w:num w:numId="4">
    <w:abstractNumId w:val="11"/>
  </w:num>
  <w:num w:numId="5">
    <w:abstractNumId w:val="4"/>
  </w:num>
  <w:num w:numId="6">
    <w:abstractNumId w:val="22"/>
  </w:num>
  <w:num w:numId="7">
    <w:abstractNumId w:val="20"/>
  </w:num>
  <w:num w:numId="8">
    <w:abstractNumId w:val="9"/>
  </w:num>
  <w:num w:numId="9">
    <w:abstractNumId w:val="8"/>
  </w:num>
  <w:num w:numId="10">
    <w:abstractNumId w:val="16"/>
  </w:num>
  <w:num w:numId="11">
    <w:abstractNumId w:val="6"/>
  </w:num>
  <w:num w:numId="12">
    <w:abstractNumId w:val="17"/>
  </w:num>
  <w:num w:numId="13">
    <w:abstractNumId w:val="18"/>
  </w:num>
  <w:num w:numId="14">
    <w:abstractNumId w:val="2"/>
  </w:num>
  <w:num w:numId="15">
    <w:abstractNumId w:val="21"/>
  </w:num>
  <w:num w:numId="16">
    <w:abstractNumId w:val="13"/>
  </w:num>
  <w:num w:numId="17">
    <w:abstractNumId w:val="14"/>
  </w:num>
  <w:num w:numId="18">
    <w:abstractNumId w:val="5"/>
  </w:num>
  <w:num w:numId="19">
    <w:abstractNumId w:val="7"/>
  </w:num>
  <w:num w:numId="20">
    <w:abstractNumId w:val="19"/>
  </w:num>
  <w:num w:numId="21">
    <w:abstractNumId w:val="3"/>
  </w:num>
  <w:num w:numId="22">
    <w:abstractNumId w:val="25"/>
  </w:num>
  <w:num w:numId="23">
    <w:abstractNumId w:val="15"/>
  </w:num>
  <w:num w:numId="24">
    <w:abstractNumId w:val="10"/>
  </w:num>
  <w:num w:numId="25">
    <w:abstractNumId w:val="1"/>
  </w:num>
  <w:num w:numId="26">
    <w:abstractNumId w:val="1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mirrorMargins/>
  <w:hideSpellingErrors/>
  <w:hideGrammaticalError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hyphenationZone w:val="425"/>
  <w:drawingGridHorizontalSpacing w:val="169"/>
  <w:drawingGridVerticalSpacing w:val="6"/>
  <w:displayHorizontalDrawingGridEvery w:val="0"/>
  <w:displayVerticalDrawingGridEvery w:val="0"/>
  <w:noPunctuationKerning/>
  <w:characterSpacingControl w:val="doNotCompress"/>
  <w:hdrShapeDefaults>
    <o:shapedefaults v:ext="edit" spidmax="2049" style="mso-position-horizontal:left;mso-position-vertical:top;mso-position-vertical-relative:line" o:allowoverlap="f" fillcolor="#d9d9d9" stroke="f">
      <v:fill color="#d9d9d9" color2="#262626"/>
      <v:stroke on="f"/>
      <v:textbox inset="0,0,0,0"/>
      <o:colormru v:ext="edit" colors="yellow"/>
    </o:shapedefaults>
  </w:hdrShapeDefaults>
  <w:footnotePr>
    <w:pos w:val="beneathText"/>
    <w:footnote w:id="-1"/>
    <w:footnote w:id="0"/>
  </w:footnotePr>
  <w:endnotePr>
    <w:pos w:val="sectEnd"/>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5F90"/>
    <w:rsid w:val="00001383"/>
    <w:rsid w:val="00004D79"/>
    <w:rsid w:val="000058B2"/>
    <w:rsid w:val="00006629"/>
    <w:rsid w:val="0002386F"/>
    <w:rsid w:val="00027F2C"/>
    <w:rsid w:val="00046C84"/>
    <w:rsid w:val="00055C62"/>
    <w:rsid w:val="00057A7E"/>
    <w:rsid w:val="00076037"/>
    <w:rsid w:val="00083462"/>
    <w:rsid w:val="00084429"/>
    <w:rsid w:val="0008755D"/>
    <w:rsid w:val="00087E2B"/>
    <w:rsid w:val="0009130D"/>
    <w:rsid w:val="00092DFA"/>
    <w:rsid w:val="00094D44"/>
    <w:rsid w:val="000957C5"/>
    <w:rsid w:val="000A1F14"/>
    <w:rsid w:val="000B02B4"/>
    <w:rsid w:val="000B4A38"/>
    <w:rsid w:val="000C2A0D"/>
    <w:rsid w:val="000C6196"/>
    <w:rsid w:val="000D0ABB"/>
    <w:rsid w:val="000D70C1"/>
    <w:rsid w:val="000E0D61"/>
    <w:rsid w:val="000E57D4"/>
    <w:rsid w:val="000F3012"/>
    <w:rsid w:val="000F4984"/>
    <w:rsid w:val="00100FE4"/>
    <w:rsid w:val="0010425E"/>
    <w:rsid w:val="00106837"/>
    <w:rsid w:val="00106D61"/>
    <w:rsid w:val="00114556"/>
    <w:rsid w:val="0012544D"/>
    <w:rsid w:val="001300C3"/>
    <w:rsid w:val="00130B8A"/>
    <w:rsid w:val="0014617E"/>
    <w:rsid w:val="001526C3"/>
    <w:rsid w:val="0015299A"/>
    <w:rsid w:val="001561F4"/>
    <w:rsid w:val="0016118D"/>
    <w:rsid w:val="001648DB"/>
    <w:rsid w:val="00174398"/>
    <w:rsid w:val="00176678"/>
    <w:rsid w:val="001773D1"/>
    <w:rsid w:val="00177779"/>
    <w:rsid w:val="0019118D"/>
    <w:rsid w:val="00194CD5"/>
    <w:rsid w:val="001A635D"/>
    <w:rsid w:val="001A6AC9"/>
    <w:rsid w:val="001C3937"/>
    <w:rsid w:val="001D52A5"/>
    <w:rsid w:val="001E2045"/>
    <w:rsid w:val="00201189"/>
    <w:rsid w:val="002036C0"/>
    <w:rsid w:val="00211412"/>
    <w:rsid w:val="00215C3E"/>
    <w:rsid w:val="00215E33"/>
    <w:rsid w:val="00225A11"/>
    <w:rsid w:val="00232228"/>
    <w:rsid w:val="002558D7"/>
    <w:rsid w:val="0025792F"/>
    <w:rsid w:val="00261CC7"/>
    <w:rsid w:val="00263206"/>
    <w:rsid w:val="002665C3"/>
    <w:rsid w:val="00267383"/>
    <w:rsid w:val="002703E7"/>
    <w:rsid w:val="002709C3"/>
    <w:rsid w:val="002739C9"/>
    <w:rsid w:val="00273E9A"/>
    <w:rsid w:val="00285F90"/>
    <w:rsid w:val="002A2F36"/>
    <w:rsid w:val="002B2E9B"/>
    <w:rsid w:val="002C06A6"/>
    <w:rsid w:val="002C5FE4"/>
    <w:rsid w:val="002C7F1F"/>
    <w:rsid w:val="002D48CD"/>
    <w:rsid w:val="002D5454"/>
    <w:rsid w:val="002E3658"/>
    <w:rsid w:val="002F3C80"/>
    <w:rsid w:val="00303BCF"/>
    <w:rsid w:val="0031230A"/>
    <w:rsid w:val="00313E8B"/>
    <w:rsid w:val="00320461"/>
    <w:rsid w:val="00324603"/>
    <w:rsid w:val="0033624A"/>
    <w:rsid w:val="003373A5"/>
    <w:rsid w:val="00337826"/>
    <w:rsid w:val="0034128A"/>
    <w:rsid w:val="0034324D"/>
    <w:rsid w:val="00350156"/>
    <w:rsid w:val="003514E7"/>
    <w:rsid w:val="0035329F"/>
    <w:rsid w:val="00355617"/>
    <w:rsid w:val="00376EF4"/>
    <w:rsid w:val="00382DD5"/>
    <w:rsid w:val="00384B4C"/>
    <w:rsid w:val="003904F0"/>
    <w:rsid w:val="003975C9"/>
    <w:rsid w:val="003B294A"/>
    <w:rsid w:val="003B5483"/>
    <w:rsid w:val="003C3210"/>
    <w:rsid w:val="003C5EEA"/>
    <w:rsid w:val="003C7CB6"/>
    <w:rsid w:val="003E3655"/>
    <w:rsid w:val="003E5CD7"/>
    <w:rsid w:val="003F3D5D"/>
    <w:rsid w:val="004027E3"/>
    <w:rsid w:val="0040549C"/>
    <w:rsid w:val="004136B1"/>
    <w:rsid w:val="0042210F"/>
    <w:rsid w:val="004334BF"/>
    <w:rsid w:val="004408A1"/>
    <w:rsid w:val="00442E5B"/>
    <w:rsid w:val="0044379B"/>
    <w:rsid w:val="00445D50"/>
    <w:rsid w:val="00453538"/>
    <w:rsid w:val="00456965"/>
    <w:rsid w:val="004603A2"/>
    <w:rsid w:val="004666B4"/>
    <w:rsid w:val="004674C5"/>
    <w:rsid w:val="00473022"/>
    <w:rsid w:val="00486088"/>
    <w:rsid w:val="00492FA8"/>
    <w:rsid w:val="004A1BDD"/>
    <w:rsid w:val="004B1E15"/>
    <w:rsid w:val="004B2367"/>
    <w:rsid w:val="004B381D"/>
    <w:rsid w:val="004C0339"/>
    <w:rsid w:val="004C03D2"/>
    <w:rsid w:val="004C265C"/>
    <w:rsid w:val="004C71F5"/>
    <w:rsid w:val="004D41DC"/>
    <w:rsid w:val="00504FBC"/>
    <w:rsid w:val="00507B2D"/>
    <w:rsid w:val="00517E88"/>
    <w:rsid w:val="005363CA"/>
    <w:rsid w:val="00542F58"/>
    <w:rsid w:val="00545423"/>
    <w:rsid w:val="00547E71"/>
    <w:rsid w:val="00565462"/>
    <w:rsid w:val="005668D0"/>
    <w:rsid w:val="00572CCD"/>
    <w:rsid w:val="0057440A"/>
    <w:rsid w:val="00581A12"/>
    <w:rsid w:val="00592C3E"/>
    <w:rsid w:val="00596449"/>
    <w:rsid w:val="005964A0"/>
    <w:rsid w:val="005A3E28"/>
    <w:rsid w:val="005A5BD9"/>
    <w:rsid w:val="005A71AD"/>
    <w:rsid w:val="005A7F1B"/>
    <w:rsid w:val="005B227F"/>
    <w:rsid w:val="005B59ED"/>
    <w:rsid w:val="005B5C5A"/>
    <w:rsid w:val="005B7474"/>
    <w:rsid w:val="005C751F"/>
    <w:rsid w:val="005D14AA"/>
    <w:rsid w:val="005D2C37"/>
    <w:rsid w:val="005D7287"/>
    <w:rsid w:val="005D7D1C"/>
    <w:rsid w:val="005F0355"/>
    <w:rsid w:val="005F5E43"/>
    <w:rsid w:val="00601A57"/>
    <w:rsid w:val="00606108"/>
    <w:rsid w:val="00610421"/>
    <w:rsid w:val="00614530"/>
    <w:rsid w:val="006201FC"/>
    <w:rsid w:val="00620ADD"/>
    <w:rsid w:val="00640EF2"/>
    <w:rsid w:val="0064718C"/>
    <w:rsid w:val="0065049B"/>
    <w:rsid w:val="00650D73"/>
    <w:rsid w:val="006558EE"/>
    <w:rsid w:val="006559D3"/>
    <w:rsid w:val="00657231"/>
    <w:rsid w:val="00667FBC"/>
    <w:rsid w:val="0069571A"/>
    <w:rsid w:val="006A0BB9"/>
    <w:rsid w:val="006B12FA"/>
    <w:rsid w:val="006B461E"/>
    <w:rsid w:val="006C3C21"/>
    <w:rsid w:val="006C7014"/>
    <w:rsid w:val="006C7A31"/>
    <w:rsid w:val="006F4C28"/>
    <w:rsid w:val="0070364E"/>
    <w:rsid w:val="007104E8"/>
    <w:rsid w:val="007156FC"/>
    <w:rsid w:val="00716942"/>
    <w:rsid w:val="007173E9"/>
    <w:rsid w:val="00727519"/>
    <w:rsid w:val="00727CA7"/>
    <w:rsid w:val="0073431C"/>
    <w:rsid w:val="00740EAA"/>
    <w:rsid w:val="00741648"/>
    <w:rsid w:val="007656E7"/>
    <w:rsid w:val="007666A4"/>
    <w:rsid w:val="00770DCD"/>
    <w:rsid w:val="00773365"/>
    <w:rsid w:val="00781624"/>
    <w:rsid w:val="00781E3C"/>
    <w:rsid w:val="007858BA"/>
    <w:rsid w:val="007A2ABA"/>
    <w:rsid w:val="007A3AEA"/>
    <w:rsid w:val="007A4989"/>
    <w:rsid w:val="007A7F97"/>
    <w:rsid w:val="007B4F3E"/>
    <w:rsid w:val="007B7197"/>
    <w:rsid w:val="007C6CD0"/>
    <w:rsid w:val="007E7C8A"/>
    <w:rsid w:val="007E7CE4"/>
    <w:rsid w:val="007F72FF"/>
    <w:rsid w:val="007F7B5E"/>
    <w:rsid w:val="00804B0D"/>
    <w:rsid w:val="008056E9"/>
    <w:rsid w:val="0081049F"/>
    <w:rsid w:val="00814632"/>
    <w:rsid w:val="0082127B"/>
    <w:rsid w:val="00827A40"/>
    <w:rsid w:val="00844F48"/>
    <w:rsid w:val="008455C2"/>
    <w:rsid w:val="00846E45"/>
    <w:rsid w:val="0085137B"/>
    <w:rsid w:val="00864035"/>
    <w:rsid w:val="00864A9B"/>
    <w:rsid w:val="00866873"/>
    <w:rsid w:val="008763F4"/>
    <w:rsid w:val="008849EA"/>
    <w:rsid w:val="00891FE8"/>
    <w:rsid w:val="008D16ED"/>
    <w:rsid w:val="008D2A6B"/>
    <w:rsid w:val="008D49A5"/>
    <w:rsid w:val="008E0B66"/>
    <w:rsid w:val="008E172D"/>
    <w:rsid w:val="008E38C5"/>
    <w:rsid w:val="00902730"/>
    <w:rsid w:val="00906C9F"/>
    <w:rsid w:val="00914D42"/>
    <w:rsid w:val="00921577"/>
    <w:rsid w:val="009259E1"/>
    <w:rsid w:val="00934020"/>
    <w:rsid w:val="0095188F"/>
    <w:rsid w:val="009550A0"/>
    <w:rsid w:val="00960C64"/>
    <w:rsid w:val="00963D4F"/>
    <w:rsid w:val="0097218E"/>
    <w:rsid w:val="00973BD2"/>
    <w:rsid w:val="00980425"/>
    <w:rsid w:val="0098619E"/>
    <w:rsid w:val="00991C69"/>
    <w:rsid w:val="009923C0"/>
    <w:rsid w:val="009965E0"/>
    <w:rsid w:val="009A086F"/>
    <w:rsid w:val="009B78FE"/>
    <w:rsid w:val="009C3521"/>
    <w:rsid w:val="009C4461"/>
    <w:rsid w:val="009C6B5A"/>
    <w:rsid w:val="009E097D"/>
    <w:rsid w:val="009E7E6E"/>
    <w:rsid w:val="00A07E67"/>
    <w:rsid w:val="00A31F72"/>
    <w:rsid w:val="00A41FC6"/>
    <w:rsid w:val="00A44B1B"/>
    <w:rsid w:val="00A4583A"/>
    <w:rsid w:val="00A70D9D"/>
    <w:rsid w:val="00A7548F"/>
    <w:rsid w:val="00A81673"/>
    <w:rsid w:val="00A90EA6"/>
    <w:rsid w:val="00AB5744"/>
    <w:rsid w:val="00AB5C6E"/>
    <w:rsid w:val="00AB7E5D"/>
    <w:rsid w:val="00AC15B7"/>
    <w:rsid w:val="00AC367F"/>
    <w:rsid w:val="00AE4214"/>
    <w:rsid w:val="00AF0FCD"/>
    <w:rsid w:val="00AF33EB"/>
    <w:rsid w:val="00AF5FF0"/>
    <w:rsid w:val="00B206A8"/>
    <w:rsid w:val="00B27341"/>
    <w:rsid w:val="00B369C4"/>
    <w:rsid w:val="00B408D4"/>
    <w:rsid w:val="00B52B01"/>
    <w:rsid w:val="00B549FF"/>
    <w:rsid w:val="00B6690B"/>
    <w:rsid w:val="00B7545C"/>
    <w:rsid w:val="00B875CE"/>
    <w:rsid w:val="00B92AEC"/>
    <w:rsid w:val="00B957E6"/>
    <w:rsid w:val="00B97626"/>
    <w:rsid w:val="00BA0E81"/>
    <w:rsid w:val="00BA187F"/>
    <w:rsid w:val="00BA6913"/>
    <w:rsid w:val="00BB0B3B"/>
    <w:rsid w:val="00BC1495"/>
    <w:rsid w:val="00BC7111"/>
    <w:rsid w:val="00BD0B43"/>
    <w:rsid w:val="00BD58EF"/>
    <w:rsid w:val="00BE0D92"/>
    <w:rsid w:val="00BE4685"/>
    <w:rsid w:val="00BE6035"/>
    <w:rsid w:val="00BF4778"/>
    <w:rsid w:val="00BF6176"/>
    <w:rsid w:val="00BF7136"/>
    <w:rsid w:val="00C162AD"/>
    <w:rsid w:val="00C17D6F"/>
    <w:rsid w:val="00C34AD1"/>
    <w:rsid w:val="00C359CF"/>
    <w:rsid w:val="00C370BB"/>
    <w:rsid w:val="00C40294"/>
    <w:rsid w:val="00C415B8"/>
    <w:rsid w:val="00C460DB"/>
    <w:rsid w:val="00C50CEC"/>
    <w:rsid w:val="00C538D1"/>
    <w:rsid w:val="00C607FB"/>
    <w:rsid w:val="00C706C3"/>
    <w:rsid w:val="00C76EE0"/>
    <w:rsid w:val="00C8330C"/>
    <w:rsid w:val="00C85BFA"/>
    <w:rsid w:val="00C85EFE"/>
    <w:rsid w:val="00C934DE"/>
    <w:rsid w:val="00C93CB2"/>
    <w:rsid w:val="00C96053"/>
    <w:rsid w:val="00CA13A3"/>
    <w:rsid w:val="00CA2D3B"/>
    <w:rsid w:val="00CA509E"/>
    <w:rsid w:val="00CA5172"/>
    <w:rsid w:val="00CA51AF"/>
    <w:rsid w:val="00CA5CB1"/>
    <w:rsid w:val="00CD2995"/>
    <w:rsid w:val="00CF7805"/>
    <w:rsid w:val="00D007F8"/>
    <w:rsid w:val="00D030C9"/>
    <w:rsid w:val="00D04FC3"/>
    <w:rsid w:val="00D05A52"/>
    <w:rsid w:val="00D114C6"/>
    <w:rsid w:val="00D13D5D"/>
    <w:rsid w:val="00D142D0"/>
    <w:rsid w:val="00D20AE6"/>
    <w:rsid w:val="00D23D90"/>
    <w:rsid w:val="00D26BF9"/>
    <w:rsid w:val="00D35879"/>
    <w:rsid w:val="00D47210"/>
    <w:rsid w:val="00D52242"/>
    <w:rsid w:val="00D54217"/>
    <w:rsid w:val="00D5781C"/>
    <w:rsid w:val="00D619E9"/>
    <w:rsid w:val="00D62977"/>
    <w:rsid w:val="00D635A1"/>
    <w:rsid w:val="00D6411A"/>
    <w:rsid w:val="00D67ABF"/>
    <w:rsid w:val="00D710F1"/>
    <w:rsid w:val="00D749E6"/>
    <w:rsid w:val="00D77B3D"/>
    <w:rsid w:val="00D834E2"/>
    <w:rsid w:val="00D839E9"/>
    <w:rsid w:val="00D844EE"/>
    <w:rsid w:val="00D847F8"/>
    <w:rsid w:val="00D90465"/>
    <w:rsid w:val="00D9748C"/>
    <w:rsid w:val="00DA38ED"/>
    <w:rsid w:val="00DB7D74"/>
    <w:rsid w:val="00DC5961"/>
    <w:rsid w:val="00DC65A4"/>
    <w:rsid w:val="00DC6AD2"/>
    <w:rsid w:val="00DD14B5"/>
    <w:rsid w:val="00DD346F"/>
    <w:rsid w:val="00DF1141"/>
    <w:rsid w:val="00DF3644"/>
    <w:rsid w:val="00DF3DF5"/>
    <w:rsid w:val="00DF63A6"/>
    <w:rsid w:val="00E04AF0"/>
    <w:rsid w:val="00E12FD3"/>
    <w:rsid w:val="00E14556"/>
    <w:rsid w:val="00E22AAE"/>
    <w:rsid w:val="00E37B98"/>
    <w:rsid w:val="00E406B4"/>
    <w:rsid w:val="00E40EAA"/>
    <w:rsid w:val="00E43F3A"/>
    <w:rsid w:val="00E45B15"/>
    <w:rsid w:val="00E61E08"/>
    <w:rsid w:val="00E63CEF"/>
    <w:rsid w:val="00E65D5E"/>
    <w:rsid w:val="00E67C6B"/>
    <w:rsid w:val="00E707D9"/>
    <w:rsid w:val="00E7569C"/>
    <w:rsid w:val="00E76516"/>
    <w:rsid w:val="00E778FE"/>
    <w:rsid w:val="00E85BCB"/>
    <w:rsid w:val="00EA1562"/>
    <w:rsid w:val="00EA68CE"/>
    <w:rsid w:val="00EB1C45"/>
    <w:rsid w:val="00EB51EB"/>
    <w:rsid w:val="00EC59A3"/>
    <w:rsid w:val="00EC677A"/>
    <w:rsid w:val="00ED004D"/>
    <w:rsid w:val="00EF284E"/>
    <w:rsid w:val="00F25445"/>
    <w:rsid w:val="00F2771E"/>
    <w:rsid w:val="00F322A8"/>
    <w:rsid w:val="00F3436F"/>
    <w:rsid w:val="00F45927"/>
    <w:rsid w:val="00F65D4B"/>
    <w:rsid w:val="00F7577A"/>
    <w:rsid w:val="00F771BD"/>
    <w:rsid w:val="00F83EDB"/>
    <w:rsid w:val="00F91619"/>
    <w:rsid w:val="00F93094"/>
    <w:rsid w:val="00F9400E"/>
    <w:rsid w:val="00FA1C07"/>
    <w:rsid w:val="00FA48E3"/>
    <w:rsid w:val="00FA4E88"/>
    <w:rsid w:val="00FA62A6"/>
    <w:rsid w:val="00FA7368"/>
    <w:rsid w:val="00FB2CBD"/>
    <w:rsid w:val="00FB54DD"/>
    <w:rsid w:val="00FB6A97"/>
    <w:rsid w:val="00FC01A6"/>
    <w:rsid w:val="00FD1948"/>
    <w:rsid w:val="00FD29AF"/>
    <w:rsid w:val="00FF4725"/>
    <w:rsid w:val="00FF799B"/>
    <w:rsid w:val="7171FAB7"/>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2049" style="mso-position-horizontal:left;mso-position-vertical:top;mso-position-vertical-relative:line" o:allowoverlap="f" fillcolor="#d9d9d9" stroke="f">
      <v:fill color="#d9d9d9" color2="#262626"/>
      <v:stroke on="f"/>
      <v:textbox inset="0,0,0,0"/>
      <o:colormru v:ext="edit" colors="yellow"/>
    </o:shapedefaults>
    <o:shapelayout v:ext="edit">
      <o:idmap v:ext="edit" data="1"/>
    </o:shapelayout>
  </w:shapeDefaults>
  <w:decimalSymbol w:val="."/>
  <w:listSeparator w:val=","/>
  <w14:docId w14:val="1361B3D9"/>
  <w15:docId w15:val="{F783AF3D-3997-46E1-B8D2-EA9BEC75BC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suppressAutoHyphens/>
      <w:spacing w:after="246" w:line="240" w:lineRule="atLeast"/>
    </w:pPr>
    <w:rPr>
      <w:rFonts w:ascii="Amnesty Trade Gothic" w:hAnsi="Amnesty Trade Gothic"/>
      <w:color w:val="000000"/>
      <w:sz w:val="18"/>
      <w:szCs w:val="24"/>
      <w:lang w:eastAsia="ar-SA"/>
    </w:rPr>
  </w:style>
  <w:style w:type="paragraph" w:styleId="Heading1">
    <w:name w:val="heading 1"/>
    <w:basedOn w:val="Normal"/>
    <w:next w:val="Normal"/>
    <w:qFormat/>
    <w:pPr>
      <w:keepNext/>
      <w:widowControl/>
      <w:numPr>
        <w:numId w:val="1"/>
      </w:numPr>
      <w:outlineLvl w:val="0"/>
    </w:pPr>
    <w:rPr>
      <w:rFonts w:ascii="Amnesty Trade Gothic Cn" w:hAnsi="Amnesty Trade Gothic Cn"/>
      <w:b/>
      <w:caps/>
      <w:kern w:val="1"/>
      <w:sz w:val="56"/>
      <w:szCs w:val="32"/>
    </w:rPr>
  </w:style>
  <w:style w:type="paragraph" w:styleId="Heading2">
    <w:name w:val="heading 2"/>
    <w:basedOn w:val="Normal"/>
    <w:next w:val="Normal"/>
    <w:qFormat/>
    <w:rsid w:val="00574CC8"/>
    <w:pPr>
      <w:keepNext/>
      <w:widowControl/>
      <w:numPr>
        <w:ilvl w:val="1"/>
        <w:numId w:val="1"/>
      </w:numPr>
      <w:spacing w:after="0"/>
      <w:outlineLvl w:val="1"/>
    </w:pPr>
    <w:rPr>
      <w:rFonts w:ascii="Amnesty Trade Gothic Cn" w:hAnsi="Amnesty Trade Gothic Cn"/>
      <w:caps/>
      <w:sz w:val="26"/>
      <w:szCs w:val="28"/>
    </w:rPr>
  </w:style>
  <w:style w:type="paragraph" w:styleId="Heading3">
    <w:name w:val="heading 3"/>
    <w:basedOn w:val="Normal"/>
    <w:next w:val="Normal"/>
    <w:link w:val="Heading3Char"/>
    <w:qFormat/>
    <w:rsid w:val="00574CC8"/>
    <w:pPr>
      <w:keepNext/>
      <w:widowControl/>
      <w:numPr>
        <w:ilvl w:val="2"/>
        <w:numId w:val="1"/>
      </w:numPr>
      <w:spacing w:after="0"/>
      <w:outlineLvl w:val="2"/>
    </w:pPr>
    <w:rPr>
      <w:rFonts w:ascii="Amnesty Trade Gothic Cn" w:hAnsi="Amnesty Trade Gothic Cn"/>
      <w:caps/>
      <w:sz w:val="20"/>
      <w:szCs w:val="26"/>
    </w:rPr>
  </w:style>
  <w:style w:type="paragraph" w:styleId="Heading4">
    <w:name w:val="heading 4"/>
    <w:basedOn w:val="AIRecomendationsubheading"/>
    <w:next w:val="Normal"/>
    <w:qFormat/>
    <w:rsid w:val="000058B2"/>
    <w:pPr>
      <w:shd w:val="clear" w:color="auto" w:fill="auto"/>
      <w:spacing w:after="0"/>
      <w:outlineLvl w:val="3"/>
    </w:pPr>
    <w:rPr>
      <w:sz w:val="18"/>
    </w:rPr>
  </w:style>
  <w:style w:type="paragraph" w:styleId="Heading5">
    <w:name w:val="heading 5"/>
    <w:basedOn w:val="Heading4"/>
    <w:next w:val="Normal"/>
    <w:qFormat/>
    <w:pPr>
      <w:numPr>
        <w:ilvl w:val="4"/>
      </w:numPr>
      <w:outlineLvl w:val="4"/>
    </w:pPr>
  </w:style>
  <w:style w:type="paragraph" w:styleId="Heading6">
    <w:name w:val="heading 6"/>
    <w:basedOn w:val="Heading5"/>
    <w:next w:val="Normal"/>
    <w:qFormat/>
    <w:pPr>
      <w:numPr>
        <w:ilvl w:val="5"/>
      </w:numPr>
      <w:outlineLvl w:val="5"/>
    </w:pPr>
  </w:style>
  <w:style w:type="paragraph" w:styleId="Heading7">
    <w:name w:val="heading 7"/>
    <w:basedOn w:val="Heading6"/>
    <w:next w:val="Normal"/>
    <w:qFormat/>
    <w:pPr>
      <w:numPr>
        <w:ilvl w:val="6"/>
      </w:numPr>
      <w:outlineLvl w:val="6"/>
    </w:p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numbering" w:customStyle="1" w:styleId="AIBulletList">
    <w:name w:val="AI Bullet List"/>
    <w:basedOn w:val="NoList"/>
    <w:rsid w:val="005407DE"/>
    <w:pPr>
      <w:numPr>
        <w:numId w:val="2"/>
      </w:numPr>
    </w:pPr>
  </w:style>
  <w:style w:type="character" w:customStyle="1" w:styleId="EndnoteCharacters">
    <w:name w:val="Endnote Characters"/>
    <w:rsid w:val="00B072A2"/>
    <w:rPr>
      <w:rFonts w:ascii="Amnesty Trade Gothic" w:hAnsi="Amnesty Trade Gothic"/>
      <w:vertAlign w:val="superscript"/>
    </w:rPr>
  </w:style>
  <w:style w:type="numbering" w:customStyle="1" w:styleId="AINumberedList">
    <w:name w:val="AI Numbered List"/>
    <w:basedOn w:val="NoList"/>
    <w:rsid w:val="00315CAB"/>
    <w:pPr>
      <w:numPr>
        <w:numId w:val="3"/>
      </w:numPr>
    </w:pPr>
  </w:style>
  <w:style w:type="paragraph" w:styleId="Header">
    <w:name w:val="header"/>
    <w:basedOn w:val="Normal"/>
    <w:link w:val="HeaderChar"/>
    <w:uiPriority w:val="99"/>
    <w:rsid w:val="00E02D14"/>
    <w:pPr>
      <w:tabs>
        <w:tab w:val="center" w:pos="4153"/>
        <w:tab w:val="right" w:pos="8306"/>
      </w:tabs>
    </w:pPr>
  </w:style>
  <w:style w:type="paragraph" w:styleId="Footer">
    <w:name w:val="footer"/>
    <w:basedOn w:val="Normal"/>
    <w:rsid w:val="00EB51EB"/>
    <w:pPr>
      <w:tabs>
        <w:tab w:val="center" w:pos="4536"/>
        <w:tab w:val="right" w:pos="9072"/>
      </w:tabs>
    </w:pPr>
    <w:rPr>
      <w:rFonts w:ascii="Amnesty Trade Gothic Cn" w:hAnsi="Amnesty Trade Gothic Cn"/>
    </w:rPr>
  </w:style>
  <w:style w:type="character" w:styleId="EndnoteReference">
    <w:name w:val="endnote reference"/>
    <w:semiHidden/>
    <w:rPr>
      <w:vertAlign w:val="superscript"/>
    </w:rPr>
  </w:style>
  <w:style w:type="paragraph" w:customStyle="1" w:styleId="BodyAnn">
    <w:name w:val="BodyAnn"/>
    <w:basedOn w:val="BodyTextFirstIndent2"/>
    <w:rsid w:val="002C0F41"/>
    <w:pPr>
      <w:widowControl/>
      <w:suppressAutoHyphens w:val="0"/>
      <w:spacing w:line="360" w:lineRule="auto"/>
      <w:jc w:val="both"/>
    </w:pPr>
    <w:rPr>
      <w:rFonts w:ascii="Times New Roman" w:hAnsi="Times New Roman"/>
      <w:color w:val="auto"/>
      <w:sz w:val="22"/>
      <w:lang w:val="ru-RU" w:eastAsia="en-US"/>
    </w:rPr>
  </w:style>
  <w:style w:type="character" w:styleId="FootnoteReference">
    <w:name w:val="footnote reference"/>
    <w:semiHidden/>
    <w:rPr>
      <w:vertAlign w:val="superscript"/>
    </w:rPr>
  </w:style>
  <w:style w:type="paragraph" w:styleId="BodyText">
    <w:name w:val="Body Text"/>
    <w:basedOn w:val="Normal"/>
    <w:pPr>
      <w:spacing w:after="120"/>
    </w:pPr>
  </w:style>
  <w:style w:type="paragraph" w:styleId="BodyTextIndent">
    <w:name w:val="Body Text Indent"/>
    <w:basedOn w:val="Normal"/>
    <w:rsid w:val="002C0F41"/>
    <w:pPr>
      <w:spacing w:after="120"/>
      <w:ind w:left="283"/>
    </w:pPr>
  </w:style>
  <w:style w:type="paragraph" w:customStyle="1" w:styleId="StyleAIBoxintroAsianTimesNewRomanLatin9ptNotBol">
    <w:name w:val="Style AI Box intro + (Asian) Times New Roman (Latin) 9 pt Not Bol..."/>
    <w:basedOn w:val="Normal"/>
    <w:link w:val="StyleAIBoxintroAsianTimesNewRomanLatin9ptNotBolChar"/>
    <w:rsid w:val="000D70C1"/>
    <w:pPr>
      <w:shd w:val="clear" w:color="auto" w:fill="FFFF00"/>
      <w:spacing w:line="246" w:lineRule="atLeast"/>
    </w:pPr>
    <w:rPr>
      <w:rFonts w:ascii="Amnesty Trade Gothic Cn" w:eastAsia="Times New Roman" w:hAnsi="Amnesty Trade Gothic Cn"/>
      <w:bCs/>
      <w:caps/>
    </w:rPr>
  </w:style>
  <w:style w:type="paragraph" w:customStyle="1" w:styleId="AITabletext">
    <w:name w:val="AI Table text"/>
    <w:basedOn w:val="Normal"/>
    <w:rsid w:val="000D70C1"/>
    <w:pPr>
      <w:spacing w:after="0"/>
    </w:pPr>
  </w:style>
  <w:style w:type="paragraph" w:styleId="EndnoteText">
    <w:name w:val="endnote text"/>
    <w:basedOn w:val="Normal"/>
    <w:semiHidden/>
    <w:rsid w:val="005B4A41"/>
    <w:pPr>
      <w:spacing w:after="120"/>
    </w:pPr>
    <w:rPr>
      <w:sz w:val="16"/>
    </w:rPr>
  </w:style>
  <w:style w:type="paragraph" w:customStyle="1" w:styleId="AISUBTITLE">
    <w:name w:val="AI SUBTITLE"/>
    <w:basedOn w:val="Normal"/>
    <w:pPr>
      <w:spacing w:before="300"/>
    </w:pPr>
    <w:rPr>
      <w:rFonts w:ascii="Amnesty Trade Gothic Cn" w:hAnsi="Amnesty Trade Gothic Cn"/>
      <w:caps/>
      <w:sz w:val="48"/>
    </w:rPr>
  </w:style>
  <w:style w:type="paragraph" w:customStyle="1" w:styleId="AIBoxHeading">
    <w:name w:val="AI Box Heading"/>
    <w:basedOn w:val="Normal"/>
    <w:rsid w:val="007C6CD0"/>
    <w:pPr>
      <w:shd w:val="clear" w:color="auto" w:fill="FFFF00"/>
      <w:spacing w:after="0"/>
    </w:pPr>
    <w:rPr>
      <w:rFonts w:ascii="Amnesty Trade Gothic Cn" w:eastAsia="Arial Unicode MS" w:hAnsi="Amnesty Trade Gothic Cn"/>
      <w:caps/>
      <w:sz w:val="26"/>
    </w:rPr>
  </w:style>
  <w:style w:type="paragraph" w:styleId="BodyTextFirstIndent2">
    <w:name w:val="Body Text First Indent 2"/>
    <w:basedOn w:val="BodyTextIndent"/>
    <w:rsid w:val="002C0F41"/>
    <w:pPr>
      <w:ind w:firstLine="210"/>
    </w:pPr>
  </w:style>
  <w:style w:type="paragraph" w:styleId="BalloonText">
    <w:name w:val="Balloon Text"/>
    <w:basedOn w:val="Normal"/>
    <w:semiHidden/>
    <w:rsid w:val="0029269B"/>
    <w:rPr>
      <w:rFonts w:ascii="Tahoma" w:hAnsi="Tahoma" w:cs="Tahoma"/>
      <w:sz w:val="16"/>
      <w:szCs w:val="16"/>
    </w:rPr>
  </w:style>
  <w:style w:type="paragraph" w:customStyle="1" w:styleId="AIBoxText">
    <w:name w:val="AI Box Text"/>
    <w:basedOn w:val="Normal"/>
    <w:rsid w:val="00201189"/>
    <w:pPr>
      <w:shd w:val="clear" w:color="auto" w:fill="FFFF00"/>
      <w:suppressAutoHyphens w:val="0"/>
      <w:spacing w:after="0" w:line="246" w:lineRule="atLeast"/>
    </w:pPr>
    <w:rPr>
      <w:rFonts w:ascii="Amnesty Trade Gothic Cn" w:hAnsi="Amnesty Trade Gothic Cn"/>
      <w:sz w:val="19"/>
    </w:rPr>
  </w:style>
  <w:style w:type="paragraph" w:styleId="NormalWeb">
    <w:name w:val="Normal (Web)"/>
    <w:basedOn w:val="Normal"/>
    <w:uiPriority w:val="99"/>
    <w:rsid w:val="00331D32"/>
    <w:pPr>
      <w:widowControl/>
      <w:suppressAutoHyphens w:val="0"/>
      <w:spacing w:before="100" w:beforeAutospacing="1" w:after="100" w:afterAutospacing="1" w:line="240" w:lineRule="auto"/>
    </w:pPr>
    <w:rPr>
      <w:rFonts w:ascii="Times New Roman" w:eastAsia="SimSun" w:hAnsi="Times New Roman"/>
      <w:color w:val="auto"/>
      <w:sz w:val="24"/>
      <w:lang w:eastAsia="zh-CN"/>
    </w:rPr>
  </w:style>
  <w:style w:type="paragraph" w:styleId="FootnoteText">
    <w:name w:val="footnote text"/>
    <w:basedOn w:val="Normal"/>
    <w:semiHidden/>
    <w:pPr>
      <w:spacing w:line="200" w:lineRule="exact"/>
    </w:pPr>
    <w:rPr>
      <w:sz w:val="12"/>
    </w:rPr>
  </w:style>
  <w:style w:type="paragraph" w:customStyle="1" w:styleId="AITextquote">
    <w:name w:val="AI Text quote"/>
    <w:basedOn w:val="Normal"/>
    <w:rsid w:val="00E12FD3"/>
    <w:pPr>
      <w:spacing w:after="12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OC2">
    <w:name w:val="toc 2"/>
    <w:basedOn w:val="Normal"/>
    <w:next w:val="Normal"/>
    <w:semiHidden/>
    <w:pPr>
      <w:ind w:left="180"/>
    </w:pPr>
  </w:style>
  <w:style w:type="paragraph" w:styleId="TOC1">
    <w:name w:val="toc 1"/>
    <w:basedOn w:val="Normal"/>
    <w:next w:val="Normal"/>
    <w:semiHidden/>
  </w:style>
  <w:style w:type="paragraph" w:styleId="TOC3">
    <w:name w:val="toc 3"/>
    <w:basedOn w:val="Normal"/>
    <w:next w:val="Normal"/>
    <w:semiHidden/>
    <w:pPr>
      <w:ind w:left="360"/>
    </w:pPr>
  </w:style>
  <w:style w:type="paragraph" w:styleId="TOC4">
    <w:name w:val="toc 4"/>
    <w:basedOn w:val="Normal"/>
    <w:next w:val="Normal"/>
    <w:semiHidden/>
    <w:pPr>
      <w:ind w:left="540"/>
    </w:pPr>
  </w:style>
  <w:style w:type="paragraph" w:styleId="TOC5">
    <w:name w:val="toc 5"/>
    <w:basedOn w:val="Normal"/>
    <w:next w:val="Normal"/>
    <w:semiHidden/>
    <w:pPr>
      <w:ind w:left="720"/>
    </w:pPr>
  </w:style>
  <w:style w:type="paragraph" w:styleId="TOC6">
    <w:name w:val="toc 6"/>
    <w:basedOn w:val="Normal"/>
    <w:next w:val="Normal"/>
    <w:semiHidden/>
    <w:pPr>
      <w:ind w:left="900"/>
    </w:pPr>
  </w:style>
  <w:style w:type="paragraph" w:styleId="TOC7">
    <w:name w:val="toc 7"/>
    <w:basedOn w:val="Normal"/>
    <w:next w:val="Normal"/>
    <w:semiHidden/>
    <w:pPr>
      <w:ind w:left="1080"/>
    </w:pPr>
  </w:style>
  <w:style w:type="paragraph" w:styleId="TOC8">
    <w:name w:val="toc 8"/>
    <w:basedOn w:val="Normal"/>
    <w:next w:val="Normal"/>
    <w:semiHidden/>
    <w:pPr>
      <w:ind w:left="1260"/>
    </w:pPr>
  </w:style>
  <w:style w:type="paragraph" w:styleId="TOC9">
    <w:name w:val="toc 9"/>
    <w:basedOn w:val="Normal"/>
    <w:next w:val="Normal"/>
    <w:semiHidden/>
    <w:pPr>
      <w:ind w:left="1440"/>
    </w:pPr>
  </w:style>
  <w:style w:type="paragraph" w:customStyle="1" w:styleId="AIOddPageHeader">
    <w:name w:val="AI Odd Page Header"/>
    <w:basedOn w:val="Normal"/>
    <w:rsid w:val="00F16E1B"/>
    <w:pPr>
      <w:tabs>
        <w:tab w:val="center" w:pos="4320"/>
        <w:tab w:val="right" w:pos="8640"/>
      </w:tabs>
      <w:spacing w:after="0" w:line="200" w:lineRule="atLeast"/>
      <w:ind w:right="357"/>
      <w:jc w:val="right"/>
    </w:pPr>
    <w:rPr>
      <w:rFonts w:ascii="Amnesty Trade Gothic Cn" w:hAnsi="Amnesty Trade Gothic Cn"/>
      <w:sz w:val="16"/>
      <w:szCs w:val="20"/>
    </w:rPr>
  </w:style>
  <w:style w:type="paragraph" w:customStyle="1" w:styleId="AITITLE">
    <w:name w:val="AI TITLE"/>
    <w:basedOn w:val="Normal"/>
    <w:rsid w:val="002004ED"/>
    <w:rPr>
      <w:rFonts w:ascii="Amnesty Trade Gothic Cn" w:hAnsi="Amnesty Trade Gothic Cn"/>
      <w:b/>
      <w:caps/>
      <w:kern w:val="80"/>
      <w:sz w:val="80"/>
      <w:szCs w:val="32"/>
    </w:rPr>
  </w:style>
  <w:style w:type="character" w:styleId="CommentReference">
    <w:name w:val="annotation reference"/>
    <w:semiHidden/>
    <w:rsid w:val="005F5E43"/>
    <w:rPr>
      <w:sz w:val="16"/>
      <w:szCs w:val="16"/>
    </w:rPr>
  </w:style>
  <w:style w:type="paragraph" w:styleId="CommentText">
    <w:name w:val="annotation text"/>
    <w:basedOn w:val="Normal"/>
    <w:semiHidden/>
    <w:rsid w:val="005F5E43"/>
    <w:rPr>
      <w:sz w:val="20"/>
      <w:szCs w:val="20"/>
    </w:rPr>
  </w:style>
  <w:style w:type="paragraph" w:styleId="CommentSubject">
    <w:name w:val="annotation subject"/>
    <w:basedOn w:val="CommentText"/>
    <w:next w:val="CommentText"/>
    <w:semiHidden/>
    <w:rsid w:val="005F5E43"/>
    <w:rPr>
      <w:b/>
      <w:bCs/>
    </w:rPr>
  </w:style>
  <w:style w:type="character" w:styleId="Emphasis">
    <w:name w:val="Emphasis"/>
    <w:qFormat/>
    <w:rsid w:val="009B78FE"/>
    <w:rPr>
      <w:i/>
      <w:iCs/>
    </w:rPr>
  </w:style>
  <w:style w:type="table" w:styleId="TableGrid">
    <w:name w:val="Table Grid"/>
    <w:basedOn w:val="TableNormal"/>
    <w:rsid w:val="000C2A0D"/>
    <w:pPr>
      <w:widowControl w:val="0"/>
      <w:suppressAutoHyphens/>
      <w:spacing w:after="246"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rsid w:val="00F771BD"/>
    <w:rPr>
      <w:rFonts w:ascii="Amnesty Trade Gothic Cn" w:eastAsia="MS Mincho" w:hAnsi="Amnesty Trade Gothic Cn"/>
      <w:caps/>
      <w:color w:val="000000"/>
      <w:szCs w:val="26"/>
      <w:lang w:val="en-GB" w:eastAsia="ar-SA" w:bidi="ar-SA"/>
    </w:rPr>
  </w:style>
  <w:style w:type="character" w:styleId="Hyperlink">
    <w:name w:val="Hyperlink"/>
    <w:rsid w:val="00130B8A"/>
    <w:rPr>
      <w:color w:val="0000FF"/>
      <w:u w:val="single"/>
    </w:rPr>
  </w:style>
  <w:style w:type="character" w:styleId="FollowedHyperlink">
    <w:name w:val="FollowedHyperlink"/>
    <w:rsid w:val="00592C3E"/>
    <w:rPr>
      <w:color w:val="800080"/>
      <w:u w:val="single"/>
    </w:rPr>
  </w:style>
  <w:style w:type="paragraph" w:customStyle="1" w:styleId="AILeadQuote">
    <w:name w:val="AI Lead Quote"/>
    <w:basedOn w:val="Normal"/>
    <w:rsid w:val="00FF799B"/>
    <w:pPr>
      <w:spacing w:before="360" w:after="0"/>
    </w:pPr>
    <w:rPr>
      <w:rFonts w:ascii="Amnesty Trade Gothic Cn" w:hAnsi="Amnesty Trade Gothic Cn"/>
      <w:b/>
      <w:color w:val="999999"/>
      <w:sz w:val="28"/>
      <w:szCs w:val="28"/>
    </w:rPr>
  </w:style>
  <w:style w:type="character" w:customStyle="1" w:styleId="StyleAIBoxintroAsianTimesNewRomanLatin9ptNotBolChar">
    <w:name w:val="Style AI Box intro + (Asian) Times New Roman (Latin) 9 pt Not Bol... Char"/>
    <w:link w:val="StyleAIBoxintroAsianTimesNewRomanLatin9ptNotBol"/>
    <w:rsid w:val="000D70C1"/>
    <w:rPr>
      <w:rFonts w:ascii="Amnesty Trade Gothic Cn" w:eastAsia="MS Mincho" w:hAnsi="Amnesty Trade Gothic Cn"/>
      <w:b/>
      <w:bCs/>
      <w:caps/>
      <w:color w:val="000000"/>
      <w:sz w:val="18"/>
      <w:szCs w:val="24"/>
      <w:lang w:val="en-GB" w:eastAsia="ar-SA" w:bidi="ar-SA"/>
    </w:rPr>
  </w:style>
  <w:style w:type="paragraph" w:customStyle="1" w:styleId="AIRecomendationsubheading">
    <w:name w:val="AI Recomendation sub heading"/>
    <w:basedOn w:val="Heading3"/>
    <w:rsid w:val="00A90EA6"/>
    <w:pPr>
      <w:shd w:val="clear" w:color="auto" w:fill="FFFF00"/>
      <w:spacing w:after="240"/>
    </w:pPr>
  </w:style>
  <w:style w:type="paragraph" w:customStyle="1" w:styleId="StyleAIBoxTextRightSinglesolidlineRed6ptLinewidt">
    <w:name w:val="Style AI Box Text + Right: (Single solid line Red  6 pt Line widt..."/>
    <w:basedOn w:val="AIBoxText"/>
    <w:rsid w:val="00640EF2"/>
  </w:style>
  <w:style w:type="paragraph" w:customStyle="1" w:styleId="AIPullquote">
    <w:name w:val="AI Pullquote"/>
    <w:basedOn w:val="Normal"/>
    <w:rsid w:val="00B92AEC"/>
    <w:pPr>
      <w:keepNext/>
      <w:widowControl/>
      <w:shd w:val="clear" w:color="auto" w:fill="FFFF00"/>
      <w:suppressAutoHyphens w:val="0"/>
      <w:spacing w:after="0"/>
    </w:pPr>
    <w:rPr>
      <w:rFonts w:ascii="Amnesty Trade Gothic Cn" w:eastAsia="Times New Roman" w:hAnsi="Amnesty Trade Gothic Cn"/>
      <w:b/>
      <w:color w:val="auto"/>
      <w:sz w:val="20"/>
    </w:rPr>
  </w:style>
  <w:style w:type="character" w:styleId="PageNumber">
    <w:name w:val="page number"/>
    <w:basedOn w:val="DefaultParagraphFont"/>
    <w:rsid w:val="00083462"/>
  </w:style>
  <w:style w:type="paragraph" w:customStyle="1" w:styleId="AIAddress">
    <w:name w:val="AI Address"/>
    <w:basedOn w:val="Normal"/>
    <w:next w:val="Normal"/>
    <w:rsid w:val="000058B2"/>
    <w:pPr>
      <w:spacing w:after="0"/>
      <w:jc w:val="right"/>
    </w:pPr>
    <w:rPr>
      <w:rFonts w:eastAsia="Times New Roman"/>
    </w:rPr>
  </w:style>
  <w:style w:type="character" w:styleId="UnresolvedMention">
    <w:name w:val="Unresolved Mention"/>
    <w:basedOn w:val="DefaultParagraphFont"/>
    <w:uiPriority w:val="99"/>
    <w:semiHidden/>
    <w:unhideWhenUsed/>
    <w:rsid w:val="00504FBC"/>
    <w:rPr>
      <w:color w:val="808080"/>
      <w:shd w:val="clear" w:color="auto" w:fill="E6E6E6"/>
    </w:rPr>
  </w:style>
  <w:style w:type="table" w:styleId="TableGridLight">
    <w:name w:val="Grid Table Light"/>
    <w:basedOn w:val="TableNormal"/>
    <w:uiPriority w:val="40"/>
    <w:rsid w:val="00504FB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D839E9"/>
    <w:pPr>
      <w:ind w:left="720"/>
      <w:contextualSpacing/>
    </w:pPr>
  </w:style>
  <w:style w:type="character" w:customStyle="1" w:styleId="HeaderChar">
    <w:name w:val="Header Char"/>
    <w:basedOn w:val="DefaultParagraphFont"/>
    <w:link w:val="Header"/>
    <w:uiPriority w:val="99"/>
    <w:rsid w:val="0064718C"/>
    <w:rPr>
      <w:rFonts w:ascii="Amnesty Trade Gothic" w:hAnsi="Amnesty Trade Gothic"/>
      <w:color w:val="000000"/>
      <w:sz w:val="18"/>
      <w:szCs w:val="24"/>
      <w:lang w:eastAsia="ar-SA"/>
    </w:rPr>
  </w:style>
  <w:style w:type="paragraph" w:styleId="Subtitle">
    <w:name w:val="Subtitle"/>
    <w:basedOn w:val="Normal"/>
    <w:next w:val="Normal"/>
    <w:link w:val="SubtitleChar"/>
    <w:qFormat/>
    <w:rsid w:val="00BC711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BC7111"/>
    <w:rPr>
      <w:rFonts w:asciiTheme="minorHAnsi" w:eastAsiaTheme="minorEastAsia" w:hAnsiTheme="minorHAnsi" w:cstheme="minorBidi"/>
      <w:color w:val="5A5A5A" w:themeColor="text1" w:themeTint="A5"/>
      <w:spacing w:val="15"/>
      <w:sz w:val="22"/>
      <w:szCs w:val="22"/>
      <w:lang w:eastAsia="ar-SA"/>
    </w:rPr>
  </w:style>
  <w:style w:type="paragraph" w:customStyle="1" w:styleId="AIUrgentActionTopHeading">
    <w:name w:val="AI Urgent Action Top Heading"/>
    <w:basedOn w:val="Normal"/>
    <w:rsid w:val="005D2C37"/>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AITextSmallNoLineSpacing">
    <w:name w:val="AI Text Small No Line Spacing"/>
    <w:basedOn w:val="Normal"/>
    <w:link w:val="AITextSmallNoLineSpacingChar"/>
    <w:rsid w:val="005D2C37"/>
    <w:pPr>
      <w:widowControl/>
      <w:suppressAutoHyphens w:val="0"/>
      <w:spacing w:after="0" w:line="240" w:lineRule="exact"/>
    </w:pPr>
    <w:rPr>
      <w:rFonts w:ascii="Arial" w:eastAsia="SimSun" w:hAnsi="Arial"/>
      <w:color w:val="auto"/>
      <w:sz w:val="16"/>
      <w:szCs w:val="16"/>
      <w:lang w:eastAsia="en-US"/>
    </w:rPr>
  </w:style>
  <w:style w:type="character" w:customStyle="1" w:styleId="AITextSmallNoLineSpacingChar">
    <w:name w:val="AI Text Small No Line Spacing Char"/>
    <w:link w:val="AITextSmallNoLineSpacing"/>
    <w:locked/>
    <w:rsid w:val="005D2C37"/>
    <w:rPr>
      <w:rFonts w:ascii="Arial" w:eastAsia="SimSun" w:hAnsi="Arial"/>
      <w:sz w:val="16"/>
      <w:szCs w:val="16"/>
      <w:lang w:eastAsia="en-US"/>
    </w:rPr>
  </w:style>
  <w:style w:type="paragraph" w:customStyle="1" w:styleId="Default">
    <w:name w:val="Default"/>
    <w:rsid w:val="005D2C37"/>
    <w:pPr>
      <w:autoSpaceDE w:val="0"/>
      <w:autoSpaceDN w:val="0"/>
      <w:adjustRightInd w:val="0"/>
    </w:pPr>
    <w:rPr>
      <w:rFonts w:ascii="Arial" w:eastAsia="Times New Roman" w:hAnsi="Arial" w:cs="Arial"/>
      <w:color w:val="000000"/>
      <w:sz w:val="24"/>
      <w:szCs w:val="24"/>
    </w:rPr>
  </w:style>
  <w:style w:type="character" w:styleId="Strong">
    <w:name w:val="Strong"/>
    <w:basedOn w:val="DefaultParagraphFont"/>
    <w:uiPriority w:val="22"/>
    <w:qFormat/>
    <w:rsid w:val="00DC5961"/>
    <w:rPr>
      <w:b/>
      <w:bCs/>
    </w:rPr>
  </w:style>
  <w:style w:type="character" w:customStyle="1" w:styleId="titulo-footer">
    <w:name w:val="titulo-footer"/>
    <w:basedOn w:val="DefaultParagraphFont"/>
    <w:rsid w:val="005964A0"/>
  </w:style>
  <w:style w:type="character" w:customStyle="1" w:styleId="r-18u37iz">
    <w:name w:val="r-18u37iz"/>
    <w:basedOn w:val="DefaultParagraphFont"/>
    <w:rsid w:val="00263206"/>
  </w:style>
  <w:style w:type="paragraph" w:styleId="Revision">
    <w:name w:val="Revision"/>
    <w:hidden/>
    <w:uiPriority w:val="99"/>
    <w:semiHidden/>
    <w:rsid w:val="0040549C"/>
    <w:rPr>
      <w:rFonts w:ascii="Amnesty Trade Gothic" w:hAnsi="Amnesty Trade Gothic"/>
      <w:color w:val="000000"/>
      <w:sz w:val="18"/>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2799553">
      <w:bodyDiv w:val="1"/>
      <w:marLeft w:val="0"/>
      <w:marRight w:val="0"/>
      <w:marTop w:val="0"/>
      <w:marBottom w:val="0"/>
      <w:divBdr>
        <w:top w:val="none" w:sz="0" w:space="0" w:color="auto"/>
        <w:left w:val="none" w:sz="0" w:space="0" w:color="auto"/>
        <w:bottom w:val="none" w:sz="0" w:space="0" w:color="auto"/>
        <w:right w:val="none" w:sz="0" w:space="0" w:color="auto"/>
      </w:divBdr>
      <w:divsChild>
        <w:div w:id="1354302718">
          <w:marLeft w:val="0"/>
          <w:marRight w:val="0"/>
          <w:marTop w:val="0"/>
          <w:marBottom w:val="0"/>
          <w:divBdr>
            <w:top w:val="none" w:sz="0" w:space="0" w:color="auto"/>
            <w:left w:val="none" w:sz="0" w:space="0" w:color="auto"/>
            <w:bottom w:val="none" w:sz="0" w:space="0" w:color="auto"/>
            <w:right w:val="none" w:sz="0" w:space="0" w:color="auto"/>
          </w:divBdr>
        </w:div>
      </w:divsChild>
    </w:div>
    <w:div w:id="138307156">
      <w:bodyDiv w:val="1"/>
      <w:marLeft w:val="0"/>
      <w:marRight w:val="0"/>
      <w:marTop w:val="0"/>
      <w:marBottom w:val="0"/>
      <w:divBdr>
        <w:top w:val="none" w:sz="0" w:space="0" w:color="auto"/>
        <w:left w:val="none" w:sz="0" w:space="0" w:color="auto"/>
        <w:bottom w:val="none" w:sz="0" w:space="0" w:color="auto"/>
        <w:right w:val="none" w:sz="0" w:space="0" w:color="auto"/>
      </w:divBdr>
      <w:divsChild>
        <w:div w:id="985548645">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910535255">
      <w:bodyDiv w:val="1"/>
      <w:marLeft w:val="0"/>
      <w:marRight w:val="0"/>
      <w:marTop w:val="0"/>
      <w:marBottom w:val="0"/>
      <w:divBdr>
        <w:top w:val="none" w:sz="0" w:space="0" w:color="auto"/>
        <w:left w:val="none" w:sz="0" w:space="0" w:color="auto"/>
        <w:bottom w:val="none" w:sz="0" w:space="0" w:color="auto"/>
        <w:right w:val="none" w:sz="0" w:space="0" w:color="auto"/>
      </w:divBdr>
      <w:divsChild>
        <w:div w:id="1706363924">
          <w:marLeft w:val="547"/>
          <w:marRight w:val="0"/>
          <w:marTop w:val="134"/>
          <w:marBottom w:val="0"/>
          <w:divBdr>
            <w:top w:val="none" w:sz="0" w:space="0" w:color="auto"/>
            <w:left w:val="none" w:sz="0" w:space="0" w:color="auto"/>
            <w:bottom w:val="none" w:sz="0" w:space="0" w:color="auto"/>
            <w:right w:val="none" w:sz="0" w:space="0" w:color="auto"/>
          </w:divBdr>
        </w:div>
        <w:div w:id="455607778">
          <w:marLeft w:val="547"/>
          <w:marRight w:val="0"/>
          <w:marTop w:val="134"/>
          <w:marBottom w:val="0"/>
          <w:divBdr>
            <w:top w:val="none" w:sz="0" w:space="0" w:color="auto"/>
            <w:left w:val="none" w:sz="0" w:space="0" w:color="auto"/>
            <w:bottom w:val="none" w:sz="0" w:space="0" w:color="auto"/>
            <w:right w:val="none" w:sz="0" w:space="0" w:color="auto"/>
          </w:divBdr>
        </w:div>
        <w:div w:id="898786941">
          <w:marLeft w:val="547"/>
          <w:marRight w:val="0"/>
          <w:marTop w:val="134"/>
          <w:marBottom w:val="0"/>
          <w:divBdr>
            <w:top w:val="none" w:sz="0" w:space="0" w:color="auto"/>
            <w:left w:val="none" w:sz="0" w:space="0" w:color="auto"/>
            <w:bottom w:val="none" w:sz="0" w:space="0" w:color="auto"/>
            <w:right w:val="none" w:sz="0" w:space="0" w:color="auto"/>
          </w:divBdr>
        </w:div>
      </w:divsChild>
    </w:div>
    <w:div w:id="1997882240">
      <w:bodyDiv w:val="1"/>
      <w:marLeft w:val="0"/>
      <w:marRight w:val="0"/>
      <w:marTop w:val="0"/>
      <w:marBottom w:val="0"/>
      <w:divBdr>
        <w:top w:val="none" w:sz="0" w:space="0" w:color="auto"/>
        <w:left w:val="none" w:sz="0" w:space="0" w:color="auto"/>
        <w:bottom w:val="none" w:sz="0" w:space="0" w:color="auto"/>
        <w:right w:val="none" w:sz="0" w:space="0" w:color="auto"/>
      </w:divBdr>
      <w:divsChild>
        <w:div w:id="11762243">
          <w:blockQuote w:val="1"/>
          <w:marLeft w:val="0"/>
          <w:marRight w:val="0"/>
          <w:marTop w:val="0"/>
          <w:marBottom w:val="36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hyperlink" Target="mailto:emwas@colombiaemb.org" TargetMode="External"/><Relationship Id="rId3" Type="http://schemas.openxmlformats.org/officeDocument/2006/relationships/customXml" Target="../customXml/item3.xml"/><Relationship Id="rId21" Type="http://schemas.openxmlformats.org/officeDocument/2006/relationships/hyperlink" Target="https://www.facebook.com/ColombiaEmbassyUS/" TargetMode="External"/><Relationship Id="rId7" Type="http://schemas.openxmlformats.org/officeDocument/2006/relationships/styles" Target="styles.xml"/><Relationship Id="rId12" Type="http://schemas.openxmlformats.org/officeDocument/2006/relationships/hyperlink" Target="https://www.amnestyusa.org/report-urgent-actions/" TargetMode="External"/><Relationship Id="rId17" Type="http://schemas.openxmlformats.org/officeDocument/2006/relationships/hyperlink" Target="mailto:ramon.rodriguez@unidadvictimas.gov.co"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twitter.com/PachoSantosC"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twitter.com/colombiaembusa"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amnestyusa.org/uan"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DropOffZoneRoutingForm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AIIndexNumber xmlns="b9e52a15-8fce-43d3-9ff2-f6bd6a140a3c">AMR 23/3965/2021</AIIndexNumber>
    <TaxCatchAll xmlns="b9e52a15-8fce-43d3-9ff2-f6bd6a140a3c">
      <Value>33</Value>
      <Value>15</Value>
      <Value>13</Value>
      <Value>50</Value>
      <Value>412</Value>
      <Value>357</Value>
      <Value>52</Value>
      <Value>51</Value>
    </TaxCatchAll>
    <AIClass xmlns="b9e52a15-8fce-43d3-9ff2-f6bd6a140a3c">AMR</AIClass>
    <AIYear xmlns="b9e52a15-8fce-43d3-9ff2-f6bd6a140a3c">2021</AIYear>
    <AILanguageCode xmlns="b9e52a15-8fce-43d3-9ff2-f6bd6a140a3c" xsi:nil="true"/>
    <AIAbstract xmlns="b9e52a15-8fce-43d3-9ff2-f6bd6a140a3c">On 24 March, the Santander’s (North) Regional Corporation for the Defence of Human Rights (CREDHOS in Spanish) received a threatening call from a unknown man self-identified as member of the Magdalena Medio Block of the armed group FARC- EP saying “stop making publications and being toadies, CREDHOS´ Staff is a military objective, you have 48 hours to leave Barrancabermeja”. Minutes later the President of CREDHOS received a threatening voice message. We urge authorities to fully guarantee their protection as per their collective reparation plan granted in 2016.</AIAbstract>
    <AINetwork xmlns="b9e52a15-8fce-43d3-9ff2-f6bd6a140a3c">UA</AINetwork>
    <AILanguage xmlns="b9e52a15-8fce-43d3-9ff2-f6bd6a140a3c">English</AILanguage>
    <AIPublishDate xmlns="b9e52a15-8fce-43d3-9ff2-f6bd6a140a3c">2021-04-08T23:00:00+00:00</AIPublishDate>
    <AISubclass xmlns="b9e52a15-8fce-43d3-9ff2-f6bd6a140a3c">23</AISubclass>
    <AISecurityClass xmlns="b9e52a15-8fce-43d3-9ff2-f6bd6a140a3c" xsi:nil="true"/>
    <AINetworkNumber xmlns="b9e52a15-8fce-43d3-9ff2-f6bd6a140a3c">038/21</AINetworkNumber>
    <AIUnpublished xmlns="b9e52a15-8fce-43d3-9ff2-f6bd6a140a3c">false</AIUnpublished>
    <AIWebFriendlyTitle xmlns="b9e52a15-8fce-43d3-9ff2-f6bd6a140a3c">Colombia: Protect Human Rigths defender at risk </AIWebFriendlyTitle>
    <k9083824e5b14b148c1f498df06d050b xmlns="b9e52a15-8fce-43d3-9ff2-f6bd6a140a3c">
      <Terms xmlns="http://schemas.microsoft.com/office/infopath/2007/PartnerControls">
        <TermInfo xmlns="http://schemas.microsoft.com/office/infopath/2007/PartnerControls">
          <TermName xmlns="http://schemas.microsoft.com/office/infopath/2007/PartnerControls">Americas</TermName>
          <TermId xmlns="http://schemas.microsoft.com/office/infopath/2007/PartnerControls">79eacdcb-8780-42fd-888d-031b956b687f</TermId>
        </TermInfo>
        <TermInfo xmlns="http://schemas.microsoft.com/office/infopath/2007/PartnerControls">
          <TermName xmlns="http://schemas.microsoft.com/office/infopath/2007/PartnerControls">South America</TermName>
          <TermId xmlns="http://schemas.microsoft.com/office/infopath/2007/PartnerControls">eebbbb2e-06f8-41c1-9fec-128f178e8970</TermId>
        </TermInfo>
        <TermInfo xmlns="http://schemas.microsoft.com/office/infopath/2007/PartnerControls">
          <TermName xmlns="http://schemas.microsoft.com/office/infopath/2007/PartnerControls">Colombia</TermName>
          <TermId xmlns="http://schemas.microsoft.com/office/infopath/2007/PartnerControls">844c1137-41b0-443a-9ac7-6cbada8cba0e</TermId>
        </TermInfo>
      </Terms>
    </k9083824e5b14b148c1f498df06d050b>
    <j41e3e7767a041b4a3befab78493d4bd xmlns="b9e52a15-8fce-43d3-9ff2-f6bd6a140a3c">
      <Terms xmlns="http://schemas.microsoft.com/office/infopath/2007/PartnerControls">
        <TermInfo xmlns="http://schemas.microsoft.com/office/infopath/2007/PartnerControls">
          <TermName xmlns="http://schemas.microsoft.com/office/infopath/2007/PartnerControls">Amnesty International</TermName>
          <TermId xmlns="http://schemas.microsoft.com/office/infopath/2007/PartnerControls">f4dc13e0-2dfe-4eaf-b7b4-4513dcf381b3</TermId>
        </TermInfo>
      </Terms>
    </j41e3e7767a041b4a3befab78493d4bd>
    <m28c21cbca294ddbb6e93c2542370cd2 xmlns="b9e52a15-8fce-43d3-9ff2-f6bd6a140a3c">
      <Terms xmlns="http://schemas.microsoft.com/office/infopath/2007/PartnerControls">
        <TermInfo xmlns="http://schemas.microsoft.com/office/infopath/2007/PartnerControls">
          <TermName xmlns="http://schemas.microsoft.com/office/infopath/2007/PartnerControls">Urgent Action</TermName>
          <TermId xmlns="http://schemas.microsoft.com/office/infopath/2007/PartnerControls">488748dd-8549-4231-9f2f-aa44d1c57e3f</TermId>
        </TermInfo>
      </Terms>
    </m28c21cbca294ddbb6e93c2542370cd2>
    <f8f6f4de72f040e1a686eca7e210b6e0 xmlns="b9e52a15-8fce-43d3-9ff2-f6bd6a140a3c">
      <Terms xmlns="http://schemas.microsoft.com/office/infopath/2007/PartnerControls">
        <TermInfo xmlns="http://schemas.microsoft.com/office/infopath/2007/PartnerControls">
          <TermName xmlns="http://schemas.microsoft.com/office/infopath/2007/PartnerControls">Lima - IS</TermName>
          <TermId xmlns="http://schemas.microsoft.com/office/infopath/2007/PartnerControls">1190fd5d-4c5a-440b-a27e-0d3f3bb36fa3</TermId>
        </TermInfo>
      </Terms>
    </f8f6f4de72f040e1a686eca7e210b6e0>
    <lda373c271c74aae80c3c8885e8e6ce1 xmlns="b9e52a15-8fce-43d3-9ff2-f6bd6a140a3c">
      <Terms xmlns="http://schemas.microsoft.com/office/infopath/2007/PartnerControls"/>
    </lda373c271c74aae80c3c8885e8e6ce1>
    <jd37d4c96d664b6eb96aa0c3d4bac7e2 xmlns="b9e52a15-8fce-43d3-9ff2-f6bd6a140a3c">
      <Terms xmlns="http://schemas.microsoft.com/office/infopath/2007/PartnerControls"/>
    </jd37d4c96d664b6eb96aa0c3d4bac7e2>
    <ded7794b23544bdda3c17d2696901649 xmlns="b9e52a15-8fce-43d3-9ff2-f6bd6a140a3c">
      <Terms xmlns="http://schemas.microsoft.com/office/infopath/2007/PartnerControls">
        <TermInfo xmlns="http://schemas.microsoft.com/office/infopath/2007/PartnerControls">
          <TermName xmlns="http://schemas.microsoft.com/office/infopath/2007/PartnerControls">Human Rights Defenders and Activists</TermName>
          <TermId xmlns="http://schemas.microsoft.com/office/infopath/2007/PartnerControls">03c4f92e-b388-463b-94af-99df06e6c366</TermId>
        </TermInfo>
        <TermInfo xmlns="http://schemas.microsoft.com/office/infopath/2007/PartnerControls">
          <TermName xmlns="http://schemas.microsoft.com/office/infopath/2007/PartnerControls">Armed Conflict</TermName>
          <TermId xmlns="http://schemas.microsoft.com/office/infopath/2007/PartnerControls">89a24b2c-47a0-4a3d-99b4-31aaecf1f963</TermId>
        </TermInfo>
      </Terms>
    </ded7794b23544bdda3c17d2696901649>
    <c687d571ec9e4db69b93866f02429973 xmlns="b9e52a15-8fce-43d3-9ff2-f6bd6a140a3c">
      <Terms xmlns="http://schemas.microsoft.com/office/infopath/2007/PartnerControls"/>
    </c687d571ec9e4db69b93866f02429973>
    <pfc24c0a503b408a98e5cdcdbfe550aa xmlns="b9e52a15-8fce-43d3-9ff2-f6bd6a140a3c">
      <Terms xmlns="http://schemas.microsoft.com/office/infopath/2007/PartnerControls"/>
    </pfc24c0a503b408a98e5cdcdbfe550aa>
    <_dlc_DocIdPersistId xmlns="b9e52a15-8fce-43d3-9ff2-f6bd6a140a3c">true</_dlc_DocIdPersistId>
  </documentManagement>
</p:properties>
</file>

<file path=customXml/item5.xml><?xml version="1.0" encoding="utf-8"?>
<ct:contentTypeSchema xmlns:ct="http://schemas.microsoft.com/office/2006/metadata/contentType" xmlns:ma="http://schemas.microsoft.com/office/2006/metadata/properties/metaAttributes" ct:_="" ma:_="" ma:contentTypeName="Public Content" ma:contentTypeID="0x0101005256C0F7559E496EA082CF8F6651751100CF007EF0C5E14359942596E3C93B07230065DA2B6C800AD24E9E502240966D2A5E" ma:contentTypeVersion="10" ma:contentTypeDescription="Amnesty International Public Content Type" ma:contentTypeScope="" ma:versionID="d24b67b4d0c0d2c7a38b71a729f35a20">
  <xsd:schema xmlns:xsd="http://www.w3.org/2001/XMLSchema" xmlns:xs="http://www.w3.org/2001/XMLSchema" xmlns:p="http://schemas.microsoft.com/office/2006/metadata/properties" xmlns:ns2="b9e52a15-8fce-43d3-9ff2-f6bd6a140a3c" targetNamespace="http://schemas.microsoft.com/office/2006/metadata/properties" ma:root="true" ma:fieldsID="7fb29c3b567f76fc405dd57565015824" ns2:_="">
    <xsd:import namespace="b9e52a15-8fce-43d3-9ff2-f6bd6a140a3c"/>
    <xsd:element name="properties">
      <xsd:complexType>
        <xsd:sequence>
          <xsd:element name="documentManagement">
            <xsd:complexType>
              <xsd:all>
                <xsd:element ref="ns2:AIIndexNumber" minOccurs="0"/>
                <xsd:element ref="ns2:AIClass"/>
                <xsd:element ref="ns2:AISubclass"/>
                <xsd:element ref="ns2:AIYear"/>
                <xsd:element ref="ns2:AIPublishDate"/>
                <xsd:element ref="ns2:AISecurityClass" minOccurs="0"/>
                <xsd:element ref="ns2:AILanguage"/>
                <xsd:element ref="ns2:AILanguageCode" minOccurs="0"/>
                <xsd:element ref="ns2:_dlc_DocId" minOccurs="0"/>
                <xsd:element ref="ns2:AIWebFriendlyTitle"/>
                <xsd:element ref="ns2:AINetwork" minOccurs="0"/>
                <xsd:element ref="ns2:AINetworkNumber" minOccurs="0"/>
                <xsd:element ref="ns2:AIAbstract"/>
                <xsd:element ref="ns2:ded7794b23544bdda3c17d2696901649" minOccurs="0"/>
                <xsd:element ref="ns2:TaxCatchAll" minOccurs="0"/>
                <xsd:element ref="ns2:TaxCatchAllLabel" minOccurs="0"/>
                <xsd:element ref="ns2:k9083824e5b14b148c1f498df06d050b" minOccurs="0"/>
                <xsd:element ref="ns2:m28c21cbca294ddbb6e93c2542370cd2" minOccurs="0"/>
                <xsd:element ref="ns2:_dlc_DocIdUrl" minOccurs="0"/>
                <xsd:element ref="ns2:AIUnpublished" minOccurs="0"/>
                <xsd:element ref="ns2:f8f6f4de72f040e1a686eca7e210b6e0" minOccurs="0"/>
                <xsd:element ref="ns2:_dlc_DocIdPersistId" minOccurs="0"/>
                <xsd:element ref="ns2:lda373c271c74aae80c3c8885e8e6ce1" minOccurs="0"/>
                <xsd:element ref="ns2:c687d571ec9e4db69b93866f02429973" minOccurs="0"/>
                <xsd:element ref="ns2:j41e3e7767a041b4a3befab78493d4bd" minOccurs="0"/>
                <xsd:element ref="ns2:jd37d4c96d664b6eb96aa0c3d4bac7e2" minOccurs="0"/>
                <xsd:element ref="ns2:pfc24c0a503b408a98e5cdcdbfe550a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e52a15-8fce-43d3-9ff2-f6bd6a140a3c" elementFormDefault="qualified">
    <xsd:import namespace="http://schemas.microsoft.com/office/2006/documentManagement/types"/>
    <xsd:import namespace="http://schemas.microsoft.com/office/infopath/2007/PartnerControls"/>
    <xsd:element name="AIIndexNumber" ma:index="2" nillable="true" ma:displayName="AI index number" ma:description="If already generated, show index here. If left empty, an index will be automatically generated" ma:internalName="AIIndexNumber">
      <xsd:simpleType>
        <xsd:restriction base="dms:Text"/>
      </xsd:simpleType>
    </xsd:element>
    <xsd:element name="AIClass" ma:index="3" ma:displayName="AI class" ma:description="3-letter abbreviation for either region or broad subject heading (non-regional)" ma:format="Dropdown" ma:internalName="AIClass">
      <xsd:simpleType>
        <xsd:restriction base="dms:Choice">
          <xsd:enumeration value="AFR"/>
          <xsd:enumeration value="AMR"/>
          <xsd:enumeration value="ASA"/>
          <xsd:enumeration value="EUR"/>
          <xsd:enumeration value="MDE"/>
          <xsd:enumeration value="ACT"/>
          <xsd:enumeration value="DOC"/>
          <xsd:enumeration value="FIN"/>
          <xsd:enumeration value="IOR"/>
          <xsd:enumeration value="NWS"/>
          <xsd:enumeration value="ORG"/>
          <xsd:enumeration value="POL"/>
          <xsd:enumeration value="PRE"/>
          <xsd:enumeration value="REG"/>
          <xsd:enumeration value="SEC"/>
        </xsd:restriction>
      </xsd:simpleType>
    </xsd:element>
    <xsd:element name="AISubclass" ma:index="4" ma:displayName="AI subclass" ma:description="2- digits used to  further identify particular country or subject" ma:internalName="AISubclass">
      <xsd:simpleType>
        <xsd:restriction base="dms:Choice">
          <xsd:enumeration value="01"/>
          <xsd:enumeration value="02"/>
          <xsd:enumeration value="03"/>
          <xsd:enumeration value="04"/>
          <xsd:enumeration value="05"/>
          <xsd:enumeration value="06"/>
          <xsd:enumeration value="10"/>
          <xsd:enumeration value="11"/>
          <xsd:enumeration value="12"/>
          <xsd:enumeration value="13"/>
          <xsd:enumeration value="14"/>
          <xsd:enumeration value="15"/>
          <xsd:enumeration value="16"/>
          <xsd:enumeration value="17"/>
          <xsd:enumeration value="18"/>
          <xsd:enumeration value="19"/>
          <xsd:enumeration value="20"/>
          <xsd:enumeration value="21"/>
          <xsd:enumeration value="22"/>
          <xsd:enumeration value="23"/>
          <xsd:enumeration value="24"/>
          <xsd:enumeration value="25"/>
          <xsd:enumeration value="26"/>
          <xsd:enumeration value="27"/>
          <xsd:enumeration value="28"/>
          <xsd:enumeration value="29"/>
          <xsd:enumeration value="30"/>
          <xsd:enumeration value="31"/>
          <xsd:enumeration value="32"/>
          <xsd:enumeration value="33"/>
          <xsd:enumeration value="34"/>
          <xsd:enumeration value="35"/>
          <xsd:enumeration value="36"/>
          <xsd:enumeration value="37"/>
          <xsd:enumeration value="38"/>
          <xsd:enumeration value="39"/>
          <xsd:enumeration value="40"/>
          <xsd:enumeration value="41"/>
          <xsd:enumeration value="42"/>
          <xsd:enumeration value="43"/>
          <xsd:enumeration value="44"/>
          <xsd:enumeration value="45"/>
          <xsd:enumeration value="46"/>
          <xsd:enumeration value="47"/>
          <xsd:enumeration value="48"/>
          <xsd:enumeration value="49"/>
          <xsd:enumeration value="50"/>
          <xsd:enumeration value="51"/>
          <xsd:enumeration value="52"/>
          <xsd:enumeration value="53"/>
          <xsd:enumeration value="54"/>
          <xsd:enumeration value="55"/>
          <xsd:enumeration value="56"/>
          <xsd:enumeration value="57"/>
          <xsd:enumeration value="58"/>
          <xsd:enumeration value="59"/>
          <xsd:enumeration value="60"/>
          <xsd:enumeration value="61"/>
          <xsd:enumeration value="62"/>
          <xsd:enumeration value="63"/>
          <xsd:enumeration value="64"/>
          <xsd:enumeration value="65"/>
          <xsd:enumeration value="66"/>
          <xsd:enumeration value="68"/>
          <xsd:enumeration value="70"/>
          <xsd:enumeration value="71"/>
          <xsd:enumeration value="72"/>
          <xsd:enumeration value="80"/>
          <xsd:enumeration value="81"/>
          <xsd:enumeration value="82"/>
        </xsd:restriction>
      </xsd:simpleType>
    </xsd:element>
    <xsd:element name="AIYear" ma:index="5" ma:displayName="Year" ma:description="The year of publication/distribution" ma:internalName="AIYear">
      <xsd:simpleType>
        <xsd:restriction base="dms:Text"/>
      </xsd:simpleType>
    </xsd:element>
    <xsd:element name="AIPublishDate" ma:index="6" ma:displayName="Publish date" ma:description="The date the document is to be, or was,  distributed to the movement or published to the web" ma:internalName="AIPublishDate">
      <xsd:simpleType>
        <xsd:restriction base="dms:DateTime"/>
      </xsd:simpleType>
    </xsd:element>
    <xsd:element name="AISecurityClass" ma:index="7" nillable="true" ma:displayName="Security class" ma:description="Internal documents are for AI staff and members only. Public is for public distribution and the web" ma:format="Dropdown" ma:hidden="true" ma:internalName="AISecurityClass">
      <xsd:simpleType>
        <xsd:restriction base="dms:Choice">
          <xsd:enumeration value="Public"/>
          <xsd:enumeration value="Internal"/>
        </xsd:restriction>
      </xsd:simpleType>
    </xsd:element>
    <xsd:element name="AILanguage" ma:index="8" ma:displayName="Language" ma:description="The language in which this document is written" ma:format="Dropdown" ma:internalName="AILanguage">
      <xsd:simpleType>
        <xsd:restriction base="dms:Choice">
          <xsd:enumeration value="Abkhazian"/>
          <xsd:enumeration value="Afar"/>
          <xsd:enumeration value="Afrikaans"/>
          <xsd:enumeration value="Akan"/>
          <xsd:enumeration value="Albanian"/>
          <xsd:enumeration value="Amharic"/>
          <xsd:enumeration value="Arabic"/>
          <xsd:enumeration value="Aragonese"/>
          <xsd:enumeration value="Armenian"/>
          <xsd:enumeration value="Assamese"/>
          <xsd:enumeration value="Avaric"/>
          <xsd:enumeration value="Avestan"/>
          <xsd:enumeration value="Aymara"/>
          <xsd:enumeration value="Azerbaijani"/>
          <xsd:enumeration value="Bambara"/>
          <xsd:enumeration value="Bashkir"/>
          <xsd:enumeration value="Basque"/>
          <xsd:enumeration value="Belarusian"/>
          <xsd:enumeration value="Bengali"/>
          <xsd:enumeration value="Bihari"/>
          <xsd:enumeration value="Bislama"/>
          <xsd:enumeration value="Bosnian"/>
          <xsd:enumeration value="Brazilian Portuguese"/>
          <xsd:enumeration value="Breton"/>
          <xsd:enumeration value="Bulgarian"/>
          <xsd:enumeration value="Burmese"/>
          <xsd:enumeration value="Catalan"/>
          <xsd:enumeration value="Cebuano"/>
          <xsd:enumeration value="Chamorro"/>
          <xsd:enumeration value="Chechen"/>
          <xsd:enumeration value="Chinese"/>
          <xsd:enumeration value="Chuvash"/>
          <xsd:enumeration value="Cornish"/>
          <xsd:enumeration value="Corsican"/>
          <xsd:enumeration value="Cree"/>
          <xsd:enumeration value="Creole"/>
          <xsd:enumeration value="Croatian"/>
          <xsd:enumeration value="Czech"/>
          <xsd:enumeration value="Danish"/>
          <xsd:enumeration value="Dari"/>
          <xsd:enumeration value="Dutch"/>
          <xsd:enumeration value="Dzongkha"/>
          <xsd:enumeration value="English"/>
          <xsd:enumeration value="Esperanto"/>
          <xsd:enumeration value="Estonian"/>
          <xsd:enumeration value="Ewe"/>
          <xsd:enumeration value="Faroese"/>
          <xsd:enumeration value="Fijian"/>
          <xsd:enumeration value="Filipino"/>
          <xsd:enumeration value="Finnish"/>
          <xsd:enumeration value="French"/>
          <xsd:enumeration value="Fulah"/>
          <xsd:enumeration value="Galician"/>
          <xsd:enumeration value="Ganda"/>
          <xsd:enumeration value="Georgian"/>
          <xsd:enumeration value="German"/>
          <xsd:enumeration value="Greek"/>
          <xsd:enumeration value="Guarani"/>
          <xsd:enumeration value="Gujarati"/>
          <xsd:enumeration value="Haitian"/>
          <xsd:enumeration value="Hausa"/>
          <xsd:enumeration value="Hebrew"/>
          <xsd:enumeration value="Herero"/>
          <xsd:enumeration value="Hindi"/>
          <xsd:enumeration value="Hiri Motu"/>
          <xsd:enumeration value="Hungarian"/>
          <xsd:enumeration value="Icelandic"/>
          <xsd:enumeration value="Ido"/>
          <xsd:enumeration value="Igbo"/>
          <xsd:enumeration value="Indonesian"/>
          <xsd:enumeration value="Interlingua"/>
          <xsd:enumeration value="Interlingue"/>
          <xsd:enumeration value="Inuktitut"/>
          <xsd:enumeration value="Inupiaq"/>
          <xsd:enumeration value="Irish"/>
          <xsd:enumeration value="Italian"/>
          <xsd:enumeration value="Japanese"/>
          <xsd:enumeration value="Javanese"/>
          <xsd:enumeration value="Kalaallisut"/>
          <xsd:enumeration value="Kannada"/>
          <xsd:enumeration value="Kashmiri"/>
          <xsd:enumeration value="Kanuri"/>
          <xsd:enumeration value="Kazakh"/>
          <xsd:enumeration value="Khmer"/>
          <xsd:enumeration value="Kikuyu"/>
          <xsd:enumeration value="Kinyarwanda"/>
          <xsd:enumeration value="Kirghiz"/>
          <xsd:enumeration value="Komi"/>
          <xsd:enumeration value="Kongo"/>
          <xsd:enumeration value="Korean"/>
          <xsd:enumeration value="Kuanyama"/>
          <xsd:enumeration value="Kurdish"/>
          <xsd:enumeration value="Lao"/>
          <xsd:enumeration value="Latin"/>
          <xsd:enumeration value="Latvian"/>
          <xsd:enumeration value="Limburgan"/>
          <xsd:enumeration value="Lingala"/>
          <xsd:enumeration value="Lithuanian"/>
          <xsd:enumeration value="Luba-katanga"/>
          <xsd:enumeration value="Luxembourgish"/>
          <xsd:enumeration value="Macedonian"/>
          <xsd:enumeration value="Malagasy"/>
          <xsd:enumeration value="Malay"/>
          <xsd:enumeration value="Malayalam"/>
          <xsd:enumeration value="Maldivian"/>
          <xsd:enumeration value="Maltese"/>
          <xsd:enumeration value="Manx"/>
          <xsd:enumeration value="Maori"/>
          <xsd:enumeration value="Mapudungun"/>
          <xsd:enumeration value="Marathi"/>
          <xsd:enumeration value="Marshallese"/>
          <xsd:enumeration value="Maya"/>
          <xsd:enumeration value="Moldavian"/>
          <xsd:enumeration value="Mongol"/>
          <xsd:enumeration value="Nepali"/>
          <xsd:enumeration value="Nauru"/>
          <xsd:enumeration value="Navajo"/>
          <xsd:enumeration value="Ndonga"/>
          <xsd:enumeration value="North Ndebele"/>
          <xsd:enumeration value="Northern Sami"/>
          <xsd:enumeration value="Norwegian"/>
          <xsd:enumeration value="Norwegian Nynorsk"/>
          <xsd:enumeration value="Norwegian Bokmal"/>
          <xsd:enumeration value="Nyanja"/>
          <xsd:enumeration value="Occitan"/>
          <xsd:enumeration value="Ojibwa"/>
          <xsd:enumeration value="Oriya"/>
          <xsd:enumeration value="Oromo"/>
          <xsd:enumeration value="Ossetian"/>
          <xsd:enumeration value="Pali"/>
          <xsd:enumeration value="Pashto"/>
          <xsd:enumeration value="Persian"/>
          <xsd:enumeration value="Polish"/>
          <xsd:enumeration value="Portuguese"/>
          <xsd:enumeration value="Punjabi"/>
          <xsd:enumeration value="Qeqchi"/>
          <xsd:enumeration value="Quechua"/>
          <xsd:enumeration value="Raeto-romance"/>
          <xsd:enumeration value="Rapanui"/>
          <xsd:enumeration value="Romanian"/>
          <xsd:enumeration value="Romany"/>
          <xsd:enumeration value="Rundi"/>
          <xsd:enumeration value="Russian"/>
          <xsd:enumeration value="Samoan"/>
          <xsd:enumeration value="Sango"/>
          <xsd:enumeration value="Sanskrit"/>
          <xsd:enumeration value="Sardinian"/>
          <xsd:enumeration value="Scottish Gaelic"/>
          <xsd:enumeration value="Serbian"/>
          <xsd:enumeration value="Serbo-croat"/>
          <xsd:enumeration value="Shona"/>
          <xsd:enumeration value="Sichuan Yi"/>
          <xsd:enumeration value="Sindhi"/>
          <xsd:enumeration value="Sinhalese"/>
          <xsd:enumeration value="Slavic"/>
          <xsd:enumeration value="Slovak"/>
          <xsd:enumeration value="Slovenian"/>
          <xsd:enumeration value="Somali"/>
          <xsd:enumeration value="South Ndebele"/>
          <xsd:enumeration value="Southern Sotho"/>
          <xsd:enumeration value="Spanish"/>
          <xsd:enumeration value="Sundanese"/>
          <xsd:enumeration value="Swahili"/>
          <xsd:enumeration value="Swati"/>
          <xsd:enumeration value="Swedish"/>
          <xsd:enumeration value="Tagalog"/>
          <xsd:enumeration value="Tahitian"/>
          <xsd:enumeration value="Tajik"/>
          <xsd:enumeration value="Tamil"/>
          <xsd:enumeration value="Tatar"/>
          <xsd:enumeration value="Telugu"/>
          <xsd:enumeration value="Tetum"/>
          <xsd:enumeration value="Thai"/>
          <xsd:enumeration value="Tharu"/>
          <xsd:enumeration value="Tibetan"/>
          <xsd:enumeration value="Tigrinya"/>
          <xsd:enumeration value="Tok Pisin"/>
          <xsd:enumeration value="Tonga"/>
          <xsd:enumeration value="Traditional Chinese"/>
          <xsd:enumeration value="Tsongo"/>
          <xsd:enumeration value="Tswana"/>
          <xsd:enumeration value="Turkish"/>
          <xsd:enumeration value="Turkmen"/>
          <xsd:enumeration value="Twi"/>
          <xsd:enumeration value="Uyghur"/>
          <xsd:enumeration value="Ukrainian"/>
          <xsd:enumeration value="Urdu"/>
          <xsd:enumeration value="Uzbek"/>
          <xsd:enumeration value="Venda"/>
          <xsd:enumeration value="Vietnamese"/>
          <xsd:enumeration value="Volapuk"/>
          <xsd:enumeration value="Walloon"/>
          <xsd:enumeration value="Waray"/>
          <xsd:enumeration value="Welsh"/>
          <xsd:enumeration value="West Frisian"/>
          <xsd:enumeration value="Wolof"/>
          <xsd:enumeration value="Xinca"/>
          <xsd:enumeration value="Xhosa"/>
          <xsd:enumeration value="Yiddish"/>
          <xsd:enumeration value="Yoruba"/>
          <xsd:enumeration value="Zhuang"/>
          <xsd:enumeration value="Zulu"/>
        </xsd:restriction>
      </xsd:simpleType>
    </xsd:element>
    <xsd:element name="AILanguageCode" ma:index="9" nillable="true" ma:displayName="Language code" ma:description="ISO 639-1 language code" ma:hidden="true" ma:internalName="AILanguageCode">
      <xsd:simpleType>
        <xsd:restriction base="dms:Text"/>
      </xsd:simpleType>
    </xsd:element>
    <xsd:element name="_dlc_DocId" ma:index="17" nillable="true" ma:displayName="Document ID Value" ma:description="The value of the document ID assigned to this item." ma:internalName="_dlc_DocId" ma:readOnly="true">
      <xsd:simpleType>
        <xsd:restriction base="dms:Text"/>
      </xsd:simpleType>
    </xsd:element>
    <xsd:element name="AIWebFriendlyTitle" ma:index="18" ma:displayName="Web friendly title" ma:description="" ma:internalName="AIWebFriendlyTitle">
      <xsd:simpleType>
        <xsd:restriction base="dms:Text"/>
      </xsd:simpleType>
    </xsd:element>
    <xsd:element name="AINetwork" ma:index="19" nillable="true" ma:displayName="Network" ma:description="Two-letter code reflecting Urgent Action" ma:internalName="AINetwork">
      <xsd:simpleType>
        <xsd:restriction base="dms:Text"/>
      </xsd:simpleType>
    </xsd:element>
    <xsd:element name="AINetworkNumber" ma:index="20" nillable="true" ma:displayName="Network number" ma:description="Ascending sequence of that document type in the year of publication" ma:internalName="AINetworkNumber">
      <xsd:simpleType>
        <xsd:restriction base="dms:Text"/>
      </xsd:simpleType>
    </xsd:element>
    <xsd:element name="AIAbstract" ma:index="21" ma:displayName="Abstract" ma:description="A clear and concise summary indicative of the document's content and purpose; between 80 and 100 words at most" ma:internalName="AIAbstract" ma:readOnly="false">
      <xsd:simpleType>
        <xsd:restriction base="dms:Note"/>
      </xsd:simpleType>
    </xsd:element>
    <xsd:element name="ded7794b23544bdda3c17d2696901649" ma:index="22" nillable="true" ma:taxonomy="true" ma:internalName="ded7794b23544bdda3c17d2696901649" ma:taxonomyFieldName="AIHumanRightsKeywords" ma:displayName="Human rights keywords" ma:default="" ma:fieldId="{ded7794b-2354-4bdd-a3c1-7d2696901649}" ma:taxonomyMulti="true" ma:sspId="71b3d606-810f-4fbe-8752-3d47f5ab6e1d" ma:termSetId="fec373de-fa14-494d-a864-9ebebb4ac63d" ma:anchorId="00000000-0000-0000-0000-000000000000" ma:open="false" ma:isKeyword="false">
      <xsd:complexType>
        <xsd:sequence>
          <xsd:element ref="pc:Terms" minOccurs="0" maxOccurs="1"/>
        </xsd:sequence>
      </xsd:complexType>
    </xsd:element>
    <xsd:element name="TaxCatchAll" ma:index="23" nillable="true" ma:displayName="Taxonomy Catch All Column" ma:hidden="true" ma:list="{0d6ea7db-dab8-4430-bf86-1b2c57697bf4}" ma:internalName="TaxCatchAll" ma:showField="CatchAllData" ma:web="b9e52a15-8fce-43d3-9ff2-f6bd6a140a3c">
      <xsd:complexType>
        <xsd:complexContent>
          <xsd:extension base="dms:MultiChoiceLookup">
            <xsd:sequence>
              <xsd:element name="Value" type="dms:Lookup" maxOccurs="unbounded" minOccurs="0" nillable="true"/>
            </xsd:sequence>
          </xsd:extension>
        </xsd:complexContent>
      </xsd:complexType>
    </xsd:element>
    <xsd:element name="TaxCatchAllLabel" ma:index="24" nillable="true" ma:displayName="Taxonomy Catch All Column1" ma:hidden="true" ma:list="{0d6ea7db-dab8-4430-bf86-1b2c57697bf4}" ma:internalName="TaxCatchAllLabel" ma:readOnly="true" ma:showField="CatchAllDataLabel" ma:web="b9e52a15-8fce-43d3-9ff2-f6bd6a140a3c">
      <xsd:complexType>
        <xsd:complexContent>
          <xsd:extension base="dms:MultiChoiceLookup">
            <xsd:sequence>
              <xsd:element name="Value" type="dms:Lookup" maxOccurs="unbounded" minOccurs="0" nillable="true"/>
            </xsd:sequence>
          </xsd:extension>
        </xsd:complexContent>
      </xsd:complexType>
    </xsd:element>
    <xsd:element name="k9083824e5b14b148c1f498df06d050b" ma:index="26" nillable="true" ma:taxonomy="true" ma:internalName="k9083824e5b14b148c1f498df06d050b" ma:taxonomyFieldName="AIRegional" ma:displayName="Regional" ma:default="" ma:fieldId="{49083824-e5b1-4b14-8c1f-498df06d050b}" ma:taxonomyMulti="true" ma:sspId="71b3d606-810f-4fbe-8752-3d47f5ab6e1d" ma:termSetId="0d3cb0b6-ab26-4db1-8dba-8ad46ef6dbde" ma:anchorId="00000000-0000-0000-0000-000000000000" ma:open="false" ma:isKeyword="false">
      <xsd:complexType>
        <xsd:sequence>
          <xsd:element ref="pc:Terms" minOccurs="0" maxOccurs="1"/>
        </xsd:sequence>
      </xsd:complexType>
    </xsd:element>
    <xsd:element name="m28c21cbca294ddbb6e93c2542370cd2" ma:index="28" ma:taxonomy="true" ma:internalName="m28c21cbca294ddbb6e93c2542370cd2" ma:taxonomyFieldName="AIDocumentType" ma:displayName="Document type" ma:default="" ma:fieldId="{628c21cb-ca29-4ddb-b6e9-3c2542370cd2}" ma:sspId="71b3d606-810f-4fbe-8752-3d47f5ab6e1d" ma:termSetId="4a4837a5-fc3d-4d9f-b7c5-ebaffd2d8463" ma:anchorId="00000000-0000-0000-0000-000000000000" ma:open="false" ma:isKeyword="false">
      <xsd:complexType>
        <xsd:sequence>
          <xsd:element ref="pc:Terms" minOccurs="0" maxOccurs="1"/>
        </xsd:sequence>
      </xsd:complexType>
    </xsd:element>
    <xsd:element name="_dlc_DocIdUrl" ma:index="3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AIUnpublished" ma:index="31" nillable="true" ma:displayName="Unpublished" ma:default="0" ma:internalName="AIUnpublished">
      <xsd:simpleType>
        <xsd:restriction base="dms:Boolean"/>
      </xsd:simpleType>
    </xsd:element>
    <xsd:element name="f8f6f4de72f040e1a686eca7e210b6e0" ma:index="32" nillable="true" ma:taxonomy="true" ma:internalName="f8f6f4de72f040e1a686eca7e210b6e0" ma:taxonomyFieldName="AIOriginatingLocation" ma:displayName="Originating location" ma:default="" ma:fieldId="{f8f6f4de-72f0-40e1-a686-eca7e210b6e0}" ma:sspId="71b3d606-810f-4fbe-8752-3d47f5ab6e1d" ma:termSetId="010e0289-ed54-4908-8b96-c534b9e7b6d3" ma:anchorId="00000000-0000-0000-0000-000000000000" ma:open="false" ma:isKeyword="false">
      <xsd:complexType>
        <xsd:sequence>
          <xsd:element ref="pc:Terms" minOccurs="0" maxOccurs="1"/>
        </xsd:sequence>
      </xsd:complexType>
    </xsd:element>
    <xsd:element name="_dlc_DocIdPersistId" ma:index="33" nillable="true" ma:displayName="Persist ID" ma:description="Keep ID on add." ma:hidden="true" ma:internalName="_dlc_DocIdPersistId" ma:readOnly="true">
      <xsd:simpleType>
        <xsd:restriction base="dms:Boolean"/>
      </xsd:simpleType>
    </xsd:element>
    <xsd:element name="lda373c271c74aae80c3c8885e8e6ce1" ma:index="34" nillable="true" ma:taxonomy="true" ma:internalName="lda373c271c74aae80c3c8885e8e6ce1" ma:taxonomyFieldName="AILeadAuthor" ma:displayName="Lead author" ma:default="" ma:fieldId="{5da373c2-71c7-4aae-80c3-c8885e8e6ce1}" ma:sspId="71b3d606-810f-4fbe-8752-3d47f5ab6e1d" ma:termSetId="42605af8-16de-4f6d-b9d0-05f4f257216f" ma:anchorId="00000000-0000-0000-0000-000000000000" ma:open="true" ma:isKeyword="false">
      <xsd:complexType>
        <xsd:sequence>
          <xsd:element ref="pc:Terms" minOccurs="0" maxOccurs="1"/>
        </xsd:sequence>
      </xsd:complexType>
    </xsd:element>
    <xsd:element name="c687d571ec9e4db69b93866f02429973" ma:index="36" nillable="true" ma:taxonomy="true" ma:internalName="c687d571ec9e4db69b93866f02429973" ma:taxonomyFieldName="AISupportingAuthor" ma:displayName="Supporting author" ma:default="" ma:fieldId="{c687d571-ec9e-4db6-9b93-866f02429973}" ma:taxonomyMulti="true" ma:sspId="71b3d606-810f-4fbe-8752-3d47f5ab6e1d" ma:termSetId="42605af8-16de-4f6d-b9d0-05f4f257216f" ma:anchorId="00000000-0000-0000-0000-000000000000" ma:open="true" ma:isKeyword="false">
      <xsd:complexType>
        <xsd:sequence>
          <xsd:element ref="pc:Terms" minOccurs="0" maxOccurs="1"/>
        </xsd:sequence>
      </xsd:complexType>
    </xsd:element>
    <xsd:element name="j41e3e7767a041b4a3befab78493d4bd" ma:index="38" ma:taxonomy="true" ma:internalName="j41e3e7767a041b4a3befab78493d4bd" ma:taxonomyFieldName="AIContentAuthors" ma:displayName="Recognized author" ma:default="357;#Amnesty International|f4dc13e0-2dfe-4eaf-b7b4-4513dcf381b3" ma:fieldId="{341e3e77-67a0-41b4-a3be-fab78493d4bd}" ma:taxonomyMulti="true" ma:sspId="71b3d606-810f-4fbe-8752-3d47f5ab6e1d" ma:termSetId="42605af8-16de-4f6d-b9d0-05f4f257216f" ma:anchorId="00000000-0000-0000-0000-000000000000" ma:open="true" ma:isKeyword="false">
      <xsd:complexType>
        <xsd:sequence>
          <xsd:element ref="pc:Terms" minOccurs="0" maxOccurs="1"/>
        </xsd:sequence>
      </xsd:complexType>
    </xsd:element>
    <xsd:element name="jd37d4c96d664b6eb96aa0c3d4bac7e2" ma:index="40" nillable="true" ma:taxonomy="true" ma:internalName="jd37d4c96d664b6eb96aa0c3d4bac7e2" ma:taxonomyFieldName="AIProjectName" ma:displayName="Project name" ma:readOnly="false" ma:default="" ma:fieldId="{3d37d4c9-6d66-4b6e-b96a-a0c3d4bac7e2}" ma:sspId="71b3d606-810f-4fbe-8752-3d47f5ab6e1d" ma:termSetId="d0dee93d-a131-4cef-9419-eeb1657d9011" ma:anchorId="00000000-0000-0000-0000-000000000000" ma:open="false" ma:isKeyword="false">
      <xsd:complexType>
        <xsd:sequence>
          <xsd:element ref="pc:Terms" minOccurs="0" maxOccurs="1"/>
        </xsd:sequence>
      </xsd:complexType>
    </xsd:element>
    <xsd:element name="pfc24c0a503b408a98e5cdcdbfe550aa" ma:index="42" nillable="true" ma:taxonomy="true" ma:internalName="pfc24c0a503b408a98e5cdcdbfe550aa" ma:taxonomyFieldName="AIBudgetCode" ma:displayName="Budget code" ma:default="" ma:fieldId="{9fc24c0a-503b-408a-98e5-cdcdbfe550aa}" ma:sspId="71b3d606-810f-4fbe-8752-3d47f5ab6e1d" ma:termSetId="bcc3e6ca-c273-4e5a-bd4f-41c84dcda837"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5"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2292DDF-DDD6-4A9D-8780-CD5F3AB79345}">
  <ds:schemaRefs>
    <ds:schemaRef ds:uri="http://schemas.microsoft.com/sharepoint/events"/>
  </ds:schemaRefs>
</ds:datastoreItem>
</file>

<file path=customXml/itemProps2.xml><?xml version="1.0" encoding="utf-8"?>
<ds:datastoreItem xmlns:ds="http://schemas.openxmlformats.org/officeDocument/2006/customXml" ds:itemID="{85CECD70-4EF2-4F97-8B70-22D117DD4BE5}">
  <ds:schemaRefs>
    <ds:schemaRef ds:uri="http://schemas.openxmlformats.org/officeDocument/2006/bibliography"/>
  </ds:schemaRefs>
</ds:datastoreItem>
</file>

<file path=customXml/itemProps3.xml><?xml version="1.0" encoding="utf-8"?>
<ds:datastoreItem xmlns:ds="http://schemas.openxmlformats.org/officeDocument/2006/customXml" ds:itemID="{DC3EACB5-065D-4DCE-A8C8-247E48C51228}">
  <ds:schemaRefs>
    <ds:schemaRef ds:uri="http://schemas.microsoft.com/sharepoint/v3/contenttype/forms"/>
  </ds:schemaRefs>
</ds:datastoreItem>
</file>

<file path=customXml/itemProps4.xml><?xml version="1.0" encoding="utf-8"?>
<ds:datastoreItem xmlns:ds="http://schemas.openxmlformats.org/officeDocument/2006/customXml" ds:itemID="{E8C65547-3ECF-47D1-A2A2-8A1F8EF79B75}">
  <ds:schemaRefs>
    <ds:schemaRef ds:uri="http://schemas.microsoft.com/office/2006/metadata/properties"/>
    <ds:schemaRef ds:uri="http://schemas.microsoft.com/office/infopath/2007/PartnerControls"/>
    <ds:schemaRef ds:uri="b9e52a15-8fce-43d3-9ff2-f6bd6a140a3c"/>
  </ds:schemaRefs>
</ds:datastoreItem>
</file>

<file path=customXml/itemProps5.xml><?xml version="1.0" encoding="utf-8"?>
<ds:datastoreItem xmlns:ds="http://schemas.openxmlformats.org/officeDocument/2006/customXml" ds:itemID="{D035E09B-5CBA-4D2E-A745-532F9D47AF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e52a15-8fce-43d3-9ff2-f6bd6a140a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791</Words>
  <Characters>4514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Colombia: Protect Human Rigths defender at risk </vt:lpstr>
    </vt:vector>
  </TitlesOfParts>
  <Company>Amnesty International</Company>
  <LinksUpToDate>false</LinksUpToDate>
  <CharactersWithSpaces>5295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Colombia: Protect Human Rigths defender at risk </dc:title>
  <dc:creator>Amnesty International</dc:creator>
  <cp:lastModifiedBy>Nery Chavez</cp:lastModifiedBy>
  <cp:revision>2</cp:revision>
  <cp:lastPrinted>2019-01-25T20:51:00Z</cp:lastPrinted>
  <dcterms:created xsi:type="dcterms:W3CDTF">2021-04-13T18:36:00Z</dcterms:created>
  <dcterms:modified xsi:type="dcterms:W3CDTF">2021-04-13T18:36:00Z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0x0101005256C0F7559E496EA082CF8F6651751100CF007EF0C5E14359942596E3C93B07230065DA2B6C800AD24E9E502240966D2A5E</vt:lpwstr>
  </property>
  <property fmtid="{D5CDD505-2E9C-101B-9397-08002B2CF9AE}" pid="3" name="AIContentAuthors">
    <vt:lpwstr>357;#Amnesty International|f4dc13e0-2dfe-4eaf-b7b4-4513dcf381b3</vt:lpwstr>
  </property>
  <property fmtid="{D5CDD505-2E9C-101B-9397-08002B2CF9AE}" pid="4" name="AIProjectName">
    <vt:lpwstr/>
  </property>
  <property fmtid="{D5CDD505-2E9C-101B-9397-08002B2CF9AE}" pid="5" name="AIBudgetCode">
    <vt:lpwstr/>
  </property>
  <property fmtid="{D5CDD505-2E9C-101B-9397-08002B2CF9AE}" pid="6" name="AIDocumentType">
    <vt:lpwstr>13;#Urgent Action|488748dd-8549-4231-9f2f-aa44d1c57e3f</vt:lpwstr>
  </property>
  <property fmtid="{D5CDD505-2E9C-101B-9397-08002B2CF9AE}" pid="7" name="AIHumanRightsKeywords">
    <vt:lpwstr>15;#Human Rights Defenders and Activists|03c4f92e-b388-463b-94af-99df06e6c366;#33;#Armed Conflict|89a24b2c-47a0-4a3d-99b4-31aaecf1f963</vt:lpwstr>
  </property>
  <property fmtid="{D5CDD505-2E9C-101B-9397-08002B2CF9AE}" pid="8" name="AIRegional">
    <vt:lpwstr>50;#Americas|79eacdcb-8780-42fd-888d-031b956b687f;#51;#South America|eebbbb2e-06f8-41c1-9fec-128f178e8970;#52;#Colombia|844c1137-41b0-443a-9ac7-6cbada8cba0e</vt:lpwstr>
  </property>
  <property fmtid="{D5CDD505-2E9C-101B-9397-08002B2CF9AE}" pid="9" name="AIInternalKeywords">
    <vt:lpwstr/>
  </property>
  <property fmtid="{D5CDD505-2E9C-101B-9397-08002B2CF9AE}" pid="10" name="AIOriginatingLocation">
    <vt:lpwstr>412;#Lima - IS|1190fd5d-4c5a-440b-a27e-0d3f3bb36fa3</vt:lpwstr>
  </property>
  <property fmtid="{D5CDD505-2E9C-101B-9397-08002B2CF9AE}" pid="11" name="AILeadAuthor">
    <vt:lpwstr/>
  </property>
  <property fmtid="{D5CDD505-2E9C-101B-9397-08002B2CF9AE}" pid="12" name="AISupportingAuthor">
    <vt:lpwstr/>
  </property>
  <property fmtid="{D5CDD505-2E9C-101B-9397-08002B2CF9AE}" pid="13" name="Order">
    <vt:r8>3426800</vt:r8>
  </property>
</Properties>
</file>