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01E4922" w14:textId="77777777" w:rsidR="004C02F6" w:rsidRPr="002C5C9F" w:rsidRDefault="004C02F6" w:rsidP="002C5C9F">
      <w:pPr>
        <w:pStyle w:val="AIUrgentActionTopHeading"/>
        <w:tabs>
          <w:tab w:val="clear" w:pos="567"/>
        </w:tabs>
        <w:spacing w:line="240" w:lineRule="auto"/>
        <w:rPr>
          <w:rFonts w:cs="Arial"/>
          <w:sz w:val="80"/>
          <w:szCs w:val="80"/>
        </w:rPr>
      </w:pPr>
      <w:r w:rsidRPr="002C5C9F">
        <w:rPr>
          <w:rFonts w:cs="Arial"/>
          <w:sz w:val="80"/>
          <w:szCs w:val="80"/>
          <w:highlight w:val="yellow"/>
        </w:rPr>
        <w:t>URGENT ACTION</w:t>
      </w:r>
    </w:p>
    <w:p w14:paraId="44E852DA" w14:textId="77777777" w:rsidR="004C02F6" w:rsidRPr="002C5C9F" w:rsidRDefault="004C02F6" w:rsidP="002C5C9F">
      <w:pPr>
        <w:rPr>
          <w:rFonts w:ascii="Arial" w:hAnsi="Arial" w:cs="Arial"/>
          <w:b/>
          <w:sz w:val="20"/>
          <w:szCs w:val="20"/>
        </w:rPr>
      </w:pPr>
    </w:p>
    <w:p w14:paraId="1FBF4333" w14:textId="1CE7B83C" w:rsidR="004C02F6" w:rsidRPr="002C5C9F" w:rsidRDefault="006323DF" w:rsidP="002C5C9F">
      <w:pPr>
        <w:rPr>
          <w:rFonts w:ascii="Arial" w:hAnsi="Arial" w:cs="Arial"/>
          <w:b/>
          <w:i/>
          <w:sz w:val="34"/>
          <w:szCs w:val="34"/>
          <w:lang w:eastAsia="es-MX"/>
        </w:rPr>
      </w:pPr>
      <w:r w:rsidRPr="002C5C9F">
        <w:rPr>
          <w:rFonts w:ascii="Arial" w:hAnsi="Arial" w:cs="Arial"/>
          <w:b/>
          <w:sz w:val="34"/>
          <w:szCs w:val="34"/>
          <w:lang w:eastAsia="es-MX"/>
        </w:rPr>
        <w:t>PASTOR STEVEN TENDO RELEASED FROM DETENTION</w:t>
      </w:r>
    </w:p>
    <w:p w14:paraId="1B04746A" w14:textId="526746C5" w:rsidR="00602C93" w:rsidRPr="002C5C9F" w:rsidRDefault="00602C93" w:rsidP="002C5C9F">
      <w:pPr>
        <w:contextualSpacing/>
        <w:rPr>
          <w:rFonts w:ascii="Arial" w:hAnsi="Arial" w:cs="Arial"/>
          <w:b/>
          <w:color w:val="000000"/>
          <w:sz w:val="22"/>
          <w:szCs w:val="22"/>
          <w:lang w:eastAsia="es-MX"/>
        </w:rPr>
      </w:pPr>
      <w:r w:rsidRPr="002C5C9F">
        <w:rPr>
          <w:rFonts w:ascii="Arial" w:hAnsi="Arial" w:cs="Arial"/>
          <w:b/>
          <w:color w:val="000000"/>
          <w:sz w:val="22"/>
          <w:szCs w:val="22"/>
          <w:lang w:eastAsia="es-MX"/>
        </w:rPr>
        <w:t xml:space="preserve">Steven Tendo is a 35-year-old pastor and asylum-seeker who fled from torture and other severe human rights violations in Uganda and requested asylum in the USA. He was held by US authorities in immigration detention since December 2018. He was at risk of being returned to danger in Uganda in September 2020, but emergency global campaign efforts on his behalf prevented his deportation. While in detention, his health deteriorated from inadequate medical care for diabetes amidst a COVID-19 outbreak in the detention facility. Pastor Steven is now free on parole while he awaits the adjudication of his asylum claim. </w:t>
      </w:r>
    </w:p>
    <w:p w14:paraId="53412E22" w14:textId="77777777" w:rsidR="002C5C9F" w:rsidRDefault="002C5C9F" w:rsidP="002C5C9F">
      <w:pPr>
        <w:contextualSpacing/>
        <w:rPr>
          <w:rFonts w:ascii="Arial" w:hAnsi="Arial" w:cs="Arial"/>
          <w:b/>
          <w:i/>
          <w:sz w:val="36"/>
          <w:lang w:eastAsia="es-MX"/>
        </w:rPr>
      </w:pPr>
      <w:r>
        <w:rPr>
          <w:rFonts w:ascii="Arial" w:hAnsi="Arial" w:cs="Arial"/>
          <w:b/>
          <w:color w:val="000000"/>
          <w:lang w:eastAsia="es-MX"/>
        </w:rPr>
        <w:br/>
      </w:r>
      <w:r w:rsidR="004C02F6" w:rsidRPr="002C5C9F">
        <w:rPr>
          <w:rFonts w:ascii="Arial" w:hAnsi="Arial" w:cs="Arial"/>
          <w:b/>
          <w:color w:val="FF0000"/>
          <w:sz w:val="22"/>
          <w:szCs w:val="22"/>
          <w:lang w:eastAsia="es-MX"/>
        </w:rPr>
        <w:t>NO FURTHER ACTION IS REQUESTED. MANY THANKS TO ALL WHO SENT APPEALS.</w:t>
      </w:r>
    </w:p>
    <w:p w14:paraId="299B5B4F" w14:textId="7F0E167B" w:rsidR="008C6BFD" w:rsidRPr="002C5C9F" w:rsidRDefault="002C5C9F" w:rsidP="002C5C9F">
      <w:pPr>
        <w:contextualSpacing/>
        <w:rPr>
          <w:rFonts w:ascii="Arial" w:hAnsi="Arial" w:cs="Arial"/>
          <w:b/>
          <w:i/>
          <w:sz w:val="20"/>
          <w:szCs w:val="20"/>
          <w:lang w:eastAsia="es-MX"/>
        </w:rPr>
      </w:pPr>
      <w:r w:rsidRPr="002C5C9F">
        <w:rPr>
          <w:rFonts w:ascii="Arial" w:hAnsi="Arial" w:cs="Arial"/>
          <w:b/>
          <w:i/>
          <w:sz w:val="20"/>
          <w:szCs w:val="20"/>
          <w:lang w:eastAsia="es-MX"/>
        </w:rPr>
        <w:br/>
      </w:r>
      <w:r w:rsidR="00194399" w:rsidRPr="002C5C9F">
        <w:rPr>
          <w:rFonts w:ascii="Arial" w:hAnsi="Arial" w:cs="Arial"/>
          <w:sz w:val="20"/>
          <w:szCs w:val="20"/>
          <w:lang w:val="en-US" w:eastAsia="en-US"/>
        </w:rPr>
        <w:t>Pastor Steven Tendo arrived in the USA on 20 December 2018 to ask for asylum after fleeing persecution and torture in Uganda.</w:t>
      </w:r>
      <w:r w:rsidR="008C6BFD" w:rsidRPr="002C5C9F">
        <w:rPr>
          <w:rFonts w:ascii="Arial" w:hAnsi="Arial" w:cs="Arial"/>
          <w:sz w:val="20"/>
          <w:szCs w:val="20"/>
          <w:lang w:val="en-US" w:eastAsia="en-US"/>
        </w:rPr>
        <w:t xml:space="preserve"> </w:t>
      </w:r>
      <w:r w:rsidR="008C6BFD" w:rsidRPr="002C5C9F">
        <w:rPr>
          <w:rFonts w:ascii="Arial" w:hAnsi="Arial" w:cs="Arial"/>
          <w:sz w:val="20"/>
          <w:szCs w:val="20"/>
        </w:rPr>
        <w:t xml:space="preserve">While in detention for over two years, Pastor Steven’s health severely deteriorated.  For an extended period, his diabetes was left untreated, and he lost vision in one eye and much of it in his other eye.  Due to collective pressure, Pastor Steven was able to finally receive the medical care he urgently needed: he started to receive more appropriate medical care for his diabetes and other health conditions, and medical care for his eyes, which thankfully was able to reverse a lot of the vision loss. He can read now with glasses.  </w:t>
      </w:r>
    </w:p>
    <w:p w14:paraId="480ABAE4" w14:textId="2C2F9691" w:rsidR="008C6BFD" w:rsidRPr="002C5C9F" w:rsidRDefault="008C6BFD" w:rsidP="002C5C9F">
      <w:pPr>
        <w:rPr>
          <w:rFonts w:ascii="Arial" w:hAnsi="Arial" w:cs="Arial"/>
          <w:sz w:val="20"/>
          <w:szCs w:val="20"/>
        </w:rPr>
      </w:pPr>
      <w:r w:rsidRPr="002C5C9F">
        <w:rPr>
          <w:rFonts w:ascii="Arial" w:hAnsi="Arial" w:cs="Arial"/>
          <w:sz w:val="20"/>
          <w:szCs w:val="20"/>
        </w:rPr>
        <w:t> </w:t>
      </w:r>
    </w:p>
    <w:p w14:paraId="2E495CBA" w14:textId="16D4BA9B" w:rsidR="008C6BFD" w:rsidRPr="002C5C9F" w:rsidRDefault="008C6BFD" w:rsidP="002C5C9F">
      <w:pPr>
        <w:rPr>
          <w:rFonts w:ascii="Arial" w:hAnsi="Arial" w:cs="Arial"/>
          <w:sz w:val="20"/>
          <w:szCs w:val="20"/>
        </w:rPr>
      </w:pPr>
      <w:r w:rsidRPr="002C5C9F">
        <w:rPr>
          <w:rFonts w:ascii="Arial" w:hAnsi="Arial" w:cs="Arial"/>
          <w:sz w:val="20"/>
          <w:szCs w:val="20"/>
        </w:rPr>
        <w:t xml:space="preserve">In September, Amnesty helped stop his imminent deportation. And now, due to sustained global advocacy and activism, </w:t>
      </w:r>
      <w:r w:rsidR="00CB15F2" w:rsidRPr="002C5C9F">
        <w:rPr>
          <w:rFonts w:ascii="Arial" w:hAnsi="Arial" w:cs="Arial"/>
          <w:sz w:val="20"/>
          <w:szCs w:val="20"/>
        </w:rPr>
        <w:t>a</w:t>
      </w:r>
      <w:r w:rsidRPr="002C5C9F">
        <w:rPr>
          <w:rFonts w:ascii="Arial" w:hAnsi="Arial" w:cs="Arial"/>
          <w:sz w:val="20"/>
          <w:szCs w:val="20"/>
        </w:rPr>
        <w:t xml:space="preserve"> new administration in the USA </w:t>
      </w:r>
      <w:r w:rsidR="00626AB2" w:rsidRPr="002C5C9F">
        <w:rPr>
          <w:rFonts w:ascii="Arial" w:hAnsi="Arial" w:cs="Arial"/>
          <w:sz w:val="20"/>
          <w:szCs w:val="20"/>
        </w:rPr>
        <w:t>finally released</w:t>
      </w:r>
      <w:r w:rsidRPr="002C5C9F">
        <w:rPr>
          <w:rFonts w:ascii="Arial" w:hAnsi="Arial" w:cs="Arial"/>
          <w:sz w:val="20"/>
          <w:szCs w:val="20"/>
        </w:rPr>
        <w:t xml:space="preserve"> Pastor Steven</w:t>
      </w:r>
      <w:r w:rsidR="00626AB2" w:rsidRPr="002C5C9F">
        <w:rPr>
          <w:rFonts w:ascii="Arial" w:hAnsi="Arial" w:cs="Arial"/>
          <w:sz w:val="20"/>
          <w:szCs w:val="20"/>
        </w:rPr>
        <w:t xml:space="preserve"> Tendo</w:t>
      </w:r>
      <w:r w:rsidRPr="002C5C9F">
        <w:rPr>
          <w:rFonts w:ascii="Arial" w:hAnsi="Arial" w:cs="Arial"/>
          <w:sz w:val="20"/>
          <w:szCs w:val="20"/>
        </w:rPr>
        <w:t>. Our work to free Pastor Steven is a crucial part of Amnesty USA’s priority 100 Days campaign to convince President Biden to free people – including all the families – from detention.  Freeing people from detention is a first step in resetting the immigration detention system in the USA. </w:t>
      </w:r>
    </w:p>
    <w:p w14:paraId="4F770B7C" w14:textId="77777777" w:rsidR="008C6BFD" w:rsidRPr="002C5C9F" w:rsidRDefault="008C6BFD" w:rsidP="002C5C9F">
      <w:pPr>
        <w:rPr>
          <w:rFonts w:ascii="Arial" w:hAnsi="Arial" w:cs="Arial"/>
          <w:sz w:val="20"/>
          <w:szCs w:val="20"/>
        </w:rPr>
      </w:pPr>
      <w:r w:rsidRPr="002C5C9F">
        <w:rPr>
          <w:rFonts w:ascii="Arial" w:hAnsi="Arial" w:cs="Arial"/>
          <w:sz w:val="20"/>
          <w:szCs w:val="20"/>
        </w:rPr>
        <w:t> </w:t>
      </w:r>
    </w:p>
    <w:p w14:paraId="1AD8B1BA" w14:textId="250E369C" w:rsidR="004C02F6" w:rsidRPr="002C5C9F" w:rsidRDefault="008C6BFD" w:rsidP="002C5C9F">
      <w:pPr>
        <w:rPr>
          <w:rFonts w:ascii="Arial" w:hAnsi="Arial" w:cs="Arial"/>
          <w:sz w:val="20"/>
          <w:szCs w:val="20"/>
          <w:lang w:eastAsia="en-US"/>
        </w:rPr>
      </w:pPr>
      <w:r w:rsidRPr="002C5C9F">
        <w:rPr>
          <w:rFonts w:ascii="Arial" w:hAnsi="Arial" w:cs="Arial"/>
          <w:sz w:val="20"/>
          <w:szCs w:val="20"/>
        </w:rPr>
        <w:t>Please continue to take and share </w:t>
      </w:r>
      <w:hyperlink r:id="rId11" w:tooltip="https://act.amnestyusa.org/page/74778/action/1?ea.tracking.id=spgcowst" w:history="1">
        <w:r w:rsidRPr="002C5C9F">
          <w:rPr>
            <w:rStyle w:val="Hyperlink"/>
            <w:rFonts w:ascii="Arial" w:hAnsi="Arial" w:cs="Arial"/>
            <w:sz w:val="20"/>
            <w:szCs w:val="20"/>
          </w:rPr>
          <w:t>AIUSA’s campaign’s online action to President Biden</w:t>
        </w:r>
      </w:hyperlink>
      <w:r w:rsidRPr="002C5C9F">
        <w:rPr>
          <w:rFonts w:ascii="Arial" w:hAnsi="Arial" w:cs="Arial"/>
          <w:sz w:val="20"/>
          <w:szCs w:val="20"/>
        </w:rPr>
        <w:t>, as well as other actions on their 100 days campaigning landing page: </w:t>
      </w:r>
      <w:hyperlink r:id="rId12" w:tooltip="http://www.amnestyusa.org/100days" w:history="1">
        <w:r w:rsidRPr="002C5C9F">
          <w:rPr>
            <w:rStyle w:val="Hyperlink"/>
            <w:rFonts w:ascii="Arial" w:hAnsi="Arial" w:cs="Arial"/>
            <w:sz w:val="20"/>
            <w:szCs w:val="20"/>
          </w:rPr>
          <w:t>www.amnestyusa.org/100days</w:t>
        </w:r>
      </w:hyperlink>
      <w:r w:rsidRPr="002C5C9F">
        <w:rPr>
          <w:rFonts w:ascii="Arial" w:hAnsi="Arial" w:cs="Arial"/>
          <w:sz w:val="20"/>
          <w:szCs w:val="20"/>
        </w:rPr>
        <w:t xml:space="preserve">. </w:t>
      </w:r>
    </w:p>
    <w:p w14:paraId="73BBBCBB" w14:textId="48AEFB63" w:rsidR="008C6BFD" w:rsidRPr="002C5C9F" w:rsidRDefault="008C6BFD" w:rsidP="002C5C9F">
      <w:pPr>
        <w:rPr>
          <w:rFonts w:ascii="Arial" w:hAnsi="Arial" w:cs="Arial"/>
          <w:szCs w:val="20"/>
          <w:lang w:eastAsia="en-US"/>
        </w:rPr>
      </w:pPr>
    </w:p>
    <w:p w14:paraId="7BEEE1A6" w14:textId="16539199" w:rsidR="00E43CDE" w:rsidRPr="002C5C9F" w:rsidRDefault="00E43CDE" w:rsidP="002C5C9F">
      <w:pPr>
        <w:rPr>
          <w:rFonts w:ascii="Arial" w:hAnsi="Arial" w:cs="Arial"/>
          <w:szCs w:val="20"/>
          <w:lang w:eastAsia="en-US"/>
        </w:rPr>
      </w:pPr>
    </w:p>
    <w:p w14:paraId="1F054A77" w14:textId="2FA31003" w:rsidR="00E43CDE" w:rsidRDefault="00E43CDE" w:rsidP="002C5C9F">
      <w:pPr>
        <w:rPr>
          <w:rFonts w:ascii="Arial" w:hAnsi="Arial" w:cs="Arial"/>
          <w:szCs w:val="20"/>
          <w:lang w:eastAsia="en-US"/>
        </w:rPr>
      </w:pPr>
    </w:p>
    <w:p w14:paraId="1DAA155D" w14:textId="21025532" w:rsidR="002C5C9F" w:rsidRDefault="002C5C9F" w:rsidP="002C5C9F">
      <w:pPr>
        <w:rPr>
          <w:rFonts w:ascii="Arial" w:hAnsi="Arial" w:cs="Arial"/>
          <w:szCs w:val="20"/>
          <w:lang w:eastAsia="en-US"/>
        </w:rPr>
      </w:pPr>
    </w:p>
    <w:p w14:paraId="718B32C8" w14:textId="77777777" w:rsidR="002C5C9F" w:rsidRPr="002C5C9F" w:rsidRDefault="002C5C9F" w:rsidP="002C5C9F">
      <w:pPr>
        <w:rPr>
          <w:rFonts w:ascii="Arial" w:hAnsi="Arial" w:cs="Arial"/>
          <w:szCs w:val="20"/>
          <w:lang w:eastAsia="en-US"/>
        </w:rPr>
      </w:pPr>
    </w:p>
    <w:p w14:paraId="769D0EE5" w14:textId="77777777" w:rsidR="00E43CDE" w:rsidRPr="002C5C9F" w:rsidRDefault="00E43CDE" w:rsidP="002C5C9F">
      <w:pPr>
        <w:rPr>
          <w:rFonts w:ascii="Arial" w:hAnsi="Arial" w:cs="Arial"/>
          <w:szCs w:val="20"/>
          <w:lang w:eastAsia="en-US"/>
        </w:rPr>
      </w:pPr>
    </w:p>
    <w:p w14:paraId="0626E6F1" w14:textId="5A815B93" w:rsidR="004C02F6" w:rsidRPr="002C5C9F" w:rsidRDefault="004C02F6" w:rsidP="002C5C9F">
      <w:pPr>
        <w:rPr>
          <w:rFonts w:ascii="Arial" w:hAnsi="Arial" w:cs="Arial"/>
          <w:b/>
          <w:sz w:val="20"/>
          <w:szCs w:val="20"/>
        </w:rPr>
      </w:pPr>
      <w:r w:rsidRPr="002C5C9F">
        <w:rPr>
          <w:rFonts w:ascii="Arial" w:hAnsi="Arial" w:cs="Arial"/>
          <w:b/>
          <w:sz w:val="20"/>
          <w:szCs w:val="20"/>
        </w:rPr>
        <w:t xml:space="preserve">NAME AND PRONOUN: </w:t>
      </w:r>
      <w:r w:rsidR="008D71FA" w:rsidRPr="002C5C9F">
        <w:rPr>
          <w:rFonts w:ascii="Arial" w:hAnsi="Arial" w:cs="Arial"/>
          <w:b/>
          <w:sz w:val="20"/>
          <w:szCs w:val="20"/>
        </w:rPr>
        <w:t>Steven Tendo (he/him)</w:t>
      </w:r>
    </w:p>
    <w:p w14:paraId="1D767223" w14:textId="77777777" w:rsidR="004C02F6" w:rsidRPr="002C5C9F" w:rsidRDefault="004C02F6" w:rsidP="002C5C9F">
      <w:pPr>
        <w:rPr>
          <w:rFonts w:ascii="Arial" w:hAnsi="Arial" w:cs="Arial"/>
          <w:b/>
          <w:sz w:val="20"/>
          <w:szCs w:val="20"/>
        </w:rPr>
      </w:pPr>
    </w:p>
    <w:p w14:paraId="6405603C" w14:textId="18756775" w:rsidR="004C02F6" w:rsidRPr="002C5C9F" w:rsidRDefault="004C02F6" w:rsidP="002C5C9F">
      <w:pPr>
        <w:rPr>
          <w:rFonts w:ascii="Arial" w:hAnsi="Arial" w:cs="Arial"/>
          <w:b/>
          <w:sz w:val="20"/>
          <w:szCs w:val="20"/>
        </w:rPr>
      </w:pPr>
      <w:r w:rsidRPr="002C5C9F">
        <w:rPr>
          <w:rFonts w:ascii="Arial" w:hAnsi="Arial" w:cs="Arial"/>
          <w:b/>
          <w:sz w:val="20"/>
          <w:szCs w:val="20"/>
        </w:rPr>
        <w:t xml:space="preserve">THIS IS THE </w:t>
      </w:r>
      <w:r w:rsidR="00EF5B7B" w:rsidRPr="002C5C9F">
        <w:rPr>
          <w:rFonts w:ascii="Arial" w:hAnsi="Arial" w:cs="Arial"/>
          <w:b/>
          <w:sz w:val="20"/>
          <w:szCs w:val="20"/>
        </w:rPr>
        <w:t xml:space="preserve">FOURTH </w:t>
      </w:r>
      <w:r w:rsidRPr="002C5C9F">
        <w:rPr>
          <w:rFonts w:ascii="Arial" w:hAnsi="Arial" w:cs="Arial"/>
          <w:b/>
          <w:sz w:val="20"/>
          <w:szCs w:val="20"/>
        </w:rPr>
        <w:t xml:space="preserve">AND FINAL OUTPUT FOR UA </w:t>
      </w:r>
      <w:r w:rsidR="00EF5B7B" w:rsidRPr="002C5C9F">
        <w:rPr>
          <w:rFonts w:ascii="Arial" w:hAnsi="Arial" w:cs="Arial"/>
          <w:b/>
          <w:sz w:val="20"/>
          <w:szCs w:val="20"/>
        </w:rPr>
        <w:t>112/20</w:t>
      </w:r>
    </w:p>
    <w:p w14:paraId="3D49CE7D" w14:textId="77777777" w:rsidR="004C02F6" w:rsidRPr="002C5C9F" w:rsidRDefault="004C02F6" w:rsidP="002C5C9F">
      <w:pPr>
        <w:rPr>
          <w:rFonts w:ascii="Arial" w:hAnsi="Arial" w:cs="Arial"/>
          <w:b/>
          <w:sz w:val="20"/>
          <w:szCs w:val="20"/>
        </w:rPr>
      </w:pPr>
    </w:p>
    <w:p w14:paraId="4C475D04" w14:textId="26E048AF" w:rsidR="00A85B7F" w:rsidRPr="002C5C9F" w:rsidRDefault="004C02F6" w:rsidP="002C5C9F">
      <w:pPr>
        <w:rPr>
          <w:rFonts w:ascii="Arial" w:hAnsi="Arial" w:cs="Arial"/>
          <w:bCs/>
          <w:sz w:val="20"/>
          <w:szCs w:val="20"/>
        </w:rPr>
      </w:pPr>
      <w:r w:rsidRPr="002C5C9F">
        <w:rPr>
          <w:rFonts w:ascii="Arial" w:hAnsi="Arial" w:cs="Arial"/>
          <w:b/>
          <w:sz w:val="20"/>
          <w:szCs w:val="20"/>
        </w:rPr>
        <w:t xml:space="preserve">LINK TO PREVIOUS UA: </w:t>
      </w:r>
      <w:r w:rsidR="00063C27" w:rsidRPr="002C5C9F">
        <w:rPr>
          <w:rFonts w:ascii="Arial" w:hAnsi="Arial" w:cs="Arial"/>
        </w:rPr>
        <w:t xml:space="preserve"> </w:t>
      </w:r>
      <w:hyperlink r:id="rId13" w:history="1">
        <w:r w:rsidR="00EF5B7B" w:rsidRPr="002C5C9F">
          <w:rPr>
            <w:rStyle w:val="Hyperlink"/>
            <w:rFonts w:ascii="Arial" w:hAnsi="Arial" w:cs="Arial"/>
            <w:bCs/>
            <w:sz w:val="20"/>
            <w:szCs w:val="20"/>
          </w:rPr>
          <w:t>https://www.amnesty.org/en/documents/amr51/3617/2021/en/</w:t>
        </w:r>
      </w:hyperlink>
      <w:r w:rsidR="00EF5B7B" w:rsidRPr="002C5C9F">
        <w:rPr>
          <w:rFonts w:ascii="Arial" w:hAnsi="Arial" w:cs="Arial"/>
          <w:b/>
          <w:sz w:val="20"/>
          <w:szCs w:val="20"/>
        </w:rPr>
        <w:t xml:space="preserve"> </w:t>
      </w:r>
    </w:p>
    <w:sectPr w:rsidR="00A85B7F" w:rsidRPr="002C5C9F" w:rsidSect="002C5C9F">
      <w:headerReference w:type="default" r:id="rId14"/>
      <w:headerReference w:type="first" r:id="rId15"/>
      <w:footerReference w:type="first" r:id="rId16"/>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2F34F" w14:textId="77777777" w:rsidR="00E727FD" w:rsidRDefault="00E727FD">
      <w:r>
        <w:separator/>
      </w:r>
    </w:p>
  </w:endnote>
  <w:endnote w:type="continuationSeparator" w:id="0">
    <w:p w14:paraId="78E45096" w14:textId="77777777" w:rsidR="00E727FD" w:rsidRDefault="00E7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Leelawadee U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Calibri"/>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alibri"/>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AACAE" w14:textId="77777777" w:rsidR="002C5C9F" w:rsidRPr="004D1533" w:rsidRDefault="002C5C9F" w:rsidP="002C5C9F">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5CFF7AA8" w14:textId="77777777" w:rsidR="002C5C9F" w:rsidRPr="004D1533" w:rsidRDefault="002C5C9F" w:rsidP="002C5C9F">
    <w:pPr>
      <w:jc w:val="center"/>
      <w:rPr>
        <w:rFonts w:ascii="Arial" w:hAnsi="Arial" w:cs="Arial"/>
        <w:sz w:val="16"/>
        <w:szCs w:val="16"/>
      </w:rPr>
    </w:pPr>
    <w:r w:rsidRPr="004D1533">
      <w:rPr>
        <w:rFonts w:ascii="Arial" w:hAnsi="Arial" w:cs="Arial"/>
        <w:sz w:val="16"/>
        <w:szCs w:val="16"/>
      </w:rPr>
      <w:t>T (212) 807- 8400 | uan@aiusa.org | www.amnestyusa.org/uan</w:t>
    </w:r>
  </w:p>
  <w:p w14:paraId="673123E3" w14:textId="77777777" w:rsidR="002C5C9F" w:rsidRDefault="002C5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051F4" w14:textId="77777777" w:rsidR="00E727FD" w:rsidRDefault="00E727FD">
      <w:r>
        <w:separator/>
      </w:r>
    </w:p>
  </w:footnote>
  <w:footnote w:type="continuationSeparator" w:id="0">
    <w:p w14:paraId="7C5E2AAB" w14:textId="77777777" w:rsidR="00E727FD" w:rsidRDefault="00E72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66764" w14:textId="77777777" w:rsidR="001539CA" w:rsidRDefault="002C5C9F" w:rsidP="001539CA">
    <w:pPr>
      <w:tabs>
        <w:tab w:val="right" w:pos="10203"/>
      </w:tabs>
      <w:rPr>
        <w:sz w:val="16"/>
        <w:szCs w:val="16"/>
      </w:rPr>
    </w:pPr>
  </w:p>
  <w:p w14:paraId="3319413E" w14:textId="77777777" w:rsidR="001539CA" w:rsidRDefault="002C5C9F" w:rsidP="001539CA">
    <w:pPr>
      <w:tabs>
        <w:tab w:val="right" w:pos="10203"/>
      </w:tabs>
      <w:rPr>
        <w:sz w:val="16"/>
        <w:szCs w:val="16"/>
      </w:rPr>
    </w:pPr>
  </w:p>
  <w:p w14:paraId="6AE8C029" w14:textId="77777777" w:rsidR="001539CA" w:rsidRDefault="002C5C9F" w:rsidP="001539CA">
    <w:pPr>
      <w:tabs>
        <w:tab w:val="right" w:pos="10203"/>
      </w:tabs>
      <w:rPr>
        <w:sz w:val="16"/>
        <w:szCs w:val="16"/>
      </w:rPr>
    </w:pPr>
  </w:p>
  <w:p w14:paraId="7E20E086" w14:textId="32F2A92D" w:rsidR="001539CA" w:rsidRDefault="00283500"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591BE7">
      <w:rPr>
        <w:rFonts w:ascii="Amnesty Trade Gothic" w:hAnsi="Amnesty Trade Gothic"/>
        <w:sz w:val="16"/>
        <w:szCs w:val="16"/>
      </w:rPr>
      <w:t>112/20</w:t>
    </w:r>
    <w:r w:rsidR="00591BE7" w:rsidRPr="001539CA">
      <w:rPr>
        <w:rFonts w:ascii="Amnesty Trade Gothic" w:hAnsi="Amnesty Trade Gothic"/>
        <w:sz w:val="16"/>
        <w:szCs w:val="16"/>
      </w:rPr>
      <w:t xml:space="preserve"> </w:t>
    </w:r>
    <w:r w:rsidRPr="001539CA">
      <w:rPr>
        <w:rFonts w:ascii="Amnesty Trade Gothic" w:hAnsi="Amnesty Trade Gothic"/>
        <w:sz w:val="16"/>
        <w:szCs w:val="16"/>
      </w:rPr>
      <w:t xml:space="preserve">Index: </w:t>
    </w:r>
    <w:r w:rsidR="008D71FA" w:rsidRPr="008D71FA">
      <w:rPr>
        <w:rFonts w:ascii="Amnesty Trade Gothic" w:hAnsi="Amnesty Trade Gothic"/>
        <w:sz w:val="16"/>
        <w:szCs w:val="16"/>
      </w:rPr>
      <w:t>AMR 51/3686/2021</w:t>
    </w:r>
    <w:r w:rsidR="008D71FA">
      <w:rPr>
        <w:rFonts w:ascii="Amnesty Trade Gothic" w:hAnsi="Amnesty Trade Gothic"/>
        <w:sz w:val="16"/>
        <w:szCs w:val="16"/>
      </w:rPr>
      <w:t xml:space="preserve"> USA</w:t>
    </w:r>
    <w:r w:rsidRPr="001539CA">
      <w:rPr>
        <w:rFonts w:ascii="Amnesty Trade Gothic" w:hAnsi="Amnesty Trade Gothic"/>
        <w:sz w:val="16"/>
        <w:szCs w:val="16"/>
      </w:rPr>
      <w:tab/>
      <w:t xml:space="preserve">Date: </w:t>
    </w:r>
    <w:r w:rsidR="008D71FA">
      <w:rPr>
        <w:rFonts w:ascii="Amnesty Trade Gothic" w:hAnsi="Amnesty Trade Gothic"/>
        <w:sz w:val="16"/>
        <w:szCs w:val="16"/>
      </w:rPr>
      <w:t>11 February 2021</w:t>
    </w:r>
  </w:p>
  <w:p w14:paraId="0D68B0A5" w14:textId="77777777" w:rsidR="00591BE7" w:rsidRPr="001539CA" w:rsidRDefault="00591BE7" w:rsidP="001539CA">
    <w:pPr>
      <w:tabs>
        <w:tab w:val="right" w:pos="10203"/>
      </w:tabs>
      <w:rPr>
        <w:rFonts w:ascii="Amnesty Trade Gothic" w:hAnsi="Amnesty Trade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C76CC" w14:textId="77777777" w:rsidR="00582A06" w:rsidRDefault="002C5C9F"/>
  <w:p w14:paraId="6CA64B72" w14:textId="77777777" w:rsidR="00582A06" w:rsidRDefault="002C5C9F"/>
  <w:p w14:paraId="42A93E5D" w14:textId="01CC4522" w:rsidR="00B64E15" w:rsidRPr="00934E75" w:rsidRDefault="00283500" w:rsidP="00B64E15">
    <w:pPr>
      <w:tabs>
        <w:tab w:val="right" w:pos="10203"/>
      </w:tabs>
      <w:rPr>
        <w:rFonts w:ascii="Amnesty Trade Gothic" w:hAnsi="Amnesty Trade Gothic"/>
        <w:sz w:val="16"/>
        <w:szCs w:val="16"/>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591BE7">
      <w:rPr>
        <w:rFonts w:ascii="Amnesty Trade Gothic" w:hAnsi="Amnesty Trade Gothic"/>
        <w:sz w:val="16"/>
        <w:szCs w:val="16"/>
      </w:rPr>
      <w:t xml:space="preserve">112/20 </w:t>
    </w:r>
    <w:r>
      <w:rPr>
        <w:rFonts w:ascii="Amnesty Trade Gothic" w:hAnsi="Amnesty Trade Gothic"/>
        <w:sz w:val="16"/>
        <w:szCs w:val="16"/>
      </w:rPr>
      <w:t xml:space="preserve">Index: </w:t>
    </w:r>
    <w:r w:rsidR="004E4400" w:rsidRPr="008D71FA">
      <w:rPr>
        <w:rFonts w:ascii="Amnesty Trade Gothic" w:hAnsi="Amnesty Trade Gothic"/>
        <w:sz w:val="16"/>
        <w:szCs w:val="16"/>
      </w:rPr>
      <w:t>AMR 51/3686/2021</w:t>
    </w:r>
    <w:r w:rsidR="004E4400">
      <w:rPr>
        <w:rFonts w:ascii="Amnesty Trade Gothic" w:hAnsi="Amnesty Trade Gothic"/>
        <w:sz w:val="16"/>
        <w:szCs w:val="16"/>
      </w:rPr>
      <w:t xml:space="preserve"> USA</w:t>
    </w:r>
    <w:r>
      <w:rPr>
        <w:rFonts w:ascii="Amnesty Trade Gothic" w:hAnsi="Amnesty Trade Gothic"/>
        <w:sz w:val="16"/>
        <w:szCs w:val="16"/>
      </w:rPr>
      <w:tab/>
      <w:t xml:space="preserve">Date: </w:t>
    </w:r>
    <w:r w:rsidR="001E2A89">
      <w:rPr>
        <w:rFonts w:ascii="Amnesty Trade Gothic" w:hAnsi="Amnesty Trade Gothic"/>
        <w:sz w:val="16"/>
        <w:szCs w:val="16"/>
      </w:rPr>
      <w:t>11 February 2021</w:t>
    </w:r>
  </w:p>
  <w:p w14:paraId="71CA49A1" w14:textId="77777777" w:rsidR="00582A06" w:rsidRPr="0022665F" w:rsidRDefault="002C5C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6"/>
  </w:num>
  <w:num w:numId="14">
    <w:abstractNumId w:val="16"/>
  </w:num>
  <w:num w:numId="15">
    <w:abstractNumId w:val="26"/>
  </w:num>
  <w:num w:numId="16">
    <w:abstractNumId w:val="30"/>
  </w:num>
  <w:num w:numId="17">
    <w:abstractNumId w:val="37"/>
  </w:num>
  <w:num w:numId="18">
    <w:abstractNumId w:val="29"/>
  </w:num>
  <w:num w:numId="19">
    <w:abstractNumId w:val="23"/>
  </w:num>
  <w:num w:numId="20">
    <w:abstractNumId w:val="21"/>
  </w:num>
  <w:num w:numId="21">
    <w:abstractNumId w:val="27"/>
  </w:num>
  <w:num w:numId="22">
    <w:abstractNumId w:val="33"/>
  </w:num>
  <w:num w:numId="23">
    <w:abstractNumId w:val="32"/>
  </w:num>
  <w:num w:numId="24">
    <w:abstractNumId w:val="11"/>
  </w:num>
  <w:num w:numId="25">
    <w:abstractNumId w:val="18"/>
  </w:num>
  <w:num w:numId="26">
    <w:abstractNumId w:val="38"/>
  </w:num>
  <w:num w:numId="27">
    <w:abstractNumId w:val="9"/>
  </w:num>
  <w:num w:numId="28">
    <w:abstractNumId w:val="28"/>
  </w:num>
  <w:num w:numId="29">
    <w:abstractNumId w:val="15"/>
  </w:num>
  <w:num w:numId="30">
    <w:abstractNumId w:val="35"/>
  </w:num>
  <w:num w:numId="31">
    <w:abstractNumId w:val="12"/>
  </w:num>
  <w:num w:numId="32">
    <w:abstractNumId w:val="31"/>
  </w:num>
  <w:num w:numId="33">
    <w:abstractNumId w:val="3"/>
  </w:num>
  <w:num w:numId="34">
    <w:abstractNumId w:val="34"/>
  </w:num>
  <w:num w:numId="35">
    <w:abstractNumId w:val="22"/>
  </w:num>
  <w:num w:numId="36">
    <w:abstractNumId w:val="39"/>
  </w:num>
  <w:num w:numId="37">
    <w:abstractNumId w:val="24"/>
  </w:num>
  <w:num w:numId="38">
    <w:abstractNumId w:val="17"/>
  </w:num>
  <w:num w:numId="39">
    <w:abstractNumId w:val="1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F6"/>
    <w:rsid w:val="0000500A"/>
    <w:rsid w:val="00013F07"/>
    <w:rsid w:val="00022540"/>
    <w:rsid w:val="00025B55"/>
    <w:rsid w:val="00032461"/>
    <w:rsid w:val="00062A30"/>
    <w:rsid w:val="00063C27"/>
    <w:rsid w:val="00092096"/>
    <w:rsid w:val="000A1AB5"/>
    <w:rsid w:val="000B0E17"/>
    <w:rsid w:val="000B28F3"/>
    <w:rsid w:val="000C6C1C"/>
    <w:rsid w:val="000D1D9A"/>
    <w:rsid w:val="000F0007"/>
    <w:rsid w:val="001011BA"/>
    <w:rsid w:val="001151EC"/>
    <w:rsid w:val="0011579A"/>
    <w:rsid w:val="00162298"/>
    <w:rsid w:val="00171FAA"/>
    <w:rsid w:val="00180B32"/>
    <w:rsid w:val="00194399"/>
    <w:rsid w:val="001A1321"/>
    <w:rsid w:val="001B6144"/>
    <w:rsid w:val="001C51CA"/>
    <w:rsid w:val="001E2A89"/>
    <w:rsid w:val="00221079"/>
    <w:rsid w:val="002451ED"/>
    <w:rsid w:val="00245655"/>
    <w:rsid w:val="00253532"/>
    <w:rsid w:val="002639C3"/>
    <w:rsid w:val="00283500"/>
    <w:rsid w:val="002A127E"/>
    <w:rsid w:val="002A4C7D"/>
    <w:rsid w:val="002B137E"/>
    <w:rsid w:val="002C37B4"/>
    <w:rsid w:val="002C5C9F"/>
    <w:rsid w:val="002C626B"/>
    <w:rsid w:val="003070EF"/>
    <w:rsid w:val="00315CAB"/>
    <w:rsid w:val="0034186D"/>
    <w:rsid w:val="003521FA"/>
    <w:rsid w:val="0035327E"/>
    <w:rsid w:val="003B4588"/>
    <w:rsid w:val="003E781B"/>
    <w:rsid w:val="004027CF"/>
    <w:rsid w:val="004314CF"/>
    <w:rsid w:val="00431A23"/>
    <w:rsid w:val="00464128"/>
    <w:rsid w:val="0047076A"/>
    <w:rsid w:val="00470A72"/>
    <w:rsid w:val="00471807"/>
    <w:rsid w:val="004A2E46"/>
    <w:rsid w:val="004B1B46"/>
    <w:rsid w:val="004B7A6C"/>
    <w:rsid w:val="004C02F6"/>
    <w:rsid w:val="004C0661"/>
    <w:rsid w:val="004E169F"/>
    <w:rsid w:val="004E4400"/>
    <w:rsid w:val="004F0931"/>
    <w:rsid w:val="0051444C"/>
    <w:rsid w:val="0052511E"/>
    <w:rsid w:val="005260B6"/>
    <w:rsid w:val="00533EE6"/>
    <w:rsid w:val="00535B1B"/>
    <w:rsid w:val="005407DE"/>
    <w:rsid w:val="00557EB7"/>
    <w:rsid w:val="0057249E"/>
    <w:rsid w:val="00574CC8"/>
    <w:rsid w:val="00577060"/>
    <w:rsid w:val="00580EE5"/>
    <w:rsid w:val="00591BE7"/>
    <w:rsid w:val="0059554B"/>
    <w:rsid w:val="005B4A41"/>
    <w:rsid w:val="005C3139"/>
    <w:rsid w:val="005D1A79"/>
    <w:rsid w:val="005E5D20"/>
    <w:rsid w:val="005E7207"/>
    <w:rsid w:val="005F3606"/>
    <w:rsid w:val="00602C93"/>
    <w:rsid w:val="00602F51"/>
    <w:rsid w:val="00626AB2"/>
    <w:rsid w:val="006323DF"/>
    <w:rsid w:val="006337BE"/>
    <w:rsid w:val="00640D32"/>
    <w:rsid w:val="00653830"/>
    <w:rsid w:val="0066172F"/>
    <w:rsid w:val="00670965"/>
    <w:rsid w:val="006768BF"/>
    <w:rsid w:val="00691C2A"/>
    <w:rsid w:val="00695D97"/>
    <w:rsid w:val="006A7473"/>
    <w:rsid w:val="006B1EBF"/>
    <w:rsid w:val="006B2B70"/>
    <w:rsid w:val="006C16CE"/>
    <w:rsid w:val="0071778A"/>
    <w:rsid w:val="00723001"/>
    <w:rsid w:val="00726498"/>
    <w:rsid w:val="00727A99"/>
    <w:rsid w:val="007321BD"/>
    <w:rsid w:val="00741B00"/>
    <w:rsid w:val="0077060D"/>
    <w:rsid w:val="0077125B"/>
    <w:rsid w:val="00771940"/>
    <w:rsid w:val="0078045D"/>
    <w:rsid w:val="00786F3A"/>
    <w:rsid w:val="007C7F1F"/>
    <w:rsid w:val="007E0910"/>
    <w:rsid w:val="007E7456"/>
    <w:rsid w:val="0080103C"/>
    <w:rsid w:val="00826312"/>
    <w:rsid w:val="0086333C"/>
    <w:rsid w:val="00865824"/>
    <w:rsid w:val="008B584E"/>
    <w:rsid w:val="008C6BFD"/>
    <w:rsid w:val="008D71FA"/>
    <w:rsid w:val="00934E75"/>
    <w:rsid w:val="00947A19"/>
    <w:rsid w:val="009624C7"/>
    <w:rsid w:val="00982544"/>
    <w:rsid w:val="009A4E28"/>
    <w:rsid w:val="00A06B14"/>
    <w:rsid w:val="00A2699E"/>
    <w:rsid w:val="00A62A67"/>
    <w:rsid w:val="00A65A98"/>
    <w:rsid w:val="00A75017"/>
    <w:rsid w:val="00A85B7F"/>
    <w:rsid w:val="00A96E32"/>
    <w:rsid w:val="00AA189C"/>
    <w:rsid w:val="00AC3445"/>
    <w:rsid w:val="00AE27D7"/>
    <w:rsid w:val="00B072A2"/>
    <w:rsid w:val="00B2141E"/>
    <w:rsid w:val="00B512C4"/>
    <w:rsid w:val="00B52929"/>
    <w:rsid w:val="00B6765C"/>
    <w:rsid w:val="00B75FBA"/>
    <w:rsid w:val="00B77EDD"/>
    <w:rsid w:val="00BB586B"/>
    <w:rsid w:val="00BC4C43"/>
    <w:rsid w:val="00BD5B66"/>
    <w:rsid w:val="00BE1F83"/>
    <w:rsid w:val="00BE797E"/>
    <w:rsid w:val="00BE7FD6"/>
    <w:rsid w:val="00C27445"/>
    <w:rsid w:val="00C5605A"/>
    <w:rsid w:val="00CA1F6D"/>
    <w:rsid w:val="00CA4292"/>
    <w:rsid w:val="00CB053B"/>
    <w:rsid w:val="00CB15F2"/>
    <w:rsid w:val="00CB3366"/>
    <w:rsid w:val="00CB352F"/>
    <w:rsid w:val="00CB3802"/>
    <w:rsid w:val="00CC7E9D"/>
    <w:rsid w:val="00CF44E9"/>
    <w:rsid w:val="00D2523E"/>
    <w:rsid w:val="00D26B22"/>
    <w:rsid w:val="00D3431C"/>
    <w:rsid w:val="00D35685"/>
    <w:rsid w:val="00D54BCD"/>
    <w:rsid w:val="00D649F2"/>
    <w:rsid w:val="00D85DA5"/>
    <w:rsid w:val="00D90DAF"/>
    <w:rsid w:val="00DE6FAC"/>
    <w:rsid w:val="00DF0354"/>
    <w:rsid w:val="00E052FB"/>
    <w:rsid w:val="00E1436F"/>
    <w:rsid w:val="00E25D16"/>
    <w:rsid w:val="00E42145"/>
    <w:rsid w:val="00E43CDE"/>
    <w:rsid w:val="00E4789E"/>
    <w:rsid w:val="00E47C2B"/>
    <w:rsid w:val="00E5133E"/>
    <w:rsid w:val="00E727FD"/>
    <w:rsid w:val="00E91CDD"/>
    <w:rsid w:val="00EA5F1B"/>
    <w:rsid w:val="00EB6DC1"/>
    <w:rsid w:val="00ED48B1"/>
    <w:rsid w:val="00ED5C45"/>
    <w:rsid w:val="00EE443B"/>
    <w:rsid w:val="00EE5863"/>
    <w:rsid w:val="00EE66DA"/>
    <w:rsid w:val="00EF0FF2"/>
    <w:rsid w:val="00EF5B7B"/>
    <w:rsid w:val="00F10D98"/>
    <w:rsid w:val="00F15D23"/>
    <w:rsid w:val="00F16E1B"/>
    <w:rsid w:val="00F455D2"/>
    <w:rsid w:val="00F46AAC"/>
    <w:rsid w:val="00F528DB"/>
    <w:rsid w:val="00F752A3"/>
    <w:rsid w:val="00F85AF9"/>
    <w:rsid w:val="00F86786"/>
    <w:rsid w:val="00FD5BBC"/>
    <w:rsid w:val="00FE074F"/>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C894F"/>
  <w15:chartTrackingRefBased/>
  <w15:docId w15:val="{0B94C615-7BF3-4292-B004-7901E8F2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2F6"/>
    <w:rPr>
      <w:rFonts w:eastAsia="SimSun"/>
      <w:sz w:val="24"/>
      <w:szCs w:val="24"/>
      <w:lang w:eastAsia="zh-CN"/>
    </w:rPr>
  </w:style>
  <w:style w:type="paragraph" w:styleId="Heading1">
    <w:name w:val="heading 1"/>
    <w:basedOn w:val="Normal"/>
    <w:next w:val="Normal"/>
    <w:link w:val="Heading1Char"/>
    <w:qFormat/>
    <w:rsid w:val="00464128"/>
    <w:pPr>
      <w:keepNext/>
      <w:numPr>
        <w:numId w:val="1"/>
      </w:numPr>
      <w:suppressAutoHyphens/>
      <w:spacing w:after="246" w:line="560" w:lineRule="atLeast"/>
      <w:outlineLvl w:val="0"/>
    </w:pPr>
    <w:rPr>
      <w:rFonts w:ascii="Amnesty Trade Gothic Cn" w:eastAsia="Times New Roman" w:hAnsi="Amnesty Trade Gothic Cn"/>
      <w:b/>
      <w:caps/>
      <w:color w:val="000000"/>
      <w:kern w:val="1"/>
      <w:sz w:val="56"/>
      <w:szCs w:val="32"/>
      <w:lang w:val="en-US" w:eastAsia="ar-SA"/>
    </w:rPr>
  </w:style>
  <w:style w:type="paragraph" w:styleId="Heading2">
    <w:name w:val="heading 2"/>
    <w:basedOn w:val="Normal"/>
    <w:next w:val="Normal"/>
    <w:link w:val="Heading2Char"/>
    <w:qFormat/>
    <w:rsid w:val="00574CC8"/>
    <w:pPr>
      <w:keepNext/>
      <w:numPr>
        <w:ilvl w:val="1"/>
        <w:numId w:val="1"/>
      </w:numPr>
      <w:suppressAutoHyphens/>
      <w:spacing w:line="240" w:lineRule="atLeast"/>
      <w:outlineLvl w:val="1"/>
    </w:pPr>
    <w:rPr>
      <w:rFonts w:ascii="Amnesty Trade Gothic Cn" w:eastAsia="Times New Roman" w:hAnsi="Amnesty Trade Gothic Cn"/>
      <w:caps/>
      <w:color w:val="000000"/>
      <w:sz w:val="26"/>
      <w:szCs w:val="28"/>
      <w:lang w:val="en-US" w:eastAsia="ar-SA"/>
    </w:rPr>
  </w:style>
  <w:style w:type="paragraph" w:styleId="Heading3">
    <w:name w:val="heading 3"/>
    <w:basedOn w:val="Normal"/>
    <w:next w:val="Normal"/>
    <w:link w:val="Heading3Char"/>
    <w:qFormat/>
    <w:rsid w:val="00574CC8"/>
    <w:pPr>
      <w:keepNext/>
      <w:numPr>
        <w:ilvl w:val="2"/>
        <w:numId w:val="1"/>
      </w:numPr>
      <w:suppressAutoHyphens/>
      <w:spacing w:line="240" w:lineRule="atLeast"/>
      <w:outlineLvl w:val="2"/>
    </w:pPr>
    <w:rPr>
      <w:rFonts w:ascii="Amnesty Trade Gothic Cn" w:eastAsia="Times New Roman" w:hAnsi="Amnesty Trade Gothic Cn"/>
      <w:caps/>
      <w:color w:val="000000"/>
      <w:sz w:val="20"/>
      <w:szCs w:val="26"/>
      <w:lang w:val="en-US" w:eastAsia="ar-SA"/>
    </w:rPr>
  </w:style>
  <w:style w:type="paragraph" w:styleId="Heading4">
    <w:name w:val="heading 4"/>
    <w:basedOn w:val="Normal"/>
    <w:next w:val="Normal"/>
    <w:link w:val="Heading4Char"/>
    <w:qFormat/>
    <w:rsid w:val="005C3139"/>
    <w:pPr>
      <w:widowControl w:val="0"/>
      <w:numPr>
        <w:ilvl w:val="3"/>
        <w:numId w:val="1"/>
      </w:numPr>
      <w:suppressAutoHyphens/>
      <w:spacing w:after="246" w:line="240" w:lineRule="atLeast"/>
      <w:outlineLvl w:val="3"/>
    </w:pPr>
    <w:rPr>
      <w:rFonts w:ascii="Amnesty Trade Gothic" w:eastAsia="Times New Roman" w:hAnsi="Amnesty Trade Gothic"/>
      <w:color w:val="000000"/>
      <w:sz w:val="18"/>
      <w:lang w:val="en-US" w:eastAsia="ar-SA"/>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suppressAutoHyphens/>
      <w:spacing w:line="240" w:lineRule="atLeast"/>
    </w:pPr>
    <w:rPr>
      <w:rFonts w:ascii="Amnesty Trade Gothic Cn" w:eastAsia="Times New Roman" w:hAnsi="Amnesty Trade Gothic Cn"/>
      <w:b/>
      <w:color w:val="000000"/>
      <w:sz w:val="21"/>
      <w:lang w:val="en-US" w:eastAsia="ar-SA"/>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widowControl w:val="0"/>
      <w:tabs>
        <w:tab w:val="center" w:pos="4153"/>
        <w:tab w:val="right" w:pos="8306"/>
      </w:tabs>
      <w:suppressAutoHyphens/>
      <w:spacing w:after="246" w:line="240" w:lineRule="atLeast"/>
    </w:pPr>
    <w:rPr>
      <w:rFonts w:ascii="Amnesty Trade Gothic" w:eastAsia="Times New Roman" w:hAnsi="Amnesty Trade Gothic"/>
      <w:color w:val="000000"/>
      <w:sz w:val="18"/>
      <w:lang w:val="en-US" w:eastAsia="ar-SA"/>
    </w:r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uiPriority w:val="99"/>
    <w:rsid w:val="0011579A"/>
    <w:pPr>
      <w:widowControl w:val="0"/>
      <w:tabs>
        <w:tab w:val="center" w:pos="4153"/>
        <w:tab w:val="right" w:pos="8306"/>
      </w:tabs>
      <w:suppressAutoHyphens/>
      <w:spacing w:after="246" w:line="240" w:lineRule="atLeast"/>
    </w:pPr>
    <w:rPr>
      <w:rFonts w:ascii="Amnesty Trade Gothic" w:eastAsia="Times New Roman" w:hAnsi="Amnesty Trade Gothic"/>
      <w:color w:val="000000"/>
      <w:sz w:val="18"/>
      <w:lang w:val="en-US" w:eastAsia="ar-SA"/>
    </w:r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widowControl w:val="0"/>
      <w:suppressAutoHyphens/>
      <w:spacing w:after="120" w:line="240" w:lineRule="atLeast"/>
    </w:pPr>
    <w:rPr>
      <w:rFonts w:ascii="Amnesty Trade Gothic" w:eastAsia="Times New Roman" w:hAnsi="Amnesty Trade Gothic"/>
      <w:color w:val="000000"/>
      <w:sz w:val="18"/>
      <w:lang w:val="en-US" w:eastAsia="ar-SA"/>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widowControl w:val="0"/>
      <w:suppressAutoHyphens/>
      <w:spacing w:before="1200" w:line="240" w:lineRule="atLeast"/>
    </w:pPr>
    <w:rPr>
      <w:rFonts w:ascii="Amnesty Trade Gothic Cn" w:eastAsia="Times New Roman" w:hAnsi="Amnesty Trade Gothic Cn"/>
      <w:b/>
      <w:color w:val="999999"/>
      <w:sz w:val="40"/>
      <w:lang w:val="en-US" w:eastAsia="ar-SA"/>
    </w:rPr>
  </w:style>
  <w:style w:type="paragraph" w:customStyle="1" w:styleId="AIPullquote">
    <w:name w:val="AI Pullquote"/>
    <w:basedOn w:val="Normal"/>
    <w:rsid w:val="00574CC8"/>
    <w:pPr>
      <w:keepNext/>
      <w:shd w:val="clear" w:color="auto" w:fill="FFFF00"/>
      <w:spacing w:line="240" w:lineRule="atLeast"/>
    </w:pPr>
    <w:rPr>
      <w:rFonts w:ascii="Amnesty Trade Gothic Cn" w:eastAsia="Times New Roman" w:hAnsi="Amnesty Trade Gothic Cn"/>
      <w:b/>
      <w:sz w:val="20"/>
      <w:lang w:val="en-US" w:eastAsia="ar-SA"/>
    </w:rPr>
  </w:style>
  <w:style w:type="paragraph" w:customStyle="1" w:styleId="AIBoxintro">
    <w:name w:val="AI Box intro"/>
    <w:basedOn w:val="Normal"/>
    <w:rsid w:val="0000500A"/>
    <w:pPr>
      <w:widowControl w:val="0"/>
      <w:shd w:val="clear" w:color="auto" w:fill="D9D9D9"/>
      <w:suppressAutoHyphens/>
      <w:spacing w:after="246" w:line="246" w:lineRule="atLeast"/>
    </w:pPr>
    <w:rPr>
      <w:rFonts w:ascii="Amnesty Trade Gothic Cn" w:eastAsia="Times New Roman" w:hAnsi="Amnesty Trade Gothic Cn"/>
      <w:b/>
      <w:color w:val="000000"/>
      <w:sz w:val="20"/>
      <w:lang w:val="en-US" w:eastAsia="ar-SA"/>
    </w:rPr>
  </w:style>
  <w:style w:type="paragraph" w:customStyle="1" w:styleId="AIBodyText">
    <w:name w:val="AI Body Text"/>
    <w:basedOn w:val="Normal"/>
    <w:rsid w:val="0086333C"/>
    <w:pPr>
      <w:widowControl w:val="0"/>
      <w:suppressAutoHyphens/>
      <w:spacing w:after="246" w:line="240" w:lineRule="atLeast"/>
    </w:pPr>
    <w:rPr>
      <w:rFonts w:ascii="Amnesty Trade Gothic" w:eastAsia="Times New Roman" w:hAnsi="Amnesty Trade Gothic"/>
      <w:color w:val="000000"/>
      <w:sz w:val="18"/>
      <w:lang w:val="en-US" w:eastAsia="ar-SA"/>
    </w:rPr>
  </w:style>
  <w:style w:type="paragraph" w:styleId="EndnoteText">
    <w:name w:val="endnote text"/>
    <w:basedOn w:val="Normal"/>
    <w:link w:val="EndnoteTextChar"/>
    <w:semiHidden/>
    <w:rsid w:val="005B4A41"/>
    <w:pPr>
      <w:widowControl w:val="0"/>
      <w:suppressAutoHyphens/>
      <w:spacing w:after="120" w:line="240" w:lineRule="atLeast"/>
    </w:pPr>
    <w:rPr>
      <w:rFonts w:ascii="Amnesty Trade Gothic" w:eastAsia="Times New Roman" w:hAnsi="Amnesty Trade Gothic"/>
      <w:color w:val="000000"/>
      <w:sz w:val="16"/>
      <w:lang w:val="en-US" w:eastAsia="ar-SA"/>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widowControl w:val="0"/>
      <w:suppressAutoHyphens/>
      <w:spacing w:before="300" w:after="246" w:line="240" w:lineRule="atLeast"/>
    </w:pPr>
    <w:rPr>
      <w:rFonts w:ascii="Amnesty Trade Gothic Cn" w:eastAsia="Times New Roman" w:hAnsi="Amnesty Trade Gothic Cn"/>
      <w:caps/>
      <w:color w:val="000000"/>
      <w:sz w:val="48"/>
      <w:lang w:val="en-US" w:eastAsia="ar-SA"/>
    </w:rPr>
  </w:style>
  <w:style w:type="paragraph" w:customStyle="1" w:styleId="AIFlyleafText">
    <w:name w:val="AI Flyleaf Text"/>
    <w:basedOn w:val="Normal"/>
    <w:rsid w:val="005C3139"/>
    <w:pPr>
      <w:widowControl w:val="0"/>
      <w:suppressAutoHyphens/>
      <w:spacing w:line="210" w:lineRule="exact"/>
    </w:pPr>
    <w:rPr>
      <w:rFonts w:ascii="Amnesty Trade Gothic Cn" w:eastAsia="Times New Roman" w:hAnsi="Amnesty Trade Gothic Cn"/>
      <w:b/>
      <w:color w:val="000000"/>
      <w:sz w:val="16"/>
      <w:lang w:val="en-US" w:eastAsia="ar-SA"/>
    </w:rPr>
  </w:style>
  <w:style w:type="paragraph" w:customStyle="1" w:styleId="AIBoxHeading">
    <w:name w:val="AI Box Heading"/>
    <w:basedOn w:val="Normal"/>
    <w:rsid w:val="0000500A"/>
    <w:pPr>
      <w:widowControl w:val="0"/>
      <w:shd w:val="clear" w:color="auto" w:fill="D9D9D9"/>
      <w:suppressAutoHyphens/>
      <w:spacing w:line="240" w:lineRule="atLeast"/>
    </w:pPr>
    <w:rPr>
      <w:rFonts w:ascii="Amnesty Trade Gothic Cn" w:eastAsia="Times New Roman" w:hAnsi="Amnesty Trade Gothic Cn"/>
      <w:b/>
      <w:caps/>
      <w:color w:val="000000"/>
      <w:sz w:val="32"/>
      <w:lang w:val="en-US" w:eastAsia="ar-SA"/>
    </w:rPr>
  </w:style>
  <w:style w:type="paragraph" w:customStyle="1" w:styleId="AIBoxText">
    <w:name w:val="AI Box Text"/>
    <w:basedOn w:val="Normal"/>
    <w:rsid w:val="0000500A"/>
    <w:pPr>
      <w:widowControl w:val="0"/>
      <w:shd w:val="clear" w:color="auto" w:fill="D9D9D9"/>
      <w:spacing w:after="246" w:line="246" w:lineRule="atLeast"/>
    </w:pPr>
    <w:rPr>
      <w:rFonts w:ascii="Amnesty Trade Gothic Cn" w:eastAsia="Times New Roman" w:hAnsi="Amnesty Trade Gothic Cn"/>
      <w:color w:val="000000"/>
      <w:sz w:val="19"/>
      <w:lang w:val="en-US" w:eastAsia="ar-SA"/>
    </w:rPr>
  </w:style>
  <w:style w:type="paragraph" w:styleId="FootnoteText">
    <w:name w:val="footnote text"/>
    <w:basedOn w:val="Normal"/>
    <w:link w:val="FootnoteTextChar"/>
    <w:semiHidden/>
    <w:rsid w:val="00E1436F"/>
    <w:pPr>
      <w:widowControl w:val="0"/>
      <w:suppressAutoHyphens/>
      <w:spacing w:after="120" w:line="240" w:lineRule="atLeast"/>
    </w:pPr>
    <w:rPr>
      <w:rFonts w:ascii="Amnesty Trade Gothic" w:eastAsia="Times New Roman" w:hAnsi="Amnesty Trade Gothic"/>
      <w:color w:val="000000"/>
      <w:sz w:val="16"/>
      <w:lang w:val="en-US" w:eastAsia="ar-SA"/>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widowControl w:val="0"/>
      <w:suppressAutoHyphens/>
      <w:spacing w:line="240" w:lineRule="atLeast"/>
    </w:pPr>
    <w:rPr>
      <w:rFonts w:ascii="Amnesty Trade Gothic" w:eastAsia="Times New Roman" w:hAnsi="Amnesty Trade Gothic"/>
      <w:i/>
      <w:color w:val="000000"/>
      <w:sz w:val="18"/>
      <w:lang w:val="en-US" w:eastAsia="ar-SA"/>
    </w:rPr>
  </w:style>
  <w:style w:type="paragraph" w:customStyle="1" w:styleId="AICaption">
    <w:name w:val="AI Caption"/>
    <w:basedOn w:val="Normal"/>
    <w:rsid w:val="00574CC8"/>
    <w:pPr>
      <w:keepNext/>
      <w:suppressAutoHyphens/>
      <w:spacing w:after="246" w:line="240" w:lineRule="atLeast"/>
    </w:pPr>
    <w:rPr>
      <w:rFonts w:ascii="Amnesty Trade Gothic Cn" w:eastAsia="Times New Roman" w:hAnsi="Amnesty Trade Gothic Cn"/>
      <w:color w:val="404040"/>
      <w:sz w:val="16"/>
      <w:lang w:val="en-US" w:eastAsia="ar-SA"/>
    </w:rPr>
  </w:style>
  <w:style w:type="paragraph" w:styleId="TOC2">
    <w:name w:val="toc 2"/>
    <w:basedOn w:val="Normal"/>
    <w:next w:val="Normal"/>
    <w:semiHidden/>
    <w:rsid w:val="005C3139"/>
    <w:pPr>
      <w:widowControl w:val="0"/>
      <w:suppressAutoHyphens/>
      <w:spacing w:after="246" w:line="240" w:lineRule="atLeast"/>
      <w:ind w:left="180"/>
    </w:pPr>
    <w:rPr>
      <w:rFonts w:ascii="Amnesty Trade Gothic" w:eastAsia="Times New Roman" w:hAnsi="Amnesty Trade Gothic"/>
      <w:color w:val="000000"/>
      <w:sz w:val="18"/>
      <w:lang w:val="en-US" w:eastAsia="ar-SA"/>
    </w:rPr>
  </w:style>
  <w:style w:type="paragraph" w:styleId="TOC1">
    <w:name w:val="toc 1"/>
    <w:basedOn w:val="Normal"/>
    <w:next w:val="Normal"/>
    <w:semiHidden/>
    <w:rsid w:val="005C3139"/>
    <w:pPr>
      <w:widowControl w:val="0"/>
      <w:suppressAutoHyphens/>
      <w:spacing w:after="246" w:line="240" w:lineRule="atLeast"/>
    </w:pPr>
    <w:rPr>
      <w:rFonts w:ascii="Amnesty Trade Gothic" w:eastAsia="Times New Roman" w:hAnsi="Amnesty Trade Gothic"/>
      <w:color w:val="000000"/>
      <w:sz w:val="18"/>
      <w:lang w:val="en-US" w:eastAsia="ar-SA"/>
    </w:rPr>
  </w:style>
  <w:style w:type="paragraph" w:styleId="TOC3">
    <w:name w:val="toc 3"/>
    <w:basedOn w:val="Normal"/>
    <w:next w:val="Normal"/>
    <w:semiHidden/>
    <w:rsid w:val="005C3139"/>
    <w:pPr>
      <w:widowControl w:val="0"/>
      <w:suppressAutoHyphens/>
      <w:spacing w:after="246" w:line="240" w:lineRule="atLeast"/>
      <w:ind w:left="360"/>
    </w:pPr>
    <w:rPr>
      <w:rFonts w:ascii="Amnesty Trade Gothic" w:eastAsia="Times New Roman" w:hAnsi="Amnesty Trade Gothic"/>
      <w:color w:val="000000"/>
      <w:sz w:val="18"/>
      <w:lang w:val="en-US" w:eastAsia="ar-SA"/>
    </w:rPr>
  </w:style>
  <w:style w:type="paragraph" w:styleId="TOC4">
    <w:name w:val="toc 4"/>
    <w:basedOn w:val="Normal"/>
    <w:next w:val="Normal"/>
    <w:semiHidden/>
    <w:rsid w:val="005C3139"/>
    <w:pPr>
      <w:widowControl w:val="0"/>
      <w:suppressAutoHyphens/>
      <w:spacing w:after="246" w:line="240" w:lineRule="atLeast"/>
      <w:ind w:left="540"/>
    </w:pPr>
    <w:rPr>
      <w:rFonts w:ascii="Amnesty Trade Gothic" w:eastAsia="Times New Roman" w:hAnsi="Amnesty Trade Gothic"/>
      <w:color w:val="000000"/>
      <w:sz w:val="18"/>
      <w:lang w:val="en-US" w:eastAsia="ar-SA"/>
    </w:rPr>
  </w:style>
  <w:style w:type="paragraph" w:styleId="TOC5">
    <w:name w:val="toc 5"/>
    <w:basedOn w:val="Normal"/>
    <w:next w:val="Normal"/>
    <w:semiHidden/>
    <w:rsid w:val="005C3139"/>
    <w:pPr>
      <w:widowControl w:val="0"/>
      <w:suppressAutoHyphens/>
      <w:spacing w:after="246" w:line="240" w:lineRule="atLeast"/>
      <w:ind w:left="720"/>
    </w:pPr>
    <w:rPr>
      <w:rFonts w:ascii="Amnesty Trade Gothic" w:eastAsia="Times New Roman" w:hAnsi="Amnesty Trade Gothic"/>
      <w:color w:val="000000"/>
      <w:sz w:val="18"/>
      <w:lang w:val="en-US" w:eastAsia="ar-SA"/>
    </w:rPr>
  </w:style>
  <w:style w:type="paragraph" w:styleId="TOC6">
    <w:name w:val="toc 6"/>
    <w:basedOn w:val="Normal"/>
    <w:next w:val="Normal"/>
    <w:semiHidden/>
    <w:rsid w:val="005C3139"/>
    <w:pPr>
      <w:widowControl w:val="0"/>
      <w:suppressAutoHyphens/>
      <w:spacing w:after="246" w:line="240" w:lineRule="atLeast"/>
      <w:ind w:left="900"/>
    </w:pPr>
    <w:rPr>
      <w:rFonts w:ascii="Amnesty Trade Gothic" w:eastAsia="Times New Roman" w:hAnsi="Amnesty Trade Gothic"/>
      <w:color w:val="000000"/>
      <w:sz w:val="18"/>
      <w:lang w:val="en-US" w:eastAsia="ar-SA"/>
    </w:rPr>
  </w:style>
  <w:style w:type="paragraph" w:styleId="TOC7">
    <w:name w:val="toc 7"/>
    <w:basedOn w:val="Normal"/>
    <w:next w:val="Normal"/>
    <w:semiHidden/>
    <w:rsid w:val="005C3139"/>
    <w:pPr>
      <w:widowControl w:val="0"/>
      <w:suppressAutoHyphens/>
      <w:spacing w:after="246" w:line="240" w:lineRule="atLeast"/>
      <w:ind w:left="1080"/>
    </w:pPr>
    <w:rPr>
      <w:rFonts w:ascii="Amnesty Trade Gothic" w:eastAsia="Times New Roman" w:hAnsi="Amnesty Trade Gothic"/>
      <w:color w:val="000000"/>
      <w:sz w:val="18"/>
      <w:lang w:val="en-US" w:eastAsia="ar-SA"/>
    </w:rPr>
  </w:style>
  <w:style w:type="paragraph" w:styleId="TOC8">
    <w:name w:val="toc 8"/>
    <w:basedOn w:val="Normal"/>
    <w:next w:val="Normal"/>
    <w:semiHidden/>
    <w:rsid w:val="005C3139"/>
    <w:pPr>
      <w:widowControl w:val="0"/>
      <w:suppressAutoHyphens/>
      <w:spacing w:after="246" w:line="240" w:lineRule="atLeast"/>
      <w:ind w:left="1260"/>
    </w:pPr>
    <w:rPr>
      <w:rFonts w:ascii="Amnesty Trade Gothic" w:eastAsia="Times New Roman" w:hAnsi="Amnesty Trade Gothic"/>
      <w:color w:val="000000"/>
      <w:sz w:val="18"/>
      <w:lang w:val="en-US" w:eastAsia="ar-SA"/>
    </w:rPr>
  </w:style>
  <w:style w:type="paragraph" w:styleId="TOC9">
    <w:name w:val="toc 9"/>
    <w:basedOn w:val="Normal"/>
    <w:next w:val="Normal"/>
    <w:semiHidden/>
    <w:rsid w:val="005C3139"/>
    <w:pPr>
      <w:widowControl w:val="0"/>
      <w:suppressAutoHyphens/>
      <w:spacing w:after="246" w:line="240" w:lineRule="atLeast"/>
      <w:ind w:left="1440"/>
    </w:pPr>
    <w:rPr>
      <w:rFonts w:ascii="Amnesty Trade Gothic" w:eastAsia="Times New Roman" w:hAnsi="Amnesty Trade Gothic"/>
      <w:color w:val="000000"/>
      <w:sz w:val="18"/>
      <w:lang w:val="en-US" w:eastAsia="ar-SA"/>
    </w:rPr>
  </w:style>
  <w:style w:type="paragraph" w:customStyle="1" w:styleId="AIPageHeader">
    <w:name w:val="AI Page Header"/>
    <w:basedOn w:val="Normal"/>
    <w:rsid w:val="00D26B22"/>
    <w:pPr>
      <w:widowControl w:val="0"/>
      <w:tabs>
        <w:tab w:val="center" w:pos="4320"/>
        <w:tab w:val="right" w:pos="8640"/>
      </w:tabs>
      <w:suppressAutoHyphens/>
      <w:spacing w:line="200" w:lineRule="atLeast"/>
      <w:ind w:right="357"/>
      <w:jc w:val="center"/>
    </w:pPr>
    <w:rPr>
      <w:rFonts w:ascii="Amnesty Trade Gothic Cn" w:eastAsia="Times New Roman" w:hAnsi="Amnesty Trade Gothic Cn"/>
      <w:color w:val="000000"/>
      <w:sz w:val="16"/>
      <w:szCs w:val="20"/>
      <w:lang w:val="en-US" w:eastAsia="ar-SA"/>
    </w:rPr>
  </w:style>
  <w:style w:type="paragraph" w:customStyle="1" w:styleId="AITITLE">
    <w:name w:val="AI TITLE"/>
    <w:basedOn w:val="Normal"/>
    <w:rsid w:val="005C3139"/>
    <w:pPr>
      <w:widowControl w:val="0"/>
      <w:suppressAutoHyphens/>
      <w:spacing w:after="246" w:line="240" w:lineRule="atLeast"/>
    </w:pPr>
    <w:rPr>
      <w:rFonts w:ascii="Amnesty Trade Gothic Cn" w:eastAsia="Times New Roman" w:hAnsi="Amnesty Trade Gothic Cn"/>
      <w:b/>
      <w:caps/>
      <w:color w:val="000000"/>
      <w:kern w:val="1"/>
      <w:sz w:val="80"/>
      <w:szCs w:val="32"/>
      <w:lang w:val="en-US" w:eastAsia="ar-SA"/>
    </w:rPr>
  </w:style>
  <w:style w:type="paragraph" w:customStyle="1" w:styleId="AIPageFooter">
    <w:name w:val="AI Page Footer"/>
    <w:basedOn w:val="Normal"/>
    <w:rsid w:val="00D26B22"/>
    <w:pPr>
      <w:widowControl w:val="0"/>
      <w:tabs>
        <w:tab w:val="left" w:pos="3402"/>
      </w:tabs>
      <w:suppressAutoHyphens/>
      <w:spacing w:after="246" w:line="240" w:lineRule="atLeast"/>
      <w:jc w:val="center"/>
    </w:pPr>
    <w:rPr>
      <w:rFonts w:ascii="Amnesty Trade Gothic Cn" w:eastAsia="Times New Roman" w:hAnsi="Amnesty Trade Gothic Cn"/>
      <w:bCs/>
      <w:color w:val="000000"/>
      <w:sz w:val="18"/>
      <w:lang w:val="en-US" w:eastAsia="ar-SA"/>
    </w:rPr>
  </w:style>
  <w:style w:type="paragraph" w:customStyle="1" w:styleId="AIContentsHeading">
    <w:name w:val="AI Contents Heading"/>
    <w:basedOn w:val="Normal"/>
    <w:rsid w:val="00557EB7"/>
    <w:pPr>
      <w:widowControl w:val="0"/>
      <w:suppressAutoHyphens/>
      <w:spacing w:after="246" w:line="240" w:lineRule="atLeast"/>
    </w:pPr>
    <w:rPr>
      <w:rFonts w:ascii="Amnesty Trade Gothic Cn" w:eastAsia="Times New Roman" w:hAnsi="Amnesty Trade Gothic Cn"/>
      <w:b/>
      <w:bCs/>
      <w:caps/>
      <w:color w:val="000000"/>
      <w:sz w:val="56"/>
      <w:szCs w:val="56"/>
      <w:lang w:val="en-US" w:eastAsia="ar-SA"/>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4C02F6"/>
    <w:pPr>
      <w:tabs>
        <w:tab w:val="left" w:pos="567"/>
      </w:tabs>
      <w:adjustRightInd w:val="0"/>
      <w:snapToGrid w:val="0"/>
      <w:spacing w:line="1200" w:lineRule="exact"/>
    </w:pPr>
    <w:rPr>
      <w:rFonts w:ascii="Arial" w:hAnsi="Arial"/>
      <w:b/>
      <w:sz w:val="124"/>
      <w:szCs w:val="124"/>
      <w:lang w:eastAsia="en-US"/>
    </w:rPr>
  </w:style>
  <w:style w:type="table" w:styleId="TableGridLight">
    <w:name w:val="Grid Table Light"/>
    <w:basedOn w:val="TableNormal"/>
    <w:uiPriority w:val="40"/>
    <w:rsid w:val="004C02F6"/>
    <w:rPr>
      <w:rFonts w:eastAsia="MS Minch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semiHidden/>
    <w:unhideWhenUsed/>
    <w:rsid w:val="00194399"/>
    <w:rPr>
      <w:rFonts w:ascii="Segoe UI" w:hAnsi="Segoe UI" w:cs="Segoe UI"/>
      <w:sz w:val="18"/>
      <w:szCs w:val="18"/>
    </w:rPr>
  </w:style>
  <w:style w:type="character" w:customStyle="1" w:styleId="BalloonTextChar">
    <w:name w:val="Balloon Text Char"/>
    <w:basedOn w:val="DefaultParagraphFont"/>
    <w:link w:val="BalloonText"/>
    <w:semiHidden/>
    <w:rsid w:val="00194399"/>
    <w:rPr>
      <w:rFonts w:ascii="Segoe UI" w:eastAsia="SimSun" w:hAnsi="Segoe UI" w:cs="Segoe UI"/>
      <w:sz w:val="18"/>
      <w:szCs w:val="18"/>
      <w:lang w:eastAsia="zh-CN"/>
    </w:rPr>
  </w:style>
  <w:style w:type="character" w:styleId="CommentReference">
    <w:name w:val="annotation reference"/>
    <w:basedOn w:val="DefaultParagraphFont"/>
    <w:rsid w:val="00C27445"/>
    <w:rPr>
      <w:sz w:val="16"/>
      <w:szCs w:val="16"/>
    </w:rPr>
  </w:style>
  <w:style w:type="paragraph" w:styleId="CommentText">
    <w:name w:val="annotation text"/>
    <w:basedOn w:val="Normal"/>
    <w:link w:val="CommentTextChar"/>
    <w:rsid w:val="00C27445"/>
    <w:rPr>
      <w:sz w:val="20"/>
      <w:szCs w:val="20"/>
    </w:rPr>
  </w:style>
  <w:style w:type="character" w:customStyle="1" w:styleId="CommentTextChar">
    <w:name w:val="Comment Text Char"/>
    <w:basedOn w:val="DefaultParagraphFont"/>
    <w:link w:val="CommentText"/>
    <w:rsid w:val="00C27445"/>
    <w:rPr>
      <w:rFonts w:eastAsia="SimSun"/>
      <w:lang w:eastAsia="zh-CN"/>
    </w:rPr>
  </w:style>
  <w:style w:type="paragraph" w:styleId="CommentSubject">
    <w:name w:val="annotation subject"/>
    <w:basedOn w:val="CommentText"/>
    <w:next w:val="CommentText"/>
    <w:link w:val="CommentSubjectChar"/>
    <w:rsid w:val="00C27445"/>
    <w:rPr>
      <w:b/>
      <w:bCs/>
    </w:rPr>
  </w:style>
  <w:style w:type="character" w:customStyle="1" w:styleId="CommentSubjectChar">
    <w:name w:val="Comment Subject Char"/>
    <w:basedOn w:val="CommentTextChar"/>
    <w:link w:val="CommentSubject"/>
    <w:rsid w:val="00C27445"/>
    <w:rPr>
      <w:rFonts w:eastAsia="SimSun"/>
      <w:b/>
      <w:bCs/>
      <w:lang w:eastAsia="zh-CN"/>
    </w:rPr>
  </w:style>
  <w:style w:type="character" w:styleId="UnresolvedMention">
    <w:name w:val="Unresolved Mention"/>
    <w:basedOn w:val="DefaultParagraphFont"/>
    <w:uiPriority w:val="99"/>
    <w:semiHidden/>
    <w:unhideWhenUsed/>
    <w:rsid w:val="00431A23"/>
    <w:rPr>
      <w:color w:val="605E5C"/>
      <w:shd w:val="clear" w:color="auto" w:fill="E1DFDD"/>
    </w:rPr>
  </w:style>
  <w:style w:type="paragraph" w:styleId="Revision">
    <w:name w:val="Revision"/>
    <w:hidden/>
    <w:uiPriority w:val="99"/>
    <w:semiHidden/>
    <w:rsid w:val="00E43CDE"/>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nesty.org/en/documents/amr51/3617/2021/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amnestyusa.org%2F100days&amp;data=04%7C01%7Calli.jarrar%40amnesty.org%7C8462a6661b3d4fbf692a08d8cea80c06%7Cc2dbf829378d44c1b47a1c043924ddf3%7C0%7C0%7C637486568456157512%7CUnknown%7CTWFpbGZsb3d8eyJWIjoiMC4wLjAwMDAiLCJQIjoiV2luMzIiLCJBTiI6Ik1haWwiLCJXVCI6Mn0%3D%7C1000&amp;sdata=skSDbMJ4SUEbiQyeakhUT6%2BpxLkwKNw9OHBJ%2FVTCdg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act.amnestyusa.org%2Fpage%2F74778%2Faction%2F1%3Fea.tracking.id%3Dspgcowst&amp;data=04%7C01%7Calli.jarrar%40amnesty.org%7C8462a6661b3d4fbf692a08d8cea80c06%7Cc2dbf829378d44c1b47a1c043924ddf3%7C0%7C0%7C637486568456157512%7CUnknown%7CTWFpbGZsb3d8eyJWIjoiMC4wLjAwMDAiLCJQIjoiV2luMzIiLCJBTiI6Ik1haWwiLCJXVCI6Mn0%3D%7C1000&amp;sdata=CSd1FRQDU63EY%2BqvXMY9cow%2Fg5X1od7exjKb2NPL7DM%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51/3686/2021</AIIndexNumber>
    <TaxCatchAll xmlns="b9e52a15-8fce-43d3-9ff2-f6bd6a140a3c">
      <Value>50</Value>
      <Value>14</Value>
      <Value>13</Value>
      <Value>198</Value>
      <Value>111</Value>
      <Value>515</Value>
      <Value>310</Value>
      <Value>71</Value>
      <Value>53</Value>
      <Value>357</Value>
    </TaxCatchAll>
    <AIClass xmlns="b9e52a15-8fce-43d3-9ff2-f6bd6a140a3c">AMR</AIClass>
    <AIYear xmlns="b9e52a15-8fce-43d3-9ff2-f6bd6a140a3c">2021</AIYear>
    <AILanguageCode xmlns="b9e52a15-8fce-43d3-9ff2-f6bd6a140a3c" xsi:nil="true"/>
    <AIAbstract xmlns="b9e52a15-8fce-43d3-9ff2-f6bd6a140a3c">Steven Tendo is a 35-year-old pastor and asylum-seeker who fled from torture and other severe human rights violations in Uganda and requested asylum in the USA. He was held by US authorities in immigration detention since December 2018. He was at risk of being returned to danger in Uganda in September 2020, but emergency global campaign efforts on his behalf prevented his deportation. While in detention, his health deteriorated from inadequate medical care for diabetes amidst a COVID-19 outbreak in the detention facility. Pastor Steven is now free on parole while he awaits the adjudication of his asylum claim. </AIAbstract>
    <AINetwork xmlns="b9e52a15-8fce-43d3-9ff2-f6bd6a140a3c">UA</AINetwork>
    <AILanguage xmlns="b9e52a15-8fce-43d3-9ff2-f6bd6a140a3c">English</AILanguage>
    <AIPublishDate xmlns="b9e52a15-8fce-43d3-9ff2-f6bd6a140a3c">2021-02-11T00:00:00+00:00</AIPublishDate>
    <AISubclass xmlns="b9e52a15-8fce-43d3-9ff2-f6bd6a140a3c">51</AISubclass>
    <AISecurityClass xmlns="b9e52a15-8fce-43d3-9ff2-f6bd6a140a3c" xsi:nil="true"/>
    <AINetworkNumber xmlns="b9e52a15-8fce-43d3-9ff2-f6bd6a140a3c">112/20</AINetworkNumber>
    <AIUnpublished xmlns="b9e52a15-8fce-43d3-9ff2-f6bd6a140a3c">false</AIUnpublished>
    <AIWebFriendlyTitle xmlns="b9e52a15-8fce-43d3-9ff2-f6bd6a140a3c">USA: Pastor Steven Tendo released from detention</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Info xmlns="http://schemas.microsoft.com/office/infopath/2007/PartnerControls">
          <TermName xmlns="http://schemas.microsoft.com/office/infopath/2007/PartnerControls">United States of America</TermName>
          <TermId xmlns="http://schemas.microsoft.com/office/infopath/2007/PartnerControls">a2fcc788-a422-4a3f-b834-057b1e37ff6e</TermId>
        </TermInfo>
        <TermInfo xmlns="http://schemas.microsoft.com/office/infopath/2007/PartnerControls">
          <TermName xmlns="http://schemas.microsoft.com/office/infopath/2007/PartnerControls">North America</TermName>
          <TermId xmlns="http://schemas.microsoft.com/office/infopath/2007/PartnerControls">d522b10c-100b-45c3-aaa2-50135970fbc8</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Asylum</TermName>
          <TermId xmlns="http://schemas.microsoft.com/office/infopath/2007/PartnerControls">91de00bd-339a-4130-b266-b99b4cfed65e</TermId>
        </TermInfo>
        <TermInfo xmlns="http://schemas.microsoft.com/office/infopath/2007/PartnerControls">
          <TermName xmlns="http://schemas.microsoft.com/office/infopath/2007/PartnerControls">Migrants</TermName>
          <TermId xmlns="http://schemas.microsoft.com/office/infopath/2007/PartnerControls">9d2fd3a0-15e6-45b3-b93f-8652eba93210</TermId>
        </TermInfo>
        <TermInfo xmlns="http://schemas.microsoft.com/office/infopath/2007/PartnerControls">
          <TermName xmlns="http://schemas.microsoft.com/office/infopath/2007/PartnerControls">Detention</TermName>
          <TermId xmlns="http://schemas.microsoft.com/office/infopath/2007/PartnerControls">61294936-9ca2-44d4-8349-2cce1d7849c8</TermId>
        </TermInfo>
        <TermInfo xmlns="http://schemas.microsoft.com/office/infopath/2007/PartnerControls">
          <TermName xmlns="http://schemas.microsoft.com/office/infopath/2007/PartnerControls">Refugees</TermName>
          <TermId xmlns="http://schemas.microsoft.com/office/infopath/2007/PartnerControls">bedd98ea-47ce-4d33-a0da-1579615d6e1f</TermId>
        </TermInfo>
        <TermInfo xmlns="http://schemas.microsoft.com/office/infopath/2007/PartnerControls">
          <TermName xmlns="http://schemas.microsoft.com/office/infopath/2007/PartnerControls">COVID-19</TermName>
          <TermId xmlns="http://schemas.microsoft.com/office/infopath/2007/PartnerControls">ade23915-e46f-423a-8e76-55b7b2022bc9</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d24b67b4d0c0d2c7a38b71a729f35a20">
  <xsd:schema xmlns:xsd="http://www.w3.org/2001/XMLSchema" xmlns:xs="http://www.w3.org/2001/XMLSchema" xmlns:p="http://schemas.microsoft.com/office/2006/metadata/properties" xmlns:ns2="b9e52a15-8fce-43d3-9ff2-f6bd6a140a3c" targetNamespace="http://schemas.microsoft.com/office/2006/metadata/properties" ma:root="true" ma:fieldsID="7fb29c3b567f76fc405dd57565015824"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y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8A7375DF-3DE0-4028-BF5E-ABB45B19D00C}">
  <ds:schemaRefs>
    <ds:schemaRef ds:uri="http://schemas.microsoft.com/sharepoint/v3/contenttype/forms"/>
  </ds:schemaRefs>
</ds:datastoreItem>
</file>

<file path=customXml/itemProps2.xml><?xml version="1.0" encoding="utf-8"?>
<ds:datastoreItem xmlns:ds="http://schemas.openxmlformats.org/officeDocument/2006/customXml" ds:itemID="{99C11259-EE78-48AA-ACB0-7E12852578C8}">
  <ds:schemaRefs>
    <ds:schemaRef ds:uri="http://purl.org/dc/terms/"/>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b9e52a15-8fce-43d3-9ff2-f6bd6a140a3c"/>
  </ds:schemaRefs>
</ds:datastoreItem>
</file>

<file path=customXml/itemProps3.xml><?xml version="1.0" encoding="utf-8"?>
<ds:datastoreItem xmlns:ds="http://schemas.openxmlformats.org/officeDocument/2006/customXml" ds:itemID="{1F46A32A-5258-42F0-845D-1183CB72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A52A7-ACC2-4E4C-8ED8-47081390A7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2967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Pastor Steven Tendo released from detention</dc:title>
  <dc:subject/>
  <dc:creator>Amnesty International</dc:creator>
  <cp:keywords/>
  <dc:description/>
  <cp:lastModifiedBy>Laura Galeano</cp:lastModifiedBy>
  <cp:revision>2</cp:revision>
  <cp:lastPrinted>2008-10-01T16:32:00Z</cp:lastPrinted>
  <dcterms:created xsi:type="dcterms:W3CDTF">2021-02-11T22:22:00Z</dcterms:created>
  <dcterms:modified xsi:type="dcterms:W3CDTF">2021-02-11T22:22:00Z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111;#Asylum|91de00bd-339a-4130-b266-b99b4cfed65e;#198;#Migrants|9d2fd3a0-15e6-45b3-b93f-8652eba93210;#14;#Detention|61294936-9ca2-44d4-8349-2cce1d7849c8;#71;#Refugees|bedd98ea-47ce-4d33-a0da-1579615d6e1f;#515;#COVID-19|ade23915-e46f-423a-8e76-55b7b2022bc9</vt:lpwstr>
  </property>
  <property fmtid="{D5CDD505-2E9C-101B-9397-08002B2CF9AE}" pid="8" name="AIRegional">
    <vt:lpwstr>50;#Americas|79eacdcb-8780-42fd-888d-031b956b687f;#310;#United States of America|a2fcc788-a422-4a3f-b834-057b1e37ff6e;#53;#North America|d522b10c-100b-45c3-aaa2-50135970fbc8</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3362200</vt:r8>
  </property>
</Properties>
</file>