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A51B5E" w:rsidRDefault="0034128A" w:rsidP="00A51B5E">
      <w:pPr>
        <w:pStyle w:val="AIUrgentActionTopHeading"/>
        <w:tabs>
          <w:tab w:val="clear" w:pos="567"/>
        </w:tabs>
        <w:spacing w:line="240" w:lineRule="auto"/>
        <w:rPr>
          <w:rFonts w:cs="Arial"/>
          <w:sz w:val="80"/>
          <w:szCs w:val="80"/>
        </w:rPr>
      </w:pPr>
      <w:r w:rsidRPr="00A51B5E">
        <w:rPr>
          <w:rFonts w:cs="Arial"/>
          <w:sz w:val="80"/>
          <w:szCs w:val="80"/>
          <w:highlight w:val="yellow"/>
        </w:rPr>
        <w:t>URGENT ACTION</w:t>
      </w:r>
    </w:p>
    <w:p w14:paraId="76BC4611" w14:textId="77777777" w:rsidR="005D2C37" w:rsidRPr="00A51B5E" w:rsidRDefault="005D2C37" w:rsidP="00A51B5E">
      <w:pPr>
        <w:pStyle w:val="Default"/>
        <w:rPr>
          <w:b/>
          <w:sz w:val="20"/>
          <w:szCs w:val="20"/>
        </w:rPr>
      </w:pPr>
    </w:p>
    <w:p w14:paraId="48ED1961" w14:textId="66CFCC7D" w:rsidR="0034128A" w:rsidRPr="00A51B5E" w:rsidRDefault="000C6A23" w:rsidP="00A51B5E">
      <w:pPr>
        <w:spacing w:after="0" w:line="240" w:lineRule="auto"/>
        <w:rPr>
          <w:rFonts w:ascii="Arial" w:hAnsi="Arial" w:cs="Arial"/>
          <w:b/>
          <w:i/>
          <w:sz w:val="33"/>
          <w:szCs w:val="33"/>
          <w:lang w:eastAsia="es-MX"/>
        </w:rPr>
      </w:pPr>
      <w:r w:rsidRPr="00A51B5E">
        <w:rPr>
          <w:rFonts w:ascii="Arial" w:hAnsi="Arial" w:cs="Arial"/>
          <w:b/>
          <w:sz w:val="33"/>
          <w:szCs w:val="33"/>
          <w:lang w:eastAsia="es-MX"/>
        </w:rPr>
        <w:t xml:space="preserve">NGO </w:t>
      </w:r>
      <w:r w:rsidR="00A51B5E" w:rsidRPr="00A51B5E">
        <w:rPr>
          <w:rFonts w:ascii="Arial" w:hAnsi="Arial" w:cs="Arial"/>
          <w:b/>
          <w:sz w:val="33"/>
          <w:szCs w:val="33"/>
          <w:lang w:eastAsia="es-MX"/>
        </w:rPr>
        <w:t>PRISONERS OF CONSCIENCE CONDITIONALLY RELEASED</w:t>
      </w:r>
    </w:p>
    <w:p w14:paraId="1078B276" w14:textId="7BA9383A" w:rsidR="00D23D90" w:rsidRPr="00A51B5E" w:rsidRDefault="00F34A46" w:rsidP="00A51B5E">
      <w:pPr>
        <w:spacing w:after="0" w:line="240" w:lineRule="auto"/>
        <w:rPr>
          <w:rFonts w:ascii="Arial" w:hAnsi="Arial" w:cs="Arial"/>
          <w:b/>
          <w:sz w:val="22"/>
          <w:szCs w:val="22"/>
          <w:lang w:eastAsia="es-MX"/>
        </w:rPr>
      </w:pPr>
      <w:r w:rsidRPr="00A51B5E">
        <w:rPr>
          <w:rFonts w:ascii="Arial" w:hAnsi="Arial" w:cs="Arial"/>
          <w:b/>
          <w:sz w:val="22"/>
          <w:szCs w:val="22"/>
          <w:lang w:eastAsia="es-MX"/>
        </w:rPr>
        <w:t xml:space="preserve">On </w:t>
      </w:r>
      <w:r w:rsidR="00D44B11" w:rsidRPr="00A51B5E">
        <w:rPr>
          <w:rFonts w:ascii="Arial" w:hAnsi="Arial" w:cs="Arial"/>
          <w:b/>
          <w:sz w:val="22"/>
          <w:szCs w:val="22"/>
          <w:lang w:eastAsia="es-MX"/>
        </w:rPr>
        <w:t>10 February</w:t>
      </w:r>
      <w:r w:rsidRPr="00A51B5E">
        <w:rPr>
          <w:rFonts w:ascii="Arial" w:hAnsi="Arial" w:cs="Arial"/>
          <w:b/>
          <w:sz w:val="22"/>
          <w:szCs w:val="22"/>
          <w:lang w:eastAsia="es-MX"/>
        </w:rPr>
        <w:t xml:space="preserve">, </w:t>
      </w:r>
      <w:r w:rsidR="00D44B11" w:rsidRPr="00A51B5E">
        <w:rPr>
          <w:rFonts w:ascii="Arial" w:hAnsi="Arial" w:cs="Arial"/>
          <w:b/>
          <w:sz w:val="22"/>
          <w:szCs w:val="22"/>
          <w:lang w:eastAsia="es-MX"/>
        </w:rPr>
        <w:t xml:space="preserve">prisoners of conscience and </w:t>
      </w:r>
      <w:r w:rsidRPr="00A51B5E">
        <w:rPr>
          <w:rFonts w:ascii="Arial" w:hAnsi="Arial" w:cs="Arial"/>
          <w:b/>
          <w:sz w:val="22"/>
          <w:szCs w:val="22"/>
          <w:lang w:eastAsia="es-MX"/>
        </w:rPr>
        <w:t xml:space="preserve">staff members from Azul </w:t>
      </w:r>
      <w:proofErr w:type="spellStart"/>
      <w:r w:rsidRPr="00A51B5E">
        <w:rPr>
          <w:rFonts w:ascii="Arial" w:hAnsi="Arial" w:cs="Arial"/>
          <w:b/>
          <w:sz w:val="22"/>
          <w:szCs w:val="22"/>
          <w:lang w:eastAsia="es-MX"/>
        </w:rPr>
        <w:t>Positivo</w:t>
      </w:r>
      <w:proofErr w:type="spellEnd"/>
      <w:r w:rsidRPr="00A51B5E">
        <w:rPr>
          <w:rFonts w:ascii="Arial" w:hAnsi="Arial" w:cs="Arial"/>
          <w:b/>
          <w:sz w:val="22"/>
          <w:szCs w:val="22"/>
          <w:lang w:eastAsia="es-MX"/>
        </w:rPr>
        <w:t>, a medical and humanitarian NGO in Zulia (Western Venezuela)</w:t>
      </w:r>
      <w:r w:rsidR="00D44B11" w:rsidRPr="00A51B5E">
        <w:rPr>
          <w:rFonts w:ascii="Arial" w:hAnsi="Arial" w:cs="Arial"/>
          <w:b/>
          <w:sz w:val="22"/>
          <w:szCs w:val="22"/>
          <w:lang w:eastAsia="es-MX"/>
        </w:rPr>
        <w:t xml:space="preserve"> were conditionally released from detention</w:t>
      </w:r>
      <w:r w:rsidRPr="00A51B5E">
        <w:rPr>
          <w:rFonts w:ascii="Arial" w:hAnsi="Arial" w:cs="Arial"/>
          <w:b/>
          <w:sz w:val="22"/>
          <w:szCs w:val="22"/>
          <w:lang w:eastAsia="es-MX"/>
        </w:rPr>
        <w:t xml:space="preserve">. </w:t>
      </w:r>
      <w:r w:rsidR="00FE5B3B" w:rsidRPr="00A51B5E">
        <w:rPr>
          <w:rFonts w:ascii="Arial" w:hAnsi="Arial" w:cs="Arial"/>
          <w:b/>
          <w:sz w:val="22"/>
          <w:szCs w:val="22"/>
          <w:lang w:eastAsia="es-MX"/>
        </w:rPr>
        <w:t xml:space="preserve">Johan León Reyes, </w:t>
      </w:r>
      <w:proofErr w:type="spellStart"/>
      <w:r w:rsidR="00FE5B3B" w:rsidRPr="00A51B5E">
        <w:rPr>
          <w:rFonts w:ascii="Arial" w:hAnsi="Arial" w:cs="Arial"/>
          <w:b/>
          <w:sz w:val="22"/>
          <w:szCs w:val="22"/>
          <w:lang w:eastAsia="es-MX"/>
        </w:rPr>
        <w:t>Yordy</w:t>
      </w:r>
      <w:proofErr w:type="spellEnd"/>
      <w:r w:rsidR="00FE5B3B" w:rsidRPr="00A51B5E">
        <w:rPr>
          <w:rFonts w:ascii="Arial" w:hAnsi="Arial" w:cs="Arial"/>
          <w:b/>
          <w:sz w:val="22"/>
          <w:szCs w:val="22"/>
          <w:lang w:eastAsia="es-MX"/>
        </w:rPr>
        <w:t xml:space="preserve"> </w:t>
      </w:r>
      <w:proofErr w:type="spellStart"/>
      <w:r w:rsidR="00FE5B3B" w:rsidRPr="00A51B5E">
        <w:rPr>
          <w:rFonts w:ascii="Arial" w:hAnsi="Arial" w:cs="Arial"/>
          <w:b/>
          <w:sz w:val="22"/>
          <w:szCs w:val="22"/>
          <w:lang w:eastAsia="es-MX"/>
        </w:rPr>
        <w:t>Bermúdez</w:t>
      </w:r>
      <w:proofErr w:type="spellEnd"/>
      <w:r w:rsidR="00FE5B3B" w:rsidRPr="00A51B5E">
        <w:rPr>
          <w:rFonts w:ascii="Arial" w:hAnsi="Arial" w:cs="Arial"/>
          <w:b/>
          <w:sz w:val="22"/>
          <w:szCs w:val="22"/>
          <w:lang w:eastAsia="es-MX"/>
        </w:rPr>
        <w:t xml:space="preserve">, </w:t>
      </w:r>
      <w:proofErr w:type="spellStart"/>
      <w:r w:rsidR="00FE5B3B" w:rsidRPr="00A51B5E">
        <w:rPr>
          <w:rFonts w:ascii="Arial" w:hAnsi="Arial" w:cs="Arial"/>
          <w:b/>
          <w:sz w:val="22"/>
          <w:szCs w:val="22"/>
          <w:lang w:eastAsia="es-MX"/>
        </w:rPr>
        <w:t>Layners</w:t>
      </w:r>
      <w:proofErr w:type="spellEnd"/>
      <w:r w:rsidR="00FE5B3B" w:rsidRPr="00A51B5E">
        <w:rPr>
          <w:rFonts w:ascii="Arial" w:hAnsi="Arial" w:cs="Arial"/>
          <w:b/>
          <w:sz w:val="22"/>
          <w:szCs w:val="22"/>
          <w:lang w:eastAsia="es-MX"/>
        </w:rPr>
        <w:t xml:space="preserve"> Gutiérrez Díaz, Alejandro Gómez Di Maggio and Luis </w:t>
      </w:r>
      <w:proofErr w:type="spellStart"/>
      <w:r w:rsidR="00FE5B3B" w:rsidRPr="00A51B5E">
        <w:rPr>
          <w:rFonts w:ascii="Arial" w:hAnsi="Arial" w:cs="Arial"/>
          <w:b/>
          <w:sz w:val="22"/>
          <w:szCs w:val="22"/>
          <w:lang w:eastAsia="es-MX"/>
        </w:rPr>
        <w:t>Ferrabuz</w:t>
      </w:r>
      <w:proofErr w:type="spellEnd"/>
      <w:r w:rsidR="00FE5B3B" w:rsidRPr="00A51B5E">
        <w:rPr>
          <w:rFonts w:ascii="Arial" w:hAnsi="Arial" w:cs="Arial"/>
          <w:b/>
          <w:sz w:val="22"/>
          <w:szCs w:val="22"/>
          <w:lang w:eastAsia="es-MX"/>
        </w:rPr>
        <w:t xml:space="preserve"> </w:t>
      </w:r>
      <w:r w:rsidR="00D44B11" w:rsidRPr="00A51B5E">
        <w:rPr>
          <w:rFonts w:ascii="Arial" w:hAnsi="Arial" w:cs="Arial"/>
          <w:b/>
          <w:sz w:val="22"/>
          <w:szCs w:val="22"/>
          <w:lang w:eastAsia="es-MX"/>
        </w:rPr>
        <w:t>remain</w:t>
      </w:r>
      <w:r w:rsidR="00FE5B3B" w:rsidRPr="00A51B5E">
        <w:rPr>
          <w:rFonts w:ascii="Arial" w:hAnsi="Arial" w:cs="Arial"/>
          <w:b/>
          <w:sz w:val="22"/>
          <w:szCs w:val="22"/>
          <w:lang w:eastAsia="es-MX"/>
        </w:rPr>
        <w:t xml:space="preserve"> </w:t>
      </w:r>
      <w:r w:rsidRPr="00A51B5E">
        <w:rPr>
          <w:rFonts w:ascii="Arial" w:hAnsi="Arial" w:cs="Arial"/>
          <w:b/>
          <w:sz w:val="22"/>
          <w:szCs w:val="22"/>
          <w:lang w:eastAsia="es-MX"/>
        </w:rPr>
        <w:t>charged with</w:t>
      </w:r>
      <w:r w:rsidR="00FE5B3B" w:rsidRPr="00A51B5E">
        <w:rPr>
          <w:rFonts w:ascii="Arial" w:hAnsi="Arial" w:cs="Arial"/>
          <w:b/>
          <w:sz w:val="22"/>
          <w:szCs w:val="22"/>
          <w:lang w:eastAsia="es-MX"/>
        </w:rPr>
        <w:t xml:space="preserve"> financial crimes and ‘association to commit crimes’</w:t>
      </w:r>
      <w:r w:rsidR="00D44B11" w:rsidRPr="00A51B5E">
        <w:rPr>
          <w:rFonts w:ascii="Arial" w:hAnsi="Arial" w:cs="Arial"/>
          <w:b/>
          <w:sz w:val="22"/>
          <w:szCs w:val="22"/>
          <w:lang w:eastAsia="es-MX"/>
        </w:rPr>
        <w:t xml:space="preserve"> and must </w:t>
      </w:r>
      <w:r w:rsidR="00ED2034" w:rsidRPr="00A51B5E">
        <w:rPr>
          <w:rFonts w:ascii="Arial" w:hAnsi="Arial" w:cs="Arial"/>
          <w:b/>
          <w:sz w:val="22"/>
          <w:szCs w:val="22"/>
          <w:lang w:eastAsia="es-MX"/>
        </w:rPr>
        <w:t>report themselves to</w:t>
      </w:r>
      <w:r w:rsidR="00D44B11" w:rsidRPr="00A51B5E">
        <w:rPr>
          <w:rFonts w:ascii="Arial" w:hAnsi="Arial" w:cs="Arial"/>
          <w:b/>
          <w:sz w:val="22"/>
          <w:szCs w:val="22"/>
          <w:lang w:eastAsia="es-MX"/>
        </w:rPr>
        <w:t xml:space="preserve"> court every 30 days</w:t>
      </w:r>
      <w:r w:rsidR="00FE5B3B" w:rsidRPr="00A51B5E">
        <w:rPr>
          <w:rFonts w:ascii="Arial" w:hAnsi="Arial" w:cs="Arial"/>
          <w:b/>
          <w:sz w:val="22"/>
          <w:szCs w:val="22"/>
          <w:lang w:eastAsia="es-MX"/>
        </w:rPr>
        <w:t xml:space="preserve">. Amnesty International considers their prosecution to be solely based on the humanitarian work carried out by the NGO they work for Azul </w:t>
      </w:r>
      <w:proofErr w:type="spellStart"/>
      <w:r w:rsidR="00FE5B3B" w:rsidRPr="00A51B5E">
        <w:rPr>
          <w:rFonts w:ascii="Arial" w:hAnsi="Arial" w:cs="Arial"/>
          <w:b/>
          <w:sz w:val="22"/>
          <w:szCs w:val="22"/>
          <w:lang w:eastAsia="es-MX"/>
        </w:rPr>
        <w:t>Positivo</w:t>
      </w:r>
      <w:proofErr w:type="spellEnd"/>
      <w:r w:rsidR="00FE5B3B" w:rsidRPr="00A51B5E">
        <w:rPr>
          <w:rFonts w:ascii="Arial" w:hAnsi="Arial" w:cs="Arial"/>
          <w:b/>
          <w:sz w:val="22"/>
          <w:szCs w:val="22"/>
          <w:lang w:eastAsia="es-MX"/>
        </w:rPr>
        <w:t xml:space="preserve">. They are prisoners of conscience and </w:t>
      </w:r>
      <w:r w:rsidR="00D44B11" w:rsidRPr="00A51B5E">
        <w:rPr>
          <w:rFonts w:ascii="Arial" w:hAnsi="Arial" w:cs="Arial"/>
          <w:b/>
          <w:sz w:val="22"/>
          <w:szCs w:val="22"/>
          <w:lang w:eastAsia="es-MX"/>
        </w:rPr>
        <w:t>their freedom must be unconditional</w:t>
      </w:r>
      <w:r w:rsidR="00FE5B3B" w:rsidRPr="00A51B5E">
        <w:rPr>
          <w:rFonts w:ascii="Arial" w:hAnsi="Arial" w:cs="Arial"/>
          <w:b/>
          <w:sz w:val="22"/>
          <w:szCs w:val="22"/>
          <w:lang w:eastAsia="es-MX"/>
        </w:rPr>
        <w:t xml:space="preserve">. </w:t>
      </w:r>
    </w:p>
    <w:p w14:paraId="5217CC85" w14:textId="77777777" w:rsidR="005D2C37" w:rsidRPr="00A51B5E" w:rsidRDefault="005D2C37" w:rsidP="00A51B5E">
      <w:pPr>
        <w:spacing w:after="0" w:line="240" w:lineRule="auto"/>
        <w:rPr>
          <w:rFonts w:ascii="Arial" w:hAnsi="Arial" w:cs="Arial"/>
          <w:b/>
          <w:lang w:eastAsia="es-MX"/>
        </w:rPr>
      </w:pPr>
    </w:p>
    <w:p w14:paraId="44422DF9" w14:textId="77777777" w:rsidR="00A51B5E" w:rsidRPr="0007751F" w:rsidRDefault="00A51B5E" w:rsidP="00A51B5E">
      <w:pPr>
        <w:spacing w:line="240" w:lineRule="auto"/>
        <w:rPr>
          <w:rFonts w:ascii="Arial" w:hAnsi="Arial" w:cs="Arial"/>
          <w:b/>
          <w:sz w:val="20"/>
          <w:szCs w:val="20"/>
        </w:rPr>
      </w:pPr>
      <w:r w:rsidRPr="0007751F">
        <w:rPr>
          <w:rFonts w:ascii="Arial" w:hAnsi="Arial" w:cs="Arial"/>
          <w:b/>
          <w:sz w:val="20"/>
          <w:szCs w:val="20"/>
        </w:rPr>
        <w:t xml:space="preserve">TAKE ACTION: </w:t>
      </w:r>
    </w:p>
    <w:p w14:paraId="39EA83AC" w14:textId="77777777" w:rsidR="00A51B5E" w:rsidRPr="004D1533" w:rsidRDefault="00A51B5E" w:rsidP="00A51B5E">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4CA2BA2" w14:textId="33202D48" w:rsidR="00A51B5E" w:rsidRPr="004D1533" w:rsidRDefault="00A51B5E" w:rsidP="00A51B5E">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3.21</w:t>
      </w:r>
      <w:r>
        <w:rPr>
          <w:rFonts w:ascii="Arial" w:hAnsi="Arial" w:cs="Arial"/>
          <w:bCs/>
          <w:i/>
          <w:iCs/>
          <w:color w:val="000000"/>
          <w:sz w:val="20"/>
          <w:szCs w:val="20"/>
        </w:rPr>
        <w:t>.</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59242D02" w14:textId="77777777" w:rsidR="00A51B5E" w:rsidRDefault="00A51B5E" w:rsidP="00A51B5E">
      <w:pPr>
        <w:spacing w:after="0" w:line="240" w:lineRule="auto"/>
        <w:rPr>
          <w:rFonts w:ascii="Arial" w:hAnsi="Arial" w:cs="Arial"/>
          <w:b/>
          <w:sz w:val="20"/>
          <w:szCs w:val="20"/>
        </w:rPr>
      </w:pPr>
    </w:p>
    <w:p w14:paraId="7819625C" w14:textId="12F1966A" w:rsidR="00A51B5E" w:rsidRDefault="00A51B5E" w:rsidP="00A51B5E">
      <w:pPr>
        <w:spacing w:after="0" w:line="240" w:lineRule="auto"/>
        <w:rPr>
          <w:rFonts w:ascii="Arial" w:hAnsi="Arial" w:cs="Arial"/>
          <w:b/>
          <w:iCs/>
          <w:szCs w:val="18"/>
          <w:lang w:val="es-MX"/>
        </w:rPr>
        <w:sectPr w:rsidR="00A51B5E" w:rsidSect="00A51B5E">
          <w:headerReference w:type="default" r:id="rId12"/>
          <w:footerReference w:type="default" r:id="rId13"/>
          <w:headerReference w:type="first" r:id="rId14"/>
          <w:footnotePr>
            <w:pos w:val="beneathText"/>
          </w:footnotePr>
          <w:endnotePr>
            <w:numFmt w:val="decimal"/>
          </w:endnotePr>
          <w:type w:val="continuous"/>
          <w:pgSz w:w="11900" w:h="16837" w:code="9"/>
          <w:pgMar w:top="720" w:right="720" w:bottom="2160" w:left="720" w:header="709" w:footer="567" w:gutter="0"/>
          <w:cols w:space="360"/>
          <w:docGrid w:linePitch="360" w:charSpace="32320"/>
        </w:sectPr>
      </w:pPr>
    </w:p>
    <w:p w14:paraId="0C12A443" w14:textId="774DA0A9" w:rsidR="00A51B5E" w:rsidRPr="00630C76" w:rsidRDefault="00A51B5E" w:rsidP="00A51B5E">
      <w:pPr>
        <w:spacing w:after="0" w:line="240" w:lineRule="auto"/>
        <w:rPr>
          <w:rFonts w:ascii="Arial" w:hAnsi="Arial" w:cs="Arial"/>
          <w:b/>
          <w:iCs/>
          <w:szCs w:val="18"/>
          <w:lang w:val="es-MX"/>
        </w:rPr>
      </w:pPr>
      <w:proofErr w:type="spellStart"/>
      <w:r w:rsidRPr="00630C76">
        <w:rPr>
          <w:rFonts w:ascii="Arial" w:hAnsi="Arial" w:cs="Arial"/>
          <w:b/>
          <w:iCs/>
          <w:szCs w:val="18"/>
          <w:lang w:val="es-MX"/>
        </w:rPr>
        <w:t>President</w:t>
      </w:r>
      <w:proofErr w:type="spellEnd"/>
      <w:r w:rsidRPr="00630C76">
        <w:rPr>
          <w:rFonts w:ascii="Arial" w:hAnsi="Arial" w:cs="Arial"/>
          <w:b/>
          <w:iCs/>
          <w:szCs w:val="18"/>
          <w:lang w:val="es-MX"/>
        </w:rPr>
        <w:t xml:space="preserve"> Nicolás Maduro</w:t>
      </w:r>
    </w:p>
    <w:p w14:paraId="423442C1" w14:textId="77777777" w:rsidR="00A51B5E" w:rsidRPr="00630C76" w:rsidRDefault="00A51B5E" w:rsidP="00A51B5E">
      <w:pPr>
        <w:spacing w:after="0" w:line="240" w:lineRule="auto"/>
        <w:rPr>
          <w:rFonts w:ascii="Arial" w:hAnsi="Arial" w:cs="Arial"/>
          <w:iCs/>
          <w:szCs w:val="18"/>
          <w:lang w:val="es-MX"/>
        </w:rPr>
      </w:pPr>
      <w:r w:rsidRPr="00630C76">
        <w:rPr>
          <w:rFonts w:ascii="Arial" w:hAnsi="Arial" w:cs="Arial"/>
          <w:iCs/>
          <w:szCs w:val="18"/>
          <w:lang w:val="es-MX"/>
        </w:rPr>
        <w:t>Palacio de Miraflores</w:t>
      </w:r>
    </w:p>
    <w:p w14:paraId="69F1CA97" w14:textId="77777777" w:rsidR="00A51B5E" w:rsidRPr="00630C76" w:rsidRDefault="00A51B5E" w:rsidP="00A51B5E">
      <w:pPr>
        <w:spacing w:after="0" w:line="240" w:lineRule="auto"/>
        <w:rPr>
          <w:rFonts w:ascii="Arial" w:hAnsi="Arial" w:cs="Arial"/>
          <w:iCs/>
          <w:szCs w:val="18"/>
          <w:lang w:val="es-MX"/>
        </w:rPr>
      </w:pPr>
      <w:r w:rsidRPr="00630C76">
        <w:rPr>
          <w:rFonts w:ascii="Arial" w:hAnsi="Arial" w:cs="Arial"/>
          <w:iCs/>
          <w:szCs w:val="18"/>
          <w:lang w:val="es-MX"/>
        </w:rPr>
        <w:t>Av. Norte 10, Caracas 1012,</w:t>
      </w:r>
    </w:p>
    <w:p w14:paraId="7BF5F2F2" w14:textId="77777777" w:rsidR="00A51B5E" w:rsidRPr="00630C76" w:rsidRDefault="00A51B5E" w:rsidP="00A51B5E">
      <w:pPr>
        <w:spacing w:after="0" w:line="240" w:lineRule="auto"/>
        <w:rPr>
          <w:rFonts w:ascii="Arial" w:hAnsi="Arial" w:cs="Arial"/>
          <w:iCs/>
          <w:szCs w:val="18"/>
          <w:lang w:val="es-MX"/>
        </w:rPr>
      </w:pPr>
      <w:r w:rsidRPr="00630C76">
        <w:rPr>
          <w:rFonts w:ascii="Arial" w:hAnsi="Arial" w:cs="Arial"/>
          <w:iCs/>
          <w:szCs w:val="18"/>
          <w:lang w:val="es-MX"/>
        </w:rPr>
        <w:t>Distrito Capital, Venezuela</w:t>
      </w:r>
    </w:p>
    <w:p w14:paraId="257623EE" w14:textId="77777777" w:rsidR="00A51B5E" w:rsidRPr="00630C76" w:rsidRDefault="00A51B5E" w:rsidP="00A51B5E">
      <w:pPr>
        <w:spacing w:after="0" w:line="240" w:lineRule="auto"/>
        <w:rPr>
          <w:rFonts w:ascii="Arial" w:hAnsi="Arial" w:cs="Arial"/>
          <w:iCs/>
          <w:szCs w:val="18"/>
          <w:lang w:val="es-PE"/>
        </w:rPr>
      </w:pPr>
      <w:r w:rsidRPr="00630C76">
        <w:rPr>
          <w:rFonts w:ascii="Arial" w:hAnsi="Arial" w:cs="Arial"/>
          <w:iCs/>
          <w:szCs w:val="18"/>
          <w:lang w:val="es-PE"/>
        </w:rPr>
        <w:t>Tel: +58 212-8063111</w:t>
      </w:r>
    </w:p>
    <w:p w14:paraId="404D183C" w14:textId="77777777" w:rsidR="00A51B5E" w:rsidRPr="00630C76" w:rsidRDefault="00A51B5E" w:rsidP="00A51B5E">
      <w:pPr>
        <w:spacing w:after="0" w:line="240" w:lineRule="auto"/>
        <w:rPr>
          <w:rFonts w:ascii="Arial" w:hAnsi="Arial" w:cs="Arial"/>
          <w:iCs/>
          <w:szCs w:val="18"/>
          <w:lang w:val="es-PE"/>
        </w:rPr>
      </w:pPr>
      <w:r w:rsidRPr="00630C76">
        <w:rPr>
          <w:rFonts w:ascii="Arial" w:hAnsi="Arial" w:cs="Arial"/>
          <w:iCs/>
          <w:szCs w:val="18"/>
          <w:lang w:val="es-PE"/>
        </w:rPr>
        <w:t xml:space="preserve">Twitter: </w:t>
      </w:r>
      <w:hyperlink r:id="rId15" w:history="1">
        <w:r w:rsidRPr="00630C76">
          <w:rPr>
            <w:rStyle w:val="Hyperlink"/>
            <w:rFonts w:ascii="Arial" w:hAnsi="Arial" w:cs="Arial"/>
            <w:iCs/>
            <w:szCs w:val="18"/>
            <w:lang w:val="es-PE"/>
          </w:rPr>
          <w:t>@NicolasMaduro</w:t>
        </w:r>
      </w:hyperlink>
    </w:p>
    <w:p w14:paraId="68A7872B" w14:textId="77777777" w:rsidR="00A51B5E" w:rsidRPr="00630C76" w:rsidRDefault="00A51B5E" w:rsidP="00A51B5E">
      <w:pPr>
        <w:spacing w:after="0" w:line="240" w:lineRule="auto"/>
        <w:rPr>
          <w:rFonts w:ascii="Arial" w:hAnsi="Arial" w:cs="Arial"/>
          <w:iCs/>
          <w:szCs w:val="18"/>
          <w:lang w:val="es-PE"/>
        </w:rPr>
      </w:pPr>
    </w:p>
    <w:p w14:paraId="7DF9607F" w14:textId="77777777" w:rsidR="00A51B5E" w:rsidRPr="00630C76" w:rsidRDefault="00A51B5E" w:rsidP="00A51B5E">
      <w:pPr>
        <w:pStyle w:val="PlainText"/>
        <w:rPr>
          <w:rFonts w:ascii="Arial" w:hAnsi="Arial" w:cs="Arial"/>
          <w:b/>
          <w:bCs/>
          <w:iCs/>
          <w:sz w:val="18"/>
          <w:szCs w:val="18"/>
        </w:rPr>
      </w:pPr>
      <w:r w:rsidRPr="00630C76">
        <w:rPr>
          <w:rFonts w:ascii="Arial" w:hAnsi="Arial" w:cs="Arial"/>
          <w:b/>
          <w:bCs/>
          <w:iCs/>
          <w:sz w:val="18"/>
          <w:szCs w:val="18"/>
        </w:rPr>
        <w:t>Ambassador Carlos Vecchio</w:t>
      </w:r>
    </w:p>
    <w:p w14:paraId="62F7ED35" w14:textId="77777777" w:rsidR="00A51B5E" w:rsidRPr="00630C76" w:rsidRDefault="00A51B5E" w:rsidP="00A51B5E">
      <w:pPr>
        <w:pStyle w:val="PlainText"/>
        <w:rPr>
          <w:rFonts w:ascii="Arial" w:hAnsi="Arial" w:cs="Arial"/>
          <w:iCs/>
          <w:sz w:val="18"/>
          <w:szCs w:val="18"/>
        </w:rPr>
      </w:pPr>
      <w:r w:rsidRPr="00630C76">
        <w:rPr>
          <w:rFonts w:ascii="Arial" w:hAnsi="Arial" w:cs="Arial"/>
          <w:iCs/>
          <w:sz w:val="18"/>
          <w:szCs w:val="18"/>
        </w:rPr>
        <w:t>Embassy of Venezuela</w:t>
      </w:r>
    </w:p>
    <w:p w14:paraId="5C53FADF" w14:textId="77777777" w:rsidR="00A51B5E" w:rsidRPr="00630C76" w:rsidRDefault="00A51B5E" w:rsidP="00A51B5E">
      <w:pPr>
        <w:pStyle w:val="PlainText"/>
        <w:rPr>
          <w:rFonts w:ascii="Arial" w:hAnsi="Arial" w:cs="Arial"/>
          <w:iCs/>
          <w:sz w:val="18"/>
          <w:szCs w:val="18"/>
        </w:rPr>
      </w:pPr>
      <w:r w:rsidRPr="00630C76">
        <w:rPr>
          <w:rFonts w:ascii="Arial" w:hAnsi="Arial" w:cs="Arial"/>
          <w:iCs/>
          <w:sz w:val="18"/>
          <w:szCs w:val="18"/>
        </w:rPr>
        <w:t xml:space="preserve">Twitter: </w:t>
      </w:r>
      <w:hyperlink r:id="rId16" w:history="1">
        <w:r w:rsidRPr="00630C76">
          <w:rPr>
            <w:rStyle w:val="Hyperlink"/>
            <w:rFonts w:ascii="Arial" w:hAnsi="Arial" w:cs="Arial"/>
            <w:iCs/>
            <w:sz w:val="18"/>
            <w:szCs w:val="18"/>
          </w:rPr>
          <w:t>@carlosvecchio</w:t>
        </w:r>
      </w:hyperlink>
    </w:p>
    <w:p w14:paraId="1CCC1714" w14:textId="77777777" w:rsidR="00A51B5E" w:rsidRPr="00630C76" w:rsidRDefault="00A51B5E" w:rsidP="00A51B5E">
      <w:pPr>
        <w:pStyle w:val="PlainText"/>
        <w:rPr>
          <w:rFonts w:ascii="Arial" w:hAnsi="Arial" w:cs="Arial"/>
          <w:iCs/>
          <w:sz w:val="18"/>
          <w:szCs w:val="18"/>
        </w:rPr>
      </w:pPr>
      <w:r w:rsidRPr="00630C76">
        <w:rPr>
          <w:rFonts w:ascii="Arial" w:hAnsi="Arial" w:cs="Arial"/>
          <w:iCs/>
          <w:sz w:val="18"/>
          <w:szCs w:val="18"/>
        </w:rPr>
        <w:t xml:space="preserve">Facebook: </w:t>
      </w:r>
      <w:hyperlink r:id="rId17" w:history="1">
        <w:r w:rsidRPr="00630C76">
          <w:rPr>
            <w:rStyle w:val="Hyperlink"/>
            <w:rFonts w:ascii="Arial" w:hAnsi="Arial" w:cs="Arial"/>
            <w:iCs/>
            <w:sz w:val="18"/>
            <w:szCs w:val="18"/>
          </w:rPr>
          <w:t>@VenezuelainUS</w:t>
        </w:r>
      </w:hyperlink>
    </w:p>
    <w:p w14:paraId="5C9E1A7A" w14:textId="77777777" w:rsidR="00A51B5E" w:rsidRPr="00630C76" w:rsidRDefault="00A51B5E" w:rsidP="00A51B5E">
      <w:pPr>
        <w:pStyle w:val="PlainText"/>
        <w:rPr>
          <w:rFonts w:ascii="Arial" w:hAnsi="Arial" w:cs="Arial"/>
          <w:iCs/>
          <w:sz w:val="18"/>
          <w:szCs w:val="18"/>
        </w:rPr>
      </w:pPr>
      <w:r w:rsidRPr="00630C76">
        <w:rPr>
          <w:rFonts w:ascii="Arial" w:hAnsi="Arial" w:cs="Arial"/>
          <w:iCs/>
          <w:sz w:val="18"/>
          <w:szCs w:val="18"/>
        </w:rPr>
        <w:t xml:space="preserve">Instagram: </w:t>
      </w:r>
      <w:hyperlink r:id="rId18" w:history="1">
        <w:r w:rsidRPr="00630C76">
          <w:rPr>
            <w:rStyle w:val="Hyperlink"/>
            <w:rFonts w:ascii="Arial" w:hAnsi="Arial" w:cs="Arial"/>
            <w:iCs/>
            <w:sz w:val="18"/>
            <w:szCs w:val="18"/>
          </w:rPr>
          <w:t>@VenezuelainUS</w:t>
        </w:r>
      </w:hyperlink>
    </w:p>
    <w:p w14:paraId="386AADB6" w14:textId="77777777" w:rsidR="00A51B5E" w:rsidRPr="00630C76" w:rsidRDefault="00A51B5E" w:rsidP="00A51B5E">
      <w:pPr>
        <w:pStyle w:val="PlainText"/>
        <w:rPr>
          <w:rFonts w:ascii="Arial" w:hAnsi="Arial" w:cs="Arial"/>
          <w:iCs/>
          <w:sz w:val="18"/>
          <w:szCs w:val="18"/>
        </w:rPr>
      </w:pPr>
      <w:r w:rsidRPr="00630C76">
        <w:rPr>
          <w:rFonts w:ascii="Arial" w:hAnsi="Arial" w:cs="Arial"/>
          <w:iCs/>
          <w:sz w:val="18"/>
          <w:szCs w:val="18"/>
        </w:rPr>
        <w:t xml:space="preserve">Salutation: Dear Ambassador </w:t>
      </w:r>
    </w:p>
    <w:p w14:paraId="150F0219" w14:textId="77777777" w:rsidR="00A51B5E" w:rsidRDefault="00A51B5E" w:rsidP="00A51B5E">
      <w:pPr>
        <w:spacing w:after="0" w:line="240" w:lineRule="auto"/>
        <w:ind w:left="-283"/>
        <w:rPr>
          <w:rFonts w:ascii="Arial" w:hAnsi="Arial" w:cs="Arial"/>
          <w:i/>
          <w:sz w:val="20"/>
          <w:szCs w:val="20"/>
          <w:lang w:val="es-PE"/>
        </w:rPr>
        <w:sectPr w:rsidR="00A51B5E" w:rsidSect="00A51B5E">
          <w:footnotePr>
            <w:pos w:val="beneathText"/>
          </w:footnotePr>
          <w:endnotePr>
            <w:numFmt w:val="decimal"/>
          </w:endnotePr>
          <w:type w:val="continuous"/>
          <w:pgSz w:w="11900" w:h="16837" w:code="9"/>
          <w:pgMar w:top="720" w:right="720" w:bottom="2160" w:left="720" w:header="709" w:footer="567" w:gutter="0"/>
          <w:cols w:num="2" w:space="360"/>
          <w:docGrid w:linePitch="360" w:charSpace="32320"/>
        </w:sectPr>
      </w:pPr>
    </w:p>
    <w:p w14:paraId="791E2F32" w14:textId="377CDD93" w:rsidR="005D2C37" w:rsidRPr="00A51B5E" w:rsidRDefault="005D2C37" w:rsidP="00A51B5E">
      <w:pPr>
        <w:spacing w:after="0" w:line="240" w:lineRule="auto"/>
        <w:rPr>
          <w:rFonts w:ascii="Arial" w:hAnsi="Arial" w:cs="Arial"/>
          <w:iCs/>
          <w:sz w:val="20"/>
          <w:szCs w:val="20"/>
          <w:lang w:val="es-PE"/>
        </w:rPr>
      </w:pPr>
      <w:proofErr w:type="spellStart"/>
      <w:r w:rsidRPr="00A51B5E">
        <w:rPr>
          <w:rFonts w:ascii="Arial" w:hAnsi="Arial" w:cs="Arial"/>
          <w:iCs/>
          <w:sz w:val="20"/>
          <w:szCs w:val="20"/>
          <w:lang w:val="es-PE"/>
        </w:rPr>
        <w:t>Dear</w:t>
      </w:r>
      <w:proofErr w:type="spellEnd"/>
      <w:r w:rsidRPr="00A51B5E">
        <w:rPr>
          <w:rFonts w:ascii="Arial" w:hAnsi="Arial" w:cs="Arial"/>
          <w:iCs/>
          <w:sz w:val="20"/>
          <w:szCs w:val="20"/>
          <w:lang w:val="es-PE"/>
        </w:rPr>
        <w:t xml:space="preserve"> </w:t>
      </w:r>
      <w:proofErr w:type="spellStart"/>
      <w:r w:rsidR="00A51B5E">
        <w:rPr>
          <w:rFonts w:ascii="Arial" w:hAnsi="Arial" w:cs="Arial"/>
          <w:iCs/>
          <w:sz w:val="20"/>
          <w:szCs w:val="20"/>
          <w:lang w:val="es-PE"/>
        </w:rPr>
        <w:t>President</w:t>
      </w:r>
      <w:proofErr w:type="spellEnd"/>
      <w:r w:rsidR="00A51B5E">
        <w:rPr>
          <w:rFonts w:ascii="Arial" w:hAnsi="Arial" w:cs="Arial"/>
          <w:iCs/>
          <w:sz w:val="20"/>
          <w:szCs w:val="20"/>
          <w:lang w:val="es-PE"/>
        </w:rPr>
        <w:t xml:space="preserve"> Maduro,</w:t>
      </w:r>
    </w:p>
    <w:p w14:paraId="160598A3" w14:textId="77777777" w:rsidR="005D2C37" w:rsidRPr="00A51B5E" w:rsidRDefault="005D2C37" w:rsidP="00A51B5E">
      <w:pPr>
        <w:spacing w:after="0" w:line="240" w:lineRule="auto"/>
        <w:rPr>
          <w:rFonts w:ascii="Arial" w:hAnsi="Arial" w:cs="Arial"/>
          <w:iCs/>
          <w:sz w:val="20"/>
          <w:szCs w:val="20"/>
          <w:lang w:val="es-PE"/>
        </w:rPr>
      </w:pPr>
    </w:p>
    <w:p w14:paraId="3B094E23" w14:textId="4FCD120F" w:rsidR="0082127B" w:rsidRPr="00A51B5E" w:rsidRDefault="007A41B4" w:rsidP="00A51B5E">
      <w:pPr>
        <w:spacing w:after="0" w:line="240" w:lineRule="auto"/>
        <w:rPr>
          <w:rFonts w:ascii="Arial" w:hAnsi="Arial" w:cs="Arial"/>
          <w:iCs/>
          <w:sz w:val="20"/>
          <w:szCs w:val="20"/>
          <w:lang w:val="en-US"/>
        </w:rPr>
      </w:pPr>
      <w:r w:rsidRPr="00A51B5E">
        <w:rPr>
          <w:rFonts w:ascii="Arial" w:hAnsi="Arial" w:cs="Arial"/>
          <w:iCs/>
          <w:sz w:val="20"/>
          <w:szCs w:val="20"/>
          <w:lang w:val="en-US"/>
        </w:rPr>
        <w:t xml:space="preserve">I am dismayed to </w:t>
      </w:r>
      <w:r w:rsidR="00CA5697" w:rsidRPr="00A51B5E">
        <w:rPr>
          <w:rFonts w:ascii="Arial" w:hAnsi="Arial" w:cs="Arial"/>
          <w:iCs/>
          <w:sz w:val="20"/>
          <w:szCs w:val="20"/>
          <w:lang w:val="en-US"/>
        </w:rPr>
        <w:t xml:space="preserve">learn of </w:t>
      </w:r>
      <w:r w:rsidRPr="00A51B5E">
        <w:rPr>
          <w:rFonts w:ascii="Arial" w:hAnsi="Arial" w:cs="Arial"/>
          <w:iCs/>
          <w:sz w:val="20"/>
          <w:szCs w:val="20"/>
          <w:lang w:val="en-US"/>
        </w:rPr>
        <w:t xml:space="preserve">the </w:t>
      </w:r>
      <w:r w:rsidR="00117BD0" w:rsidRPr="00A51B5E">
        <w:rPr>
          <w:rFonts w:ascii="Arial" w:hAnsi="Arial" w:cs="Arial"/>
          <w:iCs/>
          <w:sz w:val="20"/>
          <w:szCs w:val="20"/>
          <w:lang w:val="en-US"/>
        </w:rPr>
        <w:t xml:space="preserve">continued prosecution </w:t>
      </w:r>
      <w:r w:rsidRPr="00A51B5E">
        <w:rPr>
          <w:rFonts w:ascii="Arial" w:hAnsi="Arial" w:cs="Arial"/>
          <w:iCs/>
          <w:sz w:val="20"/>
          <w:szCs w:val="20"/>
          <w:lang w:val="en-US"/>
        </w:rPr>
        <w:t xml:space="preserve">of civil society and humanitarian workers </w:t>
      </w:r>
      <w:r w:rsidR="00CA5697" w:rsidRPr="00A51B5E">
        <w:rPr>
          <w:rFonts w:ascii="Arial" w:hAnsi="Arial" w:cs="Arial"/>
          <w:iCs/>
          <w:sz w:val="20"/>
          <w:szCs w:val="20"/>
          <w:lang w:val="en-US"/>
        </w:rPr>
        <w:t xml:space="preserve">belonging to </w:t>
      </w:r>
      <w:r w:rsidR="00FC7488" w:rsidRPr="00A51B5E">
        <w:rPr>
          <w:rFonts w:ascii="Arial" w:hAnsi="Arial" w:cs="Arial"/>
          <w:iCs/>
          <w:sz w:val="20"/>
          <w:szCs w:val="20"/>
          <w:lang w:val="en-US"/>
        </w:rPr>
        <w:t xml:space="preserve">Azul </w:t>
      </w:r>
      <w:proofErr w:type="spellStart"/>
      <w:r w:rsidR="00FC7488" w:rsidRPr="00A51B5E">
        <w:rPr>
          <w:rFonts w:ascii="Arial" w:hAnsi="Arial" w:cs="Arial"/>
          <w:iCs/>
          <w:sz w:val="20"/>
          <w:szCs w:val="20"/>
          <w:lang w:val="en-US"/>
        </w:rPr>
        <w:t>Positivo</w:t>
      </w:r>
      <w:proofErr w:type="spellEnd"/>
      <w:r w:rsidR="009B394B" w:rsidRPr="00A51B5E">
        <w:rPr>
          <w:rFonts w:ascii="Arial" w:hAnsi="Arial" w:cs="Arial"/>
          <w:iCs/>
          <w:sz w:val="20"/>
          <w:szCs w:val="20"/>
          <w:lang w:val="en-US"/>
        </w:rPr>
        <w:t>.</w:t>
      </w:r>
    </w:p>
    <w:p w14:paraId="562D9734" w14:textId="2E0E8F3E" w:rsidR="009B394B" w:rsidRPr="00A51B5E" w:rsidRDefault="009B394B" w:rsidP="00A51B5E">
      <w:pPr>
        <w:spacing w:after="0" w:line="240" w:lineRule="auto"/>
        <w:rPr>
          <w:rFonts w:ascii="Arial" w:hAnsi="Arial" w:cs="Arial"/>
          <w:iCs/>
          <w:sz w:val="20"/>
          <w:szCs w:val="20"/>
          <w:lang w:val="en-US"/>
        </w:rPr>
      </w:pPr>
    </w:p>
    <w:p w14:paraId="5EAD3DE7" w14:textId="08039226" w:rsidR="00D8600D" w:rsidRPr="00A51B5E" w:rsidRDefault="003A4FBD" w:rsidP="00A51B5E">
      <w:pPr>
        <w:spacing w:after="0" w:line="240" w:lineRule="auto"/>
        <w:rPr>
          <w:rFonts w:ascii="Arial" w:hAnsi="Arial" w:cs="Arial"/>
          <w:iCs/>
          <w:sz w:val="20"/>
          <w:szCs w:val="20"/>
          <w:lang w:val="es-MX"/>
        </w:rPr>
      </w:pPr>
      <w:r w:rsidRPr="00A51B5E">
        <w:rPr>
          <w:rFonts w:ascii="Arial" w:hAnsi="Arial" w:cs="Arial"/>
          <w:iCs/>
          <w:sz w:val="20"/>
          <w:szCs w:val="20"/>
          <w:lang w:val="es-MX"/>
        </w:rPr>
        <w:t xml:space="preserve">Johan León Reyes, Yordy Bermúdez, </w:t>
      </w:r>
      <w:proofErr w:type="spellStart"/>
      <w:r w:rsidRPr="00A51B5E">
        <w:rPr>
          <w:rFonts w:ascii="Arial" w:hAnsi="Arial" w:cs="Arial"/>
          <w:iCs/>
          <w:sz w:val="20"/>
          <w:szCs w:val="20"/>
          <w:lang w:val="es-MX"/>
        </w:rPr>
        <w:t>Layners</w:t>
      </w:r>
      <w:proofErr w:type="spellEnd"/>
      <w:r w:rsidRPr="00A51B5E">
        <w:rPr>
          <w:rFonts w:ascii="Arial" w:hAnsi="Arial" w:cs="Arial"/>
          <w:iCs/>
          <w:sz w:val="20"/>
          <w:szCs w:val="20"/>
          <w:lang w:val="es-MX"/>
        </w:rPr>
        <w:t xml:space="preserve"> Gutiérrez Díaz, Alejandro Gómez Di </w:t>
      </w:r>
      <w:proofErr w:type="spellStart"/>
      <w:r w:rsidRPr="00A51B5E">
        <w:rPr>
          <w:rFonts w:ascii="Arial" w:hAnsi="Arial" w:cs="Arial"/>
          <w:iCs/>
          <w:sz w:val="20"/>
          <w:szCs w:val="20"/>
          <w:lang w:val="es-MX"/>
        </w:rPr>
        <w:t>Maggio</w:t>
      </w:r>
      <w:proofErr w:type="spellEnd"/>
      <w:r w:rsidRPr="00A51B5E">
        <w:rPr>
          <w:rFonts w:ascii="Arial" w:hAnsi="Arial" w:cs="Arial"/>
          <w:iCs/>
          <w:sz w:val="20"/>
          <w:szCs w:val="20"/>
          <w:lang w:val="es-MX"/>
        </w:rPr>
        <w:t>, Miguel Guerra</w:t>
      </w:r>
      <w:r w:rsidR="00A51B5E" w:rsidRPr="00A51B5E">
        <w:rPr>
          <w:rFonts w:ascii="Arial" w:hAnsi="Arial" w:cs="Arial"/>
          <w:iCs/>
          <w:sz w:val="20"/>
          <w:szCs w:val="20"/>
          <w:lang w:val="es-MX"/>
        </w:rPr>
        <w:t xml:space="preserve"> </w:t>
      </w:r>
      <w:proofErr w:type="spellStart"/>
      <w:r w:rsidRPr="00A51B5E">
        <w:rPr>
          <w:rFonts w:ascii="Arial" w:hAnsi="Arial" w:cs="Arial"/>
          <w:iCs/>
          <w:sz w:val="20"/>
          <w:szCs w:val="20"/>
          <w:lang w:val="en-US"/>
        </w:rPr>
        <w:t>Raydan</w:t>
      </w:r>
      <w:proofErr w:type="spellEnd"/>
      <w:r w:rsidRPr="00A51B5E">
        <w:rPr>
          <w:rFonts w:ascii="Arial" w:hAnsi="Arial" w:cs="Arial"/>
          <w:iCs/>
          <w:sz w:val="20"/>
          <w:szCs w:val="20"/>
          <w:lang w:val="en-US"/>
        </w:rPr>
        <w:t xml:space="preserve">, </w:t>
      </w:r>
      <w:r w:rsidR="00B2060E" w:rsidRPr="00A51B5E">
        <w:rPr>
          <w:rFonts w:ascii="Arial" w:hAnsi="Arial" w:cs="Arial"/>
          <w:iCs/>
          <w:sz w:val="20"/>
          <w:szCs w:val="20"/>
          <w:lang w:val="en-US"/>
        </w:rPr>
        <w:t xml:space="preserve">and Luis </w:t>
      </w:r>
      <w:proofErr w:type="spellStart"/>
      <w:r w:rsidR="00B2060E" w:rsidRPr="00A51B5E">
        <w:rPr>
          <w:rFonts w:ascii="Arial" w:hAnsi="Arial" w:cs="Arial"/>
          <w:iCs/>
          <w:sz w:val="20"/>
          <w:szCs w:val="20"/>
          <w:lang w:val="en-US"/>
        </w:rPr>
        <w:t>Ferrebuz</w:t>
      </w:r>
      <w:proofErr w:type="spellEnd"/>
      <w:r w:rsidR="00B2060E" w:rsidRPr="00A51B5E">
        <w:rPr>
          <w:rFonts w:ascii="Arial" w:hAnsi="Arial" w:cs="Arial"/>
          <w:iCs/>
          <w:sz w:val="20"/>
          <w:szCs w:val="20"/>
          <w:lang w:val="en-US"/>
        </w:rPr>
        <w:t xml:space="preserve"> </w:t>
      </w:r>
      <w:r w:rsidR="00F34A46" w:rsidRPr="00A51B5E">
        <w:rPr>
          <w:rFonts w:ascii="Arial" w:hAnsi="Arial" w:cs="Arial"/>
          <w:iCs/>
          <w:sz w:val="20"/>
          <w:szCs w:val="20"/>
          <w:lang w:val="en-US"/>
        </w:rPr>
        <w:t xml:space="preserve">are prisoners of conscience and </w:t>
      </w:r>
      <w:r w:rsidR="00117BD0" w:rsidRPr="00A51B5E">
        <w:rPr>
          <w:rFonts w:ascii="Arial" w:hAnsi="Arial" w:cs="Arial"/>
          <w:iCs/>
          <w:sz w:val="20"/>
          <w:szCs w:val="20"/>
          <w:lang w:val="en-US"/>
        </w:rPr>
        <w:t>their release from detention must be unconditional, not subject to criminal charges and restrictions to their freedom.</w:t>
      </w:r>
    </w:p>
    <w:p w14:paraId="40E409AA" w14:textId="0753A88F" w:rsidR="00297D25" w:rsidRPr="00A51B5E" w:rsidRDefault="00297D25" w:rsidP="00A51B5E">
      <w:pPr>
        <w:spacing w:after="0" w:line="240" w:lineRule="auto"/>
        <w:rPr>
          <w:rFonts w:ascii="Arial" w:hAnsi="Arial" w:cs="Arial"/>
          <w:iCs/>
          <w:sz w:val="20"/>
          <w:szCs w:val="20"/>
          <w:lang w:val="en-US"/>
        </w:rPr>
      </w:pPr>
    </w:p>
    <w:p w14:paraId="2F763BB5" w14:textId="7C8A7715" w:rsidR="00297D25" w:rsidRPr="00A51B5E" w:rsidRDefault="00297D25" w:rsidP="00A51B5E">
      <w:pPr>
        <w:spacing w:after="0" w:line="240" w:lineRule="auto"/>
        <w:rPr>
          <w:rFonts w:ascii="Arial" w:hAnsi="Arial" w:cs="Arial"/>
          <w:iCs/>
          <w:sz w:val="20"/>
          <w:szCs w:val="20"/>
          <w:lang w:val="en-US"/>
        </w:rPr>
      </w:pPr>
      <w:r w:rsidRPr="00A51B5E">
        <w:rPr>
          <w:rFonts w:ascii="Arial" w:hAnsi="Arial" w:cs="Arial"/>
          <w:iCs/>
          <w:sz w:val="20"/>
          <w:szCs w:val="20"/>
          <w:lang w:val="en-US"/>
        </w:rPr>
        <w:t xml:space="preserve">Azul </w:t>
      </w:r>
      <w:proofErr w:type="spellStart"/>
      <w:r w:rsidRPr="00A51B5E">
        <w:rPr>
          <w:rFonts w:ascii="Arial" w:hAnsi="Arial" w:cs="Arial"/>
          <w:iCs/>
          <w:sz w:val="20"/>
          <w:szCs w:val="20"/>
          <w:lang w:val="en-US"/>
        </w:rPr>
        <w:t>Positivo</w:t>
      </w:r>
      <w:r w:rsidR="00A14F1A" w:rsidRPr="00A51B5E">
        <w:rPr>
          <w:rFonts w:ascii="Arial" w:hAnsi="Arial" w:cs="Arial"/>
          <w:iCs/>
          <w:sz w:val="20"/>
          <w:szCs w:val="20"/>
          <w:lang w:val="en-US"/>
        </w:rPr>
        <w:t>’s</w:t>
      </w:r>
      <w:proofErr w:type="spellEnd"/>
      <w:r w:rsidR="00A14F1A" w:rsidRPr="00A51B5E">
        <w:rPr>
          <w:rFonts w:ascii="Arial" w:hAnsi="Arial" w:cs="Arial"/>
          <w:iCs/>
          <w:sz w:val="20"/>
          <w:szCs w:val="20"/>
          <w:lang w:val="en-US"/>
        </w:rPr>
        <w:t xml:space="preserve"> work as </w:t>
      </w:r>
      <w:r w:rsidR="00720347" w:rsidRPr="00A51B5E">
        <w:rPr>
          <w:rFonts w:ascii="Arial" w:hAnsi="Arial" w:cs="Arial"/>
          <w:iCs/>
          <w:sz w:val="20"/>
          <w:szCs w:val="20"/>
          <w:lang w:val="en-US"/>
        </w:rPr>
        <w:t xml:space="preserve">a </w:t>
      </w:r>
      <w:r w:rsidR="007F5C8A" w:rsidRPr="00A51B5E">
        <w:rPr>
          <w:rFonts w:ascii="Arial" w:hAnsi="Arial" w:cs="Arial"/>
          <w:iCs/>
          <w:sz w:val="20"/>
          <w:szCs w:val="20"/>
          <w:lang w:val="en-US"/>
        </w:rPr>
        <w:t xml:space="preserve">humanitarian </w:t>
      </w:r>
      <w:r w:rsidR="00720347" w:rsidRPr="00A51B5E">
        <w:rPr>
          <w:rFonts w:ascii="Arial" w:hAnsi="Arial" w:cs="Arial"/>
          <w:iCs/>
          <w:sz w:val="20"/>
          <w:szCs w:val="20"/>
          <w:lang w:val="en-US"/>
        </w:rPr>
        <w:t xml:space="preserve">organization </w:t>
      </w:r>
      <w:r w:rsidR="00A14F1A" w:rsidRPr="00A51B5E">
        <w:rPr>
          <w:rFonts w:ascii="Arial" w:hAnsi="Arial" w:cs="Arial"/>
          <w:iCs/>
          <w:sz w:val="20"/>
          <w:szCs w:val="20"/>
          <w:lang w:val="en-US"/>
        </w:rPr>
        <w:t xml:space="preserve">is admirable and </w:t>
      </w:r>
      <w:r w:rsidR="00F34A46" w:rsidRPr="00A51B5E">
        <w:rPr>
          <w:rFonts w:ascii="Arial" w:hAnsi="Arial" w:cs="Arial"/>
          <w:iCs/>
          <w:sz w:val="20"/>
          <w:szCs w:val="20"/>
          <w:lang w:val="en-US"/>
        </w:rPr>
        <w:t xml:space="preserve">much needed </w:t>
      </w:r>
      <w:r w:rsidR="007F5C8A" w:rsidRPr="00A51B5E">
        <w:rPr>
          <w:rFonts w:ascii="Arial" w:hAnsi="Arial" w:cs="Arial"/>
          <w:iCs/>
          <w:sz w:val="20"/>
          <w:szCs w:val="20"/>
          <w:lang w:val="en-US"/>
        </w:rPr>
        <w:t>in Venezuela</w:t>
      </w:r>
      <w:r w:rsidR="00720347" w:rsidRPr="00A51B5E">
        <w:rPr>
          <w:rFonts w:ascii="Arial" w:hAnsi="Arial" w:cs="Arial"/>
          <w:iCs/>
          <w:sz w:val="20"/>
          <w:szCs w:val="20"/>
          <w:lang w:val="en-US"/>
        </w:rPr>
        <w:t>. T</w:t>
      </w:r>
      <w:r w:rsidR="007F5C8A" w:rsidRPr="00A51B5E">
        <w:rPr>
          <w:rFonts w:ascii="Arial" w:hAnsi="Arial" w:cs="Arial"/>
          <w:iCs/>
          <w:sz w:val="20"/>
          <w:szCs w:val="20"/>
          <w:lang w:val="en-US"/>
        </w:rPr>
        <w:t>heir work must be guaranteed, protected, and celebrated</w:t>
      </w:r>
      <w:r w:rsidR="00CA5697" w:rsidRPr="00A51B5E">
        <w:rPr>
          <w:rFonts w:ascii="Arial" w:hAnsi="Arial" w:cs="Arial"/>
          <w:iCs/>
          <w:sz w:val="20"/>
          <w:szCs w:val="20"/>
          <w:lang w:val="en-US"/>
        </w:rPr>
        <w:t>, not criminalized</w:t>
      </w:r>
      <w:r w:rsidR="004A3CB1" w:rsidRPr="00A51B5E">
        <w:rPr>
          <w:rFonts w:ascii="Arial" w:hAnsi="Arial" w:cs="Arial"/>
          <w:iCs/>
          <w:sz w:val="20"/>
          <w:szCs w:val="20"/>
          <w:lang w:val="en-US"/>
        </w:rPr>
        <w:t>.</w:t>
      </w:r>
    </w:p>
    <w:p w14:paraId="683221A7" w14:textId="6641F269" w:rsidR="00862ED2" w:rsidRPr="00A51B5E" w:rsidRDefault="00862ED2" w:rsidP="00A51B5E">
      <w:pPr>
        <w:spacing w:after="0" w:line="240" w:lineRule="auto"/>
        <w:rPr>
          <w:rFonts w:ascii="Arial" w:hAnsi="Arial" w:cs="Arial"/>
          <w:iCs/>
          <w:sz w:val="20"/>
          <w:szCs w:val="20"/>
          <w:lang w:val="en-US"/>
        </w:rPr>
      </w:pPr>
    </w:p>
    <w:p w14:paraId="3E43752B" w14:textId="74244CAA" w:rsidR="00EA68CE" w:rsidRPr="00A51B5E" w:rsidRDefault="004A3CB1" w:rsidP="00A51B5E">
      <w:pPr>
        <w:spacing w:after="0" w:line="240" w:lineRule="auto"/>
        <w:rPr>
          <w:rFonts w:ascii="Arial" w:hAnsi="Arial" w:cs="Arial"/>
          <w:iCs/>
          <w:sz w:val="20"/>
          <w:szCs w:val="20"/>
        </w:rPr>
      </w:pPr>
      <w:r w:rsidRPr="00A51B5E">
        <w:rPr>
          <w:rFonts w:ascii="Arial" w:hAnsi="Arial" w:cs="Arial"/>
          <w:iCs/>
          <w:sz w:val="20"/>
          <w:szCs w:val="20"/>
          <w:lang w:val="en-US"/>
        </w:rPr>
        <w:t xml:space="preserve">I call upon you to </w:t>
      </w:r>
      <w:r w:rsidR="007F5A81" w:rsidRPr="00A51B5E">
        <w:rPr>
          <w:rFonts w:ascii="Arial" w:hAnsi="Arial" w:cs="Arial"/>
          <w:iCs/>
          <w:sz w:val="20"/>
          <w:szCs w:val="20"/>
          <w:lang w:val="en-US"/>
        </w:rPr>
        <w:t xml:space="preserve">ensure the immediate </w:t>
      </w:r>
      <w:r w:rsidR="00F34A46" w:rsidRPr="00A51B5E">
        <w:rPr>
          <w:rFonts w:ascii="Arial" w:hAnsi="Arial" w:cs="Arial"/>
          <w:iCs/>
          <w:sz w:val="20"/>
          <w:szCs w:val="20"/>
          <w:lang w:val="en-US"/>
        </w:rPr>
        <w:t xml:space="preserve">and unconditional </w:t>
      </w:r>
      <w:r w:rsidR="00117BD0" w:rsidRPr="00A51B5E">
        <w:rPr>
          <w:rFonts w:ascii="Arial" w:hAnsi="Arial" w:cs="Arial"/>
          <w:iCs/>
          <w:sz w:val="20"/>
          <w:szCs w:val="20"/>
          <w:lang w:val="en-US"/>
        </w:rPr>
        <w:t>end to the prosecution of</w:t>
      </w:r>
      <w:r w:rsidR="007F5A81" w:rsidRPr="00A51B5E">
        <w:rPr>
          <w:rFonts w:ascii="Arial" w:hAnsi="Arial" w:cs="Arial"/>
          <w:iCs/>
          <w:sz w:val="20"/>
          <w:szCs w:val="20"/>
          <w:lang w:val="en-US"/>
        </w:rPr>
        <w:t xml:space="preserve"> all </w:t>
      </w:r>
      <w:r w:rsidR="004C0092" w:rsidRPr="00A51B5E">
        <w:rPr>
          <w:rFonts w:ascii="Arial" w:hAnsi="Arial" w:cs="Arial"/>
          <w:iCs/>
          <w:sz w:val="20"/>
          <w:szCs w:val="20"/>
          <w:lang w:val="en-US"/>
        </w:rPr>
        <w:t xml:space="preserve">the </w:t>
      </w:r>
      <w:r w:rsidR="007F5A81" w:rsidRPr="00A51B5E">
        <w:rPr>
          <w:rFonts w:ascii="Arial" w:hAnsi="Arial" w:cs="Arial"/>
          <w:iCs/>
          <w:sz w:val="20"/>
          <w:szCs w:val="20"/>
          <w:lang w:val="en-US"/>
        </w:rPr>
        <w:t xml:space="preserve">staff of Azul </w:t>
      </w:r>
      <w:proofErr w:type="spellStart"/>
      <w:r w:rsidR="007F5A81" w:rsidRPr="00A51B5E">
        <w:rPr>
          <w:rFonts w:ascii="Arial" w:hAnsi="Arial" w:cs="Arial"/>
          <w:iCs/>
          <w:sz w:val="20"/>
          <w:szCs w:val="20"/>
          <w:lang w:val="en-US"/>
        </w:rPr>
        <w:t>Positivo</w:t>
      </w:r>
      <w:proofErr w:type="spellEnd"/>
      <w:r w:rsidR="007F5A81" w:rsidRPr="00A51B5E">
        <w:rPr>
          <w:rFonts w:ascii="Arial" w:hAnsi="Arial" w:cs="Arial"/>
          <w:iCs/>
          <w:sz w:val="20"/>
          <w:szCs w:val="20"/>
          <w:lang w:val="en-US"/>
        </w:rPr>
        <w:t xml:space="preserve"> and </w:t>
      </w:r>
      <w:r w:rsidR="004C0092" w:rsidRPr="00A51B5E">
        <w:rPr>
          <w:rFonts w:ascii="Arial" w:hAnsi="Arial" w:cs="Arial"/>
          <w:iCs/>
          <w:sz w:val="20"/>
          <w:szCs w:val="20"/>
          <w:lang w:val="en-US"/>
        </w:rPr>
        <w:t xml:space="preserve">to end </w:t>
      </w:r>
      <w:r w:rsidR="007F5A81" w:rsidRPr="00A51B5E">
        <w:rPr>
          <w:rFonts w:ascii="Arial" w:hAnsi="Arial" w:cs="Arial"/>
          <w:iCs/>
          <w:sz w:val="20"/>
          <w:szCs w:val="20"/>
          <w:lang w:val="en-US"/>
        </w:rPr>
        <w:t>the harassment, prosecution</w:t>
      </w:r>
      <w:r w:rsidR="004C0092" w:rsidRPr="00A51B5E">
        <w:rPr>
          <w:rFonts w:ascii="Arial" w:hAnsi="Arial" w:cs="Arial"/>
          <w:iCs/>
          <w:sz w:val="20"/>
          <w:szCs w:val="20"/>
          <w:lang w:val="en-US"/>
        </w:rPr>
        <w:t>,</w:t>
      </w:r>
      <w:r w:rsidR="007F5A81" w:rsidRPr="00A51B5E">
        <w:rPr>
          <w:rFonts w:ascii="Arial" w:hAnsi="Arial" w:cs="Arial"/>
          <w:iCs/>
          <w:sz w:val="20"/>
          <w:szCs w:val="20"/>
          <w:lang w:val="en-US"/>
        </w:rPr>
        <w:t xml:space="preserve"> and censorship of all </w:t>
      </w:r>
      <w:r w:rsidR="00ED51B2" w:rsidRPr="00A51B5E">
        <w:rPr>
          <w:rFonts w:ascii="Arial" w:hAnsi="Arial" w:cs="Arial"/>
          <w:iCs/>
          <w:sz w:val="20"/>
          <w:szCs w:val="20"/>
          <w:lang w:val="en-US"/>
        </w:rPr>
        <w:t>civil society organizations working to protect the rights of all Venezuelans.</w:t>
      </w:r>
    </w:p>
    <w:p w14:paraId="4A94B14A" w14:textId="3A93F8A9" w:rsidR="00EA68CE" w:rsidRPr="00A51B5E" w:rsidRDefault="00EA68CE" w:rsidP="00A51B5E">
      <w:pPr>
        <w:spacing w:after="0" w:line="240" w:lineRule="auto"/>
        <w:rPr>
          <w:rFonts w:ascii="Arial" w:hAnsi="Arial" w:cs="Arial"/>
          <w:iCs/>
          <w:sz w:val="20"/>
          <w:szCs w:val="20"/>
        </w:rPr>
      </w:pPr>
    </w:p>
    <w:p w14:paraId="51561A1D" w14:textId="45623003" w:rsidR="005D2C37" w:rsidRPr="00A51B5E" w:rsidRDefault="005D2C37" w:rsidP="00A51B5E">
      <w:pPr>
        <w:spacing w:after="0" w:line="240" w:lineRule="auto"/>
        <w:rPr>
          <w:rFonts w:ascii="Arial" w:hAnsi="Arial" w:cs="Arial"/>
          <w:iCs/>
          <w:sz w:val="20"/>
          <w:szCs w:val="20"/>
        </w:rPr>
      </w:pPr>
      <w:r w:rsidRPr="00A51B5E">
        <w:rPr>
          <w:rFonts w:ascii="Arial" w:hAnsi="Arial" w:cs="Arial"/>
          <w:iCs/>
          <w:sz w:val="20"/>
          <w:szCs w:val="20"/>
        </w:rPr>
        <w:t>Yours sincerely,</w:t>
      </w:r>
    </w:p>
    <w:p w14:paraId="6F34B575" w14:textId="1ED213D4" w:rsidR="005D2C37" w:rsidRPr="00A51B5E" w:rsidRDefault="005D2C37" w:rsidP="00A51B5E">
      <w:pPr>
        <w:spacing w:line="240" w:lineRule="auto"/>
        <w:rPr>
          <w:rFonts w:ascii="Arial" w:hAnsi="Arial" w:cs="Arial"/>
          <w:b/>
          <w:sz w:val="20"/>
          <w:szCs w:val="20"/>
        </w:rPr>
      </w:pPr>
    </w:p>
    <w:p w14:paraId="7C4F7418" w14:textId="62FE3903" w:rsidR="00214833" w:rsidRPr="00A51B5E" w:rsidRDefault="00214833" w:rsidP="00A51B5E">
      <w:pPr>
        <w:spacing w:line="240" w:lineRule="auto"/>
        <w:rPr>
          <w:rFonts w:ascii="Arial" w:hAnsi="Arial" w:cs="Arial"/>
          <w:b/>
          <w:sz w:val="20"/>
          <w:szCs w:val="20"/>
        </w:rPr>
      </w:pPr>
    </w:p>
    <w:p w14:paraId="4DDE1F3A" w14:textId="77777777" w:rsidR="00D462F4" w:rsidRPr="00A51B5E" w:rsidRDefault="00D462F4" w:rsidP="00A51B5E">
      <w:pPr>
        <w:spacing w:line="240" w:lineRule="auto"/>
        <w:rPr>
          <w:rFonts w:ascii="Arial" w:hAnsi="Arial" w:cs="Arial"/>
          <w:b/>
          <w:sz w:val="20"/>
          <w:szCs w:val="20"/>
        </w:rPr>
      </w:pPr>
    </w:p>
    <w:p w14:paraId="185ABAEF" w14:textId="4D683C3B" w:rsidR="00214833" w:rsidRDefault="00214833" w:rsidP="00A51B5E">
      <w:pPr>
        <w:spacing w:line="240" w:lineRule="auto"/>
        <w:rPr>
          <w:rFonts w:ascii="Arial" w:hAnsi="Arial" w:cs="Arial"/>
          <w:b/>
          <w:sz w:val="20"/>
          <w:szCs w:val="20"/>
        </w:rPr>
      </w:pPr>
    </w:p>
    <w:p w14:paraId="32DB6F69" w14:textId="77777777" w:rsidR="00A51B5E" w:rsidRPr="00A51B5E" w:rsidRDefault="00A51B5E" w:rsidP="00A51B5E">
      <w:pPr>
        <w:spacing w:line="240" w:lineRule="auto"/>
        <w:rPr>
          <w:rFonts w:ascii="Arial" w:hAnsi="Arial" w:cs="Arial"/>
          <w:b/>
          <w:sz w:val="20"/>
          <w:szCs w:val="20"/>
        </w:rPr>
      </w:pPr>
    </w:p>
    <w:p w14:paraId="23F7C8F5" w14:textId="6CD54A4E" w:rsidR="00A40B80" w:rsidRPr="00A51B5E" w:rsidRDefault="00A40B80" w:rsidP="00A51B5E">
      <w:pPr>
        <w:spacing w:line="240" w:lineRule="auto"/>
        <w:rPr>
          <w:rFonts w:ascii="Arial" w:hAnsi="Arial" w:cs="Arial"/>
          <w:b/>
          <w:sz w:val="20"/>
          <w:szCs w:val="20"/>
        </w:rPr>
      </w:pPr>
    </w:p>
    <w:p w14:paraId="15D754DB" w14:textId="77777777" w:rsidR="0082127B" w:rsidRPr="00A51B5E" w:rsidRDefault="0082127B" w:rsidP="00A51B5E">
      <w:pPr>
        <w:pStyle w:val="AIBoxHeading"/>
        <w:shd w:val="clear" w:color="auto" w:fill="D9D9D9" w:themeFill="background1" w:themeFillShade="D9"/>
        <w:spacing w:line="240" w:lineRule="auto"/>
        <w:rPr>
          <w:rFonts w:ascii="Arial" w:hAnsi="Arial" w:cs="Arial"/>
          <w:b/>
          <w:sz w:val="32"/>
          <w:szCs w:val="32"/>
        </w:rPr>
      </w:pPr>
      <w:r w:rsidRPr="00A51B5E">
        <w:rPr>
          <w:rFonts w:ascii="Arial" w:hAnsi="Arial" w:cs="Arial"/>
          <w:b/>
          <w:sz w:val="32"/>
          <w:szCs w:val="32"/>
        </w:rPr>
        <w:lastRenderedPageBreak/>
        <w:t>Additional information</w:t>
      </w:r>
    </w:p>
    <w:p w14:paraId="0208B8F5" w14:textId="74E16874" w:rsidR="005B1DA2" w:rsidRPr="00A51B5E" w:rsidRDefault="00A51B5E" w:rsidP="00A51B5E">
      <w:pPr>
        <w:spacing w:line="240" w:lineRule="auto"/>
        <w:rPr>
          <w:rFonts w:ascii="Arial" w:hAnsi="Arial" w:cs="Arial"/>
          <w:sz w:val="20"/>
          <w:szCs w:val="20"/>
        </w:rPr>
      </w:pPr>
      <w:r>
        <w:rPr>
          <w:rFonts w:ascii="Arial" w:hAnsi="Arial" w:cs="Arial"/>
        </w:rPr>
        <w:br/>
      </w:r>
      <w:r w:rsidR="005B1DA2" w:rsidRPr="00A51B5E">
        <w:rPr>
          <w:rFonts w:ascii="Arial" w:hAnsi="Arial" w:cs="Arial"/>
          <w:sz w:val="20"/>
          <w:szCs w:val="20"/>
        </w:rPr>
        <w:t xml:space="preserve">Azul </w:t>
      </w:r>
      <w:proofErr w:type="spellStart"/>
      <w:r w:rsidR="005B1DA2" w:rsidRPr="00A51B5E">
        <w:rPr>
          <w:rFonts w:ascii="Arial" w:hAnsi="Arial" w:cs="Arial"/>
          <w:sz w:val="20"/>
          <w:szCs w:val="20"/>
        </w:rPr>
        <w:t>Positivo</w:t>
      </w:r>
      <w:proofErr w:type="spellEnd"/>
      <w:r w:rsidR="005B1DA2" w:rsidRPr="00A51B5E">
        <w:rPr>
          <w:rFonts w:ascii="Arial" w:hAnsi="Arial" w:cs="Arial"/>
          <w:sz w:val="20"/>
          <w:szCs w:val="20"/>
        </w:rPr>
        <w:t xml:space="preserve"> is a non-governmental </w:t>
      </w:r>
      <w:r w:rsidR="00C342E1" w:rsidRPr="00A51B5E">
        <w:rPr>
          <w:rFonts w:ascii="Arial" w:hAnsi="Arial" w:cs="Arial"/>
          <w:sz w:val="20"/>
          <w:szCs w:val="20"/>
        </w:rPr>
        <w:t xml:space="preserve">and humanitarian </w:t>
      </w:r>
      <w:r w:rsidR="005B1DA2" w:rsidRPr="00A51B5E">
        <w:rPr>
          <w:rFonts w:ascii="Arial" w:hAnsi="Arial" w:cs="Arial"/>
          <w:sz w:val="20"/>
          <w:szCs w:val="20"/>
        </w:rPr>
        <w:t xml:space="preserve">organization that since 2004 </w:t>
      </w:r>
      <w:r w:rsidR="00FB3073" w:rsidRPr="00A51B5E">
        <w:rPr>
          <w:rFonts w:ascii="Arial" w:hAnsi="Arial" w:cs="Arial"/>
          <w:sz w:val="20"/>
          <w:szCs w:val="20"/>
        </w:rPr>
        <w:t>work</w:t>
      </w:r>
      <w:r w:rsidR="00720347" w:rsidRPr="00A51B5E">
        <w:rPr>
          <w:rFonts w:ascii="Arial" w:hAnsi="Arial" w:cs="Arial"/>
          <w:sz w:val="20"/>
          <w:szCs w:val="20"/>
        </w:rPr>
        <w:t>s</w:t>
      </w:r>
      <w:r w:rsidR="00FB3073" w:rsidRPr="00A51B5E">
        <w:rPr>
          <w:rFonts w:ascii="Arial" w:hAnsi="Arial" w:cs="Arial"/>
          <w:sz w:val="20"/>
          <w:szCs w:val="20"/>
        </w:rPr>
        <w:t xml:space="preserve"> to promote inclusion, understanding and treatment to HIV+ patients</w:t>
      </w:r>
      <w:r w:rsidR="005B1DA2" w:rsidRPr="00A51B5E">
        <w:rPr>
          <w:rFonts w:ascii="Arial" w:hAnsi="Arial" w:cs="Arial"/>
          <w:sz w:val="20"/>
          <w:szCs w:val="20"/>
        </w:rPr>
        <w:t xml:space="preserve">, as well as transversal issues such as sexually transmitted infections, </w:t>
      </w:r>
      <w:proofErr w:type="gramStart"/>
      <w:r w:rsidR="005B1DA2" w:rsidRPr="00A51B5E">
        <w:rPr>
          <w:rFonts w:ascii="Arial" w:hAnsi="Arial" w:cs="Arial"/>
          <w:sz w:val="20"/>
          <w:szCs w:val="20"/>
        </w:rPr>
        <w:t>diversity</w:t>
      </w:r>
      <w:proofErr w:type="gramEnd"/>
      <w:r w:rsidR="005B1DA2" w:rsidRPr="00A51B5E">
        <w:rPr>
          <w:rFonts w:ascii="Arial" w:hAnsi="Arial" w:cs="Arial"/>
          <w:sz w:val="20"/>
          <w:szCs w:val="20"/>
        </w:rPr>
        <w:t xml:space="preserve"> and sexual violence. Since 2006, they have develop</w:t>
      </w:r>
      <w:r w:rsidR="00720347" w:rsidRPr="00A51B5E">
        <w:rPr>
          <w:rFonts w:ascii="Arial" w:hAnsi="Arial" w:cs="Arial"/>
          <w:sz w:val="20"/>
          <w:szCs w:val="20"/>
        </w:rPr>
        <w:t>ed</w:t>
      </w:r>
      <w:r w:rsidR="005B1DA2" w:rsidRPr="00A51B5E">
        <w:rPr>
          <w:rFonts w:ascii="Arial" w:hAnsi="Arial" w:cs="Arial"/>
          <w:sz w:val="20"/>
          <w:szCs w:val="20"/>
        </w:rPr>
        <w:t xml:space="preserve"> community</w:t>
      </w:r>
      <w:r w:rsidR="00720347" w:rsidRPr="00A51B5E">
        <w:rPr>
          <w:rFonts w:ascii="Arial" w:hAnsi="Arial" w:cs="Arial"/>
          <w:sz w:val="20"/>
          <w:szCs w:val="20"/>
        </w:rPr>
        <w:t>-based</w:t>
      </w:r>
      <w:r w:rsidR="005B1DA2" w:rsidRPr="00A51B5E">
        <w:rPr>
          <w:rFonts w:ascii="Arial" w:hAnsi="Arial" w:cs="Arial"/>
          <w:sz w:val="20"/>
          <w:szCs w:val="20"/>
        </w:rPr>
        <w:t xml:space="preserve"> projects in various towns and cities in Zulia State</w:t>
      </w:r>
      <w:r w:rsidR="000862AC" w:rsidRPr="00A51B5E">
        <w:rPr>
          <w:rFonts w:ascii="Arial" w:hAnsi="Arial" w:cs="Arial"/>
          <w:sz w:val="20"/>
          <w:szCs w:val="20"/>
        </w:rPr>
        <w:t xml:space="preserve"> (West</w:t>
      </w:r>
      <w:r w:rsidR="00720347" w:rsidRPr="00A51B5E">
        <w:rPr>
          <w:rFonts w:ascii="Arial" w:hAnsi="Arial" w:cs="Arial"/>
          <w:sz w:val="20"/>
          <w:szCs w:val="20"/>
        </w:rPr>
        <w:t>ern Venezuela</w:t>
      </w:r>
      <w:r w:rsidR="000862AC" w:rsidRPr="00A51B5E">
        <w:rPr>
          <w:rFonts w:ascii="Arial" w:hAnsi="Arial" w:cs="Arial"/>
          <w:sz w:val="20"/>
          <w:szCs w:val="20"/>
        </w:rPr>
        <w:t>)</w:t>
      </w:r>
      <w:r w:rsidR="005B1DA2" w:rsidRPr="00A51B5E">
        <w:rPr>
          <w:rFonts w:ascii="Arial" w:hAnsi="Arial" w:cs="Arial"/>
          <w:sz w:val="20"/>
          <w:szCs w:val="20"/>
        </w:rPr>
        <w:t>.</w:t>
      </w:r>
      <w:r w:rsidR="000862AC" w:rsidRPr="00A51B5E">
        <w:rPr>
          <w:rFonts w:ascii="Arial" w:hAnsi="Arial" w:cs="Arial"/>
          <w:sz w:val="20"/>
          <w:szCs w:val="20"/>
        </w:rPr>
        <w:t xml:space="preserve"> </w:t>
      </w:r>
      <w:r w:rsidR="00720347" w:rsidRPr="00A51B5E">
        <w:rPr>
          <w:rFonts w:ascii="Arial" w:hAnsi="Arial" w:cs="Arial"/>
          <w:sz w:val="20"/>
          <w:szCs w:val="20"/>
        </w:rPr>
        <w:t xml:space="preserve">Through </w:t>
      </w:r>
      <w:r w:rsidR="000862AC" w:rsidRPr="00A51B5E">
        <w:rPr>
          <w:rFonts w:ascii="Arial" w:hAnsi="Arial" w:cs="Arial"/>
          <w:sz w:val="20"/>
          <w:szCs w:val="20"/>
        </w:rPr>
        <w:t xml:space="preserve">their work, they have </w:t>
      </w:r>
      <w:r w:rsidR="005B1DA2" w:rsidRPr="00A51B5E">
        <w:rPr>
          <w:rFonts w:ascii="Arial" w:hAnsi="Arial" w:cs="Arial"/>
          <w:sz w:val="20"/>
          <w:szCs w:val="20"/>
        </w:rPr>
        <w:t>contribute</w:t>
      </w:r>
      <w:r w:rsidR="000862AC" w:rsidRPr="00A51B5E">
        <w:rPr>
          <w:rFonts w:ascii="Arial" w:hAnsi="Arial" w:cs="Arial"/>
          <w:sz w:val="20"/>
          <w:szCs w:val="20"/>
        </w:rPr>
        <w:t>d</w:t>
      </w:r>
      <w:r w:rsidR="005B1DA2" w:rsidRPr="00A51B5E">
        <w:rPr>
          <w:rFonts w:ascii="Arial" w:hAnsi="Arial" w:cs="Arial"/>
          <w:sz w:val="20"/>
          <w:szCs w:val="20"/>
        </w:rPr>
        <w:t xml:space="preserve"> to </w:t>
      </w:r>
      <w:r w:rsidR="004C0092" w:rsidRPr="00A51B5E">
        <w:rPr>
          <w:rFonts w:ascii="Arial" w:hAnsi="Arial" w:cs="Arial"/>
          <w:sz w:val="20"/>
          <w:szCs w:val="20"/>
        </w:rPr>
        <w:t xml:space="preserve">the work of state </w:t>
      </w:r>
      <w:r w:rsidR="005B1DA2" w:rsidRPr="00A51B5E">
        <w:rPr>
          <w:rFonts w:ascii="Arial" w:hAnsi="Arial" w:cs="Arial"/>
          <w:sz w:val="20"/>
          <w:szCs w:val="20"/>
        </w:rPr>
        <w:t xml:space="preserve">public health entities, such as the National Service of Medicine and Forensic Sciences, the Regional AIDS </w:t>
      </w:r>
      <w:proofErr w:type="gramStart"/>
      <w:r w:rsidR="005B1DA2" w:rsidRPr="00A51B5E">
        <w:rPr>
          <w:rFonts w:ascii="Arial" w:hAnsi="Arial" w:cs="Arial"/>
          <w:sz w:val="20"/>
          <w:szCs w:val="20"/>
        </w:rPr>
        <w:t>Programme</w:t>
      </w:r>
      <w:proofErr w:type="gramEnd"/>
      <w:r w:rsidR="005B1DA2" w:rsidRPr="00A51B5E">
        <w:rPr>
          <w:rFonts w:ascii="Arial" w:hAnsi="Arial" w:cs="Arial"/>
          <w:sz w:val="20"/>
          <w:szCs w:val="20"/>
        </w:rPr>
        <w:t xml:space="preserve"> and the Ministry of Health</w:t>
      </w:r>
      <w:r w:rsidR="004C0092" w:rsidRPr="00A51B5E">
        <w:rPr>
          <w:rFonts w:ascii="Arial" w:hAnsi="Arial" w:cs="Arial"/>
          <w:sz w:val="20"/>
          <w:szCs w:val="20"/>
        </w:rPr>
        <w:t>. They</w:t>
      </w:r>
      <w:r w:rsidR="005B1DA2" w:rsidRPr="00A51B5E">
        <w:rPr>
          <w:rFonts w:ascii="Arial" w:hAnsi="Arial" w:cs="Arial"/>
          <w:sz w:val="20"/>
          <w:szCs w:val="20"/>
        </w:rPr>
        <w:t xml:space="preserve"> </w:t>
      </w:r>
      <w:r w:rsidR="004C0092" w:rsidRPr="00A51B5E">
        <w:rPr>
          <w:rFonts w:ascii="Arial" w:hAnsi="Arial" w:cs="Arial"/>
          <w:sz w:val="20"/>
          <w:szCs w:val="20"/>
        </w:rPr>
        <w:t xml:space="preserve">have also been </w:t>
      </w:r>
      <w:r w:rsidR="005B1DA2" w:rsidRPr="00A51B5E">
        <w:rPr>
          <w:rFonts w:ascii="Arial" w:hAnsi="Arial" w:cs="Arial"/>
          <w:sz w:val="20"/>
          <w:szCs w:val="20"/>
        </w:rPr>
        <w:t>an ally of United Nations System agencies such as UNAIDS, UNHCR and UNFPA, implementing projects on the border with Colombia on sexual and reproductive health.</w:t>
      </w:r>
    </w:p>
    <w:p w14:paraId="0D43A6DE" w14:textId="41C1066D" w:rsidR="0018331B" w:rsidRPr="00A51B5E" w:rsidRDefault="00F34A46" w:rsidP="00A51B5E">
      <w:pPr>
        <w:spacing w:line="240" w:lineRule="auto"/>
        <w:rPr>
          <w:rFonts w:ascii="Arial" w:hAnsi="Arial" w:cs="Arial"/>
          <w:sz w:val="20"/>
          <w:szCs w:val="20"/>
        </w:rPr>
      </w:pPr>
      <w:r w:rsidRPr="00A51B5E">
        <w:rPr>
          <w:rFonts w:ascii="Arial" w:hAnsi="Arial" w:cs="Arial"/>
          <w:sz w:val="20"/>
          <w:szCs w:val="20"/>
        </w:rPr>
        <w:t>O</w:t>
      </w:r>
      <w:r w:rsidR="0018331B" w:rsidRPr="00A51B5E">
        <w:rPr>
          <w:rFonts w:ascii="Arial" w:hAnsi="Arial" w:cs="Arial"/>
          <w:sz w:val="20"/>
          <w:szCs w:val="20"/>
        </w:rPr>
        <w:t xml:space="preserve">n 12 January 2021, at approximately 11:30 a.m., a commission of at least 15 officials from the General Directorate of Military </w:t>
      </w:r>
      <w:proofErr w:type="gramStart"/>
      <w:r w:rsidR="0018331B" w:rsidRPr="00A51B5E">
        <w:rPr>
          <w:rFonts w:ascii="Arial" w:hAnsi="Arial" w:cs="Arial"/>
          <w:sz w:val="20"/>
          <w:szCs w:val="20"/>
        </w:rPr>
        <w:t>Counter-Intelligence</w:t>
      </w:r>
      <w:proofErr w:type="gramEnd"/>
      <w:r w:rsidR="0018331B" w:rsidRPr="00A51B5E">
        <w:rPr>
          <w:rFonts w:ascii="Arial" w:hAnsi="Arial" w:cs="Arial"/>
          <w:sz w:val="20"/>
          <w:szCs w:val="20"/>
        </w:rPr>
        <w:t xml:space="preserve"> (DGCIM) went to the headquarters of the civil society organisation Azul </w:t>
      </w:r>
      <w:proofErr w:type="spellStart"/>
      <w:r w:rsidR="0018331B" w:rsidRPr="00A51B5E">
        <w:rPr>
          <w:rFonts w:ascii="Arial" w:hAnsi="Arial" w:cs="Arial"/>
          <w:sz w:val="20"/>
          <w:szCs w:val="20"/>
        </w:rPr>
        <w:t>Positivo</w:t>
      </w:r>
      <w:proofErr w:type="spellEnd"/>
      <w:r w:rsidR="0018331B" w:rsidRPr="00A51B5E">
        <w:rPr>
          <w:rFonts w:ascii="Arial" w:hAnsi="Arial" w:cs="Arial"/>
          <w:sz w:val="20"/>
          <w:szCs w:val="20"/>
        </w:rPr>
        <w:t xml:space="preserve"> located in the Aventura shopping centre in the city of Maracaibo to carry out an alleged administrative procedure related to </w:t>
      </w:r>
      <w:r w:rsidR="004C0092" w:rsidRPr="00A51B5E">
        <w:rPr>
          <w:rFonts w:ascii="Arial" w:hAnsi="Arial" w:cs="Arial"/>
          <w:sz w:val="20"/>
          <w:szCs w:val="20"/>
        </w:rPr>
        <w:t xml:space="preserve">the </w:t>
      </w:r>
      <w:r w:rsidR="0018331B" w:rsidRPr="00A51B5E">
        <w:rPr>
          <w:rFonts w:ascii="Arial" w:hAnsi="Arial" w:cs="Arial"/>
          <w:sz w:val="20"/>
          <w:szCs w:val="20"/>
        </w:rPr>
        <w:t>humanitarian assistance activities</w:t>
      </w:r>
      <w:r w:rsidR="00A311FD" w:rsidRPr="00A51B5E">
        <w:rPr>
          <w:rFonts w:ascii="Arial" w:hAnsi="Arial" w:cs="Arial"/>
          <w:sz w:val="20"/>
          <w:szCs w:val="20"/>
        </w:rPr>
        <w:t xml:space="preserve"> </w:t>
      </w:r>
      <w:r w:rsidR="0018331B" w:rsidRPr="00A51B5E">
        <w:rPr>
          <w:rFonts w:ascii="Arial" w:hAnsi="Arial" w:cs="Arial"/>
          <w:sz w:val="20"/>
          <w:szCs w:val="20"/>
        </w:rPr>
        <w:t xml:space="preserve">that the organization carries out in various communities in Zulia State. </w:t>
      </w:r>
    </w:p>
    <w:p w14:paraId="368CEDC0" w14:textId="3750A56C" w:rsidR="0018331B" w:rsidRPr="00A51B5E" w:rsidRDefault="0018331B" w:rsidP="00A51B5E">
      <w:pPr>
        <w:spacing w:line="240" w:lineRule="auto"/>
        <w:rPr>
          <w:rFonts w:ascii="Arial" w:hAnsi="Arial" w:cs="Arial"/>
          <w:sz w:val="20"/>
          <w:szCs w:val="20"/>
        </w:rPr>
      </w:pPr>
      <w:r w:rsidRPr="00A51B5E">
        <w:rPr>
          <w:rFonts w:ascii="Arial" w:hAnsi="Arial" w:cs="Arial"/>
          <w:sz w:val="20"/>
          <w:szCs w:val="20"/>
        </w:rPr>
        <w:t xml:space="preserve">For </w:t>
      </w:r>
      <w:r w:rsidR="00F34A46" w:rsidRPr="00A51B5E">
        <w:rPr>
          <w:rFonts w:ascii="Arial" w:hAnsi="Arial" w:cs="Arial"/>
          <w:sz w:val="20"/>
          <w:szCs w:val="20"/>
        </w:rPr>
        <w:t>over</w:t>
      </w:r>
      <w:r w:rsidRPr="00A51B5E">
        <w:rPr>
          <w:rFonts w:ascii="Arial" w:hAnsi="Arial" w:cs="Arial"/>
          <w:sz w:val="20"/>
          <w:szCs w:val="20"/>
        </w:rPr>
        <w:t xml:space="preserve"> </w:t>
      </w:r>
      <w:r w:rsidR="003C7B38" w:rsidRPr="00A51B5E">
        <w:rPr>
          <w:rFonts w:ascii="Arial" w:hAnsi="Arial" w:cs="Arial"/>
          <w:sz w:val="20"/>
          <w:szCs w:val="20"/>
        </w:rPr>
        <w:t>six</w:t>
      </w:r>
      <w:r w:rsidRPr="00A51B5E">
        <w:rPr>
          <w:rFonts w:ascii="Arial" w:hAnsi="Arial" w:cs="Arial"/>
          <w:sz w:val="20"/>
          <w:szCs w:val="20"/>
        </w:rPr>
        <w:t xml:space="preserve"> hours, the directors and several members of the team were held at the</w:t>
      </w:r>
      <w:r w:rsidR="00A311FD" w:rsidRPr="00A51B5E">
        <w:rPr>
          <w:rFonts w:ascii="Arial" w:hAnsi="Arial" w:cs="Arial"/>
          <w:sz w:val="20"/>
          <w:szCs w:val="20"/>
        </w:rPr>
        <w:t>ir offices</w:t>
      </w:r>
      <w:r w:rsidR="004C0092" w:rsidRPr="00A51B5E">
        <w:rPr>
          <w:rFonts w:ascii="Arial" w:hAnsi="Arial" w:cs="Arial"/>
          <w:sz w:val="20"/>
          <w:szCs w:val="20"/>
        </w:rPr>
        <w:t xml:space="preserve"> and </w:t>
      </w:r>
      <w:r w:rsidRPr="00A51B5E">
        <w:rPr>
          <w:rFonts w:ascii="Arial" w:hAnsi="Arial" w:cs="Arial"/>
          <w:sz w:val="20"/>
          <w:szCs w:val="20"/>
        </w:rPr>
        <w:t>interrogat</w:t>
      </w:r>
      <w:r w:rsidR="004C0092" w:rsidRPr="00A51B5E">
        <w:rPr>
          <w:rFonts w:ascii="Arial" w:hAnsi="Arial" w:cs="Arial"/>
          <w:sz w:val="20"/>
          <w:szCs w:val="20"/>
        </w:rPr>
        <w:t>ed</w:t>
      </w:r>
      <w:r w:rsidRPr="00A51B5E">
        <w:rPr>
          <w:rFonts w:ascii="Arial" w:hAnsi="Arial" w:cs="Arial"/>
          <w:sz w:val="20"/>
          <w:szCs w:val="20"/>
        </w:rPr>
        <w:t xml:space="preserve"> about their humanitarian work. After this time, Johan León Reyes, </w:t>
      </w:r>
      <w:proofErr w:type="spellStart"/>
      <w:r w:rsidRPr="00A51B5E">
        <w:rPr>
          <w:rFonts w:ascii="Arial" w:hAnsi="Arial" w:cs="Arial"/>
          <w:sz w:val="20"/>
          <w:szCs w:val="20"/>
        </w:rPr>
        <w:t>Yordy</w:t>
      </w:r>
      <w:proofErr w:type="spellEnd"/>
      <w:r w:rsidRPr="00A51B5E">
        <w:rPr>
          <w:rFonts w:ascii="Arial" w:hAnsi="Arial" w:cs="Arial"/>
          <w:sz w:val="20"/>
          <w:szCs w:val="20"/>
        </w:rPr>
        <w:t xml:space="preserve"> </w:t>
      </w:r>
      <w:proofErr w:type="spellStart"/>
      <w:r w:rsidRPr="00A51B5E">
        <w:rPr>
          <w:rFonts w:ascii="Arial" w:hAnsi="Arial" w:cs="Arial"/>
          <w:sz w:val="20"/>
          <w:szCs w:val="20"/>
        </w:rPr>
        <w:t>Bermúdez</w:t>
      </w:r>
      <w:proofErr w:type="spellEnd"/>
      <w:r w:rsidRPr="00A51B5E">
        <w:rPr>
          <w:rFonts w:ascii="Arial" w:hAnsi="Arial" w:cs="Arial"/>
          <w:sz w:val="20"/>
          <w:szCs w:val="20"/>
        </w:rPr>
        <w:t xml:space="preserve">, </w:t>
      </w:r>
      <w:proofErr w:type="spellStart"/>
      <w:r w:rsidRPr="00A51B5E">
        <w:rPr>
          <w:rFonts w:ascii="Arial" w:hAnsi="Arial" w:cs="Arial"/>
          <w:sz w:val="20"/>
          <w:szCs w:val="20"/>
        </w:rPr>
        <w:t>Layners</w:t>
      </w:r>
      <w:proofErr w:type="spellEnd"/>
      <w:r w:rsidRPr="00A51B5E">
        <w:rPr>
          <w:rFonts w:ascii="Arial" w:hAnsi="Arial" w:cs="Arial"/>
          <w:sz w:val="20"/>
          <w:szCs w:val="20"/>
        </w:rPr>
        <w:t xml:space="preserve"> Gutiérrez Díaz, Alejandro Gómez Di Maggio and Miguel Guerra </w:t>
      </w:r>
      <w:proofErr w:type="spellStart"/>
      <w:r w:rsidRPr="00A51B5E">
        <w:rPr>
          <w:rFonts w:ascii="Arial" w:hAnsi="Arial" w:cs="Arial"/>
          <w:sz w:val="20"/>
          <w:szCs w:val="20"/>
        </w:rPr>
        <w:t>Raydan</w:t>
      </w:r>
      <w:proofErr w:type="spellEnd"/>
      <w:r w:rsidRPr="00A51B5E">
        <w:rPr>
          <w:rFonts w:ascii="Arial" w:hAnsi="Arial" w:cs="Arial"/>
          <w:sz w:val="20"/>
          <w:szCs w:val="20"/>
        </w:rPr>
        <w:t xml:space="preserve">, </w:t>
      </w:r>
      <w:r w:rsidR="003C7B38" w:rsidRPr="00A51B5E">
        <w:rPr>
          <w:rFonts w:ascii="Arial" w:hAnsi="Arial" w:cs="Arial"/>
          <w:sz w:val="20"/>
          <w:szCs w:val="20"/>
        </w:rPr>
        <w:t xml:space="preserve">all of them civilians, </w:t>
      </w:r>
      <w:r w:rsidRPr="00A51B5E">
        <w:rPr>
          <w:rFonts w:ascii="Arial" w:hAnsi="Arial" w:cs="Arial"/>
          <w:sz w:val="20"/>
          <w:szCs w:val="20"/>
        </w:rPr>
        <w:t>were taken to the DGCIM headquarters, without having access to legal assistance during that time.</w:t>
      </w:r>
      <w:r w:rsidR="0020220D" w:rsidRPr="00A51B5E">
        <w:rPr>
          <w:rFonts w:ascii="Arial" w:hAnsi="Arial" w:cs="Arial"/>
          <w:sz w:val="20"/>
          <w:szCs w:val="20"/>
        </w:rPr>
        <w:t xml:space="preserve"> Later in the day, another worker at Azul </w:t>
      </w:r>
      <w:proofErr w:type="spellStart"/>
      <w:r w:rsidR="0020220D" w:rsidRPr="00A51B5E">
        <w:rPr>
          <w:rFonts w:ascii="Arial" w:hAnsi="Arial" w:cs="Arial"/>
          <w:sz w:val="20"/>
          <w:szCs w:val="20"/>
        </w:rPr>
        <w:t>Positivo</w:t>
      </w:r>
      <w:proofErr w:type="spellEnd"/>
      <w:r w:rsidR="0020220D" w:rsidRPr="00A51B5E">
        <w:rPr>
          <w:rFonts w:ascii="Arial" w:hAnsi="Arial" w:cs="Arial"/>
          <w:sz w:val="20"/>
          <w:szCs w:val="20"/>
        </w:rPr>
        <w:t xml:space="preserve">, Luis </w:t>
      </w:r>
      <w:proofErr w:type="spellStart"/>
      <w:r w:rsidR="0020220D" w:rsidRPr="00A51B5E">
        <w:rPr>
          <w:rFonts w:ascii="Arial" w:hAnsi="Arial" w:cs="Arial"/>
          <w:sz w:val="20"/>
          <w:szCs w:val="20"/>
        </w:rPr>
        <w:t>Ferrebuz</w:t>
      </w:r>
      <w:proofErr w:type="spellEnd"/>
      <w:r w:rsidR="00B74E39" w:rsidRPr="00A51B5E">
        <w:rPr>
          <w:rFonts w:ascii="Arial" w:hAnsi="Arial" w:cs="Arial"/>
          <w:sz w:val="20"/>
          <w:szCs w:val="20"/>
        </w:rPr>
        <w:t xml:space="preserve"> </w:t>
      </w:r>
      <w:r w:rsidR="00844FE3" w:rsidRPr="00A51B5E">
        <w:rPr>
          <w:rFonts w:ascii="Arial" w:hAnsi="Arial" w:cs="Arial"/>
          <w:sz w:val="20"/>
          <w:szCs w:val="20"/>
        </w:rPr>
        <w:t xml:space="preserve">was arrested </w:t>
      </w:r>
      <w:r w:rsidR="00B74E39" w:rsidRPr="00A51B5E">
        <w:rPr>
          <w:rFonts w:ascii="Arial" w:hAnsi="Arial" w:cs="Arial"/>
          <w:sz w:val="20"/>
          <w:szCs w:val="20"/>
        </w:rPr>
        <w:t>at his home</w:t>
      </w:r>
      <w:r w:rsidR="0020220D" w:rsidRPr="00A51B5E">
        <w:rPr>
          <w:rFonts w:ascii="Arial" w:hAnsi="Arial" w:cs="Arial"/>
          <w:sz w:val="20"/>
          <w:szCs w:val="20"/>
        </w:rPr>
        <w:t xml:space="preserve"> </w:t>
      </w:r>
      <w:r w:rsidR="00B74E39" w:rsidRPr="00A51B5E">
        <w:rPr>
          <w:rFonts w:ascii="Arial" w:hAnsi="Arial" w:cs="Arial"/>
          <w:sz w:val="20"/>
          <w:szCs w:val="20"/>
        </w:rPr>
        <w:t>by DGCIM officials.</w:t>
      </w:r>
      <w:r w:rsidR="00720347" w:rsidRPr="00A51B5E">
        <w:rPr>
          <w:rFonts w:ascii="Arial" w:hAnsi="Arial" w:cs="Arial"/>
          <w:sz w:val="20"/>
          <w:szCs w:val="20"/>
        </w:rPr>
        <w:t xml:space="preserve"> Miguel </w:t>
      </w:r>
      <w:r w:rsidR="001D32B0" w:rsidRPr="00A51B5E">
        <w:rPr>
          <w:rFonts w:ascii="Arial" w:hAnsi="Arial" w:cs="Arial"/>
          <w:sz w:val="20"/>
          <w:szCs w:val="20"/>
        </w:rPr>
        <w:t>Guerr</w:t>
      </w:r>
      <w:r w:rsidR="00720347" w:rsidRPr="00A51B5E">
        <w:rPr>
          <w:rFonts w:ascii="Arial" w:hAnsi="Arial" w:cs="Arial"/>
          <w:sz w:val="20"/>
          <w:szCs w:val="20"/>
        </w:rPr>
        <w:t xml:space="preserve">a was </w:t>
      </w:r>
      <w:r w:rsidR="000A2072" w:rsidRPr="00A51B5E">
        <w:rPr>
          <w:rFonts w:ascii="Arial" w:hAnsi="Arial" w:cs="Arial"/>
          <w:sz w:val="20"/>
          <w:szCs w:val="20"/>
        </w:rPr>
        <w:t>later r</w:t>
      </w:r>
      <w:r w:rsidR="00844FE3" w:rsidRPr="00A51B5E">
        <w:rPr>
          <w:rFonts w:ascii="Arial" w:hAnsi="Arial" w:cs="Arial"/>
          <w:sz w:val="20"/>
          <w:szCs w:val="20"/>
        </w:rPr>
        <w:t>eleased.</w:t>
      </w:r>
    </w:p>
    <w:p w14:paraId="45DA1262" w14:textId="31934B49" w:rsidR="000A2072" w:rsidRPr="00A51B5E" w:rsidRDefault="000A2072" w:rsidP="00A51B5E">
      <w:pPr>
        <w:spacing w:line="240" w:lineRule="auto"/>
        <w:rPr>
          <w:rFonts w:ascii="Arial" w:hAnsi="Arial" w:cs="Arial"/>
          <w:sz w:val="20"/>
          <w:szCs w:val="20"/>
        </w:rPr>
      </w:pPr>
      <w:r w:rsidRPr="00A51B5E">
        <w:rPr>
          <w:rFonts w:ascii="Arial" w:hAnsi="Arial" w:cs="Arial"/>
          <w:sz w:val="20"/>
          <w:szCs w:val="20"/>
        </w:rPr>
        <w:t>On 14 January, all five detainees were brought before a</w:t>
      </w:r>
      <w:r w:rsidR="00963BA1" w:rsidRPr="00A51B5E">
        <w:rPr>
          <w:rFonts w:ascii="Arial" w:hAnsi="Arial" w:cs="Arial"/>
          <w:sz w:val="20"/>
          <w:szCs w:val="20"/>
        </w:rPr>
        <w:t>n</w:t>
      </w:r>
      <w:r w:rsidR="00117BD0" w:rsidRPr="00A51B5E">
        <w:rPr>
          <w:rFonts w:ascii="Arial" w:hAnsi="Arial" w:cs="Arial"/>
          <w:sz w:val="20"/>
          <w:szCs w:val="20"/>
        </w:rPr>
        <w:t xml:space="preserve"> </w:t>
      </w:r>
      <w:r w:rsidR="00B0020F" w:rsidRPr="00A51B5E">
        <w:rPr>
          <w:rFonts w:ascii="Arial" w:hAnsi="Arial" w:cs="Arial"/>
          <w:sz w:val="20"/>
          <w:szCs w:val="20"/>
        </w:rPr>
        <w:t>ordinary civilian</w:t>
      </w:r>
      <w:r w:rsidR="0025553D" w:rsidRPr="00A51B5E">
        <w:rPr>
          <w:rFonts w:ascii="Arial" w:hAnsi="Arial" w:cs="Arial"/>
          <w:sz w:val="20"/>
          <w:szCs w:val="20"/>
        </w:rPr>
        <w:t xml:space="preserve"> </w:t>
      </w:r>
      <w:r w:rsidRPr="00A51B5E">
        <w:rPr>
          <w:rFonts w:ascii="Arial" w:hAnsi="Arial" w:cs="Arial"/>
          <w:sz w:val="20"/>
          <w:szCs w:val="20"/>
        </w:rPr>
        <w:t xml:space="preserve">court and formally charged with trumped up crimes, namely unlawful acquisition of goods and services, money laundering and association to commit crimes. This attack on Azul </w:t>
      </w:r>
      <w:proofErr w:type="spellStart"/>
      <w:r w:rsidRPr="00A51B5E">
        <w:rPr>
          <w:rFonts w:ascii="Arial" w:hAnsi="Arial" w:cs="Arial"/>
          <w:sz w:val="20"/>
          <w:szCs w:val="20"/>
        </w:rPr>
        <w:t>Positivo</w:t>
      </w:r>
      <w:proofErr w:type="spellEnd"/>
      <w:r w:rsidRPr="00A51B5E">
        <w:rPr>
          <w:rFonts w:ascii="Arial" w:hAnsi="Arial" w:cs="Arial"/>
          <w:sz w:val="20"/>
          <w:szCs w:val="20"/>
        </w:rPr>
        <w:t xml:space="preserve"> comes at a time of heightened government stigmatization and harassment of other civil society organizations, particularly targeting their international funding. </w:t>
      </w:r>
      <w:r w:rsidR="00772132" w:rsidRPr="00A51B5E">
        <w:rPr>
          <w:rFonts w:ascii="Arial" w:hAnsi="Arial" w:cs="Arial"/>
          <w:sz w:val="20"/>
          <w:szCs w:val="20"/>
        </w:rPr>
        <w:t xml:space="preserve">With over 15 years of respected, </w:t>
      </w:r>
      <w:proofErr w:type="gramStart"/>
      <w:r w:rsidR="00772132" w:rsidRPr="00A51B5E">
        <w:rPr>
          <w:rFonts w:ascii="Arial" w:hAnsi="Arial" w:cs="Arial"/>
          <w:sz w:val="20"/>
          <w:szCs w:val="20"/>
        </w:rPr>
        <w:t>trusted</w:t>
      </w:r>
      <w:proofErr w:type="gramEnd"/>
      <w:r w:rsidR="00772132" w:rsidRPr="00A51B5E">
        <w:rPr>
          <w:rFonts w:ascii="Arial" w:hAnsi="Arial" w:cs="Arial"/>
          <w:sz w:val="20"/>
          <w:szCs w:val="20"/>
        </w:rPr>
        <w:t xml:space="preserve"> and impactful humanitarian work, Azul </w:t>
      </w:r>
      <w:proofErr w:type="spellStart"/>
      <w:r w:rsidR="00772132" w:rsidRPr="00A51B5E">
        <w:rPr>
          <w:rFonts w:ascii="Arial" w:hAnsi="Arial" w:cs="Arial"/>
          <w:sz w:val="20"/>
          <w:szCs w:val="20"/>
        </w:rPr>
        <w:t>Positivo</w:t>
      </w:r>
      <w:proofErr w:type="spellEnd"/>
      <w:r w:rsidR="00772132" w:rsidRPr="00A51B5E">
        <w:rPr>
          <w:rFonts w:ascii="Arial" w:hAnsi="Arial" w:cs="Arial"/>
          <w:sz w:val="20"/>
          <w:szCs w:val="20"/>
        </w:rPr>
        <w:t xml:space="preserve"> is highly regarded by international aid organizations and local partners and activists. </w:t>
      </w:r>
    </w:p>
    <w:p w14:paraId="7ABBF38D" w14:textId="55B2E648" w:rsidR="00117BD0" w:rsidRPr="00A51B5E" w:rsidRDefault="00117BD0" w:rsidP="00A51B5E">
      <w:pPr>
        <w:spacing w:line="240" w:lineRule="auto"/>
        <w:rPr>
          <w:rFonts w:ascii="Arial" w:hAnsi="Arial" w:cs="Arial"/>
          <w:sz w:val="20"/>
          <w:szCs w:val="20"/>
        </w:rPr>
      </w:pPr>
      <w:r w:rsidRPr="00A51B5E">
        <w:rPr>
          <w:rFonts w:ascii="Arial" w:hAnsi="Arial" w:cs="Arial"/>
          <w:sz w:val="20"/>
          <w:szCs w:val="20"/>
        </w:rPr>
        <w:t xml:space="preserve">On 10 February, all five prisoners of consciences were conditionally released, subject to undue restrictions to their freedom, including facing criminal charges and having to </w:t>
      </w:r>
      <w:r w:rsidR="00ED2034" w:rsidRPr="00A51B5E">
        <w:rPr>
          <w:rFonts w:ascii="Arial" w:hAnsi="Arial" w:cs="Arial"/>
          <w:sz w:val="20"/>
          <w:szCs w:val="20"/>
        </w:rPr>
        <w:t>report themselves to</w:t>
      </w:r>
      <w:r w:rsidRPr="00A51B5E">
        <w:rPr>
          <w:rFonts w:ascii="Arial" w:hAnsi="Arial" w:cs="Arial"/>
          <w:sz w:val="20"/>
          <w:szCs w:val="20"/>
        </w:rPr>
        <w:t xml:space="preserve"> court every 30 days. Their conditional release came after widespread international outrage, including support from the UN Office for the Coordination of Humanitarian Affairs.</w:t>
      </w:r>
    </w:p>
    <w:p w14:paraId="21EE3E0B" w14:textId="349FF900" w:rsidR="00872FEA" w:rsidRPr="00A51B5E" w:rsidRDefault="00886251" w:rsidP="00A51B5E">
      <w:pPr>
        <w:spacing w:line="240" w:lineRule="auto"/>
        <w:rPr>
          <w:rFonts w:ascii="Arial" w:hAnsi="Arial" w:cs="Arial"/>
          <w:sz w:val="20"/>
          <w:szCs w:val="20"/>
        </w:rPr>
      </w:pPr>
      <w:r w:rsidRPr="00A51B5E">
        <w:rPr>
          <w:rFonts w:ascii="Arial" w:hAnsi="Arial" w:cs="Arial"/>
          <w:sz w:val="20"/>
          <w:szCs w:val="20"/>
        </w:rPr>
        <w:t>Nicolás Maduro</w:t>
      </w:r>
      <w:r w:rsidR="00844FE3" w:rsidRPr="00A51B5E">
        <w:rPr>
          <w:rFonts w:ascii="Arial" w:hAnsi="Arial" w:cs="Arial"/>
          <w:sz w:val="20"/>
          <w:szCs w:val="20"/>
        </w:rPr>
        <w:t>’s</w:t>
      </w:r>
      <w:r w:rsidRPr="00A51B5E">
        <w:rPr>
          <w:rFonts w:ascii="Arial" w:hAnsi="Arial" w:cs="Arial"/>
          <w:sz w:val="20"/>
          <w:szCs w:val="20"/>
        </w:rPr>
        <w:t xml:space="preserve"> government has </w:t>
      </w:r>
      <w:r w:rsidR="00844FE3" w:rsidRPr="00A51B5E">
        <w:rPr>
          <w:rFonts w:ascii="Arial" w:hAnsi="Arial" w:cs="Arial"/>
          <w:sz w:val="20"/>
          <w:szCs w:val="20"/>
        </w:rPr>
        <w:t xml:space="preserve">implemented a policy of repression and </w:t>
      </w:r>
      <w:r w:rsidRPr="00A51B5E">
        <w:rPr>
          <w:rFonts w:ascii="Arial" w:hAnsi="Arial" w:cs="Arial"/>
          <w:sz w:val="20"/>
          <w:szCs w:val="20"/>
        </w:rPr>
        <w:t xml:space="preserve">continually harassed, </w:t>
      </w:r>
      <w:proofErr w:type="gramStart"/>
      <w:r w:rsidRPr="00A51B5E">
        <w:rPr>
          <w:rFonts w:ascii="Arial" w:hAnsi="Arial" w:cs="Arial"/>
          <w:sz w:val="20"/>
          <w:szCs w:val="20"/>
        </w:rPr>
        <w:t>prosecuted</w:t>
      </w:r>
      <w:proofErr w:type="gramEnd"/>
      <w:r w:rsidRPr="00A51B5E">
        <w:rPr>
          <w:rFonts w:ascii="Arial" w:hAnsi="Arial" w:cs="Arial"/>
          <w:sz w:val="20"/>
          <w:szCs w:val="20"/>
        </w:rPr>
        <w:t xml:space="preserve"> and censored activists and civil society organizations working to protect the rights of Venezuelans amidst a humanitarian complex crisis and a deep human rights crisis that </w:t>
      </w:r>
      <w:r w:rsidR="00844FE3" w:rsidRPr="00A51B5E">
        <w:rPr>
          <w:rFonts w:ascii="Arial" w:hAnsi="Arial" w:cs="Arial"/>
          <w:sz w:val="20"/>
          <w:szCs w:val="20"/>
        </w:rPr>
        <w:t xml:space="preserve">has forced </w:t>
      </w:r>
      <w:r w:rsidRPr="00A51B5E">
        <w:rPr>
          <w:rFonts w:ascii="Arial" w:hAnsi="Arial" w:cs="Arial"/>
          <w:sz w:val="20"/>
          <w:szCs w:val="20"/>
        </w:rPr>
        <w:t xml:space="preserve">Venezuelans </w:t>
      </w:r>
      <w:r w:rsidR="00844FE3" w:rsidRPr="00A51B5E">
        <w:rPr>
          <w:rFonts w:ascii="Arial" w:hAnsi="Arial" w:cs="Arial"/>
          <w:sz w:val="20"/>
          <w:szCs w:val="20"/>
        </w:rPr>
        <w:t xml:space="preserve">to flee </w:t>
      </w:r>
      <w:r w:rsidRPr="00A51B5E">
        <w:rPr>
          <w:rFonts w:ascii="Arial" w:hAnsi="Arial" w:cs="Arial"/>
          <w:sz w:val="20"/>
          <w:szCs w:val="20"/>
        </w:rPr>
        <w:t xml:space="preserve">in unprecedented numbers in search of safety and a dignified future abroad. By December 2020, over </w:t>
      </w:r>
      <w:r w:rsidR="00844FE3" w:rsidRPr="00A51B5E">
        <w:rPr>
          <w:rFonts w:ascii="Arial" w:hAnsi="Arial" w:cs="Arial"/>
          <w:sz w:val="20"/>
          <w:szCs w:val="20"/>
        </w:rPr>
        <w:t>5.4</w:t>
      </w:r>
      <w:r w:rsidRPr="00A51B5E">
        <w:rPr>
          <w:rFonts w:ascii="Arial" w:hAnsi="Arial" w:cs="Arial"/>
          <w:sz w:val="20"/>
          <w:szCs w:val="20"/>
        </w:rPr>
        <w:t xml:space="preserve"> million had fled the country.</w:t>
      </w:r>
    </w:p>
    <w:p w14:paraId="4B079C00" w14:textId="14ECC766" w:rsidR="00886251" w:rsidRPr="00A51B5E" w:rsidRDefault="00872FEA" w:rsidP="00A51B5E">
      <w:pPr>
        <w:spacing w:line="240" w:lineRule="auto"/>
        <w:rPr>
          <w:rFonts w:ascii="Arial" w:hAnsi="Arial" w:cs="Arial"/>
          <w:sz w:val="20"/>
          <w:szCs w:val="20"/>
        </w:rPr>
      </w:pPr>
      <w:r w:rsidRPr="00A51B5E">
        <w:rPr>
          <w:rFonts w:ascii="Arial" w:hAnsi="Arial" w:cs="Arial"/>
          <w:sz w:val="20"/>
          <w:szCs w:val="20"/>
        </w:rPr>
        <w:t xml:space="preserve">All these events are not isolated. Since the beginning of January, civil society in Venezuela has reported a new crackdown wave against human rights activists and human rights defenders, mainly focusing on criminalizing international cooperation. This new set of repressive attacks have also affected </w:t>
      </w:r>
      <w:hyperlink r:id="rId19" w:history="1">
        <w:r w:rsidRPr="00A51B5E">
          <w:rPr>
            <w:rStyle w:val="Hyperlink"/>
            <w:rFonts w:ascii="Arial" w:hAnsi="Arial" w:cs="Arial"/>
            <w:sz w:val="20"/>
            <w:szCs w:val="20"/>
          </w:rPr>
          <w:t>independent media outlets</w:t>
        </w:r>
      </w:hyperlink>
      <w:r w:rsidRPr="00A51B5E">
        <w:rPr>
          <w:rFonts w:ascii="Arial" w:hAnsi="Arial" w:cs="Arial"/>
          <w:sz w:val="20"/>
          <w:szCs w:val="20"/>
        </w:rPr>
        <w:t>.</w:t>
      </w:r>
      <w:r w:rsidR="00886251" w:rsidRPr="00A51B5E">
        <w:rPr>
          <w:rFonts w:ascii="Arial" w:hAnsi="Arial" w:cs="Arial"/>
          <w:sz w:val="20"/>
          <w:szCs w:val="20"/>
        </w:rPr>
        <w:t xml:space="preserve"> </w:t>
      </w:r>
    </w:p>
    <w:p w14:paraId="3B1D71D4" w14:textId="06711BA9" w:rsidR="00D23D90" w:rsidRPr="00A51B5E" w:rsidRDefault="00886251" w:rsidP="00A51B5E">
      <w:pPr>
        <w:spacing w:line="240" w:lineRule="auto"/>
        <w:rPr>
          <w:rFonts w:ascii="Arial" w:hAnsi="Arial" w:cs="Arial"/>
          <w:sz w:val="20"/>
          <w:szCs w:val="20"/>
        </w:rPr>
      </w:pPr>
      <w:r w:rsidRPr="00A51B5E">
        <w:rPr>
          <w:rFonts w:ascii="Arial" w:hAnsi="Arial" w:cs="Arial"/>
          <w:sz w:val="20"/>
          <w:szCs w:val="20"/>
        </w:rPr>
        <w:t>Last year, a report from the independent international fact-finding mission on the Bolivarian Republic of Venezuela documented hundreds of cases of extrajudicial executions</w:t>
      </w:r>
      <w:r w:rsidR="00A43143" w:rsidRPr="00A51B5E">
        <w:rPr>
          <w:rFonts w:ascii="Arial" w:hAnsi="Arial" w:cs="Arial"/>
          <w:sz w:val="20"/>
          <w:szCs w:val="20"/>
        </w:rPr>
        <w:t>,</w:t>
      </w:r>
      <w:r w:rsidRPr="00A51B5E">
        <w:rPr>
          <w:rFonts w:ascii="Arial" w:hAnsi="Arial" w:cs="Arial"/>
          <w:sz w:val="20"/>
          <w:szCs w:val="20"/>
        </w:rPr>
        <w:t xml:space="preserve"> enforced disappearances</w:t>
      </w:r>
      <w:r w:rsidR="00A43143" w:rsidRPr="00A51B5E">
        <w:rPr>
          <w:rFonts w:ascii="Arial" w:hAnsi="Arial" w:cs="Arial"/>
          <w:sz w:val="20"/>
          <w:szCs w:val="20"/>
        </w:rPr>
        <w:t>,</w:t>
      </w:r>
      <w:r w:rsidRPr="00A51B5E">
        <w:rPr>
          <w:rFonts w:ascii="Arial" w:hAnsi="Arial" w:cs="Arial"/>
          <w:sz w:val="20"/>
          <w:szCs w:val="20"/>
        </w:rPr>
        <w:t xml:space="preserve"> arbitrary </w:t>
      </w:r>
      <w:proofErr w:type="gramStart"/>
      <w:r w:rsidRPr="00A51B5E">
        <w:rPr>
          <w:rFonts w:ascii="Arial" w:hAnsi="Arial" w:cs="Arial"/>
          <w:sz w:val="20"/>
          <w:szCs w:val="20"/>
        </w:rPr>
        <w:t>detentions</w:t>
      </w:r>
      <w:proofErr w:type="gramEnd"/>
      <w:r w:rsidRPr="00A51B5E">
        <w:rPr>
          <w:rFonts w:ascii="Arial" w:hAnsi="Arial" w:cs="Arial"/>
          <w:sz w:val="20"/>
          <w:szCs w:val="20"/>
        </w:rPr>
        <w:t xml:space="preserve"> and torture and other cruel, inhuman or degrading treatment </w:t>
      </w:r>
      <w:r w:rsidR="00A43143" w:rsidRPr="00A51B5E">
        <w:rPr>
          <w:rFonts w:ascii="Arial" w:hAnsi="Arial" w:cs="Arial"/>
          <w:sz w:val="20"/>
          <w:szCs w:val="20"/>
        </w:rPr>
        <w:t xml:space="preserve">or punishment </w:t>
      </w:r>
      <w:r w:rsidRPr="00A51B5E">
        <w:rPr>
          <w:rFonts w:ascii="Arial" w:hAnsi="Arial" w:cs="Arial"/>
          <w:sz w:val="20"/>
          <w:szCs w:val="20"/>
        </w:rPr>
        <w:t>committed in the country since 2014, and concluded that these grave human rights violations may amount to crimes against humanity.</w:t>
      </w:r>
    </w:p>
    <w:p w14:paraId="44F78A38" w14:textId="115308E5" w:rsidR="005D2C37" w:rsidRPr="00A51B5E" w:rsidRDefault="005D2C37" w:rsidP="00A51B5E">
      <w:pPr>
        <w:spacing w:after="0" w:line="240" w:lineRule="auto"/>
        <w:rPr>
          <w:rFonts w:ascii="Arial" w:hAnsi="Arial" w:cs="Arial"/>
          <w:b/>
          <w:sz w:val="20"/>
          <w:szCs w:val="20"/>
        </w:rPr>
      </w:pPr>
      <w:r w:rsidRPr="00A51B5E">
        <w:rPr>
          <w:rFonts w:ascii="Arial" w:hAnsi="Arial" w:cs="Arial"/>
          <w:b/>
          <w:sz w:val="20"/>
          <w:szCs w:val="20"/>
        </w:rPr>
        <w:t>PREFERRED LANGUAGE TO ADDRESS TARGET:</w:t>
      </w:r>
      <w:r w:rsidR="0082127B" w:rsidRPr="00A51B5E">
        <w:rPr>
          <w:rFonts w:ascii="Arial" w:hAnsi="Arial" w:cs="Arial"/>
          <w:b/>
          <w:sz w:val="20"/>
          <w:szCs w:val="20"/>
        </w:rPr>
        <w:t xml:space="preserve"> </w:t>
      </w:r>
      <w:r w:rsidR="000A2629" w:rsidRPr="00A51B5E">
        <w:rPr>
          <w:rFonts w:ascii="Arial" w:hAnsi="Arial" w:cs="Arial"/>
          <w:sz w:val="20"/>
          <w:szCs w:val="20"/>
        </w:rPr>
        <w:t>Spanish.</w:t>
      </w:r>
    </w:p>
    <w:p w14:paraId="677E723D" w14:textId="77777777" w:rsidR="005D2C37" w:rsidRPr="00A51B5E" w:rsidRDefault="005D2C37" w:rsidP="00A51B5E">
      <w:pPr>
        <w:spacing w:after="0" w:line="240" w:lineRule="auto"/>
        <w:rPr>
          <w:rFonts w:ascii="Arial" w:hAnsi="Arial" w:cs="Arial"/>
          <w:color w:val="0070C0"/>
          <w:sz w:val="20"/>
          <w:szCs w:val="20"/>
        </w:rPr>
      </w:pPr>
      <w:r w:rsidRPr="00A51B5E">
        <w:rPr>
          <w:rFonts w:ascii="Arial" w:hAnsi="Arial" w:cs="Arial"/>
          <w:sz w:val="20"/>
          <w:szCs w:val="20"/>
        </w:rPr>
        <w:t>You can also write in your own language.</w:t>
      </w:r>
    </w:p>
    <w:p w14:paraId="78F17D93" w14:textId="77777777" w:rsidR="005D2C37" w:rsidRPr="00A51B5E" w:rsidRDefault="005D2C37" w:rsidP="00A51B5E">
      <w:pPr>
        <w:spacing w:after="0" w:line="240" w:lineRule="auto"/>
        <w:rPr>
          <w:rFonts w:ascii="Arial" w:hAnsi="Arial" w:cs="Arial"/>
          <w:color w:val="0070C0"/>
          <w:sz w:val="20"/>
          <w:szCs w:val="20"/>
        </w:rPr>
      </w:pPr>
    </w:p>
    <w:p w14:paraId="636B746D" w14:textId="650147F0" w:rsidR="005D2C37" w:rsidRPr="00A51B5E" w:rsidRDefault="005D2C37" w:rsidP="00A51B5E">
      <w:pPr>
        <w:spacing w:after="0" w:line="240" w:lineRule="auto"/>
        <w:rPr>
          <w:rFonts w:ascii="Arial" w:hAnsi="Arial" w:cs="Arial"/>
          <w:sz w:val="20"/>
          <w:szCs w:val="20"/>
        </w:rPr>
      </w:pPr>
      <w:r w:rsidRPr="00A51B5E">
        <w:rPr>
          <w:rFonts w:ascii="Arial" w:hAnsi="Arial" w:cs="Arial"/>
          <w:b/>
          <w:sz w:val="20"/>
          <w:szCs w:val="20"/>
        </w:rPr>
        <w:t xml:space="preserve">PLEASE TAKE ACTION AS SOON AS POSSIBLE UNTIL: </w:t>
      </w:r>
      <w:r w:rsidR="00117BD0" w:rsidRPr="00A51B5E">
        <w:rPr>
          <w:rFonts w:ascii="Arial" w:hAnsi="Arial" w:cs="Arial"/>
          <w:sz w:val="20"/>
          <w:szCs w:val="20"/>
        </w:rPr>
        <w:t>25</w:t>
      </w:r>
      <w:r w:rsidRPr="00A51B5E">
        <w:rPr>
          <w:rFonts w:ascii="Arial" w:hAnsi="Arial" w:cs="Arial"/>
          <w:sz w:val="20"/>
          <w:szCs w:val="20"/>
        </w:rPr>
        <w:t xml:space="preserve"> </w:t>
      </w:r>
      <w:r w:rsidR="00844FE3" w:rsidRPr="00A51B5E">
        <w:rPr>
          <w:rFonts w:ascii="Arial" w:hAnsi="Arial" w:cs="Arial"/>
          <w:sz w:val="20"/>
          <w:szCs w:val="20"/>
        </w:rPr>
        <w:t>M</w:t>
      </w:r>
      <w:r w:rsidR="004B221E" w:rsidRPr="00A51B5E">
        <w:rPr>
          <w:rFonts w:ascii="Arial" w:hAnsi="Arial" w:cs="Arial"/>
          <w:sz w:val="20"/>
          <w:szCs w:val="20"/>
        </w:rPr>
        <w:t>arch</w:t>
      </w:r>
      <w:r w:rsidRPr="00A51B5E">
        <w:rPr>
          <w:rFonts w:ascii="Arial" w:hAnsi="Arial" w:cs="Arial"/>
          <w:sz w:val="20"/>
          <w:szCs w:val="20"/>
        </w:rPr>
        <w:t xml:space="preserve"> 20</w:t>
      </w:r>
      <w:r w:rsidR="00D2325B" w:rsidRPr="00A51B5E">
        <w:rPr>
          <w:rFonts w:ascii="Arial" w:hAnsi="Arial" w:cs="Arial"/>
          <w:sz w:val="20"/>
          <w:szCs w:val="20"/>
        </w:rPr>
        <w:t>2</w:t>
      </w:r>
      <w:r w:rsidR="004B221E" w:rsidRPr="00A51B5E">
        <w:rPr>
          <w:rFonts w:ascii="Arial" w:hAnsi="Arial" w:cs="Arial"/>
          <w:sz w:val="20"/>
          <w:szCs w:val="20"/>
        </w:rPr>
        <w:t>1</w:t>
      </w:r>
      <w:r w:rsidRPr="00A51B5E">
        <w:rPr>
          <w:rFonts w:ascii="Arial" w:hAnsi="Arial" w:cs="Arial"/>
          <w:sz w:val="20"/>
          <w:szCs w:val="20"/>
        </w:rPr>
        <w:t xml:space="preserve"> </w:t>
      </w:r>
    </w:p>
    <w:p w14:paraId="2C5E5589" w14:textId="77777777" w:rsidR="005D2C37" w:rsidRPr="00A51B5E" w:rsidRDefault="005D2C37" w:rsidP="00A51B5E">
      <w:pPr>
        <w:spacing w:after="0" w:line="240" w:lineRule="auto"/>
        <w:rPr>
          <w:rFonts w:ascii="Arial" w:hAnsi="Arial" w:cs="Arial"/>
          <w:sz w:val="20"/>
          <w:szCs w:val="20"/>
        </w:rPr>
      </w:pPr>
      <w:r w:rsidRPr="00A51B5E">
        <w:rPr>
          <w:rFonts w:ascii="Arial" w:hAnsi="Arial" w:cs="Arial"/>
          <w:sz w:val="20"/>
          <w:szCs w:val="20"/>
        </w:rPr>
        <w:t>Please check with the Amnesty office in your country if you wish to send appeals after the deadline.</w:t>
      </w:r>
    </w:p>
    <w:p w14:paraId="3A043DBD" w14:textId="77777777" w:rsidR="005D2C37" w:rsidRPr="00A51B5E" w:rsidRDefault="005D2C37" w:rsidP="00A51B5E">
      <w:pPr>
        <w:spacing w:after="0" w:line="240" w:lineRule="auto"/>
        <w:rPr>
          <w:rFonts w:ascii="Arial" w:hAnsi="Arial" w:cs="Arial"/>
          <w:b/>
          <w:sz w:val="20"/>
          <w:szCs w:val="20"/>
        </w:rPr>
      </w:pPr>
    </w:p>
    <w:p w14:paraId="4FC154C0" w14:textId="3C3EDD10" w:rsidR="005D2C37" w:rsidRPr="00A51B5E" w:rsidRDefault="005D2C37" w:rsidP="00A51B5E">
      <w:pPr>
        <w:spacing w:after="0" w:line="240" w:lineRule="auto"/>
        <w:rPr>
          <w:rFonts w:ascii="Arial" w:hAnsi="Arial" w:cs="Arial"/>
          <w:b/>
          <w:sz w:val="20"/>
          <w:szCs w:val="20"/>
        </w:rPr>
      </w:pPr>
      <w:r w:rsidRPr="00A51B5E">
        <w:rPr>
          <w:rFonts w:ascii="Arial" w:hAnsi="Arial" w:cs="Arial"/>
          <w:b/>
          <w:sz w:val="20"/>
          <w:szCs w:val="20"/>
        </w:rPr>
        <w:t xml:space="preserve">NAME AND PRONOUN: </w:t>
      </w:r>
      <w:r w:rsidR="003B5AE1" w:rsidRPr="00A51B5E">
        <w:rPr>
          <w:rFonts w:ascii="Arial" w:hAnsi="Arial" w:cs="Arial"/>
          <w:b/>
          <w:sz w:val="20"/>
          <w:szCs w:val="20"/>
        </w:rPr>
        <w:t xml:space="preserve">Azul </w:t>
      </w:r>
      <w:proofErr w:type="spellStart"/>
      <w:r w:rsidR="003B5AE1" w:rsidRPr="00A51B5E">
        <w:rPr>
          <w:rFonts w:ascii="Arial" w:hAnsi="Arial" w:cs="Arial"/>
          <w:b/>
          <w:sz w:val="20"/>
          <w:szCs w:val="20"/>
        </w:rPr>
        <w:t>Positivo</w:t>
      </w:r>
      <w:proofErr w:type="spellEnd"/>
      <w:r w:rsidR="003B5AE1" w:rsidRPr="00A51B5E">
        <w:rPr>
          <w:rFonts w:ascii="Arial" w:hAnsi="Arial" w:cs="Arial"/>
          <w:b/>
          <w:sz w:val="20"/>
          <w:szCs w:val="20"/>
        </w:rPr>
        <w:t xml:space="preserve"> Staff</w:t>
      </w:r>
      <w:r w:rsidRPr="00A51B5E">
        <w:rPr>
          <w:rFonts w:ascii="Arial" w:hAnsi="Arial" w:cs="Arial"/>
          <w:b/>
          <w:sz w:val="20"/>
          <w:szCs w:val="20"/>
        </w:rPr>
        <w:t xml:space="preserve"> </w:t>
      </w:r>
      <w:r w:rsidRPr="00A51B5E">
        <w:rPr>
          <w:rFonts w:ascii="Arial" w:hAnsi="Arial" w:cs="Arial"/>
          <w:sz w:val="20"/>
          <w:szCs w:val="20"/>
        </w:rPr>
        <w:t>(</w:t>
      </w:r>
      <w:r w:rsidR="003B5AE1" w:rsidRPr="00A51B5E">
        <w:rPr>
          <w:rFonts w:ascii="Arial" w:hAnsi="Arial" w:cs="Arial"/>
          <w:sz w:val="20"/>
          <w:szCs w:val="20"/>
        </w:rPr>
        <w:t>They, them, theirs</w:t>
      </w:r>
      <w:r w:rsidRPr="00A51B5E">
        <w:rPr>
          <w:rFonts w:ascii="Arial" w:hAnsi="Arial" w:cs="Arial"/>
          <w:sz w:val="20"/>
          <w:szCs w:val="20"/>
        </w:rPr>
        <w:t>)</w:t>
      </w:r>
    </w:p>
    <w:p w14:paraId="46DD2277" w14:textId="77777777" w:rsidR="005D2C37" w:rsidRPr="00A51B5E" w:rsidRDefault="005D2C37" w:rsidP="00A51B5E">
      <w:pPr>
        <w:spacing w:after="0" w:line="240" w:lineRule="auto"/>
        <w:rPr>
          <w:rFonts w:ascii="Arial" w:hAnsi="Arial" w:cs="Arial"/>
          <w:b/>
          <w:sz w:val="20"/>
          <w:szCs w:val="20"/>
        </w:rPr>
      </w:pPr>
    </w:p>
    <w:p w14:paraId="0CD61DE1" w14:textId="7D319D5F" w:rsidR="00B92AEC" w:rsidRPr="00A51B5E" w:rsidRDefault="005D2C37" w:rsidP="00A51B5E">
      <w:pPr>
        <w:spacing w:after="0" w:line="240" w:lineRule="auto"/>
        <w:rPr>
          <w:rFonts w:ascii="Arial" w:hAnsi="Arial" w:cs="Arial"/>
          <w:sz w:val="20"/>
          <w:szCs w:val="20"/>
        </w:rPr>
      </w:pPr>
      <w:r w:rsidRPr="00A51B5E">
        <w:rPr>
          <w:rFonts w:ascii="Arial" w:hAnsi="Arial" w:cs="Arial"/>
          <w:b/>
          <w:sz w:val="20"/>
          <w:szCs w:val="20"/>
        </w:rPr>
        <w:t xml:space="preserve">LINK TO PREVIOUS UA: </w:t>
      </w:r>
      <w:hyperlink r:id="rId20" w:history="1">
        <w:r w:rsidR="00117BD0" w:rsidRPr="00A51B5E">
          <w:rPr>
            <w:rStyle w:val="Hyperlink"/>
            <w:rFonts w:ascii="Arial" w:hAnsi="Arial" w:cs="Arial"/>
            <w:sz w:val="20"/>
            <w:szCs w:val="20"/>
          </w:rPr>
          <w:t>https://www.amnesty.org/en/documents/amr53/3547/2021/en/</w:t>
        </w:r>
      </w:hyperlink>
      <w:r w:rsidR="00117BD0" w:rsidRPr="00A51B5E">
        <w:rPr>
          <w:rFonts w:ascii="Arial" w:hAnsi="Arial" w:cs="Arial"/>
          <w:sz w:val="20"/>
          <w:szCs w:val="20"/>
        </w:rPr>
        <w:t xml:space="preserve"> </w:t>
      </w:r>
    </w:p>
    <w:sectPr w:rsidR="00B92AEC" w:rsidRPr="00A51B5E" w:rsidSect="00A51B5E">
      <w:footerReference w:type="default" r:id="rId21"/>
      <w:footnotePr>
        <w:pos w:val="beneathText"/>
      </w:footnotePr>
      <w:endnotePr>
        <w:numFmt w:val="decimal"/>
      </w:endnotePr>
      <w:type w:val="continuous"/>
      <w:pgSz w:w="11900" w:h="16837" w:code="9"/>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A09EC" w14:textId="77777777" w:rsidR="007E6D44" w:rsidRDefault="007E6D44">
      <w:r>
        <w:separator/>
      </w:r>
    </w:p>
  </w:endnote>
  <w:endnote w:type="continuationSeparator" w:id="0">
    <w:p w14:paraId="56E1FEE2" w14:textId="77777777" w:rsidR="007E6D44" w:rsidRDefault="007E6D44">
      <w:r>
        <w:continuationSeparator/>
      </w:r>
    </w:p>
  </w:endnote>
  <w:endnote w:type="continuationNotice" w:id="1">
    <w:p w14:paraId="7C5277D5" w14:textId="77777777" w:rsidR="007E6D44" w:rsidRDefault="007E6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5C5A8" w14:textId="77138ADA" w:rsidR="00A51B5E" w:rsidRDefault="00A51B5E">
    <w:pPr>
      <w:pStyle w:val="Footer"/>
    </w:pPr>
    <w:r w:rsidRPr="009160F6">
      <w:rPr>
        <w:noProof/>
        <w:lang w:val="es-MX" w:eastAsia="es-MX"/>
      </w:rPr>
      <w:drawing>
        <wp:inline distT="0" distB="0" distL="0" distR="0" wp14:anchorId="43C2C468" wp14:editId="21F5A353">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53F2E" w14:textId="77777777" w:rsidR="00A51B5E" w:rsidRPr="004D1533" w:rsidRDefault="00A51B5E" w:rsidP="00A51B5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01594BC" w14:textId="77777777" w:rsidR="00A51B5E" w:rsidRPr="004D1533" w:rsidRDefault="00A51B5E" w:rsidP="00A51B5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B2D09C3" w14:textId="5143BD62" w:rsidR="00A51B5E" w:rsidRDefault="00A51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1E8E5" w14:textId="77777777" w:rsidR="007E6D44" w:rsidRDefault="007E6D44">
      <w:r>
        <w:separator/>
      </w:r>
    </w:p>
  </w:footnote>
  <w:footnote w:type="continuationSeparator" w:id="0">
    <w:p w14:paraId="75123B6D" w14:textId="77777777" w:rsidR="007E6D44" w:rsidRDefault="007E6D44">
      <w:r>
        <w:continuationSeparator/>
      </w:r>
    </w:p>
  </w:footnote>
  <w:footnote w:type="continuationNotice" w:id="1">
    <w:p w14:paraId="33C9CFCF" w14:textId="77777777" w:rsidR="007E6D44" w:rsidRDefault="007E6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6AC278BB" w:rsidR="007E6D44" w:rsidRPr="00ED2034" w:rsidRDefault="007E6D44" w:rsidP="0082127B">
    <w:pPr>
      <w:tabs>
        <w:tab w:val="left" w:pos="6060"/>
        <w:tab w:val="right" w:pos="10203"/>
      </w:tabs>
      <w:spacing w:after="0"/>
      <w:rPr>
        <w:sz w:val="16"/>
        <w:szCs w:val="16"/>
        <w:lang w:val="en-US"/>
      </w:rPr>
    </w:pPr>
    <w:r w:rsidRPr="00ED2034">
      <w:rPr>
        <w:sz w:val="16"/>
        <w:szCs w:val="16"/>
        <w:lang w:val="en-US"/>
      </w:rPr>
      <w:t>Third UA: 03/21 Index: AMR 53/</w:t>
    </w:r>
    <w:r>
      <w:rPr>
        <w:sz w:val="16"/>
        <w:szCs w:val="16"/>
        <w:lang w:val="en-US"/>
      </w:rPr>
      <w:t>3688</w:t>
    </w:r>
    <w:r w:rsidRPr="00ED2034">
      <w:rPr>
        <w:sz w:val="16"/>
        <w:szCs w:val="16"/>
        <w:lang w:val="en-US"/>
      </w:rPr>
      <w:t>/2021 Venezuela</w:t>
    </w:r>
    <w:r w:rsidRPr="00ED2034">
      <w:rPr>
        <w:sz w:val="16"/>
        <w:szCs w:val="16"/>
        <w:lang w:val="en-US"/>
      </w:rPr>
      <w:tab/>
    </w:r>
    <w:r w:rsidRPr="00ED2034">
      <w:rPr>
        <w:sz w:val="16"/>
        <w:szCs w:val="16"/>
        <w:lang w:val="en-US"/>
      </w:rPr>
      <w:tab/>
      <w:t>Date: 1</w:t>
    </w:r>
    <w:r>
      <w:rPr>
        <w:sz w:val="16"/>
        <w:szCs w:val="16"/>
        <w:lang w:val="en-US"/>
      </w:rPr>
      <w:t>1 February 2021</w:t>
    </w:r>
  </w:p>
  <w:p w14:paraId="76F9B49C" w14:textId="77777777" w:rsidR="007E6D44" w:rsidRPr="00ED2034" w:rsidRDefault="007E6D44"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7E6D44" w:rsidRDefault="007E6D44" w:rsidP="00D35879">
    <w:pPr>
      <w:pStyle w:val="Header"/>
    </w:pPr>
  </w:p>
  <w:p w14:paraId="6FB66070" w14:textId="77777777" w:rsidR="007E6D44" w:rsidRDefault="007E6D4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hybrid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hybridMultilevel"/>
    <w:tmpl w:val="5B58B218"/>
    <w:numStyleLink w:val="AIBulletList"/>
  </w:abstractNum>
  <w:abstractNum w:abstractNumId="9" w15:restartNumberingAfterBreak="0">
    <w:nsid w:val="3A4823A0"/>
    <w:multiLevelType w:val="hybridMultilevel"/>
    <w:tmpl w:val="5D3AE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hybridMultilevel"/>
    <w:tmpl w:val="5B58B218"/>
    <w:numStyleLink w:val="AIBulletList"/>
  </w:abstractNum>
  <w:abstractNum w:abstractNumId="11" w15:restartNumberingAfterBreak="0">
    <w:nsid w:val="4A107A4C"/>
    <w:multiLevelType w:val="hybrid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hybrid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hybrid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hybrid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hybridMultilevel"/>
    <w:tmpl w:val="5B58B218"/>
    <w:numStyleLink w:val="AIBulletList"/>
  </w:abstractNum>
  <w:abstractNum w:abstractNumId="21" w15:restartNumberingAfterBreak="0">
    <w:nsid w:val="76A97347"/>
    <w:multiLevelType w:val="hybridMultilevel"/>
    <w:tmpl w:val="79787F56"/>
    <w:styleLink w:val="AINumberedList"/>
    <w:lvl w:ilvl="0" w:tplc="CA7A513A">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tplc="7276BB24">
      <w:start w:val="1"/>
      <w:numFmt w:val="lowerLetter"/>
      <w:lvlText w:val="%2."/>
      <w:lvlJc w:val="left"/>
      <w:pPr>
        <w:tabs>
          <w:tab w:val="num" w:pos="357"/>
        </w:tabs>
        <w:ind w:left="357" w:firstLine="0"/>
      </w:pPr>
      <w:rPr>
        <w:rFonts w:hint="default"/>
        <w:b/>
        <w:i w:val="0"/>
      </w:rPr>
    </w:lvl>
    <w:lvl w:ilvl="2" w:tplc="C360C20E">
      <w:start w:val="1"/>
      <w:numFmt w:val="lowerRoman"/>
      <w:lvlText w:val="%3."/>
      <w:lvlJc w:val="left"/>
      <w:pPr>
        <w:tabs>
          <w:tab w:val="num" w:pos="357"/>
        </w:tabs>
        <w:ind w:left="714" w:firstLine="0"/>
      </w:pPr>
      <w:rPr>
        <w:rFonts w:hint="default"/>
        <w:b/>
        <w:i w:val="0"/>
      </w:rPr>
    </w:lvl>
    <w:lvl w:ilvl="3" w:tplc="4FCCC07A">
      <w:start w:val="1"/>
      <w:numFmt w:val="decimal"/>
      <w:lvlText w:val="%4."/>
      <w:lvlJc w:val="left"/>
      <w:pPr>
        <w:tabs>
          <w:tab w:val="num" w:pos="357"/>
        </w:tabs>
        <w:ind w:left="714" w:firstLine="0"/>
      </w:pPr>
      <w:rPr>
        <w:rFonts w:hint="default"/>
        <w:b/>
        <w:i w:val="0"/>
      </w:rPr>
    </w:lvl>
    <w:lvl w:ilvl="4" w:tplc="83E09816">
      <w:start w:val="1"/>
      <w:numFmt w:val="decimal"/>
      <w:lvlText w:val="%5."/>
      <w:lvlJc w:val="left"/>
      <w:pPr>
        <w:tabs>
          <w:tab w:val="num" w:pos="357"/>
        </w:tabs>
        <w:ind w:left="714" w:firstLine="0"/>
      </w:pPr>
      <w:rPr>
        <w:rFonts w:hint="default"/>
        <w:b/>
        <w:i w:val="0"/>
      </w:rPr>
    </w:lvl>
    <w:lvl w:ilvl="5" w:tplc="F1362816">
      <w:start w:val="1"/>
      <w:numFmt w:val="decimal"/>
      <w:lvlText w:val="%6."/>
      <w:lvlJc w:val="left"/>
      <w:pPr>
        <w:tabs>
          <w:tab w:val="num" w:pos="357"/>
        </w:tabs>
        <w:ind w:left="714" w:firstLine="0"/>
      </w:pPr>
      <w:rPr>
        <w:rFonts w:hint="default"/>
        <w:b/>
        <w:i w:val="0"/>
      </w:rPr>
    </w:lvl>
    <w:lvl w:ilvl="6" w:tplc="1B642CF0">
      <w:start w:val="1"/>
      <w:numFmt w:val="decimal"/>
      <w:lvlText w:val="%7."/>
      <w:lvlJc w:val="left"/>
      <w:pPr>
        <w:tabs>
          <w:tab w:val="num" w:pos="357"/>
        </w:tabs>
        <w:ind w:left="714" w:firstLine="0"/>
      </w:pPr>
      <w:rPr>
        <w:rFonts w:hint="default"/>
        <w:b/>
        <w:i w:val="0"/>
      </w:rPr>
    </w:lvl>
    <w:lvl w:ilvl="7" w:tplc="3ECECF8C">
      <w:start w:val="1"/>
      <w:numFmt w:val="decimal"/>
      <w:lvlText w:val="%8."/>
      <w:lvlJc w:val="left"/>
      <w:pPr>
        <w:tabs>
          <w:tab w:val="num" w:pos="357"/>
        </w:tabs>
        <w:ind w:left="714" w:firstLine="0"/>
      </w:pPr>
      <w:rPr>
        <w:rFonts w:hint="default"/>
        <w:b/>
        <w:i w:val="0"/>
      </w:rPr>
    </w:lvl>
    <w:lvl w:ilvl="8" w:tplc="ED2404B0">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hybridMultilevel"/>
    <w:tmpl w:val="5B58B218"/>
    <w:styleLink w:val="AIBulletList"/>
    <w:lvl w:ilvl="0" w:tplc="6DB08CF8">
      <w:start w:val="1"/>
      <w:numFmt w:val="bullet"/>
      <w:lvlText w:val=""/>
      <w:lvlJc w:val="left"/>
      <w:pPr>
        <w:tabs>
          <w:tab w:val="num" w:pos="357"/>
        </w:tabs>
        <w:ind w:left="0" w:firstLine="0"/>
      </w:pPr>
      <w:rPr>
        <w:rFonts w:ascii="Wingdings" w:hAnsi="Wingdings" w:cs="Times New Roman" w:hint="default"/>
        <w:b/>
        <w:color w:val="999999"/>
        <w:sz w:val="14"/>
        <w:szCs w:val="14"/>
      </w:rPr>
    </w:lvl>
    <w:lvl w:ilvl="1" w:tplc="9F7606F4">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tplc="FCC4706A">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tplc="1DD83210">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tplc="15EC66E0">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tplc="1450C99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tplc="95402530">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tplc="12106D7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tplc="CAAA793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9"/>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2A0"/>
    <w:rsid w:val="00004D79"/>
    <w:rsid w:val="000058B2"/>
    <w:rsid w:val="00006629"/>
    <w:rsid w:val="00010B18"/>
    <w:rsid w:val="0002386F"/>
    <w:rsid w:val="0003657A"/>
    <w:rsid w:val="00041EA0"/>
    <w:rsid w:val="00057A7E"/>
    <w:rsid w:val="00076037"/>
    <w:rsid w:val="00081A3E"/>
    <w:rsid w:val="00083462"/>
    <w:rsid w:val="000862AC"/>
    <w:rsid w:val="00087E2B"/>
    <w:rsid w:val="00090181"/>
    <w:rsid w:val="0009130D"/>
    <w:rsid w:val="00092DFA"/>
    <w:rsid w:val="000957C5"/>
    <w:rsid w:val="000A1F14"/>
    <w:rsid w:val="000A2072"/>
    <w:rsid w:val="000A2629"/>
    <w:rsid w:val="000B02B4"/>
    <w:rsid w:val="000B0936"/>
    <w:rsid w:val="000B4A38"/>
    <w:rsid w:val="000B4A71"/>
    <w:rsid w:val="000B529C"/>
    <w:rsid w:val="000C2A0D"/>
    <w:rsid w:val="000C6196"/>
    <w:rsid w:val="000C6A23"/>
    <w:rsid w:val="000D0ABB"/>
    <w:rsid w:val="000D70C1"/>
    <w:rsid w:val="000E0D61"/>
    <w:rsid w:val="000E57D4"/>
    <w:rsid w:val="000F3012"/>
    <w:rsid w:val="00100FE4"/>
    <w:rsid w:val="0010425E"/>
    <w:rsid w:val="00106837"/>
    <w:rsid w:val="00106D61"/>
    <w:rsid w:val="0011179A"/>
    <w:rsid w:val="00114556"/>
    <w:rsid w:val="00117BD0"/>
    <w:rsid w:val="0012544D"/>
    <w:rsid w:val="001300C3"/>
    <w:rsid w:val="00130B8A"/>
    <w:rsid w:val="0014617E"/>
    <w:rsid w:val="001526C3"/>
    <w:rsid w:val="001541AD"/>
    <w:rsid w:val="001561F4"/>
    <w:rsid w:val="0016118D"/>
    <w:rsid w:val="001648DB"/>
    <w:rsid w:val="0017337A"/>
    <w:rsid w:val="00174398"/>
    <w:rsid w:val="00176678"/>
    <w:rsid w:val="001773D1"/>
    <w:rsid w:val="00177779"/>
    <w:rsid w:val="0018331B"/>
    <w:rsid w:val="0019118D"/>
    <w:rsid w:val="00194CD5"/>
    <w:rsid w:val="001A41C4"/>
    <w:rsid w:val="001A635D"/>
    <w:rsid w:val="001A6AC9"/>
    <w:rsid w:val="001B5162"/>
    <w:rsid w:val="001D32B0"/>
    <w:rsid w:val="001D52A5"/>
    <w:rsid w:val="001E2045"/>
    <w:rsid w:val="001F149D"/>
    <w:rsid w:val="00201189"/>
    <w:rsid w:val="0020220D"/>
    <w:rsid w:val="002036C0"/>
    <w:rsid w:val="00204773"/>
    <w:rsid w:val="0021084E"/>
    <w:rsid w:val="00214833"/>
    <w:rsid w:val="00215C3E"/>
    <w:rsid w:val="00215E33"/>
    <w:rsid w:val="00225A11"/>
    <w:rsid w:val="00247E49"/>
    <w:rsid w:val="0025553D"/>
    <w:rsid w:val="002558D7"/>
    <w:rsid w:val="0025792F"/>
    <w:rsid w:val="00261CC7"/>
    <w:rsid w:val="002665C3"/>
    <w:rsid w:val="00267383"/>
    <w:rsid w:val="002703E7"/>
    <w:rsid w:val="002709C3"/>
    <w:rsid w:val="002739C9"/>
    <w:rsid w:val="00273E9A"/>
    <w:rsid w:val="00297D25"/>
    <w:rsid w:val="002A2F36"/>
    <w:rsid w:val="002B2900"/>
    <w:rsid w:val="002B2E9B"/>
    <w:rsid w:val="002C06A6"/>
    <w:rsid w:val="002C5FE4"/>
    <w:rsid w:val="002C7F1F"/>
    <w:rsid w:val="002D48CD"/>
    <w:rsid w:val="002D5454"/>
    <w:rsid w:val="002D7E45"/>
    <w:rsid w:val="002E3658"/>
    <w:rsid w:val="002F3C80"/>
    <w:rsid w:val="0031230A"/>
    <w:rsid w:val="00313E8B"/>
    <w:rsid w:val="00320461"/>
    <w:rsid w:val="00330B1E"/>
    <w:rsid w:val="0033624A"/>
    <w:rsid w:val="003373A5"/>
    <w:rsid w:val="00337826"/>
    <w:rsid w:val="0034128A"/>
    <w:rsid w:val="0034324D"/>
    <w:rsid w:val="00345132"/>
    <w:rsid w:val="0035329F"/>
    <w:rsid w:val="003548BD"/>
    <w:rsid w:val="00355617"/>
    <w:rsid w:val="00376EF4"/>
    <w:rsid w:val="003904F0"/>
    <w:rsid w:val="003975C9"/>
    <w:rsid w:val="003A4FBD"/>
    <w:rsid w:val="003B294A"/>
    <w:rsid w:val="003B5AE1"/>
    <w:rsid w:val="003C137E"/>
    <w:rsid w:val="003C3210"/>
    <w:rsid w:val="003C5EEA"/>
    <w:rsid w:val="003C7B38"/>
    <w:rsid w:val="003C7CB6"/>
    <w:rsid w:val="003D0DC3"/>
    <w:rsid w:val="003D55DA"/>
    <w:rsid w:val="003F3D5D"/>
    <w:rsid w:val="0042210F"/>
    <w:rsid w:val="004334BF"/>
    <w:rsid w:val="004408A1"/>
    <w:rsid w:val="00442E5B"/>
    <w:rsid w:val="0044379B"/>
    <w:rsid w:val="00445D50"/>
    <w:rsid w:val="00453538"/>
    <w:rsid w:val="00454614"/>
    <w:rsid w:val="004603A2"/>
    <w:rsid w:val="00486088"/>
    <w:rsid w:val="00492FA8"/>
    <w:rsid w:val="004A1BDD"/>
    <w:rsid w:val="004A3CB1"/>
    <w:rsid w:val="004B1E15"/>
    <w:rsid w:val="004B221E"/>
    <w:rsid w:val="004B2367"/>
    <w:rsid w:val="004B381D"/>
    <w:rsid w:val="004C0092"/>
    <w:rsid w:val="004C265C"/>
    <w:rsid w:val="004C71F5"/>
    <w:rsid w:val="004D41DC"/>
    <w:rsid w:val="004D5A9B"/>
    <w:rsid w:val="004E290B"/>
    <w:rsid w:val="004E338F"/>
    <w:rsid w:val="00502E33"/>
    <w:rsid w:val="00504FBC"/>
    <w:rsid w:val="00517E88"/>
    <w:rsid w:val="005363CA"/>
    <w:rsid w:val="00542F58"/>
    <w:rsid w:val="00545423"/>
    <w:rsid w:val="00547E71"/>
    <w:rsid w:val="00551F8E"/>
    <w:rsid w:val="00565462"/>
    <w:rsid w:val="005668D0"/>
    <w:rsid w:val="00572CCD"/>
    <w:rsid w:val="0057440A"/>
    <w:rsid w:val="00581A12"/>
    <w:rsid w:val="00592C3E"/>
    <w:rsid w:val="00596449"/>
    <w:rsid w:val="005A3E28"/>
    <w:rsid w:val="005A601E"/>
    <w:rsid w:val="005A71AD"/>
    <w:rsid w:val="005A7F1B"/>
    <w:rsid w:val="005B1DA2"/>
    <w:rsid w:val="005B227F"/>
    <w:rsid w:val="005B59ED"/>
    <w:rsid w:val="005B5C5A"/>
    <w:rsid w:val="005C751F"/>
    <w:rsid w:val="005C7D2D"/>
    <w:rsid w:val="005D14AA"/>
    <w:rsid w:val="005D2C37"/>
    <w:rsid w:val="005D7287"/>
    <w:rsid w:val="005D7D1C"/>
    <w:rsid w:val="005F0355"/>
    <w:rsid w:val="005F5E43"/>
    <w:rsid w:val="00606108"/>
    <w:rsid w:val="00615ECA"/>
    <w:rsid w:val="00616B58"/>
    <w:rsid w:val="006201FC"/>
    <w:rsid w:val="00620ADD"/>
    <w:rsid w:val="00640EF2"/>
    <w:rsid w:val="0064718C"/>
    <w:rsid w:val="0065049B"/>
    <w:rsid w:val="00650D73"/>
    <w:rsid w:val="00651656"/>
    <w:rsid w:val="006558EE"/>
    <w:rsid w:val="00657231"/>
    <w:rsid w:val="00662BFB"/>
    <w:rsid w:val="00667FBC"/>
    <w:rsid w:val="00674575"/>
    <w:rsid w:val="0069571A"/>
    <w:rsid w:val="006A0BB9"/>
    <w:rsid w:val="006B12FA"/>
    <w:rsid w:val="006B2F04"/>
    <w:rsid w:val="006B461E"/>
    <w:rsid w:val="006C3C21"/>
    <w:rsid w:val="006C7A31"/>
    <w:rsid w:val="006C7F23"/>
    <w:rsid w:val="006D1A65"/>
    <w:rsid w:val="006D3387"/>
    <w:rsid w:val="006E548C"/>
    <w:rsid w:val="006F4C28"/>
    <w:rsid w:val="0070364E"/>
    <w:rsid w:val="00705557"/>
    <w:rsid w:val="007059DA"/>
    <w:rsid w:val="007104E8"/>
    <w:rsid w:val="007156FC"/>
    <w:rsid w:val="00716942"/>
    <w:rsid w:val="007173E9"/>
    <w:rsid w:val="00720347"/>
    <w:rsid w:val="00721E24"/>
    <w:rsid w:val="00727519"/>
    <w:rsid w:val="00727CA7"/>
    <w:rsid w:val="0073431C"/>
    <w:rsid w:val="00763764"/>
    <w:rsid w:val="007656E7"/>
    <w:rsid w:val="00765E9A"/>
    <w:rsid w:val="007666A4"/>
    <w:rsid w:val="00772132"/>
    <w:rsid w:val="00773365"/>
    <w:rsid w:val="00781624"/>
    <w:rsid w:val="00781E3C"/>
    <w:rsid w:val="007858BA"/>
    <w:rsid w:val="007947EE"/>
    <w:rsid w:val="007A2ABA"/>
    <w:rsid w:val="007A3AEA"/>
    <w:rsid w:val="007A41B4"/>
    <w:rsid w:val="007A7A3B"/>
    <w:rsid w:val="007A7F97"/>
    <w:rsid w:val="007B4F3E"/>
    <w:rsid w:val="007B5571"/>
    <w:rsid w:val="007B7197"/>
    <w:rsid w:val="007C27D6"/>
    <w:rsid w:val="007C6CD0"/>
    <w:rsid w:val="007E6D44"/>
    <w:rsid w:val="007F5A81"/>
    <w:rsid w:val="007F5C8A"/>
    <w:rsid w:val="007F72FF"/>
    <w:rsid w:val="007F7B5E"/>
    <w:rsid w:val="00801B21"/>
    <w:rsid w:val="008056E9"/>
    <w:rsid w:val="0081049F"/>
    <w:rsid w:val="00814632"/>
    <w:rsid w:val="0082127B"/>
    <w:rsid w:val="00827A40"/>
    <w:rsid w:val="00834F1C"/>
    <w:rsid w:val="00844F48"/>
    <w:rsid w:val="00844FE3"/>
    <w:rsid w:val="0084528B"/>
    <w:rsid w:val="008455C2"/>
    <w:rsid w:val="00846E45"/>
    <w:rsid w:val="00862ED2"/>
    <w:rsid w:val="00864035"/>
    <w:rsid w:val="00866873"/>
    <w:rsid w:val="00872FEA"/>
    <w:rsid w:val="008763F4"/>
    <w:rsid w:val="008849EA"/>
    <w:rsid w:val="00886251"/>
    <w:rsid w:val="00891FE8"/>
    <w:rsid w:val="008C31CF"/>
    <w:rsid w:val="008D16ED"/>
    <w:rsid w:val="008D2A6B"/>
    <w:rsid w:val="008D49A5"/>
    <w:rsid w:val="008E0B66"/>
    <w:rsid w:val="008E172D"/>
    <w:rsid w:val="00902730"/>
    <w:rsid w:val="00906C9F"/>
    <w:rsid w:val="00921577"/>
    <w:rsid w:val="00925699"/>
    <w:rsid w:val="009259E1"/>
    <w:rsid w:val="00945358"/>
    <w:rsid w:val="0095188F"/>
    <w:rsid w:val="009550A0"/>
    <w:rsid w:val="00960C64"/>
    <w:rsid w:val="00963BA1"/>
    <w:rsid w:val="00963D4F"/>
    <w:rsid w:val="0097218E"/>
    <w:rsid w:val="00980425"/>
    <w:rsid w:val="00991C69"/>
    <w:rsid w:val="009923C0"/>
    <w:rsid w:val="009B06A6"/>
    <w:rsid w:val="009B394B"/>
    <w:rsid w:val="009B78FE"/>
    <w:rsid w:val="009C3521"/>
    <w:rsid w:val="009C4461"/>
    <w:rsid w:val="009C6B5A"/>
    <w:rsid w:val="009E097D"/>
    <w:rsid w:val="009E7E6E"/>
    <w:rsid w:val="00A07E67"/>
    <w:rsid w:val="00A14F1A"/>
    <w:rsid w:val="00A311FD"/>
    <w:rsid w:val="00A31F72"/>
    <w:rsid w:val="00A40B80"/>
    <w:rsid w:val="00A41FC6"/>
    <w:rsid w:val="00A43143"/>
    <w:rsid w:val="00A44B1B"/>
    <w:rsid w:val="00A4583A"/>
    <w:rsid w:val="00A51B5E"/>
    <w:rsid w:val="00A54BEF"/>
    <w:rsid w:val="00A70D9D"/>
    <w:rsid w:val="00A7548F"/>
    <w:rsid w:val="00A81673"/>
    <w:rsid w:val="00A84F46"/>
    <w:rsid w:val="00A85874"/>
    <w:rsid w:val="00A90EA6"/>
    <w:rsid w:val="00AB5744"/>
    <w:rsid w:val="00AB5C6E"/>
    <w:rsid w:val="00AB7E5D"/>
    <w:rsid w:val="00AC15B7"/>
    <w:rsid w:val="00AC367F"/>
    <w:rsid w:val="00AE4214"/>
    <w:rsid w:val="00AF0FCD"/>
    <w:rsid w:val="00AF4F87"/>
    <w:rsid w:val="00AF5FF0"/>
    <w:rsid w:val="00B0020F"/>
    <w:rsid w:val="00B16944"/>
    <w:rsid w:val="00B2060E"/>
    <w:rsid w:val="00B206A8"/>
    <w:rsid w:val="00B27341"/>
    <w:rsid w:val="00B408D4"/>
    <w:rsid w:val="00B52B01"/>
    <w:rsid w:val="00B6690B"/>
    <w:rsid w:val="00B74E39"/>
    <w:rsid w:val="00B7545C"/>
    <w:rsid w:val="00B92AEC"/>
    <w:rsid w:val="00B94487"/>
    <w:rsid w:val="00B957E6"/>
    <w:rsid w:val="00B97626"/>
    <w:rsid w:val="00BA0E81"/>
    <w:rsid w:val="00BA6913"/>
    <w:rsid w:val="00BB0B3B"/>
    <w:rsid w:val="00BC52F2"/>
    <w:rsid w:val="00BC6006"/>
    <w:rsid w:val="00BC7111"/>
    <w:rsid w:val="00BD0B43"/>
    <w:rsid w:val="00BE0709"/>
    <w:rsid w:val="00BE0D92"/>
    <w:rsid w:val="00BE4685"/>
    <w:rsid w:val="00BE6035"/>
    <w:rsid w:val="00BF3AF0"/>
    <w:rsid w:val="00BF4778"/>
    <w:rsid w:val="00BF7136"/>
    <w:rsid w:val="00C162AD"/>
    <w:rsid w:val="00C17D6F"/>
    <w:rsid w:val="00C342E1"/>
    <w:rsid w:val="00C359CF"/>
    <w:rsid w:val="00C370BB"/>
    <w:rsid w:val="00C415B8"/>
    <w:rsid w:val="00C45A3D"/>
    <w:rsid w:val="00C460DB"/>
    <w:rsid w:val="00C50CEC"/>
    <w:rsid w:val="00C52904"/>
    <w:rsid w:val="00C538D1"/>
    <w:rsid w:val="00C607FB"/>
    <w:rsid w:val="00C76EE0"/>
    <w:rsid w:val="00C8330C"/>
    <w:rsid w:val="00C85BFA"/>
    <w:rsid w:val="00C85EFE"/>
    <w:rsid w:val="00C91D75"/>
    <w:rsid w:val="00C934DE"/>
    <w:rsid w:val="00C93CB2"/>
    <w:rsid w:val="00CA13A3"/>
    <w:rsid w:val="00CA51AF"/>
    <w:rsid w:val="00CA5697"/>
    <w:rsid w:val="00CA5CB1"/>
    <w:rsid w:val="00CC1D3E"/>
    <w:rsid w:val="00CD2995"/>
    <w:rsid w:val="00CD2F42"/>
    <w:rsid w:val="00CD766B"/>
    <w:rsid w:val="00CF7805"/>
    <w:rsid w:val="00D007F8"/>
    <w:rsid w:val="00D030C9"/>
    <w:rsid w:val="00D05A52"/>
    <w:rsid w:val="00D07A70"/>
    <w:rsid w:val="00D114C6"/>
    <w:rsid w:val="00D142D0"/>
    <w:rsid w:val="00D14C9B"/>
    <w:rsid w:val="00D2325B"/>
    <w:rsid w:val="00D23D90"/>
    <w:rsid w:val="00D26BF9"/>
    <w:rsid w:val="00D35879"/>
    <w:rsid w:val="00D44B11"/>
    <w:rsid w:val="00D462F4"/>
    <w:rsid w:val="00D47210"/>
    <w:rsid w:val="00D54217"/>
    <w:rsid w:val="00D57929"/>
    <w:rsid w:val="00D62977"/>
    <w:rsid w:val="00D635A1"/>
    <w:rsid w:val="00D6411A"/>
    <w:rsid w:val="00D67ABF"/>
    <w:rsid w:val="00D71D87"/>
    <w:rsid w:val="00D72B73"/>
    <w:rsid w:val="00D7379B"/>
    <w:rsid w:val="00D749E6"/>
    <w:rsid w:val="00D834E2"/>
    <w:rsid w:val="00D839E9"/>
    <w:rsid w:val="00D844EE"/>
    <w:rsid w:val="00D847F8"/>
    <w:rsid w:val="00D855AC"/>
    <w:rsid w:val="00D8600D"/>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20F0"/>
    <w:rsid w:val="00EA1562"/>
    <w:rsid w:val="00EA3B09"/>
    <w:rsid w:val="00EA68CE"/>
    <w:rsid w:val="00EB1C45"/>
    <w:rsid w:val="00EB51EB"/>
    <w:rsid w:val="00EC677A"/>
    <w:rsid w:val="00ED2034"/>
    <w:rsid w:val="00ED51B2"/>
    <w:rsid w:val="00EF284E"/>
    <w:rsid w:val="00F01E8E"/>
    <w:rsid w:val="00F25445"/>
    <w:rsid w:val="00F322A8"/>
    <w:rsid w:val="00F3436F"/>
    <w:rsid w:val="00F34A46"/>
    <w:rsid w:val="00F45927"/>
    <w:rsid w:val="00F65D4B"/>
    <w:rsid w:val="00F7577A"/>
    <w:rsid w:val="00F75858"/>
    <w:rsid w:val="00F771BD"/>
    <w:rsid w:val="00F83EDB"/>
    <w:rsid w:val="00F91619"/>
    <w:rsid w:val="00F93094"/>
    <w:rsid w:val="00F9400E"/>
    <w:rsid w:val="00FA1C07"/>
    <w:rsid w:val="00FA48E3"/>
    <w:rsid w:val="00FA4E88"/>
    <w:rsid w:val="00FA7368"/>
    <w:rsid w:val="00FB2CBD"/>
    <w:rsid w:val="00FB3073"/>
    <w:rsid w:val="00FB44AB"/>
    <w:rsid w:val="00FB54DD"/>
    <w:rsid w:val="00FB6A97"/>
    <w:rsid w:val="00FC01A6"/>
    <w:rsid w:val="00FC7488"/>
    <w:rsid w:val="00FE5B3B"/>
    <w:rsid w:val="00FF4725"/>
    <w:rsid w:val="00FF799B"/>
    <w:rsid w:val="1E894CB0"/>
    <w:rsid w:val="2CFB80BD"/>
    <w:rsid w:val="7ECEC6B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719B16DE-1563-4D30-8CFA-4FEA9BF1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A51B5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51B5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716118">
      <w:bodyDiv w:val="1"/>
      <w:marLeft w:val="0"/>
      <w:marRight w:val="0"/>
      <w:marTop w:val="0"/>
      <w:marBottom w:val="0"/>
      <w:divBdr>
        <w:top w:val="none" w:sz="0" w:space="0" w:color="auto"/>
        <w:left w:val="none" w:sz="0" w:space="0" w:color="auto"/>
        <w:bottom w:val="none" w:sz="0" w:space="0" w:color="auto"/>
        <w:right w:val="none" w:sz="0" w:space="0" w:color="auto"/>
      </w:divBdr>
      <w:divsChild>
        <w:div w:id="501508176">
          <w:marLeft w:val="0"/>
          <w:marRight w:val="0"/>
          <w:marTop w:val="0"/>
          <w:marBottom w:val="0"/>
          <w:divBdr>
            <w:top w:val="none" w:sz="0" w:space="0" w:color="auto"/>
            <w:left w:val="none" w:sz="0" w:space="0" w:color="auto"/>
            <w:bottom w:val="none" w:sz="0" w:space="0" w:color="auto"/>
            <w:right w:val="none" w:sz="0" w:space="0" w:color="auto"/>
          </w:divBdr>
        </w:div>
      </w:divsChild>
    </w:div>
    <w:div w:id="1843085065">
      <w:bodyDiv w:val="1"/>
      <w:marLeft w:val="0"/>
      <w:marRight w:val="0"/>
      <w:marTop w:val="0"/>
      <w:marBottom w:val="0"/>
      <w:divBdr>
        <w:top w:val="none" w:sz="0" w:space="0" w:color="auto"/>
        <w:left w:val="none" w:sz="0" w:space="0" w:color="auto"/>
        <w:bottom w:val="none" w:sz="0" w:space="0" w:color="auto"/>
        <w:right w:val="none" w:sz="0" w:space="0" w:color="auto"/>
      </w:divBdr>
      <w:divsChild>
        <w:div w:id="145752579">
          <w:marLeft w:val="0"/>
          <w:marRight w:val="0"/>
          <w:marTop w:val="0"/>
          <w:marBottom w:val="0"/>
          <w:divBdr>
            <w:top w:val="none" w:sz="0" w:space="0" w:color="auto"/>
            <w:left w:val="none" w:sz="0" w:space="0" w:color="auto"/>
            <w:bottom w:val="none" w:sz="0" w:space="0" w:color="auto"/>
            <w:right w:val="none" w:sz="0" w:space="0" w:color="auto"/>
          </w:divBdr>
        </w:div>
        <w:div w:id="191455190">
          <w:marLeft w:val="0"/>
          <w:marRight w:val="0"/>
          <w:marTop w:val="0"/>
          <w:marBottom w:val="0"/>
          <w:divBdr>
            <w:top w:val="none" w:sz="0" w:space="0" w:color="auto"/>
            <w:left w:val="none" w:sz="0" w:space="0" w:color="auto"/>
            <w:bottom w:val="none" w:sz="0" w:space="0" w:color="auto"/>
            <w:right w:val="none" w:sz="0" w:space="0" w:color="auto"/>
          </w:divBdr>
        </w:div>
        <w:div w:id="784154194">
          <w:marLeft w:val="0"/>
          <w:marRight w:val="0"/>
          <w:marTop w:val="0"/>
          <w:marBottom w:val="0"/>
          <w:divBdr>
            <w:top w:val="none" w:sz="0" w:space="0" w:color="auto"/>
            <w:left w:val="none" w:sz="0" w:space="0" w:color="auto"/>
            <w:bottom w:val="none" w:sz="0" w:space="0" w:color="auto"/>
            <w:right w:val="none" w:sz="0" w:space="0" w:color="auto"/>
          </w:divBdr>
        </w:div>
        <w:div w:id="1155219088">
          <w:marLeft w:val="0"/>
          <w:marRight w:val="0"/>
          <w:marTop w:val="0"/>
          <w:marBottom w:val="0"/>
          <w:divBdr>
            <w:top w:val="none" w:sz="0" w:space="0" w:color="auto"/>
            <w:left w:val="none" w:sz="0" w:space="0" w:color="auto"/>
            <w:bottom w:val="none" w:sz="0" w:space="0" w:color="auto"/>
            <w:right w:val="none" w:sz="0" w:space="0" w:color="auto"/>
          </w:divBdr>
        </w:div>
        <w:div w:id="1190220863">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nstagram.com/venezuelainus/?hl=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VenezuelaInUS/" TargetMode="External"/><Relationship Id="rId2" Type="http://schemas.openxmlformats.org/officeDocument/2006/relationships/customXml" Target="../customXml/item2.xml"/><Relationship Id="rId16" Type="http://schemas.openxmlformats.org/officeDocument/2006/relationships/hyperlink" Target="https://twitter.com/carlosvecchio?ref_src=twsrc%5Egoogle%7Ctwcamp%5Eserp%7Ctwgr%5Eauthor" TargetMode="External"/><Relationship Id="rId20" Type="http://schemas.openxmlformats.org/officeDocument/2006/relationships/hyperlink" Target="https://www.amnesty.org/en/documents/amr53/3547/202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nicolasmadur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mnesty.org/en/documents/amr53/3506/202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53/3688/2021</AIIndexNumber>
    <TaxCatchAll xmlns="b9e52a15-8fce-43d3-9ff2-f6bd6a140a3c">
      <Value>50</Value>
      <Value>15</Value>
      <Value>14</Value>
      <Value>13</Value>
      <Value>357</Value>
      <Value>68</Value>
      <Value>412</Value>
      <Value>36</Value>
      <Value>51</Value>
    </TaxCatchAll>
    <AIClass xmlns="b9e52a15-8fce-43d3-9ff2-f6bd6a140a3c">AMR</AIClass>
    <AIYear xmlns="b9e52a15-8fce-43d3-9ff2-f6bd6a140a3c">2021</AIYear>
    <AILanguageCode xmlns="b9e52a15-8fce-43d3-9ff2-f6bd6a140a3c" xsi:nil="true"/>
    <AIAbstract xmlns="b9e52a15-8fce-43d3-9ff2-f6bd6a140a3c">On 10 February, prisoners of conscience and staff members from Azul Positivo, a medical and humanitarian NGO in Zulia (Western Venezuela) were conditionally released from detention. Johan León Reyes, Yordy Bermúdez, Layners Gutiérrez Díaz, Alejandro Gómez Di Maggio and Luis Ferrabuz remain charged with financial crimes and ‘association to commit crimes’ and must report themselves to court every 30 days. Amnesty International considers their prosecution to be solely based on the humanitarian work carried out by the NGO they work for Azul Positivo. They are prisoners of conscience and their freedom must be unconditional. </AIAbstract>
    <AINetwork xmlns="b9e52a15-8fce-43d3-9ff2-f6bd6a140a3c">UA</AINetwork>
    <AILanguage xmlns="b9e52a15-8fce-43d3-9ff2-f6bd6a140a3c">English</AILanguage>
    <AIPublishDate xmlns="b9e52a15-8fce-43d3-9ff2-f6bd6a140a3c">2021-02-11T00:00:00+00:00</AIPublishDate>
    <AISubclass xmlns="b9e52a15-8fce-43d3-9ff2-f6bd6a140a3c">53</AISubclass>
    <AISecurityClass xmlns="b9e52a15-8fce-43d3-9ff2-f6bd6a140a3c" xsi:nil="true"/>
    <AINetworkNumber xmlns="b9e52a15-8fce-43d3-9ff2-f6bd6a140a3c">003/21</AINetworkNumber>
    <AIUnpublished xmlns="b9e52a15-8fce-43d3-9ff2-f6bd6a140a3c">false</AIUnpublished>
    <AIWebFriendlyTitle xmlns="b9e52a15-8fce-43d3-9ff2-f6bd6a140a3c">Venezuela: NGO prisoners of conscience conditionally released</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South America</TermName>
          <TermId xmlns="http://schemas.microsoft.com/office/infopath/2007/PartnerControls">eebbbb2e-06f8-41c1-9fec-128f178e8970</TermId>
        </TermInfo>
        <TermInfo xmlns="http://schemas.microsoft.com/office/infopath/2007/PartnerControls">
          <TermName xmlns="http://schemas.microsoft.com/office/infopath/2007/PartnerControls">Venezuela</TermName>
          <TermId xmlns="http://schemas.microsoft.com/office/infopath/2007/PartnerControls">576ad354-a675-40f9-8638-34a2a4283c15</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Info xmlns="http://schemas.microsoft.com/office/infopath/2007/PartnerControls">
          <TermName xmlns="http://schemas.microsoft.com/office/infopath/2007/PartnerControls">Detention</TermName>
          <TermId xmlns="http://schemas.microsoft.com/office/infopath/2007/PartnerControls">61294936-9ca2-44d4-8349-2cce1d7849c8</TermId>
        </TermInfo>
        <TermInfo xmlns="http://schemas.microsoft.com/office/infopath/2007/PartnerControls">
          <TermName xmlns="http://schemas.microsoft.com/office/infopath/2007/PartnerControls">Justice Systems</TermName>
          <TermId xmlns="http://schemas.microsoft.com/office/infopath/2007/PartnerControls">691bb3a7-315c-48e8-a897-0f29d5a6c58a</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d24b67b4d0c0d2c7a38b71a729f35a20">
  <xsd:schema xmlns:xsd="http://www.w3.org/2001/XMLSchema" xmlns:xs="http://www.w3.org/2001/XMLSchema" xmlns:p="http://schemas.microsoft.com/office/2006/metadata/properties" xmlns:ns2="b9e52a15-8fce-43d3-9ff2-f6bd6a140a3c" targetNamespace="http://schemas.microsoft.com/office/2006/metadata/properties" ma:root="true" ma:fieldsID="7fb29c3b567f76fc405dd57565015824"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y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BE71B-3B68-43D9-8685-A562B3DE29A9}">
  <ds:schemaRefs>
    <ds:schemaRef ds:uri="http://schemas.microsoft.com/sharepoint/events"/>
  </ds:schemaRefs>
</ds:datastoreItem>
</file>

<file path=customXml/itemProps2.xml><?xml version="1.0" encoding="utf-8"?>
<ds:datastoreItem xmlns:ds="http://schemas.openxmlformats.org/officeDocument/2006/customXml" ds:itemID="{CE0F1873-BB62-4869-9110-845317A66A08}">
  <ds:schemaRefs>
    <ds:schemaRef ds:uri="http://schemas.microsoft.com/sharepoint/v3/contenttype/forms"/>
  </ds:schemaRefs>
</ds:datastoreItem>
</file>

<file path=customXml/itemProps3.xml><?xml version="1.0" encoding="utf-8"?>
<ds:datastoreItem xmlns:ds="http://schemas.openxmlformats.org/officeDocument/2006/customXml" ds:itemID="{C091EE5D-CC14-42FE-AD2C-B061F360113E}">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a3f9800f-bbb3-48e3-b689-dcf6ba95456b"/>
    <ds:schemaRef ds:uri="aff5e1c0-189b-490c-be5b-10e434d6411e"/>
    <ds:schemaRef ds:uri="http://schemas.microsoft.com/office/2006/metadata/properties"/>
    <ds:schemaRef ds:uri="b9e52a15-8fce-43d3-9ff2-f6bd6a140a3c"/>
  </ds:schemaRefs>
</ds:datastoreItem>
</file>

<file path=customXml/itemProps4.xml><?xml version="1.0" encoding="utf-8"?>
<ds:datastoreItem xmlns:ds="http://schemas.openxmlformats.org/officeDocument/2006/customXml" ds:itemID="{C85762AC-4140-4618-B29A-026F41F83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6031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7074</CharactersWithSpaces>
  <SharedDoc>false</SharedDoc>
  <HLinks>
    <vt:vector size="24" baseType="variant">
      <vt:variant>
        <vt:i4>1638422</vt:i4>
      </vt:variant>
      <vt:variant>
        <vt:i4>9</vt:i4>
      </vt:variant>
      <vt:variant>
        <vt:i4>0</vt:i4>
      </vt:variant>
      <vt:variant>
        <vt:i4>5</vt:i4>
      </vt:variant>
      <vt:variant>
        <vt:lpwstr>https://www.amnesty.org/en/documents/amr53/3506/2021/en/</vt:lpwstr>
      </vt:variant>
      <vt:variant>
        <vt:lpwstr/>
      </vt:variant>
      <vt:variant>
        <vt:i4>8126490</vt:i4>
      </vt:variant>
      <vt:variant>
        <vt:i4>6</vt:i4>
      </vt:variant>
      <vt:variant>
        <vt:i4>0</vt:i4>
      </vt:variant>
      <vt:variant>
        <vt:i4>5</vt:i4>
      </vt:variant>
      <vt:variant>
        <vt:lpwstr>mailto:annakarin.holmlund@amnesty.org</vt:lpwstr>
      </vt:variant>
      <vt:variant>
        <vt:lpwstr/>
      </vt:variant>
      <vt:variant>
        <vt:i4>8192064</vt:i4>
      </vt:variant>
      <vt:variant>
        <vt:i4>3</vt:i4>
      </vt:variant>
      <vt:variant>
        <vt:i4>0</vt:i4>
      </vt:variant>
      <vt:variant>
        <vt:i4>5</vt:i4>
      </vt:variant>
      <vt:variant>
        <vt:lpwstr>mailto:s.america2@amnesty.org</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NGO prisoners of conscience conditionally released</dc:title>
  <dc:subject/>
  <dc:creator>Amnesty International</dc:creator>
  <cp:keywords/>
  <cp:lastModifiedBy>Laura Galeano</cp:lastModifiedBy>
  <cp:revision>2</cp:revision>
  <cp:lastPrinted>2019-01-25T23:51:00Z</cp:lastPrinted>
  <dcterms:created xsi:type="dcterms:W3CDTF">2021-02-11T22:02:00Z</dcterms:created>
  <dcterms:modified xsi:type="dcterms:W3CDTF">2021-02-11T22:02:00Z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15;#Human Rights Defenders and Activists|03c4f92e-b388-463b-94af-99df06e6c366;#14;#Detention|61294936-9ca2-44d4-8349-2cce1d7849c8;#36;#Justice Systems|691bb3a7-315c-48e8-a897-0f29d5a6c58a</vt:lpwstr>
  </property>
  <property fmtid="{D5CDD505-2E9C-101B-9397-08002B2CF9AE}" pid="8" name="AIRegional">
    <vt:lpwstr>50;#Americas|79eacdcb-8780-42fd-888d-031b956b687f;#51;#South America|eebbbb2e-06f8-41c1-9fec-128f178e8970;#68;#Venezuela|576ad354-a675-40f9-8638-34a2a4283c15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3362100</vt:r8>
  </property>
</Properties>
</file>