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0520" w14:textId="77777777" w:rsidR="00645047" w:rsidRPr="00A102B9" w:rsidRDefault="00645047" w:rsidP="00A102B9">
      <w:pPr>
        <w:pStyle w:val="AIUrgentActionTopHeading"/>
        <w:tabs>
          <w:tab w:val="clear" w:pos="567"/>
        </w:tabs>
        <w:spacing w:line="240" w:lineRule="auto"/>
        <w:rPr>
          <w:rFonts w:cs="Arial"/>
          <w:sz w:val="80"/>
          <w:szCs w:val="80"/>
        </w:rPr>
      </w:pPr>
      <w:r w:rsidRPr="00A102B9">
        <w:rPr>
          <w:rFonts w:cs="Arial"/>
          <w:sz w:val="80"/>
          <w:szCs w:val="80"/>
          <w:highlight w:val="yellow"/>
        </w:rPr>
        <w:t>URGENT ACTION</w:t>
      </w:r>
    </w:p>
    <w:p w14:paraId="6F03897E" w14:textId="77777777" w:rsidR="00645047" w:rsidRPr="00A102B9" w:rsidRDefault="00645047" w:rsidP="00A102B9">
      <w:pPr>
        <w:pStyle w:val="Default"/>
        <w:rPr>
          <w:b/>
          <w:sz w:val="20"/>
          <w:szCs w:val="20"/>
        </w:rPr>
      </w:pPr>
    </w:p>
    <w:p w14:paraId="75BEA40D" w14:textId="77777777" w:rsidR="00645047" w:rsidRPr="00A102B9" w:rsidRDefault="00645047" w:rsidP="00A102B9">
      <w:pPr>
        <w:spacing w:after="0" w:line="240" w:lineRule="auto"/>
        <w:rPr>
          <w:rFonts w:ascii="Arial" w:hAnsi="Arial" w:cs="Arial"/>
          <w:b/>
          <w:i/>
          <w:sz w:val="34"/>
          <w:szCs w:val="34"/>
          <w:lang w:eastAsia="es-MX"/>
        </w:rPr>
      </w:pPr>
      <w:r w:rsidRPr="00A102B9">
        <w:rPr>
          <w:rFonts w:ascii="Arial" w:hAnsi="Arial" w:cs="Arial"/>
          <w:b/>
          <w:sz w:val="34"/>
          <w:szCs w:val="34"/>
          <w:lang w:eastAsia="es-MX"/>
        </w:rPr>
        <w:t>ROHINGYA REFUGEES DETAINED ON REMOTE ISLAND</w:t>
      </w:r>
    </w:p>
    <w:p w14:paraId="2DA87B8A" w14:textId="77777777" w:rsidR="00645047" w:rsidRPr="00A102B9" w:rsidRDefault="00645047" w:rsidP="00A102B9">
      <w:pPr>
        <w:spacing w:after="0" w:line="240" w:lineRule="auto"/>
        <w:rPr>
          <w:rFonts w:ascii="Arial" w:hAnsi="Arial" w:cs="Arial"/>
          <w:b/>
          <w:sz w:val="22"/>
          <w:szCs w:val="22"/>
          <w:lang w:eastAsia="es-MX"/>
        </w:rPr>
      </w:pPr>
      <w:r w:rsidRPr="00A102B9">
        <w:rPr>
          <w:rFonts w:ascii="Arial" w:hAnsi="Arial" w:cs="Arial"/>
          <w:b/>
          <w:sz w:val="22"/>
          <w:szCs w:val="22"/>
          <w:lang w:eastAsia="es-MX"/>
        </w:rPr>
        <w:t xml:space="preserve">The Bangladeshi authorities relocated more than 1,600 Rohingya refugees to </w:t>
      </w:r>
      <w:proofErr w:type="spellStart"/>
      <w:r w:rsidRPr="00A102B9">
        <w:rPr>
          <w:rFonts w:ascii="Arial" w:hAnsi="Arial" w:cs="Arial"/>
          <w:b/>
          <w:sz w:val="22"/>
          <w:szCs w:val="22"/>
          <w:lang w:eastAsia="es-MX"/>
        </w:rPr>
        <w:t>Bhashan</w:t>
      </w:r>
      <w:proofErr w:type="spellEnd"/>
      <w:r w:rsidRPr="00A102B9">
        <w:rPr>
          <w:rFonts w:ascii="Arial" w:hAnsi="Arial" w:cs="Arial"/>
          <w:b/>
          <w:sz w:val="22"/>
          <w:szCs w:val="22"/>
          <w:lang w:eastAsia="es-MX"/>
        </w:rPr>
        <w:t xml:space="preserve"> Char, a remote</w:t>
      </w:r>
      <w:r w:rsidR="00A102B9">
        <w:rPr>
          <w:rFonts w:ascii="Arial" w:hAnsi="Arial" w:cs="Arial"/>
          <w:b/>
          <w:sz w:val="22"/>
          <w:szCs w:val="22"/>
          <w:lang w:eastAsia="es-MX"/>
        </w:rPr>
        <w:t xml:space="preserve"> </w:t>
      </w:r>
      <w:r w:rsidRPr="00A102B9">
        <w:rPr>
          <w:rFonts w:ascii="Arial" w:hAnsi="Arial" w:cs="Arial"/>
          <w:b/>
          <w:sz w:val="22"/>
          <w:szCs w:val="22"/>
          <w:lang w:eastAsia="es-MX"/>
        </w:rPr>
        <w:t xml:space="preserve">island at the Bay of Bengal, on 4 December 2020. </w:t>
      </w:r>
      <w:proofErr w:type="gramStart"/>
      <w:r w:rsidRPr="00A102B9">
        <w:rPr>
          <w:rFonts w:ascii="Arial" w:hAnsi="Arial" w:cs="Arial"/>
          <w:b/>
          <w:sz w:val="22"/>
          <w:szCs w:val="22"/>
          <w:lang w:eastAsia="es-MX"/>
        </w:rPr>
        <w:t>Despite the fact that</w:t>
      </w:r>
      <w:proofErr w:type="gramEnd"/>
      <w:r w:rsidRPr="00A102B9">
        <w:rPr>
          <w:rFonts w:ascii="Arial" w:hAnsi="Arial" w:cs="Arial"/>
          <w:b/>
          <w:sz w:val="22"/>
          <w:szCs w:val="22"/>
          <w:lang w:eastAsia="es-MX"/>
        </w:rPr>
        <w:t xml:space="preserve"> it has not yet been declared safe for human habitation by the United Nations, about 100,000 Rohingya refugees could be taken from Cox’s Bazar to the remote island. With grave concerns for the safety of thousands of Rohingya refugees, Amnesty international is calling on the Bangladeshi authorities to immediately halt the relocation of more people to </w:t>
      </w:r>
      <w:proofErr w:type="spellStart"/>
      <w:r w:rsidRPr="00A102B9">
        <w:rPr>
          <w:rFonts w:ascii="Arial" w:hAnsi="Arial" w:cs="Arial"/>
          <w:b/>
          <w:sz w:val="22"/>
          <w:szCs w:val="22"/>
          <w:lang w:eastAsia="es-MX"/>
        </w:rPr>
        <w:t>Bhashan</w:t>
      </w:r>
      <w:proofErr w:type="spellEnd"/>
      <w:r w:rsidRPr="00A102B9">
        <w:rPr>
          <w:rFonts w:ascii="Arial" w:hAnsi="Arial" w:cs="Arial"/>
          <w:b/>
          <w:sz w:val="22"/>
          <w:szCs w:val="22"/>
          <w:lang w:eastAsia="es-MX"/>
        </w:rPr>
        <w:t xml:space="preserve"> Char, return those already on the island to their families and community in Cox’s Bazar and follow due process, including full and meaningful participation of refugees, for any relocation.</w:t>
      </w:r>
      <w:r w:rsidRPr="00A102B9" w:rsidDel="00363DBA">
        <w:rPr>
          <w:rFonts w:ascii="Arial" w:hAnsi="Arial" w:cs="Arial"/>
          <w:b/>
          <w:sz w:val="22"/>
          <w:szCs w:val="22"/>
          <w:lang w:eastAsia="es-MX"/>
        </w:rPr>
        <w:t xml:space="preserve"> </w:t>
      </w:r>
    </w:p>
    <w:p w14:paraId="33981781" w14:textId="77777777" w:rsidR="00645047" w:rsidRPr="00A102B9" w:rsidRDefault="00645047" w:rsidP="00A102B9">
      <w:pPr>
        <w:spacing w:after="0" w:line="240" w:lineRule="auto"/>
        <w:ind w:left="-283"/>
        <w:rPr>
          <w:rFonts w:ascii="Arial" w:hAnsi="Arial" w:cs="Arial"/>
          <w:b/>
          <w:lang w:eastAsia="es-MX"/>
        </w:rPr>
      </w:pPr>
    </w:p>
    <w:p w14:paraId="6CCA7671" w14:textId="77777777" w:rsidR="00A102B9" w:rsidRPr="0007751F" w:rsidRDefault="00A102B9" w:rsidP="00A102B9">
      <w:pPr>
        <w:spacing w:line="240" w:lineRule="auto"/>
        <w:rPr>
          <w:rFonts w:ascii="Arial" w:hAnsi="Arial" w:cs="Arial"/>
          <w:b/>
          <w:sz w:val="20"/>
          <w:szCs w:val="20"/>
        </w:rPr>
      </w:pPr>
      <w:r w:rsidRPr="0007751F">
        <w:rPr>
          <w:rFonts w:ascii="Arial" w:hAnsi="Arial" w:cs="Arial"/>
          <w:b/>
          <w:sz w:val="20"/>
          <w:szCs w:val="20"/>
        </w:rPr>
        <w:t xml:space="preserve">TAKE ACTION: </w:t>
      </w:r>
    </w:p>
    <w:p w14:paraId="2E2ED14D" w14:textId="77777777" w:rsidR="00A102B9" w:rsidRPr="004D1533" w:rsidRDefault="00A102B9" w:rsidP="00A102B9">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5204160" w14:textId="77777777" w:rsidR="00A102B9" w:rsidRPr="004D1533" w:rsidRDefault="00A102B9" w:rsidP="00A102B9">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w:t>
      </w:r>
      <w:r>
        <w:rPr>
          <w:rFonts w:ascii="Arial" w:hAnsi="Arial" w:cs="Arial"/>
          <w:b/>
          <w:i/>
          <w:iCs/>
          <w:color w:val="000000"/>
          <w:sz w:val="20"/>
          <w:szCs w:val="20"/>
        </w:rPr>
        <w:t>9</w:t>
      </w:r>
      <w:r>
        <w:rPr>
          <w:rFonts w:ascii="Arial" w:hAnsi="Arial" w:cs="Arial"/>
          <w:b/>
          <w:i/>
          <w:iCs/>
          <w:color w:val="000000"/>
          <w:sz w:val="20"/>
          <w:szCs w:val="20"/>
        </w:rPr>
        <w:t>.20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178E7E0" w14:textId="77777777" w:rsidR="00645047" w:rsidRPr="00A102B9" w:rsidRDefault="00645047" w:rsidP="00A102B9">
      <w:pPr>
        <w:autoSpaceDE w:val="0"/>
        <w:autoSpaceDN w:val="0"/>
        <w:adjustRightInd w:val="0"/>
        <w:spacing w:after="0" w:line="240" w:lineRule="auto"/>
        <w:ind w:left="-283"/>
        <w:rPr>
          <w:rFonts w:ascii="Arial" w:hAnsi="Arial" w:cs="Arial"/>
          <w:lang w:eastAsia="es-MX"/>
        </w:rPr>
      </w:pPr>
    </w:p>
    <w:p w14:paraId="26645AB6" w14:textId="77777777" w:rsidR="00A102B9" w:rsidRDefault="00A102B9" w:rsidP="00A102B9">
      <w:pPr>
        <w:spacing w:after="0" w:line="240" w:lineRule="auto"/>
        <w:rPr>
          <w:rFonts w:ascii="Arial" w:hAnsi="Arial" w:cs="Arial"/>
          <w:b/>
          <w:iCs/>
          <w:szCs w:val="18"/>
        </w:rPr>
        <w:sectPr w:rsidR="00A102B9" w:rsidSect="00A102B9">
          <w:headerReference w:type="default" r:id="rId11"/>
          <w:footerReference w:type="default" r:id="rId12"/>
          <w:pgSz w:w="12240" w:h="15840" w:code="1"/>
          <w:pgMar w:top="720" w:right="720" w:bottom="2160" w:left="720" w:header="708" w:footer="708" w:gutter="0"/>
          <w:cols w:space="708"/>
          <w:docGrid w:linePitch="360"/>
        </w:sectPr>
      </w:pPr>
    </w:p>
    <w:p w14:paraId="72F8C5E4" w14:textId="77777777" w:rsidR="00645047" w:rsidRPr="00A102B9" w:rsidRDefault="00645047" w:rsidP="00A102B9">
      <w:pPr>
        <w:spacing w:after="0" w:line="240" w:lineRule="auto"/>
        <w:rPr>
          <w:rFonts w:ascii="Arial" w:hAnsi="Arial" w:cs="Arial"/>
          <w:b/>
          <w:iCs/>
          <w:szCs w:val="18"/>
        </w:rPr>
      </w:pPr>
      <w:r w:rsidRPr="00A102B9">
        <w:rPr>
          <w:rFonts w:ascii="Arial" w:hAnsi="Arial" w:cs="Arial"/>
          <w:b/>
          <w:iCs/>
          <w:szCs w:val="18"/>
        </w:rPr>
        <w:t>Prime Minister Sheikh Hasina</w:t>
      </w:r>
    </w:p>
    <w:p w14:paraId="4CCCAA7F" w14:textId="77777777" w:rsidR="00645047" w:rsidRPr="00A102B9" w:rsidRDefault="00645047" w:rsidP="00A102B9">
      <w:pPr>
        <w:spacing w:after="0" w:line="240" w:lineRule="auto"/>
        <w:rPr>
          <w:rFonts w:ascii="Arial" w:hAnsi="Arial" w:cs="Arial"/>
          <w:iCs/>
          <w:szCs w:val="18"/>
        </w:rPr>
      </w:pPr>
      <w:r w:rsidRPr="00A102B9">
        <w:rPr>
          <w:rFonts w:ascii="Arial" w:hAnsi="Arial" w:cs="Arial"/>
          <w:iCs/>
          <w:szCs w:val="18"/>
        </w:rPr>
        <w:t>Prime Minister’s Office</w:t>
      </w:r>
    </w:p>
    <w:p w14:paraId="62B5AEEA" w14:textId="77777777" w:rsidR="00645047" w:rsidRPr="00A102B9" w:rsidRDefault="00645047" w:rsidP="00A102B9">
      <w:pPr>
        <w:spacing w:after="0" w:line="240" w:lineRule="auto"/>
        <w:rPr>
          <w:rFonts w:ascii="Arial" w:hAnsi="Arial" w:cs="Arial"/>
          <w:iCs/>
          <w:szCs w:val="18"/>
        </w:rPr>
      </w:pPr>
      <w:r w:rsidRPr="00A102B9">
        <w:rPr>
          <w:rFonts w:ascii="Arial" w:hAnsi="Arial" w:cs="Arial"/>
          <w:iCs/>
          <w:szCs w:val="18"/>
        </w:rPr>
        <w:t xml:space="preserve">Old </w:t>
      </w:r>
      <w:proofErr w:type="spellStart"/>
      <w:r w:rsidRPr="00A102B9">
        <w:rPr>
          <w:rFonts w:ascii="Arial" w:hAnsi="Arial" w:cs="Arial"/>
          <w:iCs/>
          <w:szCs w:val="18"/>
        </w:rPr>
        <w:t>Sangsad</w:t>
      </w:r>
      <w:proofErr w:type="spellEnd"/>
      <w:r w:rsidRPr="00A102B9">
        <w:rPr>
          <w:rFonts w:ascii="Arial" w:hAnsi="Arial" w:cs="Arial"/>
          <w:iCs/>
          <w:szCs w:val="18"/>
        </w:rPr>
        <w:t xml:space="preserve"> Bhaban</w:t>
      </w:r>
    </w:p>
    <w:p w14:paraId="6F042C9C" w14:textId="77777777" w:rsidR="00645047" w:rsidRPr="00A102B9" w:rsidRDefault="00645047" w:rsidP="00A102B9">
      <w:pPr>
        <w:spacing w:after="0" w:line="240" w:lineRule="auto"/>
        <w:rPr>
          <w:rFonts w:ascii="Arial" w:hAnsi="Arial" w:cs="Arial"/>
          <w:iCs/>
          <w:szCs w:val="18"/>
        </w:rPr>
      </w:pPr>
      <w:r w:rsidRPr="00A102B9">
        <w:rPr>
          <w:rFonts w:ascii="Arial" w:hAnsi="Arial" w:cs="Arial"/>
          <w:iCs/>
          <w:szCs w:val="18"/>
        </w:rPr>
        <w:t>Tejgaon, Dhaka - 1215</w:t>
      </w:r>
    </w:p>
    <w:p w14:paraId="0E304234" w14:textId="77777777" w:rsidR="00645047" w:rsidRPr="00A102B9" w:rsidRDefault="00645047" w:rsidP="00A102B9">
      <w:pPr>
        <w:spacing w:after="0" w:line="240" w:lineRule="auto"/>
        <w:rPr>
          <w:rFonts w:ascii="Arial" w:hAnsi="Arial" w:cs="Arial"/>
          <w:iCs/>
          <w:szCs w:val="18"/>
        </w:rPr>
      </w:pPr>
      <w:r w:rsidRPr="00A102B9">
        <w:rPr>
          <w:rFonts w:ascii="Arial" w:hAnsi="Arial" w:cs="Arial"/>
          <w:iCs/>
          <w:szCs w:val="18"/>
        </w:rPr>
        <w:t>Bangladesh</w:t>
      </w:r>
    </w:p>
    <w:p w14:paraId="6C687D29" w14:textId="77777777" w:rsidR="00645047" w:rsidRPr="00A102B9" w:rsidRDefault="00645047" w:rsidP="00A102B9">
      <w:pPr>
        <w:spacing w:after="0" w:line="240" w:lineRule="auto"/>
        <w:rPr>
          <w:rFonts w:ascii="Arial" w:hAnsi="Arial" w:cs="Arial"/>
          <w:iCs/>
          <w:szCs w:val="18"/>
        </w:rPr>
      </w:pPr>
      <w:r w:rsidRPr="00A102B9">
        <w:rPr>
          <w:rFonts w:ascii="Arial" w:hAnsi="Arial" w:cs="Arial"/>
          <w:iCs/>
          <w:szCs w:val="18"/>
        </w:rPr>
        <w:t xml:space="preserve">Email: </w:t>
      </w:r>
      <w:hyperlink r:id="rId13" w:history="1">
        <w:r w:rsidRPr="00A102B9">
          <w:rPr>
            <w:rStyle w:val="Hyperlink"/>
            <w:rFonts w:ascii="Arial" w:hAnsi="Arial" w:cs="Arial"/>
            <w:iCs/>
            <w:szCs w:val="18"/>
          </w:rPr>
          <w:t>psecy@pmo.gov.bd</w:t>
        </w:r>
      </w:hyperlink>
      <w:r w:rsidRPr="00A102B9">
        <w:rPr>
          <w:rFonts w:ascii="Arial" w:hAnsi="Arial" w:cs="Arial"/>
          <w:iCs/>
          <w:szCs w:val="18"/>
        </w:rPr>
        <w:t xml:space="preserve"> </w:t>
      </w:r>
      <w:hyperlink r:id="rId14" w:history="1">
        <w:r w:rsidRPr="00A102B9">
          <w:rPr>
            <w:rStyle w:val="Hyperlink"/>
            <w:rFonts w:ascii="Arial" w:hAnsi="Arial" w:cs="Arial"/>
            <w:iCs/>
            <w:szCs w:val="18"/>
          </w:rPr>
          <w:t>ps1topm@pmo.gov.bd</w:t>
        </w:r>
      </w:hyperlink>
      <w:r w:rsidRPr="00A102B9">
        <w:rPr>
          <w:rFonts w:ascii="Arial" w:hAnsi="Arial" w:cs="Arial"/>
          <w:iCs/>
          <w:szCs w:val="18"/>
        </w:rPr>
        <w:t xml:space="preserve"> </w:t>
      </w:r>
    </w:p>
    <w:p w14:paraId="7F96778A" w14:textId="77777777" w:rsidR="00A102B9" w:rsidRPr="00A102B9" w:rsidRDefault="00A102B9" w:rsidP="00A102B9">
      <w:pPr>
        <w:spacing w:after="0" w:line="240" w:lineRule="auto"/>
        <w:rPr>
          <w:rFonts w:ascii="Arial" w:hAnsi="Arial" w:cs="Arial"/>
          <w:iCs/>
          <w:szCs w:val="18"/>
        </w:rPr>
      </w:pPr>
    </w:p>
    <w:p w14:paraId="4A74EDD5" w14:textId="77777777" w:rsidR="00A102B9" w:rsidRDefault="00A102B9" w:rsidP="001C48A0">
      <w:pPr>
        <w:pStyle w:val="PlainText"/>
        <w:rPr>
          <w:rFonts w:ascii="Arial" w:hAnsi="Arial" w:cs="Arial"/>
          <w:iCs/>
          <w:sz w:val="18"/>
          <w:szCs w:val="18"/>
        </w:rPr>
      </w:pPr>
    </w:p>
    <w:p w14:paraId="02D4D23C" w14:textId="77777777" w:rsidR="00A102B9" w:rsidRPr="00A102B9" w:rsidRDefault="00A102B9" w:rsidP="001C48A0">
      <w:pPr>
        <w:pStyle w:val="PlainText"/>
        <w:rPr>
          <w:rFonts w:ascii="Arial" w:hAnsi="Arial" w:cs="Arial"/>
          <w:b/>
          <w:bCs/>
          <w:iCs/>
          <w:sz w:val="18"/>
          <w:szCs w:val="18"/>
        </w:rPr>
      </w:pPr>
      <w:r w:rsidRPr="00A102B9">
        <w:rPr>
          <w:rFonts w:ascii="Arial" w:hAnsi="Arial" w:cs="Arial"/>
          <w:b/>
          <w:bCs/>
          <w:iCs/>
          <w:sz w:val="18"/>
          <w:szCs w:val="18"/>
        </w:rPr>
        <w:t>Ambassador Mohammad Ziauddin</w:t>
      </w:r>
    </w:p>
    <w:p w14:paraId="3991F0B5" w14:textId="77777777" w:rsidR="00A102B9" w:rsidRPr="00A102B9" w:rsidRDefault="00A102B9" w:rsidP="001C48A0">
      <w:pPr>
        <w:pStyle w:val="PlainText"/>
        <w:rPr>
          <w:rFonts w:ascii="Arial" w:hAnsi="Arial" w:cs="Arial"/>
          <w:iCs/>
          <w:sz w:val="18"/>
          <w:szCs w:val="18"/>
        </w:rPr>
      </w:pPr>
      <w:r w:rsidRPr="00A102B9">
        <w:rPr>
          <w:rFonts w:ascii="Arial" w:hAnsi="Arial" w:cs="Arial"/>
          <w:iCs/>
          <w:sz w:val="18"/>
          <w:szCs w:val="18"/>
        </w:rPr>
        <w:t>Embassy of Bangladesh</w:t>
      </w:r>
    </w:p>
    <w:p w14:paraId="2ECC3057" w14:textId="77777777" w:rsidR="00A102B9" w:rsidRPr="00A102B9" w:rsidRDefault="00A102B9" w:rsidP="001C48A0">
      <w:pPr>
        <w:pStyle w:val="PlainText"/>
        <w:rPr>
          <w:rFonts w:ascii="Arial" w:hAnsi="Arial" w:cs="Arial"/>
          <w:iCs/>
          <w:sz w:val="18"/>
          <w:szCs w:val="18"/>
        </w:rPr>
      </w:pPr>
      <w:r w:rsidRPr="00A102B9">
        <w:rPr>
          <w:rFonts w:ascii="Arial" w:hAnsi="Arial" w:cs="Arial"/>
          <w:iCs/>
          <w:sz w:val="18"/>
          <w:szCs w:val="18"/>
        </w:rPr>
        <w:t>3510 International Drive NW, Washington DC 20008</w:t>
      </w:r>
    </w:p>
    <w:p w14:paraId="6A674941" w14:textId="77777777" w:rsidR="00A102B9" w:rsidRPr="00A102B9" w:rsidRDefault="00A102B9" w:rsidP="001C48A0">
      <w:pPr>
        <w:pStyle w:val="PlainText"/>
        <w:rPr>
          <w:rFonts w:ascii="Arial" w:hAnsi="Arial" w:cs="Arial"/>
          <w:iCs/>
          <w:sz w:val="18"/>
          <w:szCs w:val="18"/>
        </w:rPr>
      </w:pPr>
      <w:r w:rsidRPr="00A102B9">
        <w:rPr>
          <w:rFonts w:ascii="Arial" w:hAnsi="Arial" w:cs="Arial"/>
          <w:iCs/>
          <w:sz w:val="18"/>
          <w:szCs w:val="18"/>
        </w:rPr>
        <w:t>Phone: 202 244 0183</w:t>
      </w:r>
    </w:p>
    <w:p w14:paraId="17721FAD" w14:textId="77777777" w:rsidR="00A102B9" w:rsidRPr="00A102B9" w:rsidRDefault="00A102B9" w:rsidP="001C48A0">
      <w:pPr>
        <w:pStyle w:val="PlainText"/>
        <w:rPr>
          <w:rFonts w:ascii="Arial" w:hAnsi="Arial" w:cs="Arial"/>
          <w:iCs/>
          <w:sz w:val="18"/>
          <w:szCs w:val="18"/>
        </w:rPr>
      </w:pPr>
      <w:r w:rsidRPr="00A102B9">
        <w:rPr>
          <w:rFonts w:ascii="Arial" w:hAnsi="Arial" w:cs="Arial"/>
          <w:iCs/>
          <w:sz w:val="18"/>
          <w:szCs w:val="18"/>
        </w:rPr>
        <w:t xml:space="preserve">Fax: 202 244 2771 | 7830 </w:t>
      </w:r>
    </w:p>
    <w:p w14:paraId="1035FA41" w14:textId="77777777" w:rsidR="00A102B9" w:rsidRPr="00A102B9" w:rsidRDefault="00A102B9" w:rsidP="001C48A0">
      <w:pPr>
        <w:pStyle w:val="PlainText"/>
        <w:rPr>
          <w:rFonts w:ascii="Arial" w:hAnsi="Arial" w:cs="Arial"/>
          <w:iCs/>
          <w:sz w:val="18"/>
          <w:szCs w:val="18"/>
        </w:rPr>
      </w:pPr>
      <w:r w:rsidRPr="00A102B9">
        <w:rPr>
          <w:rFonts w:ascii="Arial" w:hAnsi="Arial" w:cs="Arial"/>
          <w:iCs/>
          <w:sz w:val="18"/>
          <w:szCs w:val="18"/>
        </w:rPr>
        <w:t xml:space="preserve">Email: </w:t>
      </w:r>
      <w:hyperlink r:id="rId15" w:history="1">
        <w:r w:rsidRPr="00853DD8">
          <w:rPr>
            <w:rStyle w:val="Hyperlink"/>
            <w:rFonts w:ascii="Arial" w:hAnsi="Arial" w:cs="Arial"/>
            <w:iCs/>
            <w:sz w:val="18"/>
            <w:szCs w:val="18"/>
          </w:rPr>
          <w:t>mission.washington@mofa.gov.bd</w:t>
        </w:r>
      </w:hyperlink>
      <w:r>
        <w:rPr>
          <w:rFonts w:ascii="Arial" w:hAnsi="Arial" w:cs="Arial"/>
          <w:iCs/>
          <w:sz w:val="18"/>
          <w:szCs w:val="18"/>
        </w:rPr>
        <w:t xml:space="preserve"> </w:t>
      </w:r>
    </w:p>
    <w:p w14:paraId="01CE5141" w14:textId="77777777" w:rsidR="00A102B9" w:rsidRPr="00A102B9" w:rsidRDefault="00A102B9" w:rsidP="001C48A0">
      <w:pPr>
        <w:pStyle w:val="PlainText"/>
        <w:rPr>
          <w:rFonts w:ascii="Arial" w:hAnsi="Arial" w:cs="Arial"/>
          <w:iCs/>
          <w:sz w:val="18"/>
          <w:szCs w:val="18"/>
        </w:rPr>
      </w:pPr>
      <w:r w:rsidRPr="00A102B9">
        <w:rPr>
          <w:rFonts w:ascii="Arial" w:hAnsi="Arial" w:cs="Arial"/>
          <w:iCs/>
          <w:sz w:val="18"/>
          <w:szCs w:val="18"/>
        </w:rPr>
        <w:t xml:space="preserve">Contact form: </w:t>
      </w:r>
      <w:hyperlink r:id="rId16" w:history="1">
        <w:r w:rsidRPr="00853DD8">
          <w:rPr>
            <w:rStyle w:val="Hyperlink"/>
            <w:rFonts w:ascii="Arial" w:hAnsi="Arial" w:cs="Arial"/>
            <w:iCs/>
            <w:sz w:val="18"/>
            <w:szCs w:val="18"/>
          </w:rPr>
          <w:t>https://bit.ly/2FzcITR</w:t>
        </w:r>
      </w:hyperlink>
      <w:r>
        <w:rPr>
          <w:rFonts w:ascii="Arial" w:hAnsi="Arial" w:cs="Arial"/>
          <w:iCs/>
          <w:sz w:val="18"/>
          <w:szCs w:val="18"/>
        </w:rPr>
        <w:t xml:space="preserve"> </w:t>
      </w:r>
    </w:p>
    <w:p w14:paraId="630FE295" w14:textId="77777777" w:rsidR="00A102B9" w:rsidRPr="00A102B9" w:rsidRDefault="00A102B9" w:rsidP="001C48A0">
      <w:pPr>
        <w:pStyle w:val="PlainText"/>
        <w:rPr>
          <w:rFonts w:ascii="Arial" w:hAnsi="Arial" w:cs="Arial"/>
          <w:iCs/>
          <w:sz w:val="18"/>
          <w:szCs w:val="18"/>
        </w:rPr>
      </w:pPr>
      <w:r w:rsidRPr="00A102B9">
        <w:rPr>
          <w:rFonts w:ascii="Arial" w:hAnsi="Arial" w:cs="Arial"/>
          <w:iCs/>
          <w:sz w:val="18"/>
          <w:szCs w:val="18"/>
        </w:rPr>
        <w:t>Salutation: Dear Ambassador</w:t>
      </w:r>
    </w:p>
    <w:p w14:paraId="73746244" w14:textId="77777777" w:rsidR="00A102B9" w:rsidRDefault="00A102B9" w:rsidP="00A102B9">
      <w:pPr>
        <w:spacing w:after="0" w:line="240" w:lineRule="auto"/>
        <w:rPr>
          <w:rFonts w:ascii="Arial" w:hAnsi="Arial" w:cs="Arial"/>
          <w:i/>
          <w:sz w:val="20"/>
          <w:szCs w:val="20"/>
        </w:rPr>
        <w:sectPr w:rsidR="00A102B9" w:rsidSect="00A102B9">
          <w:type w:val="continuous"/>
          <w:pgSz w:w="12240" w:h="15840" w:code="1"/>
          <w:pgMar w:top="720" w:right="720" w:bottom="2160" w:left="720" w:header="708" w:footer="708" w:gutter="0"/>
          <w:cols w:num="2" w:space="708"/>
          <w:docGrid w:linePitch="360"/>
        </w:sectPr>
      </w:pPr>
    </w:p>
    <w:p w14:paraId="52EAD060" w14:textId="77777777" w:rsidR="00645047" w:rsidRPr="00A102B9" w:rsidRDefault="00645047" w:rsidP="00A102B9">
      <w:pPr>
        <w:spacing w:after="0" w:line="240" w:lineRule="auto"/>
        <w:rPr>
          <w:rFonts w:ascii="Arial" w:hAnsi="Arial" w:cs="Arial"/>
          <w:iCs/>
          <w:sz w:val="20"/>
          <w:szCs w:val="20"/>
        </w:rPr>
      </w:pPr>
      <w:proofErr w:type="spellStart"/>
      <w:r w:rsidRPr="00A102B9">
        <w:rPr>
          <w:rFonts w:ascii="Arial" w:hAnsi="Arial" w:cs="Arial"/>
          <w:iCs/>
          <w:sz w:val="20"/>
          <w:szCs w:val="20"/>
        </w:rPr>
        <w:t>Honorable</w:t>
      </w:r>
      <w:proofErr w:type="spellEnd"/>
      <w:r w:rsidRPr="00A102B9">
        <w:rPr>
          <w:rFonts w:ascii="Arial" w:hAnsi="Arial" w:cs="Arial"/>
          <w:iCs/>
          <w:sz w:val="20"/>
          <w:szCs w:val="20"/>
        </w:rPr>
        <w:t xml:space="preserve"> Prime Minister Sheikh Hasina,</w:t>
      </w:r>
    </w:p>
    <w:p w14:paraId="1548CE84" w14:textId="77777777" w:rsidR="00645047" w:rsidRPr="00A102B9" w:rsidRDefault="00645047" w:rsidP="00A102B9">
      <w:pPr>
        <w:spacing w:after="0" w:line="240" w:lineRule="auto"/>
        <w:rPr>
          <w:rFonts w:ascii="Arial" w:hAnsi="Arial" w:cs="Arial"/>
          <w:iCs/>
          <w:sz w:val="20"/>
          <w:szCs w:val="20"/>
        </w:rPr>
      </w:pPr>
    </w:p>
    <w:p w14:paraId="2527570D" w14:textId="77777777" w:rsidR="00645047" w:rsidRPr="00A102B9" w:rsidRDefault="00645047" w:rsidP="00A102B9">
      <w:pPr>
        <w:spacing w:after="0" w:line="240" w:lineRule="auto"/>
        <w:rPr>
          <w:rFonts w:ascii="Arial" w:hAnsi="Arial" w:cs="Arial"/>
          <w:iCs/>
          <w:sz w:val="20"/>
          <w:szCs w:val="20"/>
        </w:rPr>
      </w:pPr>
      <w:r w:rsidRPr="00A102B9">
        <w:rPr>
          <w:rFonts w:ascii="Arial" w:hAnsi="Arial" w:cs="Arial"/>
          <w:iCs/>
          <w:sz w:val="20"/>
          <w:szCs w:val="20"/>
        </w:rPr>
        <w:t>I am gravely concerned about the lives of the more than 1</w:t>
      </w:r>
      <w:r w:rsidR="00A102B9">
        <w:rPr>
          <w:rFonts w:ascii="Arial" w:hAnsi="Arial" w:cs="Arial"/>
          <w:iCs/>
          <w:sz w:val="20"/>
          <w:szCs w:val="20"/>
        </w:rPr>
        <w:t>,</w:t>
      </w:r>
      <w:r w:rsidRPr="00A102B9">
        <w:rPr>
          <w:rFonts w:ascii="Arial" w:hAnsi="Arial" w:cs="Arial"/>
          <w:iCs/>
          <w:sz w:val="20"/>
          <w:szCs w:val="20"/>
        </w:rPr>
        <w:t xml:space="preserve">600 Rohingya refugees, who were moved to </w:t>
      </w:r>
      <w:proofErr w:type="spellStart"/>
      <w:r w:rsidRPr="00A102B9">
        <w:rPr>
          <w:rFonts w:ascii="Arial" w:hAnsi="Arial" w:cs="Arial"/>
          <w:iCs/>
          <w:sz w:val="20"/>
          <w:szCs w:val="20"/>
        </w:rPr>
        <w:t>Bhashan</w:t>
      </w:r>
      <w:proofErr w:type="spellEnd"/>
      <w:r w:rsidRPr="00A102B9">
        <w:rPr>
          <w:rFonts w:ascii="Arial" w:hAnsi="Arial" w:cs="Arial"/>
          <w:iCs/>
          <w:sz w:val="20"/>
          <w:szCs w:val="20"/>
        </w:rPr>
        <w:t xml:space="preserve"> Char island on 4 December 2020, even before the United Nations, human rights and humanitarian agencies have been granted access to conduct independent assessments of the conditions</w:t>
      </w:r>
      <w:r w:rsidR="00A102B9">
        <w:rPr>
          <w:rFonts w:ascii="Arial" w:hAnsi="Arial" w:cs="Arial"/>
          <w:iCs/>
          <w:sz w:val="20"/>
          <w:szCs w:val="20"/>
        </w:rPr>
        <w:t>.</w:t>
      </w:r>
    </w:p>
    <w:p w14:paraId="714350EE" w14:textId="77777777" w:rsidR="00645047" w:rsidRPr="00A102B9" w:rsidRDefault="00645047" w:rsidP="00A102B9">
      <w:pPr>
        <w:spacing w:after="0" w:line="240" w:lineRule="auto"/>
        <w:rPr>
          <w:rFonts w:ascii="Arial" w:hAnsi="Arial" w:cs="Arial"/>
          <w:iCs/>
          <w:sz w:val="20"/>
          <w:szCs w:val="20"/>
        </w:rPr>
      </w:pPr>
    </w:p>
    <w:p w14:paraId="3E84B80B" w14:textId="77777777" w:rsidR="00645047" w:rsidRPr="00A102B9" w:rsidRDefault="00645047" w:rsidP="00A102B9">
      <w:pPr>
        <w:spacing w:after="0" w:line="240" w:lineRule="auto"/>
        <w:rPr>
          <w:rFonts w:ascii="Arial" w:hAnsi="Arial" w:cs="Arial"/>
          <w:iCs/>
          <w:sz w:val="20"/>
          <w:szCs w:val="20"/>
        </w:rPr>
      </w:pPr>
      <w:r w:rsidRPr="00A102B9">
        <w:rPr>
          <w:rFonts w:ascii="Arial" w:hAnsi="Arial" w:cs="Arial"/>
          <w:iCs/>
          <w:sz w:val="20"/>
          <w:szCs w:val="20"/>
        </w:rPr>
        <w:t xml:space="preserve">It </w:t>
      </w:r>
      <w:r w:rsidR="00A102B9">
        <w:rPr>
          <w:rFonts w:ascii="Arial" w:hAnsi="Arial" w:cs="Arial"/>
          <w:iCs/>
          <w:sz w:val="20"/>
          <w:szCs w:val="20"/>
        </w:rPr>
        <w:t>is</w:t>
      </w:r>
      <w:r w:rsidRPr="00A102B9">
        <w:rPr>
          <w:rFonts w:ascii="Arial" w:hAnsi="Arial" w:cs="Arial"/>
          <w:iCs/>
          <w:sz w:val="20"/>
          <w:szCs w:val="20"/>
        </w:rPr>
        <w:t xml:space="preserve"> further distressing to learn that not only have 300 Rohingya refugees been confined on </w:t>
      </w:r>
      <w:proofErr w:type="spellStart"/>
      <w:r w:rsidRPr="00A102B9">
        <w:rPr>
          <w:rFonts w:ascii="Arial" w:hAnsi="Arial" w:cs="Arial"/>
          <w:iCs/>
          <w:sz w:val="20"/>
          <w:szCs w:val="20"/>
        </w:rPr>
        <w:t>Bhashan</w:t>
      </w:r>
      <w:proofErr w:type="spellEnd"/>
      <w:r w:rsidRPr="00A102B9">
        <w:rPr>
          <w:rFonts w:ascii="Arial" w:hAnsi="Arial" w:cs="Arial"/>
          <w:iCs/>
          <w:sz w:val="20"/>
          <w:szCs w:val="20"/>
        </w:rPr>
        <w:t xml:space="preserve"> Char against their will since May 2020, but an additional 100,000 are at risk of immediate relocation. Some Rohingya refugees have told rights organizations that they have been coerced to go to the island.</w:t>
      </w:r>
      <w:r w:rsidR="00A102B9">
        <w:rPr>
          <w:rFonts w:ascii="Arial" w:hAnsi="Arial" w:cs="Arial"/>
          <w:iCs/>
          <w:sz w:val="20"/>
          <w:szCs w:val="20"/>
        </w:rPr>
        <w:t xml:space="preserve"> </w:t>
      </w:r>
      <w:r w:rsidRPr="00A102B9">
        <w:rPr>
          <w:rFonts w:ascii="Arial" w:hAnsi="Arial" w:cs="Arial"/>
          <w:iCs/>
          <w:sz w:val="20"/>
          <w:szCs w:val="20"/>
        </w:rPr>
        <w:t xml:space="preserve">Bangladesh has provided Rohingya refugees with a second chance at life as they fled the horrors of persecution, however, the confinement of the Rohingya refugees on the island is a violation of Bangladesh’s obligations under the ICCPR, and gravely undermines their right to freedom of liberty and freedom of movement. </w:t>
      </w:r>
    </w:p>
    <w:p w14:paraId="049541F6" w14:textId="77777777" w:rsidR="00645047" w:rsidRPr="00A102B9" w:rsidRDefault="00645047" w:rsidP="00A102B9">
      <w:pPr>
        <w:spacing w:after="0" w:line="240" w:lineRule="auto"/>
        <w:rPr>
          <w:rFonts w:ascii="Arial" w:hAnsi="Arial" w:cs="Arial"/>
          <w:iCs/>
          <w:sz w:val="20"/>
          <w:szCs w:val="20"/>
        </w:rPr>
      </w:pPr>
    </w:p>
    <w:p w14:paraId="6D10242D" w14:textId="77777777" w:rsidR="00645047" w:rsidRPr="00A102B9" w:rsidRDefault="00645047" w:rsidP="00A102B9">
      <w:pPr>
        <w:spacing w:after="0" w:line="240" w:lineRule="auto"/>
        <w:rPr>
          <w:rFonts w:ascii="Arial" w:hAnsi="Arial" w:cs="Arial"/>
          <w:iCs/>
          <w:sz w:val="20"/>
          <w:szCs w:val="20"/>
        </w:rPr>
      </w:pPr>
      <w:r w:rsidRPr="00A102B9">
        <w:rPr>
          <w:rFonts w:ascii="Arial" w:hAnsi="Arial" w:cs="Arial"/>
          <w:iCs/>
          <w:sz w:val="20"/>
          <w:szCs w:val="20"/>
        </w:rPr>
        <w:t>It is important that a due and transparent process is followed in situations where the international community has a responsibility to support Bangladesh and the Rohingya refugees.</w:t>
      </w:r>
    </w:p>
    <w:p w14:paraId="1F48B9D3" w14:textId="77777777" w:rsidR="00645047" w:rsidRPr="00A102B9" w:rsidRDefault="00645047" w:rsidP="00A102B9">
      <w:pPr>
        <w:spacing w:after="0" w:line="240" w:lineRule="auto"/>
        <w:rPr>
          <w:rFonts w:ascii="Arial" w:hAnsi="Arial" w:cs="Arial"/>
          <w:iCs/>
          <w:sz w:val="20"/>
          <w:szCs w:val="20"/>
        </w:rPr>
      </w:pPr>
    </w:p>
    <w:p w14:paraId="440DA7A6" w14:textId="77777777" w:rsidR="00645047" w:rsidRPr="00A102B9" w:rsidRDefault="00645047" w:rsidP="00A102B9">
      <w:pPr>
        <w:spacing w:after="0" w:line="240" w:lineRule="auto"/>
        <w:rPr>
          <w:rFonts w:ascii="Arial" w:hAnsi="Arial" w:cs="Arial"/>
          <w:iCs/>
          <w:sz w:val="20"/>
          <w:szCs w:val="20"/>
        </w:rPr>
      </w:pPr>
      <w:r w:rsidRPr="00A102B9">
        <w:rPr>
          <w:rFonts w:ascii="Arial" w:hAnsi="Arial" w:cs="Arial"/>
          <w:iCs/>
          <w:sz w:val="20"/>
          <w:szCs w:val="20"/>
        </w:rPr>
        <w:t xml:space="preserve">I urge </w:t>
      </w:r>
      <w:r w:rsidR="00A102B9">
        <w:rPr>
          <w:rFonts w:ascii="Arial" w:hAnsi="Arial" w:cs="Arial"/>
          <w:iCs/>
          <w:sz w:val="20"/>
          <w:szCs w:val="20"/>
        </w:rPr>
        <w:t>you to i</w:t>
      </w:r>
      <w:r w:rsidRPr="00A102B9">
        <w:rPr>
          <w:rFonts w:ascii="Arial" w:hAnsi="Arial" w:cs="Arial"/>
          <w:iCs/>
          <w:sz w:val="20"/>
          <w:szCs w:val="20"/>
        </w:rPr>
        <w:t xml:space="preserve">mmediately halt the relocation of more Rohingya refugees to </w:t>
      </w:r>
      <w:proofErr w:type="spellStart"/>
      <w:r w:rsidRPr="00A102B9">
        <w:rPr>
          <w:rFonts w:ascii="Arial" w:hAnsi="Arial" w:cs="Arial"/>
          <w:iCs/>
          <w:sz w:val="20"/>
          <w:szCs w:val="20"/>
        </w:rPr>
        <w:t>Bhashan</w:t>
      </w:r>
      <w:proofErr w:type="spellEnd"/>
      <w:r w:rsidRPr="00A102B9">
        <w:rPr>
          <w:rFonts w:ascii="Arial" w:hAnsi="Arial" w:cs="Arial"/>
          <w:iCs/>
          <w:sz w:val="20"/>
          <w:szCs w:val="20"/>
        </w:rPr>
        <w:t xml:space="preserve"> Char and return those already on the island to their families and community in Cox’s Bazar;</w:t>
      </w:r>
      <w:r w:rsidR="00A102B9">
        <w:rPr>
          <w:rFonts w:ascii="Arial" w:hAnsi="Arial" w:cs="Arial"/>
          <w:iCs/>
          <w:sz w:val="20"/>
          <w:szCs w:val="20"/>
        </w:rPr>
        <w:t xml:space="preserve"> a</w:t>
      </w:r>
      <w:r w:rsidRPr="00A102B9">
        <w:rPr>
          <w:rFonts w:ascii="Arial" w:hAnsi="Arial" w:cs="Arial"/>
          <w:iCs/>
          <w:sz w:val="20"/>
          <w:szCs w:val="20"/>
        </w:rPr>
        <w:t xml:space="preserve">llow the UN, humanitarian and </w:t>
      </w:r>
      <w:r w:rsidR="00A102B9">
        <w:rPr>
          <w:rFonts w:ascii="Arial" w:hAnsi="Arial" w:cs="Arial"/>
          <w:iCs/>
          <w:sz w:val="20"/>
          <w:szCs w:val="20"/>
        </w:rPr>
        <w:t xml:space="preserve">human </w:t>
      </w:r>
      <w:r w:rsidRPr="00A102B9">
        <w:rPr>
          <w:rFonts w:ascii="Arial" w:hAnsi="Arial" w:cs="Arial"/>
          <w:iCs/>
          <w:sz w:val="20"/>
          <w:szCs w:val="20"/>
        </w:rPr>
        <w:t xml:space="preserve">rights organizations to carry out independent assessments on </w:t>
      </w:r>
      <w:proofErr w:type="spellStart"/>
      <w:r w:rsidRPr="00A102B9">
        <w:rPr>
          <w:rFonts w:ascii="Arial" w:hAnsi="Arial" w:cs="Arial"/>
          <w:iCs/>
          <w:sz w:val="20"/>
          <w:szCs w:val="20"/>
        </w:rPr>
        <w:t>Bhashan</w:t>
      </w:r>
      <w:proofErr w:type="spellEnd"/>
      <w:r w:rsidRPr="00A102B9">
        <w:rPr>
          <w:rFonts w:ascii="Arial" w:hAnsi="Arial" w:cs="Arial"/>
          <w:iCs/>
          <w:sz w:val="20"/>
          <w:szCs w:val="20"/>
        </w:rPr>
        <w:t xml:space="preserve"> Char’s habitability, access to basic freedoms and rights, and only after it is deemed habitable, open the island to the public;</w:t>
      </w:r>
      <w:r w:rsidR="00A102B9">
        <w:rPr>
          <w:rFonts w:ascii="Arial" w:hAnsi="Arial" w:cs="Arial"/>
          <w:iCs/>
          <w:sz w:val="20"/>
          <w:szCs w:val="20"/>
        </w:rPr>
        <w:t xml:space="preserve"> and o</w:t>
      </w:r>
      <w:r w:rsidRPr="00A102B9">
        <w:rPr>
          <w:rFonts w:ascii="Arial" w:hAnsi="Arial" w:cs="Arial"/>
          <w:iCs/>
          <w:sz w:val="20"/>
          <w:szCs w:val="20"/>
        </w:rPr>
        <w:t>utline in a publicly accessible, transparent and rights-respecting policy framework the participation of Rohingya refugees in the decisions that affect them.</w:t>
      </w:r>
    </w:p>
    <w:p w14:paraId="5AE55688" w14:textId="77777777" w:rsidR="00645047" w:rsidRPr="00A102B9" w:rsidRDefault="00645047" w:rsidP="00A102B9">
      <w:pPr>
        <w:spacing w:after="0" w:line="240" w:lineRule="auto"/>
        <w:rPr>
          <w:rFonts w:ascii="Arial" w:hAnsi="Arial" w:cs="Arial"/>
          <w:iCs/>
          <w:sz w:val="20"/>
          <w:szCs w:val="20"/>
        </w:rPr>
      </w:pPr>
    </w:p>
    <w:p w14:paraId="2B358755" w14:textId="77777777" w:rsidR="00645047" w:rsidRPr="00A102B9" w:rsidRDefault="00645047" w:rsidP="00A102B9">
      <w:pPr>
        <w:spacing w:after="0" w:line="240" w:lineRule="auto"/>
        <w:rPr>
          <w:rFonts w:ascii="Arial" w:hAnsi="Arial" w:cs="Arial"/>
          <w:iCs/>
          <w:sz w:val="20"/>
          <w:szCs w:val="20"/>
        </w:rPr>
      </w:pPr>
      <w:r w:rsidRPr="00A102B9">
        <w:rPr>
          <w:rFonts w:ascii="Arial" w:hAnsi="Arial" w:cs="Arial"/>
          <w:iCs/>
          <w:sz w:val="20"/>
          <w:szCs w:val="20"/>
        </w:rPr>
        <w:t>Yours sincerely</w:t>
      </w:r>
      <w:r w:rsidR="00A102B9">
        <w:rPr>
          <w:rFonts w:ascii="Arial" w:hAnsi="Arial" w:cs="Arial"/>
          <w:iCs/>
          <w:sz w:val="20"/>
          <w:szCs w:val="20"/>
        </w:rPr>
        <w:t>,</w:t>
      </w:r>
    </w:p>
    <w:p w14:paraId="3F959F3F" w14:textId="77777777" w:rsidR="00645047" w:rsidRPr="00A102B9" w:rsidRDefault="00645047" w:rsidP="00A102B9">
      <w:pPr>
        <w:pStyle w:val="AIBoxHeading"/>
        <w:shd w:val="clear" w:color="auto" w:fill="D9D9D9" w:themeFill="background1" w:themeFillShade="D9"/>
        <w:spacing w:line="240" w:lineRule="auto"/>
        <w:rPr>
          <w:rFonts w:ascii="Arial" w:hAnsi="Arial" w:cs="Arial"/>
          <w:b/>
          <w:sz w:val="32"/>
          <w:szCs w:val="32"/>
        </w:rPr>
      </w:pPr>
      <w:r w:rsidRPr="00A102B9">
        <w:rPr>
          <w:rFonts w:ascii="Arial" w:hAnsi="Arial" w:cs="Arial"/>
          <w:b/>
          <w:sz w:val="32"/>
          <w:szCs w:val="32"/>
        </w:rPr>
        <w:lastRenderedPageBreak/>
        <w:t>Additional information</w:t>
      </w:r>
    </w:p>
    <w:p w14:paraId="6A0B05C8" w14:textId="77777777" w:rsidR="00645047" w:rsidRPr="00C061A0" w:rsidRDefault="00A102B9" w:rsidP="00A102B9">
      <w:pPr>
        <w:spacing w:line="240" w:lineRule="auto"/>
        <w:rPr>
          <w:rFonts w:ascii="Arial" w:hAnsi="Arial" w:cs="Arial"/>
          <w:sz w:val="20"/>
          <w:szCs w:val="20"/>
        </w:rPr>
      </w:pPr>
      <w:r>
        <w:rPr>
          <w:rFonts w:ascii="Arial" w:hAnsi="Arial" w:cs="Arial"/>
          <w:szCs w:val="20"/>
          <w:lang w:eastAsia="en-US"/>
        </w:rPr>
        <w:br/>
      </w:r>
      <w:r w:rsidR="00645047" w:rsidRPr="00C061A0">
        <w:rPr>
          <w:rFonts w:ascii="Arial" w:hAnsi="Arial" w:cs="Arial"/>
          <w:sz w:val="20"/>
          <w:szCs w:val="20"/>
        </w:rPr>
        <w:t>Nearly one million Rohingya, a persecuted mostly Muslim minority in Myanmar, have fled waves of violent attacks in the country since 1978 and sought refuge in neighbouring Bangladesh. The overwhelming majority of them began arriving three years ago, starting on 25 August 2017, when more than 740,000 Rohingyas fled Myanmar, after their homes were burned, and at least 10,000 Rohingya men, women and children were killed in the Myanmar military’s crimes against humanity.</w:t>
      </w:r>
    </w:p>
    <w:p w14:paraId="43E9B7F3" w14:textId="77777777" w:rsidR="00645047" w:rsidRPr="00C061A0" w:rsidRDefault="00645047" w:rsidP="00A102B9">
      <w:pPr>
        <w:spacing w:line="240" w:lineRule="auto"/>
        <w:rPr>
          <w:rFonts w:ascii="Arial" w:hAnsi="Arial" w:cs="Arial"/>
          <w:sz w:val="20"/>
          <w:szCs w:val="20"/>
        </w:rPr>
      </w:pPr>
      <w:r w:rsidRPr="00C061A0">
        <w:rPr>
          <w:rFonts w:ascii="Arial" w:hAnsi="Arial" w:cs="Arial"/>
          <w:sz w:val="20"/>
          <w:szCs w:val="20"/>
        </w:rPr>
        <w:t xml:space="preserve">The </w:t>
      </w:r>
      <w:proofErr w:type="spellStart"/>
      <w:r w:rsidRPr="00C061A0">
        <w:rPr>
          <w:rFonts w:ascii="Arial" w:hAnsi="Arial" w:cs="Arial"/>
          <w:sz w:val="20"/>
          <w:szCs w:val="20"/>
        </w:rPr>
        <w:t>Bhashan</w:t>
      </w:r>
      <w:proofErr w:type="spellEnd"/>
      <w:r w:rsidRPr="00C061A0">
        <w:rPr>
          <w:rFonts w:ascii="Arial" w:hAnsi="Arial" w:cs="Arial"/>
          <w:sz w:val="20"/>
          <w:szCs w:val="20"/>
        </w:rPr>
        <w:t xml:space="preserve"> Char, which in English translates to “floating island”, was developed by the Bangladesh Navy and emerged from silt in the Bay of Bengal about 20 years ago. “</w:t>
      </w:r>
      <w:proofErr w:type="spellStart"/>
      <w:r w:rsidRPr="00C061A0">
        <w:rPr>
          <w:rFonts w:ascii="Arial" w:hAnsi="Arial" w:cs="Arial"/>
          <w:sz w:val="20"/>
          <w:szCs w:val="20"/>
        </w:rPr>
        <w:t>Its</w:t>
      </w:r>
      <w:proofErr w:type="spellEnd"/>
      <w:r w:rsidRPr="00C061A0">
        <w:rPr>
          <w:rFonts w:ascii="Arial" w:hAnsi="Arial" w:cs="Arial"/>
          <w:sz w:val="20"/>
          <w:szCs w:val="20"/>
        </w:rPr>
        <w:t xml:space="preserve"> dense mat of cellular housing blocks, encircling embankment and the ocean do not suggest infrastructure conducive to civilian life, but rather the kinds of infrastructure associated with incarceration,” wrote Lindsay </w:t>
      </w:r>
      <w:proofErr w:type="spellStart"/>
      <w:r w:rsidRPr="00C061A0">
        <w:rPr>
          <w:rFonts w:ascii="Arial" w:hAnsi="Arial" w:cs="Arial"/>
          <w:sz w:val="20"/>
          <w:szCs w:val="20"/>
        </w:rPr>
        <w:t>Bremner</w:t>
      </w:r>
      <w:proofErr w:type="spellEnd"/>
      <w:r w:rsidRPr="00C061A0">
        <w:rPr>
          <w:rFonts w:ascii="Arial" w:hAnsi="Arial" w:cs="Arial"/>
          <w:sz w:val="20"/>
          <w:szCs w:val="20"/>
        </w:rPr>
        <w:t>, a professor of architecture at the University of Westminster, in an article titled “Sedimentary logics and the Rohingya refugee camps in Bangladesh”, published in the ScienceDirect in March 2020.</w:t>
      </w:r>
    </w:p>
    <w:p w14:paraId="7842CD80" w14:textId="77777777" w:rsidR="00645047" w:rsidRPr="00C061A0" w:rsidRDefault="00645047" w:rsidP="00A102B9">
      <w:pPr>
        <w:spacing w:line="240" w:lineRule="auto"/>
        <w:rPr>
          <w:rFonts w:ascii="Arial" w:hAnsi="Arial" w:cs="Arial"/>
          <w:sz w:val="20"/>
          <w:szCs w:val="20"/>
        </w:rPr>
      </w:pPr>
      <w:r w:rsidRPr="00C061A0">
        <w:rPr>
          <w:rFonts w:ascii="Arial" w:hAnsi="Arial" w:cs="Arial"/>
          <w:sz w:val="20"/>
          <w:szCs w:val="20"/>
        </w:rPr>
        <w:t>In September 2020, Amnesty International released the briefing “</w:t>
      </w:r>
      <w:hyperlink r:id="rId17" w:history="1">
        <w:r w:rsidRPr="00C061A0">
          <w:rPr>
            <w:rStyle w:val="Hyperlink"/>
            <w:rFonts w:ascii="Arial" w:hAnsi="Arial" w:cs="Arial"/>
            <w:sz w:val="20"/>
            <w:szCs w:val="20"/>
          </w:rPr>
          <w:t>Let Us Speak for our Rights</w:t>
        </w:r>
      </w:hyperlink>
      <w:r w:rsidRPr="00C061A0">
        <w:rPr>
          <w:rFonts w:ascii="Arial" w:hAnsi="Arial" w:cs="Arial"/>
          <w:sz w:val="20"/>
          <w:szCs w:val="20"/>
        </w:rPr>
        <w:t xml:space="preserve">”, where two Rohingya refugees said that they heard accounts of sexual harassment at the hands of police and Navy officials on the island. Instead of commissioning prompt and impartial investigation into the allegations, the authorities vehemently refused. </w:t>
      </w:r>
    </w:p>
    <w:p w14:paraId="35D29ABE" w14:textId="77777777" w:rsidR="00645047" w:rsidRPr="00C061A0" w:rsidRDefault="00645047" w:rsidP="00A102B9">
      <w:pPr>
        <w:spacing w:line="240" w:lineRule="auto"/>
        <w:rPr>
          <w:rFonts w:ascii="Arial" w:hAnsi="Arial" w:cs="Arial"/>
          <w:sz w:val="20"/>
          <w:szCs w:val="20"/>
        </w:rPr>
      </w:pPr>
      <w:r w:rsidRPr="00C061A0">
        <w:rPr>
          <w:rFonts w:ascii="Arial" w:hAnsi="Arial" w:cs="Arial"/>
          <w:sz w:val="20"/>
          <w:szCs w:val="20"/>
        </w:rPr>
        <w:t xml:space="preserve">Two weeks prior to the relocation in December 2020, five family members, who represent 23 Rohingya refugees, told Amnesty International that they signed up to relocate to </w:t>
      </w:r>
      <w:proofErr w:type="spellStart"/>
      <w:r w:rsidRPr="00C061A0">
        <w:rPr>
          <w:rFonts w:ascii="Arial" w:hAnsi="Arial" w:cs="Arial"/>
          <w:sz w:val="20"/>
          <w:szCs w:val="20"/>
        </w:rPr>
        <w:t>Bhashan</w:t>
      </w:r>
      <w:proofErr w:type="spellEnd"/>
      <w:r w:rsidRPr="00C061A0">
        <w:rPr>
          <w:rFonts w:ascii="Arial" w:hAnsi="Arial" w:cs="Arial"/>
          <w:sz w:val="20"/>
          <w:szCs w:val="20"/>
        </w:rPr>
        <w:t xml:space="preserve"> Char out of compulsion rather than a choice.</w:t>
      </w:r>
    </w:p>
    <w:p w14:paraId="6B872C95" w14:textId="77777777" w:rsidR="00645047" w:rsidRPr="00C061A0" w:rsidRDefault="00645047" w:rsidP="00A102B9">
      <w:pPr>
        <w:spacing w:line="240" w:lineRule="auto"/>
        <w:rPr>
          <w:rFonts w:ascii="Arial" w:hAnsi="Arial" w:cs="Arial"/>
          <w:sz w:val="20"/>
          <w:szCs w:val="20"/>
        </w:rPr>
      </w:pPr>
      <w:r w:rsidRPr="00C061A0">
        <w:rPr>
          <w:rFonts w:ascii="Arial" w:hAnsi="Arial" w:cs="Arial"/>
          <w:sz w:val="20"/>
          <w:szCs w:val="20"/>
        </w:rPr>
        <w:t>A Rohingya woman on the list for relocation told Amnesty International that she registered to go to the island because her husband is there. As a single parent, with a young child and without any relatives in the camp, she has been facing many problems. “It’s very difficult to live this refugee life. I don’t have any other option. It seems that the government will never allow my husband to get out of the island,” she said.</w:t>
      </w:r>
    </w:p>
    <w:p w14:paraId="3BC64DDC" w14:textId="77777777" w:rsidR="00645047" w:rsidRPr="00C061A0" w:rsidRDefault="00645047" w:rsidP="00A102B9">
      <w:pPr>
        <w:spacing w:line="240" w:lineRule="auto"/>
        <w:rPr>
          <w:rFonts w:ascii="Arial" w:hAnsi="Arial" w:cs="Arial"/>
          <w:sz w:val="20"/>
          <w:szCs w:val="20"/>
        </w:rPr>
      </w:pPr>
      <w:r w:rsidRPr="00C061A0">
        <w:rPr>
          <w:rFonts w:ascii="Arial" w:hAnsi="Arial" w:cs="Arial"/>
          <w:sz w:val="20"/>
          <w:szCs w:val="20"/>
        </w:rPr>
        <w:t xml:space="preserve">Two Rohingya families were put on the list for relocation after they reported partial damage of their shelters to government officials and the </w:t>
      </w:r>
      <w:proofErr w:type="spellStart"/>
      <w:r w:rsidRPr="00C061A0">
        <w:rPr>
          <w:rFonts w:ascii="Arial" w:hAnsi="Arial" w:cs="Arial"/>
          <w:sz w:val="20"/>
          <w:szCs w:val="20"/>
        </w:rPr>
        <w:t>majhi</w:t>
      </w:r>
      <w:proofErr w:type="spellEnd"/>
      <w:r w:rsidRPr="00C061A0">
        <w:rPr>
          <w:rFonts w:ascii="Arial" w:hAnsi="Arial" w:cs="Arial"/>
          <w:sz w:val="20"/>
          <w:szCs w:val="20"/>
        </w:rPr>
        <w:t xml:space="preserve"> - a Rohingya community leader selected by Bangladeshi authorities. Instead of having their shelters repaired, they were told that they must relocate to </w:t>
      </w:r>
      <w:proofErr w:type="spellStart"/>
      <w:r w:rsidRPr="00C061A0">
        <w:rPr>
          <w:rFonts w:ascii="Arial" w:hAnsi="Arial" w:cs="Arial"/>
          <w:sz w:val="20"/>
          <w:szCs w:val="20"/>
        </w:rPr>
        <w:t>Bhashan</w:t>
      </w:r>
      <w:proofErr w:type="spellEnd"/>
      <w:r w:rsidRPr="00C061A0">
        <w:rPr>
          <w:rFonts w:ascii="Arial" w:hAnsi="Arial" w:cs="Arial"/>
          <w:sz w:val="20"/>
          <w:szCs w:val="20"/>
        </w:rPr>
        <w:t xml:space="preserve"> Char.</w:t>
      </w:r>
    </w:p>
    <w:p w14:paraId="41A5C2F8" w14:textId="77777777" w:rsidR="00645047" w:rsidRPr="00C061A0" w:rsidRDefault="00645047" w:rsidP="00A102B9">
      <w:pPr>
        <w:spacing w:line="240" w:lineRule="auto"/>
        <w:rPr>
          <w:rFonts w:ascii="Arial" w:hAnsi="Arial" w:cs="Arial"/>
          <w:sz w:val="20"/>
          <w:szCs w:val="20"/>
        </w:rPr>
      </w:pPr>
      <w:r w:rsidRPr="00C061A0">
        <w:rPr>
          <w:rFonts w:ascii="Arial" w:hAnsi="Arial" w:cs="Arial"/>
          <w:sz w:val="20"/>
          <w:szCs w:val="20"/>
        </w:rPr>
        <w:t xml:space="preserve">Humanitarian staff in the healthcare sector have expressed grave concerns about the relocation. A Rohingya patient of expressed “complete panic” ahead of the relocation, saying he was being forced to go to </w:t>
      </w:r>
      <w:proofErr w:type="spellStart"/>
      <w:r w:rsidRPr="00C061A0">
        <w:rPr>
          <w:rFonts w:ascii="Arial" w:hAnsi="Arial" w:cs="Arial"/>
          <w:sz w:val="20"/>
          <w:szCs w:val="20"/>
        </w:rPr>
        <w:t>Bhashan</w:t>
      </w:r>
      <w:proofErr w:type="spellEnd"/>
      <w:r w:rsidRPr="00C061A0">
        <w:rPr>
          <w:rFonts w:ascii="Arial" w:hAnsi="Arial" w:cs="Arial"/>
          <w:sz w:val="20"/>
          <w:szCs w:val="20"/>
        </w:rPr>
        <w:t xml:space="preserve"> Char. “He doesn't know whether he's going to continue to receive medications there and wanted to collect a few months’ worth,” said of the staff members. </w:t>
      </w:r>
    </w:p>
    <w:p w14:paraId="0F3579F7" w14:textId="77777777" w:rsidR="00645047" w:rsidRPr="00C061A0" w:rsidRDefault="00645047" w:rsidP="00A102B9">
      <w:pPr>
        <w:spacing w:line="240" w:lineRule="auto"/>
        <w:rPr>
          <w:rFonts w:ascii="Arial" w:hAnsi="Arial" w:cs="Arial"/>
          <w:sz w:val="20"/>
          <w:szCs w:val="20"/>
        </w:rPr>
      </w:pPr>
      <w:r w:rsidRPr="00C061A0">
        <w:rPr>
          <w:rFonts w:ascii="Arial" w:hAnsi="Arial" w:cs="Arial"/>
          <w:sz w:val="20"/>
          <w:szCs w:val="20"/>
        </w:rPr>
        <w:t xml:space="preserve">Staff of the prominent healthcare facility told Amnesty International that some of these refugees are on regular medications. As It is unknown whether health care will be made available on the </w:t>
      </w:r>
      <w:proofErr w:type="spellStart"/>
      <w:r w:rsidRPr="00C061A0">
        <w:rPr>
          <w:rFonts w:ascii="Arial" w:hAnsi="Arial" w:cs="Arial"/>
          <w:sz w:val="20"/>
          <w:szCs w:val="20"/>
        </w:rPr>
        <w:t>Bhashan</w:t>
      </w:r>
      <w:proofErr w:type="spellEnd"/>
      <w:r w:rsidRPr="00C061A0">
        <w:rPr>
          <w:rFonts w:ascii="Arial" w:hAnsi="Arial" w:cs="Arial"/>
          <w:sz w:val="20"/>
          <w:szCs w:val="20"/>
        </w:rPr>
        <w:t xml:space="preserve"> Char, there is grave concern their health could destabilize.</w:t>
      </w:r>
    </w:p>
    <w:p w14:paraId="1194B25A" w14:textId="77777777" w:rsidR="00645047" w:rsidRPr="00C061A0" w:rsidRDefault="00645047" w:rsidP="00A102B9">
      <w:pPr>
        <w:spacing w:line="240" w:lineRule="auto"/>
        <w:rPr>
          <w:rFonts w:ascii="Arial" w:hAnsi="Arial" w:cs="Arial"/>
          <w:sz w:val="20"/>
          <w:szCs w:val="20"/>
        </w:rPr>
      </w:pPr>
      <w:r w:rsidRPr="00C061A0">
        <w:rPr>
          <w:rFonts w:ascii="Arial" w:hAnsi="Arial" w:cs="Arial"/>
          <w:sz w:val="20"/>
          <w:szCs w:val="20"/>
        </w:rPr>
        <w:t xml:space="preserve">Article 9 of the International Covenant on Civil and Political Rights (ICCPR), to which Bangladesh is a state party, guarantees everyone the right to liberty and prohibits arbitrary detention and deprivation of liberty except with procedures established by law. Article 12 of the ICCPR guarantees everyone within a territory of a state the right to liberty of movement and freedom to choose their residence. </w:t>
      </w:r>
    </w:p>
    <w:p w14:paraId="108AF453" w14:textId="77777777" w:rsidR="00645047" w:rsidRPr="00A102B9" w:rsidRDefault="00645047" w:rsidP="00A102B9">
      <w:pPr>
        <w:spacing w:after="0" w:line="240" w:lineRule="auto"/>
        <w:rPr>
          <w:rFonts w:ascii="Arial" w:hAnsi="Arial" w:cs="Arial"/>
          <w:b/>
          <w:sz w:val="20"/>
          <w:szCs w:val="20"/>
        </w:rPr>
      </w:pPr>
      <w:r w:rsidRPr="00A102B9">
        <w:rPr>
          <w:rFonts w:ascii="Arial" w:hAnsi="Arial" w:cs="Arial"/>
          <w:b/>
          <w:sz w:val="20"/>
          <w:szCs w:val="20"/>
        </w:rPr>
        <w:t xml:space="preserve">PREFERRED LANGUAGE TO ADDRESS TARGET: </w:t>
      </w:r>
      <w:r w:rsidRPr="00A102B9">
        <w:rPr>
          <w:rFonts w:ascii="Arial" w:hAnsi="Arial" w:cs="Arial"/>
          <w:sz w:val="20"/>
          <w:szCs w:val="20"/>
        </w:rPr>
        <w:t>English</w:t>
      </w:r>
    </w:p>
    <w:p w14:paraId="3DCBCE86" w14:textId="77777777" w:rsidR="00645047" w:rsidRPr="00A102B9" w:rsidRDefault="00645047" w:rsidP="00A102B9">
      <w:pPr>
        <w:spacing w:after="0" w:line="240" w:lineRule="auto"/>
        <w:rPr>
          <w:rFonts w:ascii="Arial" w:hAnsi="Arial" w:cs="Arial"/>
          <w:color w:val="0070C0"/>
          <w:sz w:val="20"/>
          <w:szCs w:val="20"/>
        </w:rPr>
      </w:pPr>
      <w:r w:rsidRPr="00A102B9">
        <w:rPr>
          <w:rFonts w:ascii="Arial" w:hAnsi="Arial" w:cs="Arial"/>
          <w:sz w:val="20"/>
          <w:szCs w:val="20"/>
        </w:rPr>
        <w:t>You can also write in your own language.</w:t>
      </w:r>
    </w:p>
    <w:p w14:paraId="4EBEB143" w14:textId="77777777" w:rsidR="00645047" w:rsidRPr="00A102B9" w:rsidRDefault="00645047" w:rsidP="00A102B9">
      <w:pPr>
        <w:spacing w:after="0" w:line="240" w:lineRule="auto"/>
        <w:rPr>
          <w:rFonts w:ascii="Arial" w:hAnsi="Arial" w:cs="Arial"/>
          <w:color w:val="0070C0"/>
          <w:sz w:val="20"/>
          <w:szCs w:val="20"/>
        </w:rPr>
      </w:pPr>
      <w:bookmarkStart w:id="0" w:name="_GoBack"/>
    </w:p>
    <w:bookmarkEnd w:id="0"/>
    <w:p w14:paraId="04A3353B" w14:textId="77777777" w:rsidR="00645047" w:rsidRPr="00A102B9" w:rsidRDefault="00645047" w:rsidP="00A102B9">
      <w:pPr>
        <w:spacing w:after="0" w:line="240" w:lineRule="auto"/>
        <w:rPr>
          <w:rFonts w:ascii="Arial" w:hAnsi="Arial" w:cs="Arial"/>
          <w:sz w:val="20"/>
          <w:szCs w:val="20"/>
        </w:rPr>
      </w:pPr>
      <w:r w:rsidRPr="00A102B9">
        <w:rPr>
          <w:rFonts w:ascii="Arial" w:hAnsi="Arial" w:cs="Arial"/>
          <w:b/>
          <w:sz w:val="20"/>
          <w:szCs w:val="20"/>
        </w:rPr>
        <w:t xml:space="preserve">PLEASE TAKE ACTION AS SOON AS POSSIBLE UNTIL: </w:t>
      </w:r>
      <w:r w:rsidRPr="00A102B9">
        <w:rPr>
          <w:rFonts w:ascii="Arial" w:hAnsi="Arial" w:cs="Arial"/>
          <w:sz w:val="20"/>
          <w:szCs w:val="20"/>
        </w:rPr>
        <w:t xml:space="preserve">10 February 2021 </w:t>
      </w:r>
    </w:p>
    <w:p w14:paraId="043DBC67" w14:textId="77777777" w:rsidR="00645047" w:rsidRPr="00A102B9" w:rsidRDefault="00645047" w:rsidP="00A102B9">
      <w:pPr>
        <w:spacing w:after="0" w:line="240" w:lineRule="auto"/>
        <w:rPr>
          <w:rFonts w:ascii="Arial" w:hAnsi="Arial" w:cs="Arial"/>
          <w:sz w:val="20"/>
          <w:szCs w:val="20"/>
        </w:rPr>
      </w:pPr>
      <w:r w:rsidRPr="00A102B9">
        <w:rPr>
          <w:rFonts w:ascii="Arial" w:hAnsi="Arial" w:cs="Arial"/>
          <w:sz w:val="20"/>
          <w:szCs w:val="20"/>
        </w:rPr>
        <w:t>Please check with the Amnesty office in your country if you wish to send appeals after the deadline.</w:t>
      </w:r>
    </w:p>
    <w:p w14:paraId="4F717616" w14:textId="77777777" w:rsidR="00645047" w:rsidRPr="00A102B9" w:rsidRDefault="00645047" w:rsidP="00A102B9">
      <w:pPr>
        <w:spacing w:after="0" w:line="240" w:lineRule="auto"/>
        <w:rPr>
          <w:rFonts w:ascii="Arial" w:hAnsi="Arial" w:cs="Arial"/>
          <w:b/>
          <w:sz w:val="20"/>
          <w:szCs w:val="20"/>
        </w:rPr>
      </w:pPr>
    </w:p>
    <w:p w14:paraId="4ECC0C73" w14:textId="77777777" w:rsidR="00645047" w:rsidRPr="00A102B9" w:rsidRDefault="00645047" w:rsidP="00A102B9">
      <w:pPr>
        <w:spacing w:after="0" w:line="240" w:lineRule="auto"/>
        <w:rPr>
          <w:rFonts w:ascii="Arial" w:hAnsi="Arial" w:cs="Arial"/>
          <w:b/>
          <w:sz w:val="20"/>
          <w:szCs w:val="20"/>
        </w:rPr>
      </w:pPr>
      <w:r w:rsidRPr="00A102B9">
        <w:rPr>
          <w:rFonts w:ascii="Arial" w:hAnsi="Arial" w:cs="Arial"/>
          <w:b/>
          <w:sz w:val="20"/>
          <w:szCs w:val="20"/>
        </w:rPr>
        <w:t xml:space="preserve">NAME AND PRONOUN: [Rohingya Refugees] </w:t>
      </w:r>
      <w:r w:rsidRPr="00A102B9">
        <w:rPr>
          <w:rFonts w:ascii="Arial" w:hAnsi="Arial" w:cs="Arial"/>
          <w:sz w:val="20"/>
          <w:szCs w:val="20"/>
        </w:rPr>
        <w:t>(they/them)</w:t>
      </w:r>
    </w:p>
    <w:p w14:paraId="0506652F" w14:textId="77777777" w:rsidR="002D45FD" w:rsidRPr="00A102B9" w:rsidRDefault="00C061A0" w:rsidP="00A102B9">
      <w:pPr>
        <w:spacing w:line="240" w:lineRule="auto"/>
        <w:rPr>
          <w:rFonts w:ascii="Arial" w:hAnsi="Arial" w:cs="Arial"/>
        </w:rPr>
      </w:pPr>
    </w:p>
    <w:sectPr w:rsidR="002D45FD" w:rsidRPr="00A102B9" w:rsidSect="00A102B9">
      <w:footerReference w:type="default" r:id="rId18"/>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06E5" w14:textId="77777777" w:rsidR="00C07362" w:rsidRDefault="00C07362" w:rsidP="00AC125C">
      <w:pPr>
        <w:spacing w:after="0" w:line="240" w:lineRule="auto"/>
      </w:pPr>
      <w:r>
        <w:separator/>
      </w:r>
    </w:p>
  </w:endnote>
  <w:endnote w:type="continuationSeparator" w:id="0">
    <w:p w14:paraId="2F087057" w14:textId="77777777" w:rsidR="00C07362" w:rsidRDefault="00C07362" w:rsidP="00AC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35D8" w14:textId="77777777" w:rsidR="00AC125C" w:rsidRDefault="00A102B9">
    <w:pPr>
      <w:pStyle w:val="Footer"/>
    </w:pPr>
    <w:r w:rsidRPr="009160F6">
      <w:rPr>
        <w:noProof/>
        <w:lang w:val="es-MX" w:eastAsia="es-MX"/>
      </w:rPr>
      <w:drawing>
        <wp:inline distT="0" distB="0" distL="0" distR="0" wp14:anchorId="783673FE" wp14:editId="5C0CC20B">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828C" w14:textId="77777777" w:rsidR="00C061A0" w:rsidRPr="004D1533" w:rsidRDefault="00C061A0" w:rsidP="00C061A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D470807" w14:textId="77777777" w:rsidR="00C061A0" w:rsidRPr="004D1533" w:rsidRDefault="00C061A0" w:rsidP="00C061A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90BE636" w14:textId="77777777" w:rsidR="00C061A0" w:rsidRDefault="00C0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9F2F" w14:textId="77777777" w:rsidR="00C07362" w:rsidRDefault="00C07362" w:rsidP="00AC125C">
      <w:pPr>
        <w:spacing w:after="0" w:line="240" w:lineRule="auto"/>
      </w:pPr>
      <w:r>
        <w:separator/>
      </w:r>
    </w:p>
  </w:footnote>
  <w:footnote w:type="continuationSeparator" w:id="0">
    <w:p w14:paraId="2D0692BE" w14:textId="77777777" w:rsidR="00C07362" w:rsidRDefault="00C07362" w:rsidP="00AC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C1513" w14:textId="77777777" w:rsidR="00AC125C" w:rsidRDefault="00AC125C" w:rsidP="00AC125C">
    <w:pPr>
      <w:tabs>
        <w:tab w:val="left" w:pos="6060"/>
        <w:tab w:val="right" w:pos="10203"/>
      </w:tabs>
      <w:spacing w:after="0"/>
      <w:rPr>
        <w:sz w:val="16"/>
        <w:szCs w:val="16"/>
      </w:rPr>
    </w:pPr>
    <w:r>
      <w:rPr>
        <w:sz w:val="16"/>
        <w:szCs w:val="16"/>
      </w:rPr>
      <w:t xml:space="preserve">First UA: 169/20 Index: </w:t>
    </w:r>
    <w:r w:rsidRPr="006132E2">
      <w:rPr>
        <w:sz w:val="16"/>
        <w:szCs w:val="16"/>
      </w:rPr>
      <w:t>ASA 13/3446/2020</w:t>
    </w:r>
    <w:r>
      <w:rPr>
        <w:sz w:val="16"/>
        <w:szCs w:val="16"/>
      </w:rPr>
      <w:t xml:space="preserve"> Bangladesh</w:t>
    </w:r>
    <w:r>
      <w:rPr>
        <w:sz w:val="16"/>
        <w:szCs w:val="16"/>
      </w:rPr>
      <w:tab/>
    </w:r>
    <w:r>
      <w:rPr>
        <w:sz w:val="16"/>
        <w:szCs w:val="16"/>
      </w:rPr>
      <w:tab/>
      <w:t>Date: 10 December 2020</w:t>
    </w:r>
  </w:p>
  <w:p w14:paraId="35F12549" w14:textId="77777777" w:rsidR="00AC125C" w:rsidRDefault="00AC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EB0373"/>
    <w:multiLevelType w:val="hybridMultilevel"/>
    <w:tmpl w:val="1CFC6A2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47"/>
    <w:rsid w:val="00177A99"/>
    <w:rsid w:val="003B7100"/>
    <w:rsid w:val="00645047"/>
    <w:rsid w:val="00A102B9"/>
    <w:rsid w:val="00AC125C"/>
    <w:rsid w:val="00C061A0"/>
    <w:rsid w:val="00C073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FA5A"/>
  <w15:chartTrackingRefBased/>
  <w15:docId w15:val="{1632CF9F-6A16-412A-98EC-5C767DF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4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645047"/>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645047"/>
    <w:rPr>
      <w:sz w:val="16"/>
      <w:szCs w:val="16"/>
    </w:rPr>
  </w:style>
  <w:style w:type="paragraph" w:styleId="CommentText">
    <w:name w:val="annotation text"/>
    <w:basedOn w:val="Normal"/>
    <w:link w:val="CommentTextChar"/>
    <w:semiHidden/>
    <w:rsid w:val="00645047"/>
    <w:rPr>
      <w:sz w:val="20"/>
      <w:szCs w:val="20"/>
    </w:rPr>
  </w:style>
  <w:style w:type="character" w:customStyle="1" w:styleId="CommentTextChar">
    <w:name w:val="Comment Text Char"/>
    <w:basedOn w:val="DefaultParagraphFont"/>
    <w:link w:val="CommentText"/>
    <w:semiHidden/>
    <w:rsid w:val="00645047"/>
    <w:rPr>
      <w:rFonts w:ascii="Amnesty Trade Gothic" w:eastAsia="MS Mincho" w:hAnsi="Amnesty Trade Gothic" w:cs="Times New Roman"/>
      <w:color w:val="000000"/>
      <w:sz w:val="20"/>
      <w:szCs w:val="20"/>
      <w:lang w:eastAsia="ar-SA"/>
    </w:rPr>
  </w:style>
  <w:style w:type="character" w:styleId="Hyperlink">
    <w:name w:val="Hyperlink"/>
    <w:rsid w:val="00645047"/>
    <w:rPr>
      <w:color w:val="0000FF"/>
      <w:u w:val="single"/>
    </w:rPr>
  </w:style>
  <w:style w:type="paragraph" w:styleId="ListParagraph">
    <w:name w:val="List Paragraph"/>
    <w:basedOn w:val="Normal"/>
    <w:uiPriority w:val="34"/>
    <w:qFormat/>
    <w:rsid w:val="00645047"/>
    <w:pPr>
      <w:ind w:left="720"/>
      <w:contextualSpacing/>
    </w:pPr>
  </w:style>
  <w:style w:type="paragraph" w:customStyle="1" w:styleId="AIUrgentActionTopHeading">
    <w:name w:val="AI Urgent Action Top Heading"/>
    <w:basedOn w:val="Normal"/>
    <w:rsid w:val="0064504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4504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4504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047"/>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AC12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125C"/>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AC12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125C"/>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rsid w:val="00A102B9"/>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PlainText">
    <w:name w:val="Plain Text"/>
    <w:basedOn w:val="Normal"/>
    <w:link w:val="PlainTextChar"/>
    <w:uiPriority w:val="99"/>
    <w:unhideWhenUsed/>
    <w:rsid w:val="00A102B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102B9"/>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A10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ecy@pmo.gov.b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download/Documents/ASA1328842020ENGLISH.PDF" TargetMode="External"/><Relationship Id="rId2" Type="http://schemas.openxmlformats.org/officeDocument/2006/relationships/customXml" Target="../customXml/item2.xml"/><Relationship Id="rId16" Type="http://schemas.openxmlformats.org/officeDocument/2006/relationships/hyperlink" Target="https://bit.ly/2FzcI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ission.washington@mofa.gov.bd"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1topm@pmo.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F031E-A724-43B4-9DCB-0819E82F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8CEF7-3C64-4DDB-ABC1-8E622BD39E9E}">
  <ds:schemaRefs>
    <ds:schemaRef ds:uri="http://schemas.microsoft.com/sharepoint/v3/contenttype/forms"/>
  </ds:schemaRefs>
</ds:datastoreItem>
</file>

<file path=customXml/itemProps3.xml><?xml version="1.0" encoding="utf-8"?>
<ds:datastoreItem xmlns:ds="http://schemas.openxmlformats.org/officeDocument/2006/customXml" ds:itemID="{D40431FB-0465-4379-B28C-C68F9BFA6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2020-12-10T17:21:00Z</dcterms:created>
  <dcterms:modified xsi:type="dcterms:W3CDTF">2020-12-10T17:21:00Z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