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510179" w:rsidRDefault="0034128A" w:rsidP="00510179">
      <w:pPr>
        <w:pStyle w:val="AIUrgentActionTopHeading"/>
        <w:tabs>
          <w:tab w:val="clear" w:pos="567"/>
        </w:tabs>
        <w:spacing w:line="240" w:lineRule="auto"/>
        <w:rPr>
          <w:rFonts w:cs="Arial"/>
          <w:sz w:val="80"/>
          <w:szCs w:val="80"/>
        </w:rPr>
      </w:pPr>
      <w:r w:rsidRPr="00510179">
        <w:rPr>
          <w:rFonts w:cs="Arial"/>
          <w:sz w:val="80"/>
          <w:szCs w:val="80"/>
          <w:highlight w:val="yellow"/>
        </w:rPr>
        <w:t>URGENT ACTION</w:t>
      </w:r>
    </w:p>
    <w:p w14:paraId="36A43202" w14:textId="77777777" w:rsidR="005D2C37" w:rsidRPr="00510179" w:rsidRDefault="005D2C37" w:rsidP="00510179">
      <w:pPr>
        <w:pStyle w:val="Default"/>
        <w:rPr>
          <w:b/>
          <w:sz w:val="20"/>
          <w:szCs w:val="20"/>
        </w:rPr>
      </w:pPr>
    </w:p>
    <w:p w14:paraId="2D9CB2CF" w14:textId="09444E46" w:rsidR="00B80BD9" w:rsidRPr="00510179" w:rsidRDefault="00A94F63" w:rsidP="00510179">
      <w:pPr>
        <w:spacing w:after="0" w:line="240" w:lineRule="auto"/>
        <w:rPr>
          <w:rFonts w:ascii="Arial" w:hAnsi="Arial" w:cs="Arial"/>
          <w:b/>
          <w:bCs/>
          <w:sz w:val="34"/>
          <w:szCs w:val="34"/>
          <w:lang w:eastAsia="es-MX"/>
        </w:rPr>
      </w:pPr>
      <w:r w:rsidRPr="00510179">
        <w:rPr>
          <w:rFonts w:ascii="Arial" w:hAnsi="Arial" w:cs="Arial"/>
          <w:b/>
          <w:bCs/>
          <w:sz w:val="34"/>
          <w:szCs w:val="34"/>
          <w:lang w:eastAsia="es-MX"/>
        </w:rPr>
        <w:t>PIKPA REFUGEE SHELTER FACES IMMINENT CLOSURE</w:t>
      </w:r>
    </w:p>
    <w:p w14:paraId="6347D260" w14:textId="2AEA096C" w:rsidR="005D2C37" w:rsidRPr="00510179" w:rsidRDefault="07153F94" w:rsidP="00510179">
      <w:pPr>
        <w:spacing w:after="0" w:line="240" w:lineRule="auto"/>
        <w:jc w:val="both"/>
        <w:rPr>
          <w:rFonts w:ascii="Arial" w:hAnsi="Arial" w:cs="Arial"/>
          <w:b/>
          <w:bCs/>
          <w:sz w:val="22"/>
          <w:szCs w:val="22"/>
          <w:lang w:eastAsia="es-MX"/>
        </w:rPr>
      </w:pPr>
      <w:r w:rsidRPr="00510179">
        <w:rPr>
          <w:rFonts w:ascii="Arial" w:hAnsi="Arial" w:cs="Arial"/>
          <w:b/>
          <w:bCs/>
          <w:sz w:val="22"/>
          <w:szCs w:val="22"/>
          <w:lang w:eastAsia="es-MX"/>
        </w:rPr>
        <w:t xml:space="preserve">Greek authorities </w:t>
      </w:r>
      <w:r w:rsidR="64E7188C" w:rsidRPr="00510179">
        <w:rPr>
          <w:rFonts w:ascii="Arial" w:hAnsi="Arial" w:cs="Arial"/>
          <w:b/>
          <w:bCs/>
          <w:sz w:val="22"/>
          <w:szCs w:val="22"/>
          <w:lang w:eastAsia="es-MX"/>
        </w:rPr>
        <w:t>intend to close</w:t>
      </w:r>
      <w:r w:rsidRPr="00510179">
        <w:rPr>
          <w:rFonts w:ascii="Arial" w:hAnsi="Arial" w:cs="Arial"/>
          <w:b/>
          <w:bCs/>
          <w:sz w:val="22"/>
          <w:szCs w:val="22"/>
          <w:lang w:eastAsia="es-MX"/>
        </w:rPr>
        <w:t xml:space="preserve"> </w:t>
      </w:r>
      <w:r w:rsidR="142EFEC4" w:rsidRPr="00510179">
        <w:rPr>
          <w:rFonts w:ascii="Arial" w:hAnsi="Arial" w:cs="Arial"/>
          <w:b/>
          <w:bCs/>
          <w:sz w:val="22"/>
          <w:szCs w:val="22"/>
          <w:lang w:eastAsia="es-MX"/>
        </w:rPr>
        <w:t>t</w:t>
      </w:r>
      <w:r w:rsidR="365523D9" w:rsidRPr="00510179">
        <w:rPr>
          <w:rFonts w:ascii="Arial" w:hAnsi="Arial" w:cs="Arial"/>
          <w:b/>
          <w:bCs/>
          <w:sz w:val="22"/>
          <w:szCs w:val="22"/>
          <w:lang w:eastAsia="es-MX"/>
        </w:rPr>
        <w:t>he</w:t>
      </w:r>
      <w:r w:rsidR="6E38D366" w:rsidRPr="00510179">
        <w:rPr>
          <w:rFonts w:ascii="Arial" w:hAnsi="Arial" w:cs="Arial"/>
          <w:b/>
          <w:bCs/>
          <w:sz w:val="22"/>
          <w:szCs w:val="22"/>
          <w:lang w:eastAsia="es-MX"/>
        </w:rPr>
        <w:t xml:space="preserve"> open, self-organi</w:t>
      </w:r>
      <w:r w:rsidR="00510179">
        <w:rPr>
          <w:rFonts w:ascii="Arial" w:hAnsi="Arial" w:cs="Arial"/>
          <w:b/>
          <w:bCs/>
          <w:sz w:val="22"/>
          <w:szCs w:val="22"/>
          <w:lang w:eastAsia="es-MX"/>
        </w:rPr>
        <w:t>z</w:t>
      </w:r>
      <w:r w:rsidR="6E38D366" w:rsidRPr="00510179">
        <w:rPr>
          <w:rFonts w:ascii="Arial" w:hAnsi="Arial" w:cs="Arial"/>
          <w:b/>
          <w:bCs/>
          <w:sz w:val="22"/>
          <w:szCs w:val="22"/>
          <w:lang w:eastAsia="es-MX"/>
        </w:rPr>
        <w:t>ed</w:t>
      </w:r>
      <w:r w:rsidR="365523D9" w:rsidRPr="00510179">
        <w:rPr>
          <w:rFonts w:ascii="Arial" w:hAnsi="Arial" w:cs="Arial"/>
          <w:b/>
          <w:bCs/>
          <w:sz w:val="22"/>
          <w:szCs w:val="22"/>
          <w:lang w:eastAsia="es-MX"/>
        </w:rPr>
        <w:t xml:space="preserve"> refugee shelter PIKPA</w:t>
      </w:r>
      <w:r w:rsidR="007E153A" w:rsidRPr="00510179">
        <w:rPr>
          <w:rFonts w:ascii="Arial" w:hAnsi="Arial" w:cs="Arial"/>
          <w:b/>
          <w:bCs/>
          <w:sz w:val="22"/>
          <w:szCs w:val="22"/>
          <w:lang w:eastAsia="es-MX"/>
        </w:rPr>
        <w:t xml:space="preserve"> on 15 October. PIKPA has been</w:t>
      </w:r>
      <w:r w:rsidR="365523D9" w:rsidRPr="00510179">
        <w:rPr>
          <w:rFonts w:ascii="Arial" w:hAnsi="Arial" w:cs="Arial"/>
          <w:b/>
          <w:bCs/>
          <w:sz w:val="22"/>
          <w:szCs w:val="22"/>
          <w:lang w:eastAsia="es-MX"/>
        </w:rPr>
        <w:t xml:space="preserve"> operating in Lesvos since 2012</w:t>
      </w:r>
      <w:r w:rsidR="007E153A" w:rsidRPr="00510179">
        <w:rPr>
          <w:rFonts w:ascii="Arial" w:hAnsi="Arial" w:cs="Arial"/>
          <w:b/>
          <w:bCs/>
          <w:sz w:val="22"/>
          <w:szCs w:val="22"/>
          <w:lang w:eastAsia="es-MX"/>
        </w:rPr>
        <w:t xml:space="preserve">, </w:t>
      </w:r>
      <w:r w:rsidR="365523D9" w:rsidRPr="00510179">
        <w:rPr>
          <w:rFonts w:ascii="Arial" w:hAnsi="Arial" w:cs="Arial"/>
          <w:b/>
          <w:bCs/>
          <w:sz w:val="22"/>
          <w:szCs w:val="22"/>
          <w:lang w:eastAsia="es-MX"/>
        </w:rPr>
        <w:t>hosting and assisting thousands of refugees and asylum-seekers among the most vulnerable</w:t>
      </w:r>
      <w:r w:rsidR="007E153A" w:rsidRPr="00510179">
        <w:rPr>
          <w:rFonts w:ascii="Arial" w:hAnsi="Arial" w:cs="Arial"/>
          <w:b/>
          <w:bCs/>
          <w:sz w:val="22"/>
          <w:szCs w:val="22"/>
          <w:lang w:eastAsia="es-MX"/>
        </w:rPr>
        <w:t>.</w:t>
      </w:r>
      <w:r w:rsidR="08708F8C" w:rsidRPr="00510179">
        <w:rPr>
          <w:rFonts w:ascii="Arial" w:hAnsi="Arial" w:cs="Arial"/>
          <w:b/>
          <w:bCs/>
          <w:sz w:val="22"/>
          <w:szCs w:val="22"/>
          <w:lang w:eastAsia="es-MX"/>
        </w:rPr>
        <w:t xml:space="preserve"> </w:t>
      </w:r>
      <w:r w:rsidR="3CE7C5DB" w:rsidRPr="00510179">
        <w:rPr>
          <w:rFonts w:ascii="Arial" w:hAnsi="Arial" w:cs="Arial"/>
          <w:b/>
          <w:bCs/>
          <w:sz w:val="22"/>
          <w:szCs w:val="22"/>
          <w:lang w:eastAsia="es-MX"/>
        </w:rPr>
        <w:t>Gree</w:t>
      </w:r>
      <w:r w:rsidR="3238C689" w:rsidRPr="00510179">
        <w:rPr>
          <w:rFonts w:ascii="Arial" w:hAnsi="Arial" w:cs="Arial"/>
          <w:b/>
          <w:bCs/>
          <w:sz w:val="22"/>
          <w:szCs w:val="22"/>
          <w:lang w:eastAsia="es-MX"/>
        </w:rPr>
        <w:t>k authorities must</w:t>
      </w:r>
      <w:r w:rsidR="777E91C3" w:rsidRPr="00510179">
        <w:rPr>
          <w:rFonts w:ascii="Arial" w:hAnsi="Arial" w:cs="Arial"/>
          <w:b/>
          <w:bCs/>
          <w:sz w:val="22"/>
          <w:szCs w:val="22"/>
          <w:lang w:eastAsia="es-MX"/>
        </w:rPr>
        <w:t xml:space="preserve"> revoke </w:t>
      </w:r>
      <w:r w:rsidR="3238C689" w:rsidRPr="00510179">
        <w:rPr>
          <w:rFonts w:ascii="Arial" w:hAnsi="Arial" w:cs="Arial"/>
          <w:b/>
          <w:bCs/>
          <w:sz w:val="22"/>
          <w:szCs w:val="22"/>
          <w:lang w:eastAsia="es-MX"/>
        </w:rPr>
        <w:t>th</w:t>
      </w:r>
      <w:r w:rsidR="007E153A" w:rsidRPr="00510179">
        <w:rPr>
          <w:rFonts w:ascii="Arial" w:hAnsi="Arial" w:cs="Arial"/>
          <w:b/>
          <w:bCs/>
          <w:sz w:val="22"/>
          <w:szCs w:val="22"/>
          <w:lang w:eastAsia="es-MX"/>
        </w:rPr>
        <w:t>e</w:t>
      </w:r>
      <w:r w:rsidR="3238C689" w:rsidRPr="00510179">
        <w:rPr>
          <w:rFonts w:ascii="Arial" w:hAnsi="Arial" w:cs="Arial"/>
          <w:b/>
          <w:bCs/>
          <w:sz w:val="22"/>
          <w:szCs w:val="22"/>
          <w:lang w:eastAsia="es-MX"/>
        </w:rPr>
        <w:t xml:space="preserve"> </w:t>
      </w:r>
      <w:r w:rsidR="777E91C3" w:rsidRPr="00510179">
        <w:rPr>
          <w:rFonts w:ascii="Arial" w:hAnsi="Arial" w:cs="Arial"/>
          <w:b/>
          <w:bCs/>
          <w:sz w:val="22"/>
          <w:szCs w:val="22"/>
          <w:lang w:eastAsia="es-MX"/>
        </w:rPr>
        <w:t>decision to</w:t>
      </w:r>
      <w:r w:rsidR="2AB3528F" w:rsidRPr="00510179">
        <w:rPr>
          <w:rFonts w:ascii="Arial" w:hAnsi="Arial" w:cs="Arial"/>
          <w:b/>
          <w:bCs/>
          <w:sz w:val="22"/>
          <w:szCs w:val="22"/>
          <w:lang w:eastAsia="es-MX"/>
        </w:rPr>
        <w:t xml:space="preserve"> </w:t>
      </w:r>
      <w:r w:rsidR="5EFAD20B" w:rsidRPr="00510179">
        <w:rPr>
          <w:rFonts w:ascii="Arial" w:hAnsi="Arial" w:cs="Arial"/>
          <w:b/>
          <w:bCs/>
          <w:sz w:val="22"/>
          <w:szCs w:val="22"/>
          <w:lang w:eastAsia="es-MX"/>
        </w:rPr>
        <w:t xml:space="preserve">close </w:t>
      </w:r>
      <w:r w:rsidR="2AB3528F" w:rsidRPr="00510179">
        <w:rPr>
          <w:rFonts w:ascii="Arial" w:hAnsi="Arial" w:cs="Arial"/>
          <w:b/>
          <w:bCs/>
          <w:sz w:val="22"/>
          <w:szCs w:val="22"/>
          <w:lang w:eastAsia="es-MX"/>
        </w:rPr>
        <w:t>PIKPA</w:t>
      </w:r>
      <w:r w:rsidR="57A51B4C" w:rsidRPr="00510179">
        <w:rPr>
          <w:rFonts w:ascii="Arial" w:hAnsi="Arial" w:cs="Arial"/>
          <w:b/>
          <w:bCs/>
          <w:sz w:val="22"/>
          <w:szCs w:val="22"/>
          <w:lang w:eastAsia="es-MX"/>
        </w:rPr>
        <w:t>,</w:t>
      </w:r>
      <w:r w:rsidR="2E33E206" w:rsidRPr="00510179">
        <w:rPr>
          <w:rFonts w:ascii="Arial" w:hAnsi="Arial" w:cs="Arial"/>
          <w:b/>
          <w:bCs/>
          <w:sz w:val="22"/>
          <w:szCs w:val="22"/>
          <w:lang w:eastAsia="es-MX"/>
        </w:rPr>
        <w:t xml:space="preserve"> let </w:t>
      </w:r>
      <w:r w:rsidR="57A51B4C" w:rsidRPr="00510179">
        <w:rPr>
          <w:rFonts w:ascii="Arial" w:hAnsi="Arial" w:cs="Arial"/>
          <w:b/>
          <w:bCs/>
          <w:sz w:val="22"/>
          <w:szCs w:val="22"/>
          <w:lang w:eastAsia="es-MX"/>
        </w:rPr>
        <w:t>the organization</w:t>
      </w:r>
      <w:r w:rsidR="2E33E206" w:rsidRPr="00510179">
        <w:rPr>
          <w:rFonts w:ascii="Arial" w:hAnsi="Arial" w:cs="Arial"/>
          <w:b/>
          <w:bCs/>
          <w:sz w:val="22"/>
          <w:szCs w:val="22"/>
          <w:lang w:eastAsia="es-MX"/>
        </w:rPr>
        <w:t xml:space="preserve"> operate freely</w:t>
      </w:r>
      <w:r w:rsidR="08708F8C" w:rsidRPr="00510179">
        <w:rPr>
          <w:rFonts w:ascii="Arial" w:hAnsi="Arial" w:cs="Arial"/>
          <w:b/>
          <w:bCs/>
          <w:sz w:val="22"/>
          <w:szCs w:val="22"/>
          <w:lang w:eastAsia="es-MX"/>
        </w:rPr>
        <w:t xml:space="preserve">, protect its </w:t>
      </w:r>
      <w:r w:rsidR="007E153A" w:rsidRPr="00510179">
        <w:rPr>
          <w:rFonts w:ascii="Arial" w:hAnsi="Arial" w:cs="Arial"/>
          <w:b/>
          <w:bCs/>
          <w:sz w:val="22"/>
          <w:szCs w:val="22"/>
          <w:lang w:eastAsia="es-MX"/>
        </w:rPr>
        <w:t xml:space="preserve">around 100 </w:t>
      </w:r>
      <w:r w:rsidR="08708F8C" w:rsidRPr="00510179">
        <w:rPr>
          <w:rFonts w:ascii="Arial" w:hAnsi="Arial" w:cs="Arial"/>
          <w:b/>
          <w:bCs/>
          <w:sz w:val="22"/>
          <w:szCs w:val="22"/>
          <w:lang w:eastAsia="es-MX"/>
        </w:rPr>
        <w:t>residents</w:t>
      </w:r>
      <w:r w:rsidR="6EB83876" w:rsidRPr="00510179">
        <w:rPr>
          <w:rFonts w:ascii="Arial" w:hAnsi="Arial" w:cs="Arial"/>
          <w:b/>
          <w:bCs/>
          <w:sz w:val="22"/>
          <w:szCs w:val="22"/>
          <w:lang w:eastAsia="es-MX"/>
        </w:rPr>
        <w:t xml:space="preserve">, </w:t>
      </w:r>
      <w:r w:rsidR="65D12EE7" w:rsidRPr="00510179">
        <w:rPr>
          <w:rFonts w:ascii="Arial" w:hAnsi="Arial" w:cs="Arial"/>
          <w:b/>
          <w:bCs/>
          <w:sz w:val="22"/>
          <w:szCs w:val="22"/>
          <w:lang w:eastAsia="es-MX"/>
        </w:rPr>
        <w:t xml:space="preserve">and ensure and promote open and safe spaces for asylum-seekers and refugees in Greece. </w:t>
      </w:r>
    </w:p>
    <w:p w14:paraId="5A378BC5" w14:textId="55FAB741" w:rsidR="00A125A3" w:rsidRPr="00510179" w:rsidRDefault="00A125A3" w:rsidP="00510179">
      <w:pPr>
        <w:spacing w:after="0" w:line="240" w:lineRule="auto"/>
        <w:rPr>
          <w:rFonts w:ascii="Arial" w:hAnsi="Arial" w:cs="Arial"/>
          <w:b/>
          <w:lang w:eastAsia="es-MX"/>
        </w:rPr>
      </w:pPr>
    </w:p>
    <w:p w14:paraId="1E06ABE1" w14:textId="77777777" w:rsidR="00510179" w:rsidRPr="0007751F" w:rsidRDefault="00510179" w:rsidP="00510179">
      <w:pPr>
        <w:spacing w:line="240" w:lineRule="auto"/>
        <w:rPr>
          <w:rFonts w:ascii="Arial" w:hAnsi="Arial" w:cs="Arial"/>
          <w:b/>
          <w:sz w:val="20"/>
          <w:szCs w:val="20"/>
        </w:rPr>
      </w:pPr>
      <w:r w:rsidRPr="0007751F">
        <w:rPr>
          <w:rFonts w:ascii="Arial" w:hAnsi="Arial" w:cs="Arial"/>
          <w:b/>
          <w:sz w:val="20"/>
          <w:szCs w:val="20"/>
        </w:rPr>
        <w:t xml:space="preserve">TAKE ACTION: </w:t>
      </w:r>
    </w:p>
    <w:p w14:paraId="00FC9814" w14:textId="77777777" w:rsidR="00510179" w:rsidRPr="004D1533" w:rsidRDefault="00510179" w:rsidP="00510179">
      <w:pPr>
        <w:pStyle w:val="NormalWeb"/>
        <w:numPr>
          <w:ilvl w:val="0"/>
          <w:numId w:val="3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562F9B9" w14:textId="53B048D8" w:rsidR="00510179" w:rsidRPr="004D1533" w:rsidRDefault="00BF4A99" w:rsidP="00510179">
      <w:pPr>
        <w:pStyle w:val="NormalWeb"/>
        <w:numPr>
          <w:ilvl w:val="0"/>
          <w:numId w:val="34"/>
        </w:numPr>
        <w:spacing w:before="0" w:beforeAutospacing="0" w:after="0" w:afterAutospacing="0"/>
        <w:ind w:left="360"/>
        <w:textAlignment w:val="baseline"/>
        <w:rPr>
          <w:rFonts w:ascii="Arial" w:hAnsi="Arial" w:cs="Arial"/>
          <w:color w:val="000000"/>
          <w:sz w:val="20"/>
          <w:szCs w:val="20"/>
        </w:rPr>
      </w:pPr>
      <w:hyperlink r:id="rId11" w:history="1">
        <w:r w:rsidR="00510179" w:rsidRPr="004D1533">
          <w:rPr>
            <w:rStyle w:val="Hyperlink"/>
            <w:rFonts w:ascii="Arial" w:eastAsiaTheme="majorEastAsia" w:hAnsi="Arial" w:cs="Arial"/>
            <w:sz w:val="20"/>
            <w:szCs w:val="20"/>
          </w:rPr>
          <w:t>Click here</w:t>
        </w:r>
      </w:hyperlink>
      <w:r w:rsidR="00510179" w:rsidRPr="004D1533">
        <w:rPr>
          <w:rFonts w:ascii="Arial" w:hAnsi="Arial" w:cs="Arial"/>
          <w:color w:val="000000"/>
          <w:sz w:val="20"/>
          <w:szCs w:val="20"/>
        </w:rPr>
        <w:t xml:space="preserve"> to let us know the actions you took on </w:t>
      </w:r>
      <w:r w:rsidR="00510179" w:rsidRPr="004D1533">
        <w:rPr>
          <w:rFonts w:ascii="Arial" w:hAnsi="Arial" w:cs="Arial"/>
          <w:b/>
          <w:i/>
          <w:iCs/>
          <w:color w:val="000000"/>
          <w:sz w:val="20"/>
          <w:szCs w:val="20"/>
        </w:rPr>
        <w:t xml:space="preserve">Urgent Action </w:t>
      </w:r>
      <w:r w:rsidR="00510179">
        <w:rPr>
          <w:rFonts w:ascii="Arial" w:hAnsi="Arial" w:cs="Arial"/>
          <w:b/>
          <w:i/>
          <w:iCs/>
          <w:color w:val="000000"/>
          <w:sz w:val="20"/>
          <w:szCs w:val="20"/>
        </w:rPr>
        <w:t>152.20</w:t>
      </w:r>
      <w:r w:rsidR="00510179" w:rsidRPr="004D1533">
        <w:rPr>
          <w:rFonts w:ascii="Arial" w:hAnsi="Arial" w:cs="Arial"/>
          <w:i/>
          <w:iCs/>
          <w:color w:val="000000"/>
          <w:sz w:val="20"/>
          <w:szCs w:val="20"/>
        </w:rPr>
        <w:t xml:space="preserve">. </w:t>
      </w:r>
      <w:r w:rsidR="0051017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62F9382" w14:textId="33ED807B" w:rsidR="2F5D3B5D" w:rsidRPr="00510179" w:rsidRDefault="2F5D3B5D" w:rsidP="00510179">
      <w:pPr>
        <w:spacing w:after="0" w:line="240" w:lineRule="auto"/>
        <w:rPr>
          <w:rFonts w:ascii="Arial" w:hAnsi="Arial" w:cs="Arial"/>
          <w:b/>
          <w:bCs/>
          <w:color w:val="auto"/>
          <w:sz w:val="20"/>
          <w:szCs w:val="20"/>
          <w:lang w:eastAsia="es-MX"/>
        </w:rPr>
      </w:pPr>
    </w:p>
    <w:p w14:paraId="5E707FED" w14:textId="77777777" w:rsidR="00510179" w:rsidRDefault="00510179" w:rsidP="00510179">
      <w:pPr>
        <w:spacing w:after="0" w:line="240" w:lineRule="auto"/>
        <w:rPr>
          <w:rFonts w:ascii="Arial" w:hAnsi="Arial" w:cs="Arial"/>
          <w:b/>
          <w:bCs/>
          <w:color w:val="auto"/>
          <w:szCs w:val="18"/>
        </w:rPr>
        <w:sectPr w:rsidR="00510179" w:rsidSect="00510179">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4B672F18" w14:textId="34F60D7F" w:rsidR="00E47ED8" w:rsidRPr="00510179" w:rsidRDefault="00E410C9" w:rsidP="00510179">
      <w:pPr>
        <w:spacing w:after="0" w:line="240" w:lineRule="auto"/>
        <w:rPr>
          <w:rFonts w:ascii="Arial" w:hAnsi="Arial" w:cs="Arial"/>
          <w:b/>
          <w:bCs/>
          <w:color w:val="auto"/>
          <w:szCs w:val="18"/>
        </w:rPr>
      </w:pPr>
      <w:r w:rsidRPr="00510179">
        <w:rPr>
          <w:rFonts w:ascii="Arial" w:hAnsi="Arial" w:cs="Arial"/>
          <w:b/>
          <w:bCs/>
          <w:color w:val="auto"/>
          <w:szCs w:val="18"/>
        </w:rPr>
        <w:t>M</w:t>
      </w:r>
      <w:r w:rsidR="00510179" w:rsidRPr="00510179">
        <w:rPr>
          <w:rFonts w:ascii="Arial" w:hAnsi="Arial" w:cs="Arial"/>
          <w:b/>
          <w:bCs/>
          <w:color w:val="auto"/>
          <w:szCs w:val="18"/>
        </w:rPr>
        <w:t xml:space="preserve">r. </w:t>
      </w:r>
      <w:proofErr w:type="spellStart"/>
      <w:r w:rsidRPr="00510179">
        <w:rPr>
          <w:rFonts w:ascii="Arial" w:hAnsi="Arial" w:cs="Arial"/>
          <w:b/>
          <w:bCs/>
          <w:color w:val="auto"/>
          <w:szCs w:val="18"/>
        </w:rPr>
        <w:t>Notis</w:t>
      </w:r>
      <w:proofErr w:type="spellEnd"/>
      <w:r w:rsidRPr="00510179">
        <w:rPr>
          <w:rFonts w:ascii="Arial" w:hAnsi="Arial" w:cs="Arial"/>
          <w:b/>
          <w:bCs/>
          <w:color w:val="auto"/>
          <w:szCs w:val="18"/>
        </w:rPr>
        <w:t xml:space="preserve"> </w:t>
      </w:r>
      <w:proofErr w:type="spellStart"/>
      <w:r w:rsidRPr="00510179">
        <w:rPr>
          <w:rFonts w:ascii="Arial" w:hAnsi="Arial" w:cs="Arial"/>
          <w:b/>
          <w:bCs/>
          <w:color w:val="auto"/>
          <w:szCs w:val="18"/>
        </w:rPr>
        <w:t>Mitarachi</w:t>
      </w:r>
      <w:proofErr w:type="spellEnd"/>
    </w:p>
    <w:p w14:paraId="508682DC" w14:textId="221CA4E7" w:rsidR="00E47ED8" w:rsidRPr="00510179" w:rsidRDefault="00E47ED8" w:rsidP="00510179">
      <w:pPr>
        <w:spacing w:after="0" w:line="240" w:lineRule="auto"/>
        <w:rPr>
          <w:rFonts w:ascii="Arial" w:hAnsi="Arial" w:cs="Arial"/>
          <w:color w:val="auto"/>
          <w:szCs w:val="18"/>
        </w:rPr>
      </w:pPr>
      <w:r w:rsidRPr="00510179">
        <w:rPr>
          <w:rFonts w:ascii="Arial" w:hAnsi="Arial" w:cs="Arial"/>
          <w:color w:val="auto"/>
          <w:szCs w:val="18"/>
        </w:rPr>
        <w:t>Minister for Immigration and Asylum of the Hellenic Republic</w:t>
      </w:r>
    </w:p>
    <w:p w14:paraId="53571547" w14:textId="4C58D48D" w:rsidR="00E47ED8" w:rsidRPr="00510179" w:rsidRDefault="00E47ED8" w:rsidP="00510179">
      <w:pPr>
        <w:spacing w:after="0" w:line="240" w:lineRule="auto"/>
        <w:rPr>
          <w:rFonts w:ascii="Arial" w:hAnsi="Arial" w:cs="Arial"/>
          <w:color w:val="auto"/>
          <w:szCs w:val="18"/>
        </w:rPr>
      </w:pPr>
      <w:proofErr w:type="spellStart"/>
      <w:r w:rsidRPr="00510179">
        <w:rPr>
          <w:rFonts w:ascii="Arial" w:hAnsi="Arial" w:cs="Arial"/>
          <w:color w:val="auto"/>
          <w:szCs w:val="18"/>
        </w:rPr>
        <w:t>Thivon</w:t>
      </w:r>
      <w:proofErr w:type="spellEnd"/>
      <w:r w:rsidRPr="00510179">
        <w:rPr>
          <w:rFonts w:ascii="Arial" w:hAnsi="Arial" w:cs="Arial"/>
          <w:color w:val="auto"/>
          <w:szCs w:val="18"/>
        </w:rPr>
        <w:t xml:space="preserve"> 198Ag. </w:t>
      </w:r>
      <w:proofErr w:type="spellStart"/>
      <w:r w:rsidRPr="00510179">
        <w:rPr>
          <w:rFonts w:ascii="Arial" w:hAnsi="Arial" w:cs="Arial"/>
          <w:color w:val="auto"/>
          <w:szCs w:val="18"/>
        </w:rPr>
        <w:t>Ioannis</w:t>
      </w:r>
      <w:proofErr w:type="spellEnd"/>
      <w:r w:rsidRPr="00510179">
        <w:rPr>
          <w:rFonts w:ascii="Arial" w:hAnsi="Arial" w:cs="Arial"/>
          <w:color w:val="auto"/>
          <w:szCs w:val="18"/>
        </w:rPr>
        <w:t xml:space="preserve"> </w:t>
      </w:r>
      <w:proofErr w:type="spellStart"/>
      <w:r w:rsidRPr="00510179">
        <w:rPr>
          <w:rFonts w:ascii="Arial" w:hAnsi="Arial" w:cs="Arial"/>
          <w:color w:val="auto"/>
          <w:szCs w:val="18"/>
        </w:rPr>
        <w:t>Rentis</w:t>
      </w:r>
      <w:proofErr w:type="spellEnd"/>
      <w:r w:rsidR="00E410C9" w:rsidRPr="00510179">
        <w:rPr>
          <w:rFonts w:ascii="Arial" w:hAnsi="Arial" w:cs="Arial"/>
          <w:color w:val="auto"/>
          <w:szCs w:val="18"/>
        </w:rPr>
        <w:t xml:space="preserve"> 182 33, Athens, Greece</w:t>
      </w:r>
    </w:p>
    <w:p w14:paraId="53474818" w14:textId="119052D1" w:rsidR="00E47ED8" w:rsidRPr="00510179" w:rsidRDefault="00E47ED8" w:rsidP="00510179">
      <w:pPr>
        <w:spacing w:after="0" w:line="240" w:lineRule="auto"/>
        <w:rPr>
          <w:rFonts w:ascii="Arial" w:hAnsi="Arial" w:cs="Arial"/>
          <w:color w:val="auto"/>
          <w:szCs w:val="18"/>
        </w:rPr>
      </w:pPr>
      <w:r w:rsidRPr="00510179">
        <w:rPr>
          <w:rFonts w:ascii="Arial" w:hAnsi="Arial" w:cs="Arial"/>
          <w:color w:val="auto"/>
          <w:szCs w:val="18"/>
        </w:rPr>
        <w:t xml:space="preserve">Email: </w:t>
      </w:r>
      <w:hyperlink r:id="rId15" w:history="1">
        <w:r w:rsidR="00510179" w:rsidRPr="00510179">
          <w:rPr>
            <w:rStyle w:val="Hyperlink"/>
            <w:rFonts w:ascii="Arial" w:hAnsi="Arial" w:cs="Arial"/>
            <w:szCs w:val="18"/>
          </w:rPr>
          <w:t>minister@migration.gov.gr</w:t>
        </w:r>
      </w:hyperlink>
      <w:r w:rsidR="00510179" w:rsidRPr="00510179">
        <w:rPr>
          <w:rFonts w:ascii="Arial" w:hAnsi="Arial" w:cs="Arial"/>
          <w:color w:val="auto"/>
          <w:szCs w:val="18"/>
        </w:rPr>
        <w:t xml:space="preserve"> </w:t>
      </w:r>
      <w:hyperlink r:id="rId16" w:history="1">
        <w:r w:rsidR="00510179" w:rsidRPr="00510179">
          <w:rPr>
            <w:rStyle w:val="Hyperlink"/>
            <w:rFonts w:ascii="Arial" w:hAnsi="Arial" w:cs="Arial"/>
            <w:szCs w:val="18"/>
          </w:rPr>
          <w:t>ggp@yeka.gr</w:t>
        </w:r>
      </w:hyperlink>
      <w:r w:rsidR="00510179" w:rsidRPr="00510179">
        <w:rPr>
          <w:rFonts w:ascii="Arial" w:hAnsi="Arial" w:cs="Arial"/>
          <w:color w:val="auto"/>
          <w:szCs w:val="18"/>
        </w:rPr>
        <w:t xml:space="preserve"> </w:t>
      </w:r>
    </w:p>
    <w:p w14:paraId="701AB775" w14:textId="0681C1CD" w:rsidR="00E47ED8" w:rsidRPr="00510179" w:rsidRDefault="008B7CB9" w:rsidP="00510179">
      <w:pPr>
        <w:spacing w:after="0" w:line="240" w:lineRule="auto"/>
        <w:rPr>
          <w:rFonts w:ascii="Arial" w:hAnsi="Arial" w:cs="Arial"/>
          <w:color w:val="auto"/>
          <w:szCs w:val="18"/>
        </w:rPr>
      </w:pPr>
      <w:r w:rsidRPr="00510179">
        <w:rPr>
          <w:rFonts w:ascii="Arial" w:hAnsi="Arial" w:cs="Arial"/>
          <w:color w:val="auto"/>
          <w:szCs w:val="18"/>
        </w:rPr>
        <w:t xml:space="preserve">Twitter: </w:t>
      </w:r>
      <w:hyperlink r:id="rId17" w:history="1">
        <w:r w:rsidRPr="00510179">
          <w:rPr>
            <w:rStyle w:val="Hyperlink"/>
            <w:rFonts w:ascii="Arial" w:hAnsi="Arial" w:cs="Arial"/>
            <w:szCs w:val="18"/>
          </w:rPr>
          <w:t>@nmitarakis</w:t>
        </w:r>
      </w:hyperlink>
      <w:r w:rsidR="00510179" w:rsidRPr="00510179">
        <w:rPr>
          <w:rFonts w:ascii="Arial" w:hAnsi="Arial" w:cs="Arial"/>
          <w:color w:val="auto"/>
          <w:szCs w:val="18"/>
        </w:rPr>
        <w:t xml:space="preserve"> </w:t>
      </w:r>
    </w:p>
    <w:p w14:paraId="3AF49756" w14:textId="545E8B1E" w:rsidR="00510179" w:rsidRPr="00510179" w:rsidRDefault="00510179" w:rsidP="00510179">
      <w:pPr>
        <w:spacing w:after="0" w:line="240" w:lineRule="auto"/>
        <w:rPr>
          <w:rFonts w:ascii="Arial" w:hAnsi="Arial" w:cs="Arial"/>
          <w:color w:val="auto"/>
          <w:szCs w:val="18"/>
        </w:rPr>
      </w:pPr>
    </w:p>
    <w:p w14:paraId="7C0DB697" w14:textId="77777777" w:rsidR="00510179" w:rsidRDefault="00510179" w:rsidP="00FA245C">
      <w:pPr>
        <w:pStyle w:val="PlainText"/>
        <w:rPr>
          <w:rFonts w:ascii="Arial" w:hAnsi="Arial" w:cs="Arial"/>
          <w:sz w:val="18"/>
          <w:szCs w:val="18"/>
        </w:rPr>
      </w:pPr>
    </w:p>
    <w:p w14:paraId="0E6212B8" w14:textId="77777777" w:rsidR="00510179" w:rsidRDefault="00510179" w:rsidP="00FA245C">
      <w:pPr>
        <w:pStyle w:val="PlainText"/>
        <w:rPr>
          <w:rFonts w:ascii="Arial" w:hAnsi="Arial" w:cs="Arial"/>
          <w:sz w:val="18"/>
          <w:szCs w:val="18"/>
        </w:rPr>
      </w:pPr>
    </w:p>
    <w:p w14:paraId="166828EF" w14:textId="77777777" w:rsidR="00510179" w:rsidRDefault="00510179" w:rsidP="00FA245C">
      <w:pPr>
        <w:pStyle w:val="PlainText"/>
        <w:rPr>
          <w:rFonts w:ascii="Arial" w:hAnsi="Arial" w:cs="Arial"/>
          <w:sz w:val="18"/>
          <w:szCs w:val="18"/>
        </w:rPr>
      </w:pPr>
    </w:p>
    <w:p w14:paraId="7EBE19EC" w14:textId="264EB4BA" w:rsidR="00510179" w:rsidRPr="00510179" w:rsidRDefault="00510179" w:rsidP="00FA245C">
      <w:pPr>
        <w:pStyle w:val="PlainText"/>
        <w:rPr>
          <w:rFonts w:ascii="Arial" w:hAnsi="Arial" w:cs="Arial"/>
          <w:b/>
          <w:bCs/>
          <w:sz w:val="18"/>
          <w:szCs w:val="18"/>
        </w:rPr>
      </w:pPr>
      <w:r w:rsidRPr="00510179">
        <w:rPr>
          <w:rFonts w:ascii="Arial" w:hAnsi="Arial" w:cs="Arial"/>
          <w:b/>
          <w:bCs/>
          <w:sz w:val="18"/>
          <w:szCs w:val="18"/>
        </w:rPr>
        <w:t xml:space="preserve">Ambassador </w:t>
      </w:r>
      <w:r w:rsidR="00D659B7" w:rsidRPr="00D659B7">
        <w:rPr>
          <w:rFonts w:ascii="Arial" w:hAnsi="Arial" w:cs="Arial"/>
          <w:b/>
          <w:bCs/>
          <w:sz w:val="18"/>
          <w:szCs w:val="18"/>
        </w:rPr>
        <w:t xml:space="preserve">Alexandra </w:t>
      </w:r>
      <w:proofErr w:type="spellStart"/>
      <w:r w:rsidR="00D659B7" w:rsidRPr="00D659B7">
        <w:rPr>
          <w:rFonts w:ascii="Arial" w:hAnsi="Arial" w:cs="Arial"/>
          <w:b/>
          <w:bCs/>
          <w:sz w:val="18"/>
          <w:szCs w:val="18"/>
        </w:rPr>
        <w:t>P</w:t>
      </w:r>
      <w:r w:rsidR="00D659B7">
        <w:rPr>
          <w:rFonts w:ascii="Arial" w:hAnsi="Arial" w:cs="Arial"/>
          <w:b/>
          <w:bCs/>
          <w:sz w:val="18"/>
          <w:szCs w:val="18"/>
        </w:rPr>
        <w:t>apadopoulou</w:t>
      </w:r>
      <w:bookmarkStart w:id="0" w:name="_GoBack"/>
      <w:bookmarkEnd w:id="0"/>
      <w:proofErr w:type="spellEnd"/>
    </w:p>
    <w:p w14:paraId="5DF56E71" w14:textId="77777777" w:rsidR="00510179" w:rsidRPr="00510179" w:rsidRDefault="00510179" w:rsidP="00FA245C">
      <w:pPr>
        <w:pStyle w:val="PlainText"/>
        <w:rPr>
          <w:rFonts w:ascii="Arial" w:hAnsi="Arial" w:cs="Arial"/>
          <w:sz w:val="18"/>
          <w:szCs w:val="18"/>
        </w:rPr>
      </w:pPr>
      <w:r w:rsidRPr="00510179">
        <w:rPr>
          <w:rFonts w:ascii="Arial" w:hAnsi="Arial" w:cs="Arial"/>
          <w:sz w:val="18"/>
          <w:szCs w:val="18"/>
        </w:rPr>
        <w:t>Embassy of Greece</w:t>
      </w:r>
    </w:p>
    <w:p w14:paraId="2B9ABAB2" w14:textId="77777777" w:rsidR="00510179" w:rsidRPr="00510179" w:rsidRDefault="00510179" w:rsidP="00FA245C">
      <w:pPr>
        <w:pStyle w:val="PlainText"/>
        <w:rPr>
          <w:rFonts w:ascii="Arial" w:hAnsi="Arial" w:cs="Arial"/>
          <w:sz w:val="18"/>
          <w:szCs w:val="18"/>
        </w:rPr>
      </w:pPr>
      <w:r w:rsidRPr="00510179">
        <w:rPr>
          <w:rFonts w:ascii="Arial" w:hAnsi="Arial" w:cs="Arial"/>
          <w:sz w:val="18"/>
          <w:szCs w:val="18"/>
        </w:rPr>
        <w:t>2217 Massachusetts Ave NW, Washington DC 20008</w:t>
      </w:r>
    </w:p>
    <w:p w14:paraId="69F909BD" w14:textId="77777777" w:rsidR="00510179" w:rsidRPr="00510179" w:rsidRDefault="00510179" w:rsidP="00FA245C">
      <w:pPr>
        <w:pStyle w:val="PlainText"/>
        <w:rPr>
          <w:rFonts w:ascii="Arial" w:hAnsi="Arial" w:cs="Arial"/>
          <w:sz w:val="18"/>
          <w:szCs w:val="18"/>
        </w:rPr>
      </w:pPr>
      <w:r w:rsidRPr="00510179">
        <w:rPr>
          <w:rFonts w:ascii="Arial" w:hAnsi="Arial" w:cs="Arial"/>
          <w:sz w:val="18"/>
          <w:szCs w:val="18"/>
        </w:rPr>
        <w:t xml:space="preserve">Phone: 202 939 1300 I Fax: 202 939 1324 </w:t>
      </w:r>
    </w:p>
    <w:p w14:paraId="11F79804" w14:textId="034AFEB1" w:rsidR="00510179" w:rsidRPr="00510179" w:rsidRDefault="00510179" w:rsidP="00FA245C">
      <w:pPr>
        <w:pStyle w:val="PlainText"/>
        <w:rPr>
          <w:rFonts w:ascii="Arial" w:hAnsi="Arial" w:cs="Arial"/>
          <w:sz w:val="18"/>
          <w:szCs w:val="18"/>
        </w:rPr>
      </w:pPr>
      <w:r w:rsidRPr="00510179">
        <w:rPr>
          <w:rFonts w:ascii="Arial" w:hAnsi="Arial" w:cs="Arial"/>
          <w:sz w:val="18"/>
          <w:szCs w:val="18"/>
        </w:rPr>
        <w:t xml:space="preserve">Email: </w:t>
      </w:r>
      <w:hyperlink r:id="rId18" w:history="1">
        <w:r w:rsidRPr="0051158B">
          <w:rPr>
            <w:rStyle w:val="Hyperlink"/>
            <w:rFonts w:ascii="Arial" w:hAnsi="Arial" w:cs="Arial"/>
            <w:sz w:val="18"/>
            <w:szCs w:val="18"/>
          </w:rPr>
          <w:t>gremb.was@mfa.gr</w:t>
        </w:r>
      </w:hyperlink>
      <w:r>
        <w:rPr>
          <w:rFonts w:ascii="Arial" w:hAnsi="Arial" w:cs="Arial"/>
          <w:sz w:val="18"/>
          <w:szCs w:val="18"/>
        </w:rPr>
        <w:t xml:space="preserve"> </w:t>
      </w:r>
    </w:p>
    <w:p w14:paraId="628F8AB2" w14:textId="40F68DA4" w:rsidR="00510179" w:rsidRPr="00510179" w:rsidRDefault="00510179" w:rsidP="00FA245C">
      <w:pPr>
        <w:pStyle w:val="PlainText"/>
        <w:rPr>
          <w:rFonts w:ascii="Arial" w:hAnsi="Arial" w:cs="Arial"/>
          <w:sz w:val="18"/>
          <w:szCs w:val="18"/>
        </w:rPr>
      </w:pPr>
      <w:r w:rsidRPr="00510179">
        <w:rPr>
          <w:rFonts w:ascii="Arial" w:hAnsi="Arial" w:cs="Arial"/>
          <w:sz w:val="18"/>
          <w:szCs w:val="18"/>
        </w:rPr>
        <w:t xml:space="preserve">Twitter: </w:t>
      </w:r>
      <w:hyperlink r:id="rId19" w:history="1">
        <w:r w:rsidRPr="00510179">
          <w:rPr>
            <w:rStyle w:val="Hyperlink"/>
            <w:rFonts w:ascii="Arial" w:hAnsi="Arial" w:cs="Arial"/>
            <w:sz w:val="18"/>
            <w:szCs w:val="18"/>
          </w:rPr>
          <w:t>@</w:t>
        </w:r>
        <w:proofErr w:type="spellStart"/>
        <w:r w:rsidRPr="00510179">
          <w:rPr>
            <w:rStyle w:val="Hyperlink"/>
            <w:rFonts w:ascii="Arial" w:hAnsi="Arial" w:cs="Arial"/>
            <w:sz w:val="18"/>
            <w:szCs w:val="18"/>
          </w:rPr>
          <w:t>GreeceInUSA</w:t>
        </w:r>
        <w:proofErr w:type="spellEnd"/>
      </w:hyperlink>
    </w:p>
    <w:p w14:paraId="37C8C62D" w14:textId="6C417CFA" w:rsidR="00510179" w:rsidRPr="00510179" w:rsidRDefault="00510179" w:rsidP="00FA245C">
      <w:pPr>
        <w:pStyle w:val="PlainText"/>
        <w:rPr>
          <w:rFonts w:ascii="Arial" w:hAnsi="Arial" w:cs="Arial"/>
          <w:sz w:val="18"/>
          <w:szCs w:val="18"/>
        </w:rPr>
      </w:pPr>
      <w:r w:rsidRPr="00510179">
        <w:rPr>
          <w:rFonts w:ascii="Arial" w:hAnsi="Arial" w:cs="Arial"/>
          <w:sz w:val="18"/>
          <w:szCs w:val="18"/>
        </w:rPr>
        <w:t xml:space="preserve">Facebook: </w:t>
      </w:r>
      <w:hyperlink r:id="rId20" w:history="1">
        <w:r w:rsidRPr="00510179">
          <w:rPr>
            <w:rStyle w:val="Hyperlink"/>
            <w:rFonts w:ascii="Arial" w:hAnsi="Arial" w:cs="Arial"/>
            <w:sz w:val="18"/>
            <w:szCs w:val="18"/>
          </w:rPr>
          <w:t>@</w:t>
        </w:r>
        <w:proofErr w:type="spellStart"/>
        <w:r w:rsidRPr="00510179">
          <w:rPr>
            <w:rStyle w:val="Hyperlink"/>
            <w:rFonts w:ascii="Arial" w:hAnsi="Arial" w:cs="Arial"/>
            <w:sz w:val="18"/>
            <w:szCs w:val="18"/>
          </w:rPr>
          <w:t>GreeceInWashington</w:t>
        </w:r>
        <w:proofErr w:type="spellEnd"/>
      </w:hyperlink>
    </w:p>
    <w:p w14:paraId="2C677B53" w14:textId="744FC33A" w:rsidR="00510179" w:rsidRPr="00510179" w:rsidRDefault="00510179" w:rsidP="00FA245C">
      <w:pPr>
        <w:pStyle w:val="PlainText"/>
        <w:rPr>
          <w:rFonts w:ascii="Arial" w:hAnsi="Arial" w:cs="Arial"/>
          <w:sz w:val="18"/>
          <w:szCs w:val="18"/>
        </w:rPr>
      </w:pPr>
      <w:r w:rsidRPr="00510179">
        <w:rPr>
          <w:rFonts w:ascii="Arial" w:hAnsi="Arial" w:cs="Arial"/>
          <w:sz w:val="18"/>
          <w:szCs w:val="18"/>
        </w:rPr>
        <w:t xml:space="preserve">Contact form: </w:t>
      </w:r>
      <w:hyperlink r:id="rId21" w:history="1">
        <w:r w:rsidRPr="0051158B">
          <w:rPr>
            <w:rStyle w:val="Hyperlink"/>
            <w:rFonts w:ascii="Arial" w:hAnsi="Arial" w:cs="Arial"/>
            <w:sz w:val="18"/>
            <w:szCs w:val="18"/>
          </w:rPr>
          <w:t>https://bit.ly/2T1hTP9</w:t>
        </w:r>
      </w:hyperlink>
      <w:r>
        <w:rPr>
          <w:rFonts w:ascii="Arial" w:hAnsi="Arial" w:cs="Arial"/>
          <w:sz w:val="18"/>
          <w:szCs w:val="18"/>
        </w:rPr>
        <w:t xml:space="preserve"> </w:t>
      </w:r>
    </w:p>
    <w:p w14:paraId="105EED24" w14:textId="5F254C89" w:rsidR="00510179" w:rsidRPr="00510179" w:rsidRDefault="00510179" w:rsidP="00FA245C">
      <w:pPr>
        <w:pStyle w:val="PlainText"/>
        <w:rPr>
          <w:rFonts w:ascii="Arial" w:hAnsi="Arial" w:cs="Arial"/>
          <w:sz w:val="18"/>
          <w:szCs w:val="18"/>
        </w:rPr>
      </w:pPr>
      <w:r w:rsidRPr="00510179">
        <w:rPr>
          <w:rFonts w:ascii="Arial" w:hAnsi="Arial" w:cs="Arial"/>
          <w:sz w:val="18"/>
          <w:szCs w:val="18"/>
        </w:rPr>
        <w:t>Salutation: Dear Ambassador</w:t>
      </w:r>
    </w:p>
    <w:p w14:paraId="1FE37AA3" w14:textId="77777777" w:rsidR="00510179" w:rsidRDefault="00510179" w:rsidP="00510179">
      <w:pPr>
        <w:spacing w:after="0" w:line="240" w:lineRule="auto"/>
        <w:rPr>
          <w:rFonts w:ascii="Arial" w:hAnsi="Arial" w:cs="Arial"/>
          <w:i/>
          <w:iCs/>
          <w:color w:val="auto"/>
          <w:sz w:val="20"/>
          <w:szCs w:val="20"/>
        </w:rPr>
        <w:sectPr w:rsidR="00510179" w:rsidSect="00510179">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42747FB2" w14:textId="579450E7" w:rsidR="66F40070" w:rsidRPr="00510179" w:rsidRDefault="66F40070" w:rsidP="00510179">
      <w:pPr>
        <w:spacing w:after="0" w:line="240" w:lineRule="auto"/>
        <w:rPr>
          <w:rFonts w:ascii="Arial" w:hAnsi="Arial" w:cs="Arial"/>
          <w:color w:val="auto"/>
          <w:sz w:val="20"/>
          <w:szCs w:val="20"/>
        </w:rPr>
      </w:pPr>
      <w:r w:rsidRPr="00510179">
        <w:rPr>
          <w:rFonts w:ascii="Arial" w:hAnsi="Arial" w:cs="Arial"/>
          <w:color w:val="auto"/>
          <w:sz w:val="20"/>
          <w:szCs w:val="20"/>
        </w:rPr>
        <w:t xml:space="preserve">Dear </w:t>
      </w:r>
      <w:r w:rsidR="0001135A" w:rsidRPr="00510179">
        <w:rPr>
          <w:rFonts w:ascii="Arial" w:hAnsi="Arial" w:cs="Arial"/>
          <w:color w:val="auto"/>
          <w:sz w:val="20"/>
          <w:szCs w:val="20"/>
        </w:rPr>
        <w:t>Minister</w:t>
      </w:r>
      <w:r w:rsidR="004B634F" w:rsidRPr="00510179">
        <w:rPr>
          <w:rFonts w:ascii="Arial" w:hAnsi="Arial" w:cs="Arial"/>
          <w:color w:val="auto"/>
          <w:sz w:val="20"/>
          <w:szCs w:val="20"/>
        </w:rPr>
        <w:t>,</w:t>
      </w:r>
    </w:p>
    <w:p w14:paraId="68364F33" w14:textId="77777777" w:rsidR="2F5D3B5D" w:rsidRPr="00510179" w:rsidRDefault="2F5D3B5D" w:rsidP="00510179">
      <w:pPr>
        <w:spacing w:after="0" w:line="240" w:lineRule="auto"/>
        <w:rPr>
          <w:rFonts w:ascii="Arial" w:hAnsi="Arial" w:cs="Arial"/>
          <w:color w:val="auto"/>
          <w:sz w:val="20"/>
          <w:szCs w:val="20"/>
        </w:rPr>
      </w:pPr>
    </w:p>
    <w:p w14:paraId="58FCAA3B" w14:textId="791A1E52" w:rsidR="66F40070" w:rsidRPr="00510179" w:rsidRDefault="66F40070" w:rsidP="00510179">
      <w:pPr>
        <w:spacing w:after="0" w:line="240" w:lineRule="auto"/>
        <w:jc w:val="both"/>
        <w:rPr>
          <w:rFonts w:ascii="Arial" w:eastAsia="Arial" w:hAnsi="Arial" w:cs="Arial"/>
          <w:color w:val="auto"/>
          <w:sz w:val="20"/>
          <w:szCs w:val="20"/>
        </w:rPr>
      </w:pPr>
      <w:r w:rsidRPr="00510179">
        <w:rPr>
          <w:rFonts w:ascii="Arial" w:eastAsia="Arial" w:hAnsi="Arial" w:cs="Arial"/>
          <w:color w:val="auto"/>
          <w:sz w:val="20"/>
          <w:szCs w:val="20"/>
        </w:rPr>
        <w:t xml:space="preserve">I am writing to express profound concern about the </w:t>
      </w:r>
      <w:r w:rsidR="2DC9B3B0" w:rsidRPr="00510179">
        <w:rPr>
          <w:rFonts w:ascii="Arial" w:eastAsia="Arial" w:hAnsi="Arial" w:cs="Arial"/>
          <w:color w:val="auto"/>
          <w:sz w:val="20"/>
          <w:szCs w:val="20"/>
        </w:rPr>
        <w:t xml:space="preserve">decision to close </w:t>
      </w:r>
      <w:r w:rsidR="060245CA" w:rsidRPr="00510179">
        <w:rPr>
          <w:rFonts w:ascii="Arial" w:eastAsia="Arial" w:hAnsi="Arial" w:cs="Arial"/>
          <w:color w:val="auto"/>
          <w:sz w:val="20"/>
          <w:szCs w:val="20"/>
        </w:rPr>
        <w:t>the open and self-or</w:t>
      </w:r>
      <w:r w:rsidR="1B093372" w:rsidRPr="00510179">
        <w:rPr>
          <w:rFonts w:ascii="Arial" w:eastAsia="Arial" w:hAnsi="Arial" w:cs="Arial"/>
          <w:color w:val="auto"/>
          <w:sz w:val="20"/>
          <w:szCs w:val="20"/>
        </w:rPr>
        <w:t>g</w:t>
      </w:r>
      <w:r w:rsidR="060245CA" w:rsidRPr="00510179">
        <w:rPr>
          <w:rFonts w:ascii="Arial" w:eastAsia="Arial" w:hAnsi="Arial" w:cs="Arial"/>
          <w:color w:val="auto"/>
          <w:sz w:val="20"/>
          <w:szCs w:val="20"/>
        </w:rPr>
        <w:t>ani</w:t>
      </w:r>
      <w:r w:rsidR="00510179">
        <w:rPr>
          <w:rFonts w:ascii="Arial" w:eastAsia="Arial" w:hAnsi="Arial" w:cs="Arial"/>
          <w:color w:val="auto"/>
          <w:sz w:val="20"/>
          <w:szCs w:val="20"/>
        </w:rPr>
        <w:t>z</w:t>
      </w:r>
      <w:r w:rsidR="060245CA" w:rsidRPr="00510179">
        <w:rPr>
          <w:rFonts w:ascii="Arial" w:eastAsia="Arial" w:hAnsi="Arial" w:cs="Arial"/>
          <w:color w:val="auto"/>
          <w:sz w:val="20"/>
          <w:szCs w:val="20"/>
        </w:rPr>
        <w:t xml:space="preserve">ed </w:t>
      </w:r>
      <w:r w:rsidR="45EEE3C0" w:rsidRPr="00510179">
        <w:rPr>
          <w:rFonts w:ascii="Arial" w:eastAsia="Arial" w:hAnsi="Arial" w:cs="Arial"/>
          <w:color w:val="auto"/>
          <w:sz w:val="20"/>
          <w:szCs w:val="20"/>
        </w:rPr>
        <w:t xml:space="preserve">refugee shelter </w:t>
      </w:r>
      <w:r w:rsidRPr="00510179">
        <w:rPr>
          <w:rFonts w:ascii="Arial" w:eastAsia="Arial" w:hAnsi="Arial" w:cs="Arial"/>
          <w:color w:val="auto"/>
          <w:sz w:val="20"/>
          <w:szCs w:val="20"/>
        </w:rPr>
        <w:t>PIKPA</w:t>
      </w:r>
      <w:r w:rsidR="433F3DB1" w:rsidRPr="00510179">
        <w:rPr>
          <w:rFonts w:ascii="Arial" w:eastAsia="Arial" w:hAnsi="Arial" w:cs="Arial"/>
          <w:color w:val="auto"/>
          <w:sz w:val="20"/>
          <w:szCs w:val="20"/>
        </w:rPr>
        <w:t>,</w:t>
      </w:r>
      <w:r w:rsidRPr="00510179">
        <w:rPr>
          <w:rFonts w:ascii="Arial" w:eastAsia="Arial" w:hAnsi="Arial" w:cs="Arial"/>
          <w:color w:val="auto"/>
          <w:sz w:val="20"/>
          <w:szCs w:val="20"/>
        </w:rPr>
        <w:t xml:space="preserve"> on </w:t>
      </w:r>
      <w:r w:rsidR="15406591" w:rsidRPr="00510179">
        <w:rPr>
          <w:rFonts w:ascii="Arial" w:eastAsia="Arial" w:hAnsi="Arial" w:cs="Arial"/>
          <w:color w:val="auto"/>
          <w:sz w:val="20"/>
          <w:szCs w:val="20"/>
        </w:rPr>
        <w:t xml:space="preserve">the island of </w:t>
      </w:r>
      <w:r w:rsidRPr="00510179">
        <w:rPr>
          <w:rFonts w:ascii="Arial" w:eastAsia="Arial" w:hAnsi="Arial" w:cs="Arial"/>
          <w:color w:val="auto"/>
          <w:sz w:val="20"/>
          <w:szCs w:val="20"/>
        </w:rPr>
        <w:t xml:space="preserve">Lesvos, </w:t>
      </w:r>
      <w:r w:rsidR="5B8B3295" w:rsidRPr="00510179">
        <w:rPr>
          <w:rFonts w:ascii="Arial" w:eastAsia="Arial" w:hAnsi="Arial" w:cs="Arial"/>
          <w:color w:val="auto"/>
          <w:sz w:val="20"/>
          <w:szCs w:val="20"/>
        </w:rPr>
        <w:t xml:space="preserve">and to </w:t>
      </w:r>
      <w:r w:rsidR="635712F7" w:rsidRPr="00510179">
        <w:rPr>
          <w:rFonts w:ascii="Arial" w:eastAsia="Arial" w:hAnsi="Arial" w:cs="Arial"/>
          <w:color w:val="auto"/>
          <w:sz w:val="20"/>
          <w:szCs w:val="20"/>
        </w:rPr>
        <w:t>terminate its</w:t>
      </w:r>
      <w:r w:rsidRPr="00510179">
        <w:rPr>
          <w:rFonts w:ascii="Arial" w:eastAsia="Arial" w:hAnsi="Arial" w:cs="Arial"/>
          <w:color w:val="auto"/>
          <w:sz w:val="20"/>
          <w:szCs w:val="20"/>
        </w:rPr>
        <w:t xml:space="preserve"> operation</w:t>
      </w:r>
      <w:r w:rsidR="00981EF4" w:rsidRPr="00510179">
        <w:rPr>
          <w:rFonts w:ascii="Arial" w:eastAsia="Arial" w:hAnsi="Arial" w:cs="Arial"/>
          <w:color w:val="auto"/>
          <w:sz w:val="20"/>
          <w:szCs w:val="20"/>
        </w:rPr>
        <w:t>s</w:t>
      </w:r>
      <w:r w:rsidRPr="00510179">
        <w:rPr>
          <w:rFonts w:ascii="Arial" w:eastAsia="Arial" w:hAnsi="Arial" w:cs="Arial"/>
          <w:color w:val="auto"/>
          <w:sz w:val="20"/>
          <w:szCs w:val="20"/>
        </w:rPr>
        <w:t xml:space="preserve"> </w:t>
      </w:r>
      <w:r w:rsidR="4639C47C" w:rsidRPr="00510179">
        <w:rPr>
          <w:rFonts w:ascii="Arial" w:eastAsia="Arial" w:hAnsi="Arial" w:cs="Arial"/>
          <w:color w:val="auto"/>
          <w:sz w:val="20"/>
          <w:szCs w:val="20"/>
        </w:rPr>
        <w:t>by</w:t>
      </w:r>
      <w:r w:rsidRPr="00510179">
        <w:rPr>
          <w:rFonts w:ascii="Arial" w:eastAsia="Arial" w:hAnsi="Arial" w:cs="Arial"/>
          <w:color w:val="auto"/>
          <w:sz w:val="20"/>
          <w:szCs w:val="20"/>
        </w:rPr>
        <w:t xml:space="preserve"> </w:t>
      </w:r>
      <w:r w:rsidR="4C6236F1" w:rsidRPr="00510179">
        <w:rPr>
          <w:rFonts w:ascii="Arial" w:eastAsia="Arial" w:hAnsi="Arial" w:cs="Arial"/>
          <w:color w:val="auto"/>
          <w:sz w:val="20"/>
          <w:szCs w:val="20"/>
        </w:rPr>
        <w:t>15 October.</w:t>
      </w:r>
    </w:p>
    <w:p w14:paraId="5E441A7F" w14:textId="77777777" w:rsidR="2F5D3B5D" w:rsidRPr="00510179" w:rsidRDefault="2F5D3B5D" w:rsidP="00510179">
      <w:pPr>
        <w:spacing w:after="0" w:line="240" w:lineRule="auto"/>
        <w:jc w:val="both"/>
        <w:rPr>
          <w:rFonts w:ascii="Arial" w:eastAsia="Arial" w:hAnsi="Arial" w:cs="Arial"/>
          <w:color w:val="auto"/>
          <w:sz w:val="20"/>
          <w:szCs w:val="20"/>
        </w:rPr>
      </w:pPr>
    </w:p>
    <w:p w14:paraId="0F6228C0" w14:textId="2D669E48" w:rsidR="66F40070" w:rsidRPr="00510179" w:rsidRDefault="66F40070" w:rsidP="00510179">
      <w:pPr>
        <w:spacing w:after="0" w:line="240" w:lineRule="auto"/>
        <w:jc w:val="both"/>
        <w:rPr>
          <w:rFonts w:ascii="Arial" w:eastAsia="Arial" w:hAnsi="Arial" w:cs="Arial"/>
          <w:color w:val="auto"/>
          <w:sz w:val="20"/>
          <w:szCs w:val="20"/>
        </w:rPr>
      </w:pPr>
      <w:r w:rsidRPr="00510179">
        <w:rPr>
          <w:rFonts w:ascii="Arial" w:eastAsia="Arial" w:hAnsi="Arial" w:cs="Arial"/>
          <w:color w:val="auto"/>
          <w:sz w:val="20"/>
          <w:szCs w:val="20"/>
        </w:rPr>
        <w:t>Thanks to the work of its staff and volunteers, since 2012</w:t>
      </w:r>
      <w:r w:rsidR="00510179">
        <w:rPr>
          <w:rFonts w:ascii="Arial" w:eastAsia="Arial" w:hAnsi="Arial" w:cs="Arial"/>
          <w:color w:val="auto"/>
          <w:sz w:val="20"/>
          <w:szCs w:val="20"/>
        </w:rPr>
        <w:t>,</w:t>
      </w:r>
      <w:r w:rsidRPr="00510179">
        <w:rPr>
          <w:rFonts w:ascii="Arial" w:eastAsia="Arial" w:hAnsi="Arial" w:cs="Arial"/>
          <w:color w:val="auto"/>
          <w:sz w:val="20"/>
          <w:szCs w:val="20"/>
        </w:rPr>
        <w:t xml:space="preserve"> PIKPA has hosted and assisted </w:t>
      </w:r>
      <w:r w:rsidR="00981EF4" w:rsidRPr="00510179">
        <w:rPr>
          <w:rFonts w:ascii="Arial" w:eastAsia="Arial" w:hAnsi="Arial" w:cs="Arial"/>
          <w:color w:val="auto"/>
          <w:sz w:val="20"/>
          <w:szCs w:val="20"/>
        </w:rPr>
        <w:t>thousands of</w:t>
      </w:r>
      <w:r w:rsidR="3741B804" w:rsidRPr="00510179">
        <w:rPr>
          <w:rFonts w:ascii="Arial" w:eastAsia="Arial" w:hAnsi="Arial" w:cs="Arial"/>
          <w:color w:val="auto"/>
          <w:sz w:val="20"/>
          <w:szCs w:val="20"/>
        </w:rPr>
        <w:t xml:space="preserve"> </w:t>
      </w:r>
      <w:r w:rsidRPr="00510179">
        <w:rPr>
          <w:rFonts w:ascii="Arial" w:eastAsia="Arial" w:hAnsi="Arial" w:cs="Arial"/>
          <w:color w:val="auto"/>
          <w:sz w:val="20"/>
          <w:szCs w:val="20"/>
        </w:rPr>
        <w:t>refugees and asylum-seekers among the most vulnerable, p</w:t>
      </w:r>
      <w:r w:rsidR="0B0783B1" w:rsidRPr="00510179">
        <w:rPr>
          <w:rFonts w:ascii="Arial" w:eastAsia="Arial" w:hAnsi="Arial" w:cs="Arial"/>
          <w:color w:val="auto"/>
          <w:sz w:val="20"/>
          <w:szCs w:val="20"/>
        </w:rPr>
        <w:t>r</w:t>
      </w:r>
      <w:r w:rsidRPr="00510179">
        <w:rPr>
          <w:rFonts w:ascii="Arial" w:eastAsia="Arial" w:hAnsi="Arial" w:cs="Arial"/>
          <w:color w:val="auto"/>
          <w:sz w:val="20"/>
          <w:szCs w:val="20"/>
        </w:rPr>
        <w:t>oviding them with a safe shelter</w:t>
      </w:r>
      <w:r w:rsidR="005B31A9" w:rsidRPr="00510179">
        <w:rPr>
          <w:rFonts w:ascii="Arial" w:eastAsia="Arial" w:hAnsi="Arial" w:cs="Arial"/>
          <w:color w:val="auto"/>
          <w:sz w:val="20"/>
          <w:szCs w:val="20"/>
        </w:rPr>
        <w:t>. Since 2015</w:t>
      </w:r>
      <w:r w:rsidR="004B3B57" w:rsidRPr="00510179">
        <w:rPr>
          <w:rFonts w:ascii="Arial" w:eastAsia="Arial" w:hAnsi="Arial" w:cs="Arial"/>
          <w:color w:val="auto"/>
          <w:sz w:val="20"/>
          <w:szCs w:val="20"/>
        </w:rPr>
        <w:t xml:space="preserve">, </w:t>
      </w:r>
      <w:r w:rsidR="1E58967F" w:rsidRPr="00510179">
        <w:rPr>
          <w:rFonts w:ascii="Arial" w:eastAsia="Arial" w:hAnsi="Arial" w:cs="Arial"/>
          <w:color w:val="auto"/>
          <w:sz w:val="20"/>
          <w:szCs w:val="20"/>
        </w:rPr>
        <w:t xml:space="preserve">PIKPA </w:t>
      </w:r>
      <w:r w:rsidR="004B3B57" w:rsidRPr="00510179">
        <w:rPr>
          <w:rFonts w:ascii="Arial" w:eastAsia="Arial" w:hAnsi="Arial" w:cs="Arial"/>
          <w:color w:val="auto"/>
          <w:sz w:val="20"/>
          <w:szCs w:val="20"/>
        </w:rPr>
        <w:t xml:space="preserve">has </w:t>
      </w:r>
      <w:r w:rsidR="206857D4" w:rsidRPr="00510179">
        <w:rPr>
          <w:rFonts w:ascii="Arial" w:eastAsia="Arial" w:hAnsi="Arial" w:cs="Arial"/>
          <w:color w:val="auto"/>
          <w:sz w:val="20"/>
          <w:szCs w:val="20"/>
        </w:rPr>
        <w:t xml:space="preserve">offered people </w:t>
      </w:r>
      <w:r w:rsidRPr="00510179">
        <w:rPr>
          <w:rFonts w:ascii="Arial" w:eastAsia="Arial" w:hAnsi="Arial" w:cs="Arial"/>
          <w:color w:val="auto"/>
          <w:sz w:val="20"/>
          <w:szCs w:val="20"/>
        </w:rPr>
        <w:t>an alternative to</w:t>
      </w:r>
      <w:r w:rsidR="3E332FB0" w:rsidRPr="00510179">
        <w:rPr>
          <w:rFonts w:ascii="Arial" w:eastAsia="Arial" w:hAnsi="Arial" w:cs="Arial"/>
          <w:color w:val="auto"/>
          <w:sz w:val="20"/>
          <w:szCs w:val="20"/>
        </w:rPr>
        <w:t xml:space="preserve"> living in</w:t>
      </w:r>
      <w:r w:rsidRPr="00510179">
        <w:rPr>
          <w:rFonts w:ascii="Arial" w:eastAsia="Arial" w:hAnsi="Arial" w:cs="Arial"/>
          <w:color w:val="auto"/>
          <w:sz w:val="20"/>
          <w:szCs w:val="20"/>
        </w:rPr>
        <w:t xml:space="preserve"> </w:t>
      </w:r>
      <w:proofErr w:type="spellStart"/>
      <w:r w:rsidRPr="00510179">
        <w:rPr>
          <w:rFonts w:ascii="Arial" w:eastAsia="Arial" w:hAnsi="Arial" w:cs="Arial"/>
          <w:color w:val="auto"/>
          <w:sz w:val="20"/>
          <w:szCs w:val="20"/>
        </w:rPr>
        <w:t>Moria</w:t>
      </w:r>
      <w:proofErr w:type="spellEnd"/>
      <w:r w:rsidRPr="00510179">
        <w:rPr>
          <w:rFonts w:ascii="Arial" w:eastAsia="Arial" w:hAnsi="Arial" w:cs="Arial"/>
          <w:color w:val="auto"/>
          <w:sz w:val="20"/>
          <w:szCs w:val="20"/>
        </w:rPr>
        <w:t xml:space="preserve"> camp, where conditions </w:t>
      </w:r>
      <w:r w:rsidR="31CC4424" w:rsidRPr="00510179">
        <w:rPr>
          <w:rFonts w:ascii="Arial" w:eastAsia="Arial" w:hAnsi="Arial" w:cs="Arial"/>
          <w:color w:val="auto"/>
          <w:sz w:val="20"/>
          <w:szCs w:val="20"/>
        </w:rPr>
        <w:t xml:space="preserve">were </w:t>
      </w:r>
      <w:r w:rsidRPr="00510179">
        <w:rPr>
          <w:rFonts w:ascii="Arial" w:eastAsia="Arial" w:hAnsi="Arial" w:cs="Arial"/>
          <w:color w:val="auto"/>
          <w:sz w:val="20"/>
          <w:szCs w:val="20"/>
        </w:rPr>
        <w:t xml:space="preserve">overcrowded and inhumane. </w:t>
      </w:r>
    </w:p>
    <w:p w14:paraId="09A74369" w14:textId="77777777" w:rsidR="2F5D3B5D" w:rsidRPr="00510179" w:rsidRDefault="2F5D3B5D" w:rsidP="00510179">
      <w:pPr>
        <w:spacing w:after="0" w:line="240" w:lineRule="auto"/>
        <w:rPr>
          <w:rFonts w:ascii="Arial" w:eastAsia="Arial" w:hAnsi="Arial" w:cs="Arial"/>
          <w:color w:val="auto"/>
          <w:sz w:val="20"/>
          <w:szCs w:val="20"/>
        </w:rPr>
      </w:pPr>
    </w:p>
    <w:p w14:paraId="5B61EE14" w14:textId="4CACEE6A" w:rsidR="66F40070" w:rsidRPr="00510179" w:rsidRDefault="66F40070" w:rsidP="00510179">
      <w:pPr>
        <w:spacing w:after="0" w:line="240" w:lineRule="auto"/>
        <w:jc w:val="both"/>
        <w:rPr>
          <w:rFonts w:ascii="Arial" w:eastAsia="Arial" w:hAnsi="Arial" w:cs="Arial"/>
          <w:color w:val="auto"/>
          <w:sz w:val="20"/>
          <w:szCs w:val="20"/>
        </w:rPr>
      </w:pPr>
      <w:r w:rsidRPr="00510179">
        <w:rPr>
          <w:rFonts w:ascii="Arial" w:eastAsia="Arial" w:hAnsi="Arial" w:cs="Arial"/>
          <w:color w:val="auto"/>
          <w:sz w:val="20"/>
          <w:szCs w:val="20"/>
        </w:rPr>
        <w:t xml:space="preserve">Following the devastating series of fires that destroyed Moria camp, refugees and asylum-seekers in Lesvos have been transferred to a temporary </w:t>
      </w:r>
      <w:r w:rsidR="00806BFA" w:rsidRPr="00510179">
        <w:rPr>
          <w:rFonts w:ascii="Arial" w:eastAsia="Arial" w:hAnsi="Arial" w:cs="Arial"/>
          <w:color w:val="auto"/>
          <w:sz w:val="20"/>
          <w:szCs w:val="20"/>
        </w:rPr>
        <w:t>camp</w:t>
      </w:r>
      <w:r w:rsidR="20F1580E" w:rsidRPr="00510179">
        <w:rPr>
          <w:rFonts w:ascii="Arial" w:eastAsia="Arial" w:hAnsi="Arial" w:cs="Arial"/>
          <w:color w:val="auto"/>
          <w:sz w:val="20"/>
          <w:szCs w:val="20"/>
        </w:rPr>
        <w:t>, recently established on the island</w:t>
      </w:r>
      <w:r w:rsidRPr="00510179">
        <w:rPr>
          <w:rFonts w:ascii="Arial" w:eastAsia="Arial" w:hAnsi="Arial" w:cs="Arial"/>
          <w:color w:val="auto"/>
          <w:sz w:val="20"/>
          <w:szCs w:val="20"/>
        </w:rPr>
        <w:t xml:space="preserve">. This </w:t>
      </w:r>
      <w:r w:rsidR="62E13A0A" w:rsidRPr="00510179">
        <w:rPr>
          <w:rFonts w:ascii="Arial" w:eastAsia="Arial" w:hAnsi="Arial" w:cs="Arial"/>
          <w:color w:val="auto"/>
          <w:sz w:val="20"/>
          <w:szCs w:val="20"/>
        </w:rPr>
        <w:t>camp</w:t>
      </w:r>
      <w:r w:rsidRPr="00510179">
        <w:rPr>
          <w:rFonts w:ascii="Arial" w:eastAsia="Arial" w:hAnsi="Arial" w:cs="Arial"/>
          <w:color w:val="auto"/>
          <w:sz w:val="20"/>
          <w:szCs w:val="20"/>
        </w:rPr>
        <w:t>, however, only offers a temporary solution</w:t>
      </w:r>
      <w:r w:rsidR="45924EA8" w:rsidRPr="00510179">
        <w:rPr>
          <w:rFonts w:ascii="Arial" w:eastAsia="Arial" w:hAnsi="Arial" w:cs="Arial"/>
          <w:color w:val="auto"/>
          <w:sz w:val="20"/>
          <w:szCs w:val="20"/>
        </w:rPr>
        <w:t xml:space="preserve">, </w:t>
      </w:r>
      <w:r w:rsidRPr="00510179">
        <w:rPr>
          <w:rFonts w:ascii="Arial" w:eastAsia="Arial" w:hAnsi="Arial" w:cs="Arial"/>
          <w:color w:val="auto"/>
          <w:sz w:val="20"/>
          <w:szCs w:val="20"/>
        </w:rPr>
        <w:t>does not provide adequate living conditions for its residents</w:t>
      </w:r>
      <w:r w:rsidR="7BFC3B6F" w:rsidRPr="00510179">
        <w:rPr>
          <w:rFonts w:ascii="Arial" w:eastAsia="Arial" w:hAnsi="Arial" w:cs="Arial"/>
          <w:color w:val="auto"/>
          <w:sz w:val="20"/>
          <w:szCs w:val="20"/>
        </w:rPr>
        <w:t xml:space="preserve"> nor </w:t>
      </w:r>
      <w:r w:rsidRPr="00510179">
        <w:rPr>
          <w:rFonts w:ascii="Arial" w:eastAsia="Arial" w:hAnsi="Arial" w:cs="Arial"/>
          <w:color w:val="auto"/>
          <w:sz w:val="20"/>
          <w:szCs w:val="20"/>
        </w:rPr>
        <w:t xml:space="preserve">adequate safeguards to those in vulnerable situations. </w:t>
      </w:r>
    </w:p>
    <w:p w14:paraId="0108AB12" w14:textId="77777777" w:rsidR="2F5D3B5D" w:rsidRPr="00510179" w:rsidRDefault="2F5D3B5D" w:rsidP="00510179">
      <w:pPr>
        <w:spacing w:after="0" w:line="240" w:lineRule="auto"/>
        <w:jc w:val="both"/>
        <w:rPr>
          <w:rFonts w:ascii="Arial" w:eastAsia="Arial" w:hAnsi="Arial" w:cs="Arial"/>
          <w:color w:val="auto"/>
          <w:sz w:val="20"/>
          <w:szCs w:val="20"/>
        </w:rPr>
      </w:pPr>
    </w:p>
    <w:p w14:paraId="0557373E" w14:textId="3E86D512" w:rsidR="66F40070" w:rsidRPr="00510179" w:rsidRDefault="66F40070" w:rsidP="00510179">
      <w:pPr>
        <w:spacing w:after="0" w:line="240" w:lineRule="auto"/>
        <w:jc w:val="both"/>
        <w:rPr>
          <w:rFonts w:ascii="Arial" w:eastAsia="Arial" w:hAnsi="Arial" w:cs="Arial"/>
          <w:color w:val="auto"/>
          <w:sz w:val="20"/>
          <w:szCs w:val="20"/>
        </w:rPr>
      </w:pPr>
      <w:r w:rsidRPr="00510179">
        <w:rPr>
          <w:rFonts w:ascii="Arial" w:eastAsia="Arial" w:hAnsi="Arial" w:cs="Arial"/>
          <w:color w:val="auto"/>
          <w:sz w:val="20"/>
          <w:szCs w:val="20"/>
        </w:rPr>
        <w:t xml:space="preserve">PIKPA currently hosts around 100 </w:t>
      </w:r>
      <w:r w:rsidR="1C4172A6" w:rsidRPr="00510179">
        <w:rPr>
          <w:rFonts w:ascii="Arial" w:eastAsia="Arial" w:hAnsi="Arial" w:cs="Arial"/>
          <w:color w:val="auto"/>
          <w:sz w:val="20"/>
          <w:szCs w:val="20"/>
        </w:rPr>
        <w:t xml:space="preserve">vulnerable </w:t>
      </w:r>
      <w:r w:rsidRPr="00510179">
        <w:rPr>
          <w:rFonts w:ascii="Arial" w:eastAsia="Arial" w:hAnsi="Arial" w:cs="Arial"/>
          <w:color w:val="auto"/>
          <w:sz w:val="20"/>
          <w:szCs w:val="20"/>
        </w:rPr>
        <w:t>asylum-seekers</w:t>
      </w:r>
      <w:r w:rsidR="6B4A3FEC" w:rsidRPr="00510179">
        <w:rPr>
          <w:rFonts w:ascii="Arial" w:eastAsia="Arial" w:hAnsi="Arial" w:cs="Arial"/>
          <w:color w:val="auto"/>
          <w:sz w:val="20"/>
          <w:szCs w:val="20"/>
        </w:rPr>
        <w:t xml:space="preserve"> and refugees</w:t>
      </w:r>
      <w:r w:rsidR="00981EF4" w:rsidRPr="00510179">
        <w:rPr>
          <w:rFonts w:ascii="Arial" w:eastAsia="Arial" w:hAnsi="Arial" w:cs="Arial"/>
          <w:color w:val="auto"/>
          <w:sz w:val="20"/>
          <w:szCs w:val="20"/>
        </w:rPr>
        <w:t>,</w:t>
      </w:r>
      <w:r w:rsidR="6B4A3FEC" w:rsidRPr="00510179">
        <w:rPr>
          <w:rFonts w:ascii="Arial" w:eastAsia="Arial" w:hAnsi="Arial" w:cs="Arial"/>
          <w:color w:val="auto"/>
          <w:sz w:val="20"/>
          <w:szCs w:val="20"/>
        </w:rPr>
        <w:t xml:space="preserve"> </w:t>
      </w:r>
      <w:r w:rsidR="1BA06318" w:rsidRPr="00510179">
        <w:rPr>
          <w:rFonts w:ascii="Arial" w:eastAsia="Arial" w:hAnsi="Arial" w:cs="Arial"/>
          <w:color w:val="auto"/>
          <w:sz w:val="20"/>
          <w:szCs w:val="20"/>
        </w:rPr>
        <w:t xml:space="preserve">including </w:t>
      </w:r>
      <w:r w:rsidR="428649FC" w:rsidRPr="00510179">
        <w:rPr>
          <w:rFonts w:ascii="Arial" w:eastAsia="Arial" w:hAnsi="Arial" w:cs="Arial"/>
          <w:color w:val="auto"/>
          <w:sz w:val="20"/>
          <w:szCs w:val="20"/>
        </w:rPr>
        <w:t>21 unaccompanied children</w:t>
      </w:r>
      <w:r w:rsidRPr="00510179">
        <w:rPr>
          <w:rFonts w:ascii="Arial" w:eastAsia="Arial" w:hAnsi="Arial" w:cs="Arial"/>
          <w:color w:val="auto"/>
          <w:sz w:val="20"/>
          <w:szCs w:val="20"/>
        </w:rPr>
        <w:t xml:space="preserve">, and there is no </w:t>
      </w:r>
      <w:r w:rsidR="13B3C9D3" w:rsidRPr="00510179">
        <w:rPr>
          <w:rFonts w:ascii="Arial" w:eastAsia="Arial" w:hAnsi="Arial" w:cs="Arial"/>
          <w:color w:val="auto"/>
          <w:sz w:val="20"/>
          <w:szCs w:val="20"/>
        </w:rPr>
        <w:t xml:space="preserve">clear </w:t>
      </w:r>
      <w:r w:rsidRPr="00510179">
        <w:rPr>
          <w:rFonts w:ascii="Arial" w:eastAsia="Arial" w:hAnsi="Arial" w:cs="Arial"/>
          <w:color w:val="auto"/>
          <w:sz w:val="20"/>
          <w:szCs w:val="20"/>
        </w:rPr>
        <w:t>indicati</w:t>
      </w:r>
      <w:r w:rsidR="00D655D0" w:rsidRPr="00510179">
        <w:rPr>
          <w:rFonts w:ascii="Arial" w:eastAsia="Arial" w:hAnsi="Arial" w:cs="Arial"/>
          <w:color w:val="auto"/>
          <w:sz w:val="20"/>
          <w:szCs w:val="20"/>
        </w:rPr>
        <w:t>on about their fate should the shelter</w:t>
      </w:r>
      <w:r w:rsidRPr="00510179">
        <w:rPr>
          <w:rFonts w:ascii="Arial" w:eastAsia="Arial" w:hAnsi="Arial" w:cs="Arial"/>
          <w:color w:val="auto"/>
          <w:sz w:val="20"/>
          <w:szCs w:val="20"/>
        </w:rPr>
        <w:t xml:space="preserve"> be closed. Their transfer to the temporary </w:t>
      </w:r>
      <w:r w:rsidR="7B4B798A" w:rsidRPr="00510179">
        <w:rPr>
          <w:rFonts w:ascii="Arial" w:eastAsia="Arial" w:hAnsi="Arial" w:cs="Arial"/>
          <w:color w:val="auto"/>
          <w:sz w:val="20"/>
          <w:szCs w:val="20"/>
        </w:rPr>
        <w:t xml:space="preserve">camp </w:t>
      </w:r>
      <w:r w:rsidRPr="00510179">
        <w:rPr>
          <w:rFonts w:ascii="Arial" w:eastAsia="Arial" w:hAnsi="Arial" w:cs="Arial"/>
          <w:color w:val="auto"/>
          <w:sz w:val="20"/>
          <w:szCs w:val="20"/>
        </w:rPr>
        <w:t xml:space="preserve">in Lesvos would expose them to risks. As asylum-seekers and refugees in Lesvos and </w:t>
      </w:r>
      <w:r w:rsidR="333DB04C" w:rsidRPr="00510179">
        <w:rPr>
          <w:rFonts w:ascii="Arial" w:eastAsia="Arial" w:hAnsi="Arial" w:cs="Arial"/>
          <w:color w:val="auto"/>
          <w:sz w:val="20"/>
          <w:szCs w:val="20"/>
        </w:rPr>
        <w:t>other</w:t>
      </w:r>
      <w:r w:rsidR="004B634F" w:rsidRPr="00510179">
        <w:rPr>
          <w:rFonts w:ascii="Arial" w:eastAsia="Arial" w:hAnsi="Arial" w:cs="Arial"/>
          <w:color w:val="auto"/>
          <w:sz w:val="20"/>
          <w:szCs w:val="20"/>
        </w:rPr>
        <w:t xml:space="preserve"> </w:t>
      </w:r>
      <w:r w:rsidRPr="00510179">
        <w:rPr>
          <w:rFonts w:ascii="Arial" w:eastAsia="Arial" w:hAnsi="Arial" w:cs="Arial"/>
          <w:color w:val="auto"/>
          <w:sz w:val="20"/>
          <w:szCs w:val="20"/>
        </w:rPr>
        <w:t xml:space="preserve">islands </w:t>
      </w:r>
      <w:r w:rsidR="34F322E7" w:rsidRPr="00510179">
        <w:rPr>
          <w:rFonts w:ascii="Arial" w:eastAsia="Arial" w:hAnsi="Arial" w:cs="Arial"/>
          <w:color w:val="auto"/>
          <w:sz w:val="20"/>
          <w:szCs w:val="20"/>
        </w:rPr>
        <w:t xml:space="preserve">live in squalid </w:t>
      </w:r>
      <w:r w:rsidR="2096812B" w:rsidRPr="00510179">
        <w:rPr>
          <w:rFonts w:ascii="Arial" w:eastAsia="Arial" w:hAnsi="Arial" w:cs="Arial"/>
          <w:color w:val="auto"/>
          <w:sz w:val="20"/>
          <w:szCs w:val="20"/>
        </w:rPr>
        <w:t>conditions,</w:t>
      </w:r>
      <w:r w:rsidR="34F322E7" w:rsidRPr="00510179">
        <w:rPr>
          <w:rFonts w:ascii="Arial" w:eastAsia="Arial" w:hAnsi="Arial" w:cs="Arial"/>
          <w:color w:val="auto"/>
          <w:sz w:val="20"/>
          <w:szCs w:val="20"/>
        </w:rPr>
        <w:t xml:space="preserve"> the support of NGOs is crucial</w:t>
      </w:r>
      <w:r w:rsidRPr="00510179">
        <w:rPr>
          <w:rFonts w:ascii="Arial" w:eastAsia="Arial" w:hAnsi="Arial" w:cs="Arial"/>
          <w:color w:val="auto"/>
          <w:sz w:val="20"/>
          <w:szCs w:val="20"/>
        </w:rPr>
        <w:t>. Instead of restricting NGOs’ ability to</w:t>
      </w:r>
      <w:r w:rsidR="7E13D53A" w:rsidRPr="00510179">
        <w:rPr>
          <w:rFonts w:ascii="Arial" w:eastAsia="Arial" w:hAnsi="Arial" w:cs="Arial"/>
          <w:color w:val="auto"/>
          <w:sz w:val="20"/>
          <w:szCs w:val="20"/>
        </w:rPr>
        <w:t xml:space="preserve"> operate</w:t>
      </w:r>
      <w:r w:rsidRPr="00510179">
        <w:rPr>
          <w:rFonts w:ascii="Arial" w:eastAsia="Arial" w:hAnsi="Arial" w:cs="Arial"/>
          <w:color w:val="auto"/>
          <w:sz w:val="20"/>
          <w:szCs w:val="20"/>
        </w:rPr>
        <w:t xml:space="preserve">, </w:t>
      </w:r>
      <w:r w:rsidR="0A4D0EA5" w:rsidRPr="00510179">
        <w:rPr>
          <w:rFonts w:ascii="Arial" w:eastAsia="Arial" w:hAnsi="Arial" w:cs="Arial"/>
          <w:color w:val="auto"/>
          <w:sz w:val="20"/>
          <w:szCs w:val="20"/>
        </w:rPr>
        <w:t>t</w:t>
      </w:r>
      <w:r w:rsidRPr="00510179">
        <w:rPr>
          <w:rFonts w:ascii="Arial" w:eastAsia="Arial" w:hAnsi="Arial" w:cs="Arial"/>
          <w:color w:val="auto"/>
          <w:sz w:val="20"/>
          <w:szCs w:val="20"/>
        </w:rPr>
        <w:t xml:space="preserve">he Greek Government should </w:t>
      </w:r>
      <w:r w:rsidR="50CCAF22" w:rsidRPr="00510179">
        <w:rPr>
          <w:rFonts w:ascii="Arial" w:eastAsia="Arial" w:hAnsi="Arial" w:cs="Arial"/>
          <w:color w:val="auto"/>
          <w:sz w:val="20"/>
          <w:szCs w:val="20"/>
        </w:rPr>
        <w:t>support</w:t>
      </w:r>
      <w:r w:rsidRPr="00510179">
        <w:rPr>
          <w:rFonts w:ascii="Arial" w:eastAsia="Arial" w:hAnsi="Arial" w:cs="Arial"/>
          <w:color w:val="auto"/>
          <w:sz w:val="20"/>
          <w:szCs w:val="20"/>
        </w:rPr>
        <w:t xml:space="preserve"> their actions</w:t>
      </w:r>
      <w:r w:rsidR="2B1E9942" w:rsidRPr="00510179">
        <w:rPr>
          <w:rFonts w:ascii="Arial" w:eastAsia="Arial" w:hAnsi="Arial" w:cs="Arial"/>
          <w:color w:val="auto"/>
          <w:sz w:val="20"/>
          <w:szCs w:val="20"/>
        </w:rPr>
        <w:t xml:space="preserve">, </w:t>
      </w:r>
      <w:r w:rsidR="5FEE10C9" w:rsidRPr="00510179">
        <w:rPr>
          <w:rFonts w:ascii="Arial" w:eastAsia="Arial" w:hAnsi="Arial" w:cs="Arial"/>
          <w:color w:val="auto"/>
          <w:sz w:val="20"/>
          <w:szCs w:val="20"/>
        </w:rPr>
        <w:t xml:space="preserve">protecting </w:t>
      </w:r>
      <w:r w:rsidR="2B1E9942" w:rsidRPr="00510179">
        <w:rPr>
          <w:rFonts w:ascii="Arial" w:eastAsia="Arial" w:hAnsi="Arial" w:cs="Arial"/>
          <w:color w:val="auto"/>
          <w:sz w:val="20"/>
          <w:szCs w:val="20"/>
        </w:rPr>
        <w:t>and promoting open and safe spaces for asylum-seekers and refugees in Greece.</w:t>
      </w:r>
    </w:p>
    <w:p w14:paraId="25B2EF6D" w14:textId="77777777" w:rsidR="2F5D3B5D" w:rsidRPr="00510179" w:rsidRDefault="2F5D3B5D" w:rsidP="00510179">
      <w:pPr>
        <w:spacing w:after="0" w:line="240" w:lineRule="auto"/>
        <w:jc w:val="both"/>
        <w:rPr>
          <w:rFonts w:ascii="Arial" w:eastAsia="Arial" w:hAnsi="Arial" w:cs="Arial"/>
          <w:color w:val="auto"/>
          <w:sz w:val="20"/>
          <w:szCs w:val="20"/>
        </w:rPr>
      </w:pPr>
    </w:p>
    <w:p w14:paraId="5A4FFBD5" w14:textId="3DDCC998" w:rsidR="006A27CF" w:rsidRPr="00510179" w:rsidRDefault="006A27CF" w:rsidP="00510179">
      <w:pPr>
        <w:widowControl/>
        <w:suppressAutoHyphens w:val="0"/>
        <w:spacing w:after="0" w:line="240" w:lineRule="auto"/>
        <w:rPr>
          <w:rFonts w:ascii="Arial" w:hAnsi="Arial" w:cs="Arial"/>
          <w:color w:val="auto"/>
          <w:sz w:val="21"/>
          <w:szCs w:val="21"/>
          <w:lang w:eastAsia="en-GB"/>
        </w:rPr>
      </w:pPr>
      <w:r w:rsidRPr="00510179">
        <w:rPr>
          <w:rFonts w:ascii="Arial" w:hAnsi="Arial" w:cs="Arial"/>
          <w:sz w:val="20"/>
          <w:szCs w:val="20"/>
        </w:rPr>
        <w:t xml:space="preserve">I urge you to ensure the decision to close PIKPA camp is revoked, </w:t>
      </w:r>
      <w:r w:rsidR="00742C4A" w:rsidRPr="00510179">
        <w:rPr>
          <w:rFonts w:ascii="Arial" w:hAnsi="Arial" w:cs="Arial"/>
          <w:sz w:val="20"/>
          <w:szCs w:val="20"/>
        </w:rPr>
        <w:t xml:space="preserve">to </w:t>
      </w:r>
      <w:r w:rsidRPr="00510179">
        <w:rPr>
          <w:rFonts w:ascii="Arial" w:hAnsi="Arial" w:cs="Arial"/>
          <w:sz w:val="20"/>
          <w:szCs w:val="20"/>
        </w:rPr>
        <w:t>protect its residents and create the conditions for NGOs and humanitarian actors to continue providing essential services to asylum-seekers and refugees.</w:t>
      </w:r>
    </w:p>
    <w:p w14:paraId="64586610" w14:textId="77777777" w:rsidR="2F5D3B5D" w:rsidRPr="00510179" w:rsidRDefault="2F5D3B5D" w:rsidP="00510179">
      <w:pPr>
        <w:spacing w:after="0" w:line="240" w:lineRule="auto"/>
        <w:jc w:val="both"/>
        <w:rPr>
          <w:rFonts w:ascii="Arial" w:eastAsia="Arial" w:hAnsi="Arial" w:cs="Arial"/>
          <w:color w:val="auto"/>
          <w:sz w:val="20"/>
          <w:szCs w:val="20"/>
        </w:rPr>
      </w:pPr>
    </w:p>
    <w:p w14:paraId="4F80A36D" w14:textId="55A8D7A6" w:rsidR="004B634F" w:rsidRDefault="66F40070" w:rsidP="00510179">
      <w:pPr>
        <w:spacing w:after="0" w:line="240" w:lineRule="auto"/>
        <w:jc w:val="both"/>
        <w:rPr>
          <w:rFonts w:ascii="Arial" w:eastAsia="Arial" w:hAnsi="Arial" w:cs="Arial"/>
          <w:color w:val="auto"/>
          <w:sz w:val="20"/>
          <w:szCs w:val="20"/>
        </w:rPr>
      </w:pPr>
      <w:r w:rsidRPr="00510179">
        <w:rPr>
          <w:rFonts w:ascii="Arial" w:eastAsia="Arial" w:hAnsi="Arial" w:cs="Arial"/>
          <w:color w:val="auto"/>
          <w:sz w:val="20"/>
          <w:szCs w:val="20"/>
        </w:rPr>
        <w:t>Yours sincerely,</w:t>
      </w:r>
    </w:p>
    <w:p w14:paraId="4965D96A" w14:textId="77777777" w:rsidR="00510179" w:rsidRPr="00510179" w:rsidRDefault="00510179" w:rsidP="00510179">
      <w:pPr>
        <w:spacing w:after="0" w:line="240" w:lineRule="auto"/>
        <w:jc w:val="both"/>
        <w:rPr>
          <w:rFonts w:ascii="Arial" w:hAnsi="Arial" w:cs="Arial"/>
          <w:color w:val="auto"/>
          <w:sz w:val="20"/>
          <w:szCs w:val="20"/>
          <w:lang w:eastAsia="es-MX"/>
        </w:rPr>
      </w:pPr>
    </w:p>
    <w:p w14:paraId="32CE0D28" w14:textId="5BD32D60" w:rsidR="0082127B" w:rsidRPr="00510179" w:rsidRDefault="0896B42D" w:rsidP="00510179">
      <w:pPr>
        <w:pStyle w:val="AIBoxHeading"/>
        <w:shd w:val="clear" w:color="auto" w:fill="D9D9D9" w:themeFill="background1" w:themeFillShade="D9"/>
        <w:spacing w:line="240" w:lineRule="auto"/>
        <w:rPr>
          <w:rFonts w:ascii="Arial" w:hAnsi="Arial" w:cs="Arial"/>
          <w:b/>
          <w:bCs/>
          <w:sz w:val="32"/>
          <w:szCs w:val="32"/>
        </w:rPr>
      </w:pPr>
      <w:r w:rsidRPr="00510179">
        <w:rPr>
          <w:rFonts w:ascii="Arial" w:hAnsi="Arial" w:cs="Arial"/>
          <w:b/>
          <w:bCs/>
          <w:sz w:val="32"/>
          <w:szCs w:val="32"/>
        </w:rPr>
        <w:lastRenderedPageBreak/>
        <w:t>Additional information</w:t>
      </w:r>
    </w:p>
    <w:p w14:paraId="0E8F0D9A" w14:textId="65F8AC8B" w:rsidR="0B35CA0A" w:rsidRPr="00510179" w:rsidRDefault="0B35CA0A" w:rsidP="00510179">
      <w:pPr>
        <w:spacing w:after="0" w:line="240" w:lineRule="auto"/>
        <w:jc w:val="both"/>
        <w:rPr>
          <w:rFonts w:ascii="Arial" w:eastAsia="Arial" w:hAnsi="Arial" w:cs="Arial"/>
          <w:color w:val="000000" w:themeColor="text1"/>
          <w:sz w:val="20"/>
          <w:szCs w:val="20"/>
        </w:rPr>
      </w:pPr>
    </w:p>
    <w:p w14:paraId="5E2B1F39" w14:textId="3FC7D3E4" w:rsidR="00D329B4" w:rsidRPr="00510179" w:rsidRDefault="1CBDC8BB" w:rsidP="00510179">
      <w:pPr>
        <w:spacing w:after="0" w:line="240" w:lineRule="auto"/>
        <w:jc w:val="both"/>
        <w:rPr>
          <w:rFonts w:ascii="Arial" w:eastAsia="Arial" w:hAnsi="Arial" w:cs="Arial"/>
          <w:color w:val="000000" w:themeColor="text1"/>
          <w:sz w:val="20"/>
          <w:szCs w:val="20"/>
        </w:rPr>
      </w:pPr>
      <w:r w:rsidRPr="00510179">
        <w:rPr>
          <w:rFonts w:ascii="Arial" w:eastAsia="Arial" w:hAnsi="Arial" w:cs="Arial"/>
          <w:color w:val="000000" w:themeColor="text1"/>
          <w:sz w:val="20"/>
          <w:szCs w:val="20"/>
        </w:rPr>
        <w:t xml:space="preserve">Since 2012, the open and self-organised </w:t>
      </w:r>
      <w:r w:rsidR="00DC191D" w:rsidRPr="00510179">
        <w:rPr>
          <w:rFonts w:ascii="Arial" w:eastAsia="Arial" w:hAnsi="Arial" w:cs="Arial"/>
          <w:color w:val="000000" w:themeColor="text1"/>
          <w:sz w:val="20"/>
          <w:szCs w:val="20"/>
        </w:rPr>
        <w:t xml:space="preserve">shelter </w:t>
      </w:r>
      <w:r w:rsidRPr="00510179">
        <w:rPr>
          <w:rFonts w:ascii="Arial" w:eastAsia="Arial" w:hAnsi="Arial" w:cs="Arial"/>
          <w:color w:val="000000" w:themeColor="text1"/>
          <w:sz w:val="20"/>
          <w:szCs w:val="20"/>
        </w:rPr>
        <w:t>PIKPA</w:t>
      </w:r>
      <w:r w:rsidR="00DC191D" w:rsidRPr="00510179">
        <w:rPr>
          <w:rFonts w:ascii="Arial" w:eastAsia="Arial" w:hAnsi="Arial" w:cs="Arial"/>
          <w:color w:val="000000" w:themeColor="text1"/>
          <w:sz w:val="20"/>
          <w:szCs w:val="20"/>
        </w:rPr>
        <w:t>, run by the NGO Lesvos Solidarity</w:t>
      </w:r>
      <w:r w:rsidR="00E469DB" w:rsidRPr="00510179">
        <w:rPr>
          <w:rFonts w:ascii="Arial" w:eastAsia="Arial" w:hAnsi="Arial" w:cs="Arial"/>
          <w:color w:val="000000" w:themeColor="text1"/>
          <w:sz w:val="20"/>
          <w:szCs w:val="20"/>
        </w:rPr>
        <w:t xml:space="preserve">, </w:t>
      </w:r>
      <w:r w:rsidRPr="00510179">
        <w:rPr>
          <w:rFonts w:ascii="Arial" w:eastAsia="Arial" w:hAnsi="Arial" w:cs="Arial"/>
          <w:color w:val="000000" w:themeColor="text1"/>
          <w:sz w:val="20"/>
          <w:szCs w:val="20"/>
        </w:rPr>
        <w:t>has been offering accommodatio</w:t>
      </w:r>
      <w:r w:rsidR="00DC191D" w:rsidRPr="00510179">
        <w:rPr>
          <w:rFonts w:ascii="Arial" w:eastAsia="Arial" w:hAnsi="Arial" w:cs="Arial"/>
          <w:color w:val="000000" w:themeColor="text1"/>
          <w:sz w:val="20"/>
          <w:szCs w:val="20"/>
        </w:rPr>
        <w:t>n and other services to over 30,</w:t>
      </w:r>
      <w:r w:rsidRPr="00510179">
        <w:rPr>
          <w:rFonts w:ascii="Arial" w:eastAsia="Arial" w:hAnsi="Arial" w:cs="Arial"/>
          <w:color w:val="000000" w:themeColor="text1"/>
          <w:sz w:val="20"/>
          <w:szCs w:val="20"/>
        </w:rPr>
        <w:t xml:space="preserve">000 refugees and asylum-seekers on the island of Lesvos, especially among particularly vulnerable groups, such </w:t>
      </w:r>
      <w:r w:rsidR="00AA4E45" w:rsidRPr="00510179">
        <w:rPr>
          <w:rFonts w:ascii="Arial" w:eastAsia="Arial" w:hAnsi="Arial" w:cs="Arial"/>
          <w:color w:val="000000" w:themeColor="text1"/>
          <w:sz w:val="20"/>
          <w:szCs w:val="20"/>
        </w:rPr>
        <w:t>as families, victims of torture and LGBTI people</w:t>
      </w:r>
      <w:r w:rsidRPr="00510179">
        <w:rPr>
          <w:rFonts w:ascii="Arial" w:eastAsia="Arial" w:hAnsi="Arial" w:cs="Arial"/>
          <w:color w:val="000000" w:themeColor="text1"/>
          <w:sz w:val="20"/>
          <w:szCs w:val="20"/>
        </w:rPr>
        <w:t xml:space="preserve">. The efforts and contribution made by the shelter have been recognised by many, including </w:t>
      </w:r>
      <w:r w:rsidR="000C1646" w:rsidRPr="00510179">
        <w:rPr>
          <w:rFonts w:ascii="Arial" w:eastAsia="Arial" w:hAnsi="Arial" w:cs="Arial"/>
          <w:color w:val="000000" w:themeColor="text1"/>
          <w:sz w:val="20"/>
          <w:szCs w:val="20"/>
        </w:rPr>
        <w:t>the United Nations High Commissioner for Refugees (</w:t>
      </w:r>
      <w:r w:rsidRPr="00510179">
        <w:rPr>
          <w:rFonts w:ascii="Arial" w:eastAsia="Arial" w:hAnsi="Arial" w:cs="Arial"/>
          <w:color w:val="000000" w:themeColor="text1"/>
          <w:sz w:val="20"/>
          <w:szCs w:val="20"/>
        </w:rPr>
        <w:t>UNHCR</w:t>
      </w:r>
      <w:r w:rsidR="000C1646" w:rsidRPr="00510179">
        <w:rPr>
          <w:rFonts w:ascii="Arial" w:eastAsia="Arial" w:hAnsi="Arial" w:cs="Arial"/>
          <w:color w:val="000000" w:themeColor="text1"/>
          <w:sz w:val="20"/>
          <w:szCs w:val="20"/>
        </w:rPr>
        <w:t>)</w:t>
      </w:r>
      <w:r w:rsidRPr="00510179">
        <w:rPr>
          <w:rFonts w:ascii="Arial" w:eastAsia="Arial" w:hAnsi="Arial" w:cs="Arial"/>
          <w:color w:val="000000" w:themeColor="text1"/>
          <w:sz w:val="20"/>
          <w:szCs w:val="20"/>
        </w:rPr>
        <w:t>, which awarded the founder of PIKPA with the Nansen award in 2016.</w:t>
      </w:r>
      <w:r w:rsidR="1A8C4A41" w:rsidRPr="00510179">
        <w:rPr>
          <w:rFonts w:ascii="Arial" w:eastAsia="Arial" w:hAnsi="Arial" w:cs="Arial"/>
          <w:color w:val="000000" w:themeColor="text1"/>
          <w:sz w:val="20"/>
          <w:szCs w:val="20"/>
        </w:rPr>
        <w:t xml:space="preserve"> </w:t>
      </w:r>
      <w:r w:rsidRPr="00510179">
        <w:rPr>
          <w:rFonts w:ascii="Arial" w:eastAsia="Arial" w:hAnsi="Arial" w:cs="Arial"/>
          <w:color w:val="000000" w:themeColor="text1"/>
          <w:sz w:val="20"/>
          <w:szCs w:val="20"/>
        </w:rPr>
        <w:t xml:space="preserve">Amnesty International has a long history of cooperation with PIKPA and Lesvos Solidarity. </w:t>
      </w:r>
      <w:r w:rsidR="54802C03" w:rsidRPr="00510179">
        <w:rPr>
          <w:rFonts w:ascii="Arial" w:eastAsia="Arial" w:hAnsi="Arial" w:cs="Arial"/>
          <w:color w:val="000000" w:themeColor="text1"/>
          <w:sz w:val="20"/>
          <w:szCs w:val="20"/>
        </w:rPr>
        <w:t xml:space="preserve">In 2018, former </w:t>
      </w:r>
      <w:r w:rsidR="00F40E32" w:rsidRPr="00510179">
        <w:rPr>
          <w:rFonts w:ascii="Arial" w:eastAsia="Arial" w:hAnsi="Arial" w:cs="Arial"/>
          <w:color w:val="000000" w:themeColor="text1"/>
          <w:sz w:val="20"/>
          <w:szCs w:val="20"/>
        </w:rPr>
        <w:t xml:space="preserve">Amnesty International </w:t>
      </w:r>
      <w:r w:rsidR="54802C03" w:rsidRPr="00510179">
        <w:rPr>
          <w:rFonts w:ascii="Arial" w:eastAsia="Arial" w:hAnsi="Arial" w:cs="Arial"/>
          <w:color w:val="000000" w:themeColor="text1"/>
          <w:sz w:val="20"/>
          <w:szCs w:val="20"/>
        </w:rPr>
        <w:t>Secretary General Kumi Naidoo met with various representatives of Lesvos-based NGOs, including Lesvos Solidarity</w:t>
      </w:r>
      <w:r w:rsidR="00E469DB" w:rsidRPr="00510179">
        <w:rPr>
          <w:rFonts w:ascii="Arial" w:eastAsia="Arial" w:hAnsi="Arial" w:cs="Arial"/>
          <w:color w:val="000000" w:themeColor="text1"/>
          <w:sz w:val="20"/>
          <w:szCs w:val="20"/>
        </w:rPr>
        <w:t>,</w:t>
      </w:r>
      <w:r w:rsidR="00D329B4" w:rsidRPr="00510179">
        <w:rPr>
          <w:rFonts w:ascii="Arial" w:eastAsia="Arial" w:hAnsi="Arial" w:cs="Arial"/>
          <w:color w:val="000000" w:themeColor="text1"/>
          <w:sz w:val="20"/>
          <w:szCs w:val="20"/>
        </w:rPr>
        <w:t xml:space="preserve"> and </w:t>
      </w:r>
      <w:r w:rsidR="00E469DB" w:rsidRPr="00510179">
        <w:rPr>
          <w:rFonts w:ascii="Arial" w:eastAsia="Arial" w:hAnsi="Arial" w:cs="Arial"/>
          <w:color w:val="000000" w:themeColor="text1"/>
          <w:sz w:val="20"/>
          <w:szCs w:val="20"/>
        </w:rPr>
        <w:t xml:space="preserve">visited </w:t>
      </w:r>
      <w:r w:rsidR="54802C03" w:rsidRPr="00510179">
        <w:rPr>
          <w:rFonts w:ascii="Arial" w:eastAsia="Arial" w:hAnsi="Arial" w:cs="Arial"/>
          <w:color w:val="000000" w:themeColor="text1"/>
          <w:sz w:val="20"/>
          <w:szCs w:val="20"/>
        </w:rPr>
        <w:t>PIKPA</w:t>
      </w:r>
      <w:r w:rsidR="3E855548" w:rsidRPr="00510179">
        <w:rPr>
          <w:rFonts w:ascii="Arial" w:eastAsia="Arial" w:hAnsi="Arial" w:cs="Arial"/>
          <w:color w:val="000000" w:themeColor="text1"/>
          <w:sz w:val="20"/>
          <w:szCs w:val="20"/>
        </w:rPr>
        <w:t>, as part of his mission to Greece</w:t>
      </w:r>
      <w:r w:rsidR="54802C03" w:rsidRPr="00510179">
        <w:rPr>
          <w:rFonts w:ascii="Arial" w:eastAsia="Arial" w:hAnsi="Arial" w:cs="Arial"/>
          <w:color w:val="000000" w:themeColor="text1"/>
          <w:sz w:val="20"/>
          <w:szCs w:val="20"/>
        </w:rPr>
        <w:t>.</w:t>
      </w:r>
    </w:p>
    <w:p w14:paraId="7916D163" w14:textId="037C6A34" w:rsidR="1CBDC8BB" w:rsidRPr="00510179" w:rsidRDefault="1CBDC8BB" w:rsidP="00510179">
      <w:pPr>
        <w:spacing w:after="0" w:line="240" w:lineRule="auto"/>
        <w:jc w:val="both"/>
        <w:rPr>
          <w:rFonts w:ascii="Arial" w:eastAsia="Arial" w:hAnsi="Arial" w:cs="Arial"/>
          <w:color w:val="000000" w:themeColor="text1"/>
          <w:sz w:val="20"/>
          <w:szCs w:val="20"/>
        </w:rPr>
      </w:pPr>
    </w:p>
    <w:p w14:paraId="5ABFC52E" w14:textId="1B2AF93B" w:rsidR="1CBDC8BB" w:rsidRPr="00510179" w:rsidRDefault="1CBDC8BB" w:rsidP="00510179">
      <w:pPr>
        <w:spacing w:after="0" w:line="240" w:lineRule="auto"/>
        <w:jc w:val="both"/>
        <w:rPr>
          <w:rFonts w:ascii="Arial" w:eastAsia="Arial" w:hAnsi="Arial" w:cs="Arial"/>
          <w:color w:val="000000" w:themeColor="text1"/>
          <w:sz w:val="20"/>
          <w:szCs w:val="20"/>
        </w:rPr>
      </w:pPr>
      <w:r w:rsidRPr="00510179">
        <w:rPr>
          <w:rFonts w:ascii="Arial" w:eastAsia="Arial" w:hAnsi="Arial" w:cs="Arial"/>
          <w:color w:val="000000" w:themeColor="text1"/>
          <w:sz w:val="20"/>
          <w:szCs w:val="20"/>
        </w:rPr>
        <w:t xml:space="preserve">PIKPA and other facilities, such as the Kara </w:t>
      </w:r>
      <w:proofErr w:type="spellStart"/>
      <w:r w:rsidRPr="00510179">
        <w:rPr>
          <w:rFonts w:ascii="Arial" w:eastAsia="Arial" w:hAnsi="Arial" w:cs="Arial"/>
          <w:color w:val="000000" w:themeColor="text1"/>
          <w:sz w:val="20"/>
          <w:szCs w:val="20"/>
        </w:rPr>
        <w:t>Tepe</w:t>
      </w:r>
      <w:proofErr w:type="spellEnd"/>
      <w:r w:rsidRPr="00510179">
        <w:rPr>
          <w:rFonts w:ascii="Arial" w:eastAsia="Arial" w:hAnsi="Arial" w:cs="Arial"/>
          <w:color w:val="000000" w:themeColor="text1"/>
          <w:sz w:val="20"/>
          <w:szCs w:val="20"/>
        </w:rPr>
        <w:t xml:space="preserve"> camp, run by Lesvos municipality, have stood in contrast to the </w:t>
      </w:r>
      <w:r w:rsidR="00D329B4" w:rsidRPr="00510179">
        <w:rPr>
          <w:rFonts w:ascii="Arial" w:eastAsia="Arial" w:hAnsi="Arial" w:cs="Arial"/>
          <w:color w:val="000000" w:themeColor="text1"/>
          <w:sz w:val="20"/>
          <w:szCs w:val="20"/>
        </w:rPr>
        <w:t>“</w:t>
      </w:r>
      <w:r w:rsidRPr="00510179">
        <w:rPr>
          <w:rFonts w:ascii="Arial" w:eastAsia="Arial" w:hAnsi="Arial" w:cs="Arial"/>
          <w:color w:val="000000" w:themeColor="text1"/>
          <w:sz w:val="20"/>
          <w:szCs w:val="20"/>
        </w:rPr>
        <w:t>Moria model</w:t>
      </w:r>
      <w:r w:rsidR="00D329B4" w:rsidRPr="00510179">
        <w:rPr>
          <w:rFonts w:ascii="Arial" w:eastAsia="Arial" w:hAnsi="Arial" w:cs="Arial"/>
          <w:color w:val="000000" w:themeColor="text1"/>
          <w:sz w:val="20"/>
          <w:szCs w:val="20"/>
        </w:rPr>
        <w:t>”</w:t>
      </w:r>
      <w:r w:rsidRPr="00510179">
        <w:rPr>
          <w:rFonts w:ascii="Arial" w:eastAsia="Arial" w:hAnsi="Arial" w:cs="Arial"/>
          <w:color w:val="000000" w:themeColor="text1"/>
          <w:sz w:val="20"/>
          <w:szCs w:val="20"/>
        </w:rPr>
        <w:t>, symbolising an alternative approach to the reception of asylum-seekers and refugees, based on a sense of community and solidarity, offering safe and humane conditions to their residents.</w:t>
      </w:r>
      <w:r w:rsidR="766D9891" w:rsidRPr="00510179">
        <w:rPr>
          <w:rFonts w:ascii="Arial" w:eastAsia="Arial" w:hAnsi="Arial" w:cs="Arial"/>
          <w:color w:val="000000" w:themeColor="text1"/>
          <w:sz w:val="20"/>
          <w:szCs w:val="20"/>
        </w:rPr>
        <w:t xml:space="preserve"> Together with PIKPA, Kara </w:t>
      </w:r>
      <w:proofErr w:type="spellStart"/>
      <w:r w:rsidR="766D9891" w:rsidRPr="00510179">
        <w:rPr>
          <w:rFonts w:ascii="Arial" w:eastAsia="Arial" w:hAnsi="Arial" w:cs="Arial"/>
          <w:color w:val="000000" w:themeColor="text1"/>
          <w:sz w:val="20"/>
          <w:szCs w:val="20"/>
        </w:rPr>
        <w:t>Tepe</w:t>
      </w:r>
      <w:proofErr w:type="spellEnd"/>
      <w:r w:rsidR="766D9891" w:rsidRPr="00510179">
        <w:rPr>
          <w:rFonts w:ascii="Arial" w:eastAsia="Arial" w:hAnsi="Arial" w:cs="Arial"/>
          <w:color w:val="000000" w:themeColor="text1"/>
          <w:sz w:val="20"/>
          <w:szCs w:val="20"/>
        </w:rPr>
        <w:t xml:space="preserve"> is also at risk of closure</w:t>
      </w:r>
      <w:r w:rsidR="00DC191D" w:rsidRPr="00510179">
        <w:rPr>
          <w:rFonts w:ascii="Arial" w:eastAsia="Arial" w:hAnsi="Arial" w:cs="Arial"/>
          <w:color w:val="000000" w:themeColor="text1"/>
          <w:sz w:val="20"/>
          <w:szCs w:val="20"/>
        </w:rPr>
        <w:t xml:space="preserve"> (s</w:t>
      </w:r>
      <w:r w:rsidR="00AA4E45" w:rsidRPr="00510179">
        <w:rPr>
          <w:rFonts w:ascii="Arial" w:eastAsia="Arial" w:hAnsi="Arial" w:cs="Arial"/>
          <w:color w:val="000000" w:themeColor="text1"/>
          <w:sz w:val="20"/>
          <w:szCs w:val="20"/>
        </w:rPr>
        <w:t xml:space="preserve">ee: </w:t>
      </w:r>
      <w:hyperlink r:id="rId22" w:history="1">
        <w:r w:rsidR="00CA6623" w:rsidRPr="00510179">
          <w:rPr>
            <w:rStyle w:val="Hyperlink"/>
            <w:rFonts w:ascii="Arial" w:eastAsia="Arial" w:hAnsi="Arial" w:cs="Arial"/>
            <w:sz w:val="20"/>
            <w:szCs w:val="20"/>
          </w:rPr>
          <w:t>https://www.lesvossolidarity.org/en/blog/news/save-dignity-save-pikpa-and-kara-tepe</w:t>
        </w:r>
      </w:hyperlink>
      <w:r w:rsidR="00CA6623" w:rsidRPr="00510179">
        <w:rPr>
          <w:rFonts w:ascii="Arial" w:eastAsia="Arial" w:hAnsi="Arial" w:cs="Arial"/>
          <w:color w:val="000000" w:themeColor="text1"/>
          <w:sz w:val="20"/>
          <w:szCs w:val="20"/>
        </w:rPr>
        <w:t>)</w:t>
      </w:r>
      <w:r w:rsidR="766D9891" w:rsidRPr="00510179">
        <w:rPr>
          <w:rFonts w:ascii="Arial" w:eastAsia="Arial" w:hAnsi="Arial" w:cs="Arial"/>
          <w:color w:val="000000" w:themeColor="text1"/>
          <w:sz w:val="20"/>
          <w:szCs w:val="20"/>
        </w:rPr>
        <w:t>.</w:t>
      </w:r>
    </w:p>
    <w:p w14:paraId="4AAF7627" w14:textId="77777777" w:rsidR="00CA6623" w:rsidRPr="00510179" w:rsidRDefault="00CA6623" w:rsidP="00510179">
      <w:pPr>
        <w:spacing w:after="0" w:line="240" w:lineRule="auto"/>
        <w:jc w:val="both"/>
        <w:rPr>
          <w:rFonts w:ascii="Arial" w:eastAsia="Arial" w:hAnsi="Arial" w:cs="Arial"/>
          <w:color w:val="000000" w:themeColor="text1"/>
          <w:sz w:val="20"/>
          <w:szCs w:val="20"/>
        </w:rPr>
      </w:pPr>
    </w:p>
    <w:p w14:paraId="51E5643B" w14:textId="23BAA743" w:rsidR="1CBDC8BB" w:rsidRPr="00510179" w:rsidRDefault="793920EA" w:rsidP="00510179">
      <w:pPr>
        <w:spacing w:after="0" w:line="240" w:lineRule="auto"/>
        <w:jc w:val="both"/>
        <w:rPr>
          <w:rFonts w:ascii="Arial" w:eastAsia="Arial" w:hAnsi="Arial" w:cs="Arial"/>
          <w:color w:val="000000" w:themeColor="text1"/>
          <w:sz w:val="20"/>
          <w:szCs w:val="20"/>
          <w:vertAlign w:val="superscript"/>
        </w:rPr>
      </w:pPr>
      <w:r w:rsidRPr="00510179">
        <w:rPr>
          <w:rFonts w:ascii="Arial" w:eastAsia="Arial" w:hAnsi="Arial" w:cs="Arial"/>
          <w:color w:val="000000" w:themeColor="text1"/>
          <w:sz w:val="20"/>
          <w:szCs w:val="20"/>
        </w:rPr>
        <w:t>Over the years, PIKPA has been threatened with closure on other occasions, including in 201</w:t>
      </w:r>
      <w:r w:rsidR="5929007C" w:rsidRPr="00510179">
        <w:rPr>
          <w:rFonts w:ascii="Arial" w:eastAsia="Arial" w:hAnsi="Arial" w:cs="Arial"/>
          <w:color w:val="000000" w:themeColor="text1"/>
          <w:sz w:val="20"/>
          <w:szCs w:val="20"/>
        </w:rPr>
        <w:t>8</w:t>
      </w:r>
      <w:r w:rsidR="5929007C" w:rsidRPr="00510179">
        <w:rPr>
          <w:rFonts w:ascii="Arial" w:eastAsia="Arial" w:hAnsi="Arial" w:cs="Arial"/>
          <w:color w:val="auto"/>
          <w:sz w:val="20"/>
          <w:szCs w:val="20"/>
        </w:rPr>
        <w:t>.</w:t>
      </w:r>
      <w:r w:rsidR="00623A1D" w:rsidRPr="00510179">
        <w:rPr>
          <w:rFonts w:ascii="Arial" w:eastAsia="Arial" w:hAnsi="Arial" w:cs="Arial"/>
          <w:color w:val="auto"/>
          <w:sz w:val="20"/>
          <w:szCs w:val="20"/>
        </w:rPr>
        <w:t xml:space="preserve"> </w:t>
      </w:r>
      <w:r w:rsidRPr="00510179">
        <w:rPr>
          <w:rFonts w:ascii="Arial" w:eastAsia="Arial" w:hAnsi="Arial" w:cs="Arial"/>
          <w:color w:val="auto"/>
          <w:sz w:val="20"/>
          <w:szCs w:val="20"/>
        </w:rPr>
        <w:t>P</w:t>
      </w:r>
      <w:r w:rsidRPr="00510179">
        <w:rPr>
          <w:rFonts w:ascii="Arial" w:eastAsia="Arial" w:hAnsi="Arial" w:cs="Arial"/>
          <w:color w:val="000000" w:themeColor="text1"/>
          <w:sz w:val="20"/>
          <w:szCs w:val="20"/>
        </w:rPr>
        <w:t>IKPA/Lesvos Solidarity staff have also been the target of various attacks by local groups and individuals</w:t>
      </w:r>
      <w:r w:rsidR="00623A1D" w:rsidRPr="00510179">
        <w:rPr>
          <w:rFonts w:ascii="Arial" w:eastAsia="Arial" w:hAnsi="Arial" w:cs="Arial"/>
          <w:color w:val="000000" w:themeColor="text1"/>
          <w:sz w:val="20"/>
          <w:szCs w:val="20"/>
        </w:rPr>
        <w:t xml:space="preserve"> (for more details see</w:t>
      </w:r>
      <w:r w:rsidR="00750EAA" w:rsidRPr="00510179">
        <w:rPr>
          <w:rFonts w:ascii="Arial" w:eastAsia="Arial" w:hAnsi="Arial" w:cs="Arial"/>
          <w:color w:val="000000" w:themeColor="text1"/>
          <w:sz w:val="20"/>
          <w:szCs w:val="20"/>
        </w:rPr>
        <w:t xml:space="preserve"> also Amnesty International report of April 2020</w:t>
      </w:r>
      <w:r w:rsidR="00623A1D" w:rsidRPr="00510179">
        <w:rPr>
          <w:rFonts w:ascii="Arial" w:eastAsia="Arial" w:hAnsi="Arial" w:cs="Arial"/>
          <w:color w:val="000000" w:themeColor="text1"/>
          <w:sz w:val="20"/>
          <w:szCs w:val="20"/>
        </w:rPr>
        <w:t xml:space="preserve">: </w:t>
      </w:r>
      <w:hyperlink r:id="rId23" w:history="1">
        <w:r w:rsidR="00623A1D" w:rsidRPr="00510179">
          <w:rPr>
            <w:rStyle w:val="Hyperlink"/>
            <w:rFonts w:ascii="Arial" w:eastAsia="Arial" w:hAnsi="Arial" w:cs="Arial"/>
            <w:sz w:val="20"/>
            <w:szCs w:val="20"/>
          </w:rPr>
          <w:t>https://www.amnesty.org/en/documents/eur01/2077/2020/en/</w:t>
        </w:r>
      </w:hyperlink>
      <w:r w:rsidR="00623A1D" w:rsidRPr="00510179">
        <w:rPr>
          <w:rFonts w:ascii="Arial" w:eastAsia="Arial" w:hAnsi="Arial" w:cs="Arial"/>
          <w:color w:val="000000" w:themeColor="text1"/>
          <w:sz w:val="20"/>
          <w:szCs w:val="20"/>
        </w:rPr>
        <w:t xml:space="preserve">). </w:t>
      </w:r>
    </w:p>
    <w:p w14:paraId="6E2D36DF" w14:textId="77777777" w:rsidR="00623A1D" w:rsidRPr="00510179" w:rsidRDefault="00623A1D" w:rsidP="00510179">
      <w:pPr>
        <w:spacing w:after="0" w:line="240" w:lineRule="auto"/>
        <w:jc w:val="both"/>
        <w:rPr>
          <w:rFonts w:ascii="Arial" w:eastAsia="Arial" w:hAnsi="Arial" w:cs="Arial"/>
          <w:color w:val="000000" w:themeColor="text1"/>
          <w:sz w:val="20"/>
          <w:szCs w:val="20"/>
        </w:rPr>
      </w:pPr>
    </w:p>
    <w:p w14:paraId="09BAAC7A" w14:textId="3B32030C" w:rsidR="054D7E61" w:rsidRPr="00510179" w:rsidRDefault="054D7E61" w:rsidP="00510179">
      <w:pPr>
        <w:spacing w:after="0" w:line="240" w:lineRule="auto"/>
        <w:jc w:val="both"/>
        <w:rPr>
          <w:rFonts w:ascii="Arial" w:eastAsia="Arial" w:hAnsi="Arial" w:cs="Arial"/>
          <w:color w:val="000000" w:themeColor="text1"/>
          <w:sz w:val="20"/>
          <w:szCs w:val="20"/>
        </w:rPr>
      </w:pPr>
      <w:r w:rsidRPr="00510179">
        <w:rPr>
          <w:rFonts w:ascii="Arial" w:eastAsia="Arial" w:hAnsi="Arial" w:cs="Arial"/>
          <w:color w:val="000000" w:themeColor="text1"/>
          <w:sz w:val="20"/>
          <w:szCs w:val="20"/>
        </w:rPr>
        <w:t>The</w:t>
      </w:r>
      <w:r w:rsidR="00572C8B" w:rsidRPr="00510179">
        <w:rPr>
          <w:rFonts w:ascii="Arial" w:eastAsia="Arial" w:hAnsi="Arial" w:cs="Arial"/>
          <w:color w:val="000000" w:themeColor="text1"/>
          <w:sz w:val="20"/>
          <w:szCs w:val="20"/>
        </w:rPr>
        <w:t xml:space="preserve"> announcement regarding PIKPA and Kara </w:t>
      </w:r>
      <w:proofErr w:type="spellStart"/>
      <w:r w:rsidR="00572C8B" w:rsidRPr="00510179">
        <w:rPr>
          <w:rFonts w:ascii="Arial" w:eastAsia="Arial" w:hAnsi="Arial" w:cs="Arial"/>
          <w:color w:val="000000" w:themeColor="text1"/>
          <w:sz w:val="20"/>
          <w:szCs w:val="20"/>
        </w:rPr>
        <w:t>Tepe</w:t>
      </w:r>
      <w:proofErr w:type="spellEnd"/>
      <w:r w:rsidR="00572C8B" w:rsidRPr="00510179">
        <w:rPr>
          <w:rFonts w:ascii="Arial" w:eastAsia="Arial" w:hAnsi="Arial" w:cs="Arial"/>
          <w:color w:val="000000" w:themeColor="text1"/>
          <w:sz w:val="20"/>
          <w:szCs w:val="20"/>
        </w:rPr>
        <w:t xml:space="preserve"> imminent closure </w:t>
      </w:r>
      <w:r w:rsidRPr="00510179">
        <w:rPr>
          <w:rFonts w:ascii="Arial" w:eastAsia="Arial" w:hAnsi="Arial" w:cs="Arial"/>
          <w:color w:val="000000" w:themeColor="text1"/>
          <w:sz w:val="20"/>
          <w:szCs w:val="20"/>
        </w:rPr>
        <w:t>come at a time when NGOs working on migration and asylum</w:t>
      </w:r>
      <w:r w:rsidR="00623A1D" w:rsidRPr="00510179">
        <w:rPr>
          <w:rFonts w:ascii="Arial" w:eastAsia="Arial" w:hAnsi="Arial" w:cs="Arial"/>
          <w:color w:val="000000" w:themeColor="text1"/>
          <w:sz w:val="20"/>
          <w:szCs w:val="20"/>
        </w:rPr>
        <w:t xml:space="preserve"> in Greece are facing an increased vilification</w:t>
      </w:r>
      <w:r w:rsidRPr="00510179">
        <w:rPr>
          <w:rFonts w:ascii="Arial" w:eastAsia="Arial" w:hAnsi="Arial" w:cs="Arial"/>
          <w:color w:val="000000" w:themeColor="text1"/>
          <w:sz w:val="20"/>
          <w:szCs w:val="20"/>
        </w:rPr>
        <w:t>, as evidence in</w:t>
      </w:r>
      <w:r w:rsidR="00572C8B" w:rsidRPr="00510179">
        <w:rPr>
          <w:rFonts w:ascii="Arial" w:eastAsia="Arial" w:hAnsi="Arial" w:cs="Arial"/>
          <w:color w:val="000000" w:themeColor="text1"/>
          <w:sz w:val="20"/>
          <w:szCs w:val="20"/>
        </w:rPr>
        <w:t xml:space="preserve"> an Amnesty international report from March 2020 </w:t>
      </w:r>
      <w:r w:rsidR="00491BFA" w:rsidRPr="00510179">
        <w:rPr>
          <w:rFonts w:ascii="Arial" w:eastAsia="Arial" w:hAnsi="Arial" w:cs="Arial"/>
          <w:color w:val="000000" w:themeColor="text1"/>
          <w:sz w:val="20"/>
          <w:szCs w:val="20"/>
        </w:rPr>
        <w:t>(</w:t>
      </w:r>
      <w:hyperlink r:id="rId24" w:history="1">
        <w:r w:rsidR="00572C8B" w:rsidRPr="00510179">
          <w:rPr>
            <w:rStyle w:val="Hyperlink"/>
            <w:rFonts w:ascii="Arial" w:eastAsia="Arial" w:hAnsi="Arial" w:cs="Arial"/>
            <w:sz w:val="20"/>
            <w:szCs w:val="20"/>
          </w:rPr>
          <w:t>https://www.amnesty.org/en/documents/eur01/1828/2020/en/</w:t>
        </w:r>
      </w:hyperlink>
      <w:r w:rsidR="00491BFA" w:rsidRPr="00510179">
        <w:rPr>
          <w:rFonts w:ascii="Arial" w:eastAsia="Arial" w:hAnsi="Arial" w:cs="Arial"/>
          <w:color w:val="000000" w:themeColor="text1"/>
          <w:sz w:val="20"/>
          <w:szCs w:val="20"/>
        </w:rPr>
        <w:t>)</w:t>
      </w:r>
      <w:r w:rsidRPr="00510179">
        <w:rPr>
          <w:rFonts w:ascii="Arial" w:eastAsia="Arial" w:hAnsi="Arial" w:cs="Arial"/>
          <w:color w:val="000000" w:themeColor="text1"/>
          <w:sz w:val="20"/>
          <w:szCs w:val="20"/>
        </w:rPr>
        <w:t>.</w:t>
      </w:r>
      <w:r w:rsidR="3DB83C4A" w:rsidRPr="00510179">
        <w:rPr>
          <w:rFonts w:ascii="Arial" w:eastAsia="Arial" w:hAnsi="Arial" w:cs="Arial"/>
          <w:color w:val="000000" w:themeColor="text1"/>
          <w:sz w:val="20"/>
          <w:szCs w:val="20"/>
        </w:rPr>
        <w:t xml:space="preserve"> In addition to attempts to criminally prosecute</w:t>
      </w:r>
      <w:r w:rsidR="00572C8B" w:rsidRPr="00510179">
        <w:rPr>
          <w:rFonts w:ascii="Arial" w:eastAsia="Arial" w:hAnsi="Arial" w:cs="Arial"/>
          <w:color w:val="000000" w:themeColor="text1"/>
          <w:sz w:val="20"/>
          <w:szCs w:val="20"/>
        </w:rPr>
        <w:t xml:space="preserve"> </w:t>
      </w:r>
      <w:r w:rsidR="00A24757" w:rsidRPr="00510179">
        <w:rPr>
          <w:rFonts w:ascii="Arial" w:eastAsia="Arial" w:hAnsi="Arial" w:cs="Arial"/>
          <w:color w:val="000000" w:themeColor="text1"/>
          <w:sz w:val="20"/>
          <w:szCs w:val="20"/>
        </w:rPr>
        <w:t>human rights defenders supporting refugees and migrants</w:t>
      </w:r>
      <w:r w:rsidR="3DB83C4A" w:rsidRPr="00510179">
        <w:rPr>
          <w:rFonts w:ascii="Arial" w:eastAsia="Arial" w:hAnsi="Arial" w:cs="Arial"/>
          <w:color w:val="000000" w:themeColor="text1"/>
          <w:sz w:val="20"/>
          <w:szCs w:val="20"/>
        </w:rPr>
        <w:t xml:space="preserve">, as evidenced by the case of Sarah Mardini and Sean Binder, </w:t>
      </w:r>
      <w:r w:rsidR="32B4E30E" w:rsidRPr="00510179">
        <w:rPr>
          <w:rFonts w:ascii="Arial" w:eastAsia="Arial" w:hAnsi="Arial" w:cs="Arial"/>
          <w:color w:val="000000" w:themeColor="text1"/>
          <w:sz w:val="20"/>
          <w:szCs w:val="20"/>
        </w:rPr>
        <w:t xml:space="preserve">in April 2020 the Government introduced new, tougher rules regulating the </w:t>
      </w:r>
      <w:r w:rsidRPr="00510179">
        <w:rPr>
          <w:rFonts w:ascii="Arial" w:eastAsia="Arial" w:hAnsi="Arial" w:cs="Arial"/>
          <w:color w:val="000000" w:themeColor="text1"/>
          <w:sz w:val="20"/>
          <w:szCs w:val="20"/>
        </w:rPr>
        <w:t>conduct and registration of NGOs, which greatly restricted their freedom of association and ability to operate</w:t>
      </w:r>
      <w:r w:rsidR="00623A1D" w:rsidRPr="00510179">
        <w:rPr>
          <w:rFonts w:ascii="Arial" w:eastAsia="Arial" w:hAnsi="Arial" w:cs="Arial"/>
          <w:color w:val="000000" w:themeColor="text1"/>
          <w:sz w:val="20"/>
          <w:szCs w:val="20"/>
        </w:rPr>
        <w:t xml:space="preserve"> (see here: </w:t>
      </w:r>
      <w:hyperlink r:id="rId25" w:history="1">
        <w:r w:rsidR="00C75D82" w:rsidRPr="00510179">
          <w:rPr>
            <w:rStyle w:val="Hyperlink"/>
            <w:rFonts w:ascii="Arial" w:eastAsia="Arial" w:hAnsi="Arial" w:cs="Arial"/>
            <w:sz w:val="20"/>
            <w:szCs w:val="20"/>
          </w:rPr>
          <w:t>https://www.amnesty.org/en/documents/eur25/2821/2020/en/</w:t>
        </w:r>
      </w:hyperlink>
      <w:r w:rsidR="00623A1D" w:rsidRPr="00510179">
        <w:rPr>
          <w:rFonts w:ascii="Arial" w:eastAsia="Arial" w:hAnsi="Arial" w:cs="Arial"/>
          <w:color w:val="000000" w:themeColor="text1"/>
          <w:sz w:val="20"/>
          <w:szCs w:val="20"/>
        </w:rPr>
        <w:t>)</w:t>
      </w:r>
      <w:r w:rsidRPr="00510179">
        <w:rPr>
          <w:rFonts w:ascii="Arial" w:eastAsia="Arial" w:hAnsi="Arial" w:cs="Arial"/>
          <w:color w:val="000000" w:themeColor="text1"/>
          <w:sz w:val="20"/>
          <w:szCs w:val="20"/>
        </w:rPr>
        <w:t xml:space="preserve">. Equally, </w:t>
      </w:r>
      <w:r w:rsidR="5644973C" w:rsidRPr="00510179">
        <w:rPr>
          <w:rFonts w:ascii="Arial" w:eastAsia="Arial" w:hAnsi="Arial" w:cs="Arial"/>
          <w:color w:val="000000" w:themeColor="text1"/>
          <w:sz w:val="20"/>
          <w:szCs w:val="20"/>
        </w:rPr>
        <w:t xml:space="preserve">authorities </w:t>
      </w:r>
      <w:r w:rsidR="00E5541A" w:rsidRPr="00510179">
        <w:rPr>
          <w:rFonts w:ascii="Arial" w:eastAsia="Arial" w:hAnsi="Arial" w:cs="Arial"/>
          <w:color w:val="000000" w:themeColor="text1"/>
          <w:sz w:val="20"/>
          <w:szCs w:val="20"/>
        </w:rPr>
        <w:t xml:space="preserve">have also adopted an openly hostile </w:t>
      </w:r>
      <w:r w:rsidR="00CA6623" w:rsidRPr="00510179">
        <w:rPr>
          <w:rFonts w:ascii="Arial" w:eastAsia="Arial" w:hAnsi="Arial" w:cs="Arial"/>
          <w:color w:val="000000" w:themeColor="text1"/>
          <w:sz w:val="20"/>
          <w:szCs w:val="20"/>
        </w:rPr>
        <w:t>rhetoric</w:t>
      </w:r>
      <w:r w:rsidR="00E5541A" w:rsidRPr="00510179">
        <w:rPr>
          <w:rFonts w:ascii="Arial" w:eastAsia="Arial" w:hAnsi="Arial" w:cs="Arial"/>
          <w:color w:val="000000" w:themeColor="text1"/>
          <w:sz w:val="20"/>
          <w:szCs w:val="20"/>
        </w:rPr>
        <w:t xml:space="preserve"> towards NGOs, </w:t>
      </w:r>
      <w:r w:rsidR="00CA6623" w:rsidRPr="00510179">
        <w:rPr>
          <w:rFonts w:ascii="Arial" w:eastAsia="Arial" w:hAnsi="Arial" w:cs="Arial"/>
          <w:color w:val="000000" w:themeColor="text1"/>
          <w:sz w:val="20"/>
          <w:szCs w:val="20"/>
        </w:rPr>
        <w:t xml:space="preserve">with </w:t>
      </w:r>
      <w:r w:rsidR="00E5541A" w:rsidRPr="00510179">
        <w:rPr>
          <w:rFonts w:ascii="Arial" w:eastAsia="Arial" w:hAnsi="Arial" w:cs="Arial"/>
          <w:color w:val="000000" w:themeColor="text1"/>
          <w:sz w:val="20"/>
          <w:szCs w:val="20"/>
        </w:rPr>
        <w:t xml:space="preserve">Deputy Minister for Immigration and asylum </w:t>
      </w:r>
      <w:proofErr w:type="spellStart"/>
      <w:r w:rsidR="00803423" w:rsidRPr="00510179">
        <w:rPr>
          <w:rFonts w:ascii="Arial" w:eastAsia="Arial" w:hAnsi="Arial" w:cs="Arial"/>
          <w:color w:val="000000" w:themeColor="text1"/>
          <w:sz w:val="20"/>
          <w:szCs w:val="20"/>
        </w:rPr>
        <w:t>Giorgos</w:t>
      </w:r>
      <w:proofErr w:type="spellEnd"/>
      <w:r w:rsidR="00CA6623" w:rsidRPr="00510179">
        <w:rPr>
          <w:rFonts w:ascii="Arial" w:eastAsia="Arial" w:hAnsi="Arial" w:cs="Arial"/>
          <w:color w:val="000000" w:themeColor="text1"/>
          <w:sz w:val="20"/>
          <w:szCs w:val="20"/>
        </w:rPr>
        <w:t xml:space="preserve"> </w:t>
      </w:r>
      <w:proofErr w:type="spellStart"/>
      <w:r w:rsidR="00803423" w:rsidRPr="00510179">
        <w:rPr>
          <w:rFonts w:ascii="Arial" w:eastAsia="Arial" w:hAnsi="Arial" w:cs="Arial"/>
          <w:color w:val="000000" w:themeColor="text1"/>
          <w:sz w:val="20"/>
          <w:szCs w:val="20"/>
        </w:rPr>
        <w:t>Koumoutsako</w:t>
      </w:r>
      <w:r w:rsidR="00CA6623" w:rsidRPr="00510179">
        <w:rPr>
          <w:rFonts w:ascii="Arial" w:eastAsia="Arial" w:hAnsi="Arial" w:cs="Arial"/>
          <w:color w:val="000000" w:themeColor="text1"/>
          <w:sz w:val="20"/>
          <w:szCs w:val="20"/>
        </w:rPr>
        <w:t>s</w:t>
      </w:r>
      <w:proofErr w:type="spellEnd"/>
      <w:r w:rsidR="00CA6623" w:rsidRPr="00510179">
        <w:rPr>
          <w:rFonts w:ascii="Arial" w:eastAsia="Arial" w:hAnsi="Arial" w:cs="Arial"/>
          <w:color w:val="000000" w:themeColor="text1"/>
          <w:sz w:val="20"/>
          <w:szCs w:val="20"/>
        </w:rPr>
        <w:t xml:space="preserve"> comparing them to leeches (</w:t>
      </w:r>
      <w:hyperlink r:id="rId26" w:history="1">
        <w:r w:rsidR="00B3049C" w:rsidRPr="00510179">
          <w:rPr>
            <w:rStyle w:val="Hyperlink"/>
            <w:rFonts w:ascii="Arial" w:eastAsia="Arial" w:hAnsi="Arial" w:cs="Arial"/>
            <w:sz w:val="20"/>
            <w:szCs w:val="20"/>
          </w:rPr>
          <w:t>https://www.amnesty.org/en/documents/eur25/2821/2020/en/</w:t>
        </w:r>
      </w:hyperlink>
      <w:r w:rsidR="00CA6623" w:rsidRPr="00510179">
        <w:rPr>
          <w:rFonts w:ascii="Arial" w:eastAsia="Arial" w:hAnsi="Arial" w:cs="Arial"/>
          <w:color w:val="000000" w:themeColor="text1"/>
          <w:sz w:val="20"/>
          <w:szCs w:val="20"/>
        </w:rPr>
        <w:t>)</w:t>
      </w:r>
      <w:r w:rsidR="00B3049C" w:rsidRPr="00510179">
        <w:rPr>
          <w:rFonts w:ascii="Arial" w:eastAsia="Arial" w:hAnsi="Arial" w:cs="Arial"/>
          <w:color w:val="000000" w:themeColor="text1"/>
          <w:sz w:val="20"/>
          <w:szCs w:val="20"/>
        </w:rPr>
        <w:t>.</w:t>
      </w:r>
    </w:p>
    <w:p w14:paraId="15E63B25" w14:textId="77777777" w:rsidR="00623A1D" w:rsidRPr="00510179" w:rsidRDefault="00623A1D" w:rsidP="00510179">
      <w:pPr>
        <w:spacing w:after="0" w:line="240" w:lineRule="auto"/>
        <w:jc w:val="both"/>
        <w:rPr>
          <w:rFonts w:ascii="Arial" w:eastAsia="Arial" w:hAnsi="Arial" w:cs="Arial"/>
          <w:color w:val="000000" w:themeColor="text1"/>
          <w:sz w:val="20"/>
          <w:szCs w:val="20"/>
        </w:rPr>
      </w:pPr>
    </w:p>
    <w:p w14:paraId="1EDDF808" w14:textId="04DFC2D5" w:rsidR="00FB247F" w:rsidRPr="00510179" w:rsidRDefault="6C155CA2" w:rsidP="00510179">
      <w:pPr>
        <w:spacing w:after="0" w:line="240" w:lineRule="auto"/>
        <w:jc w:val="both"/>
        <w:rPr>
          <w:rFonts w:ascii="Arial" w:eastAsia="Arial" w:hAnsi="Arial" w:cs="Arial"/>
          <w:color w:val="000000" w:themeColor="text1"/>
          <w:sz w:val="20"/>
          <w:szCs w:val="20"/>
        </w:rPr>
      </w:pPr>
      <w:r w:rsidRPr="00510179">
        <w:rPr>
          <w:rFonts w:ascii="Arial" w:eastAsia="Arial" w:hAnsi="Arial" w:cs="Arial"/>
          <w:color w:val="000000" w:themeColor="text1"/>
          <w:sz w:val="20"/>
          <w:szCs w:val="20"/>
        </w:rPr>
        <w:t>Greece</w:t>
      </w:r>
      <w:r w:rsidR="4B036287" w:rsidRPr="00510179">
        <w:rPr>
          <w:rFonts w:ascii="Arial" w:eastAsia="Arial" w:hAnsi="Arial" w:cs="Arial"/>
          <w:color w:val="000000" w:themeColor="text1"/>
          <w:sz w:val="20"/>
          <w:szCs w:val="20"/>
        </w:rPr>
        <w:t xml:space="preserve"> is one of the main host countries of refugees and asylum-seekers in Europe and one of the countries where the EU exper</w:t>
      </w:r>
      <w:r w:rsidR="00C75D82" w:rsidRPr="00510179">
        <w:rPr>
          <w:rFonts w:ascii="Arial" w:eastAsia="Arial" w:hAnsi="Arial" w:cs="Arial"/>
          <w:color w:val="000000" w:themeColor="text1"/>
          <w:sz w:val="20"/>
          <w:szCs w:val="20"/>
        </w:rPr>
        <w:t>imented its ‘h</w:t>
      </w:r>
      <w:r w:rsidR="4B036287" w:rsidRPr="00510179">
        <w:rPr>
          <w:rFonts w:ascii="Arial" w:eastAsia="Arial" w:hAnsi="Arial" w:cs="Arial"/>
          <w:color w:val="000000" w:themeColor="text1"/>
          <w:sz w:val="20"/>
          <w:szCs w:val="20"/>
        </w:rPr>
        <w:t xml:space="preserve">otspot approach’, establishing </w:t>
      </w:r>
      <w:r w:rsidR="357271FF" w:rsidRPr="00510179">
        <w:rPr>
          <w:rFonts w:ascii="Arial" w:eastAsia="Arial" w:hAnsi="Arial" w:cs="Arial"/>
          <w:color w:val="000000" w:themeColor="text1"/>
          <w:sz w:val="20"/>
          <w:szCs w:val="20"/>
        </w:rPr>
        <w:t xml:space="preserve">large </w:t>
      </w:r>
      <w:r w:rsidR="4B036287" w:rsidRPr="00510179">
        <w:rPr>
          <w:rFonts w:ascii="Arial" w:eastAsia="Arial" w:hAnsi="Arial" w:cs="Arial"/>
          <w:color w:val="000000" w:themeColor="text1"/>
          <w:sz w:val="20"/>
          <w:szCs w:val="20"/>
        </w:rPr>
        <w:t xml:space="preserve">reception </w:t>
      </w:r>
      <w:r w:rsidR="001C4951" w:rsidRPr="00510179">
        <w:rPr>
          <w:rFonts w:ascii="Arial" w:eastAsia="Arial" w:hAnsi="Arial" w:cs="Arial"/>
          <w:color w:val="000000" w:themeColor="text1"/>
          <w:sz w:val="20"/>
          <w:szCs w:val="20"/>
        </w:rPr>
        <w:t xml:space="preserve">and identification </w:t>
      </w:r>
      <w:r w:rsidR="4B036287" w:rsidRPr="00510179">
        <w:rPr>
          <w:rFonts w:ascii="Arial" w:eastAsia="Arial" w:hAnsi="Arial" w:cs="Arial"/>
          <w:color w:val="000000" w:themeColor="text1"/>
          <w:sz w:val="20"/>
          <w:szCs w:val="20"/>
        </w:rPr>
        <w:t xml:space="preserve">centres </w:t>
      </w:r>
      <w:r w:rsidR="077A6717" w:rsidRPr="00510179">
        <w:rPr>
          <w:rFonts w:ascii="Arial" w:eastAsia="Arial" w:hAnsi="Arial" w:cs="Arial"/>
          <w:color w:val="000000" w:themeColor="text1"/>
          <w:sz w:val="20"/>
          <w:szCs w:val="20"/>
        </w:rPr>
        <w:t xml:space="preserve">(RICs) </w:t>
      </w:r>
      <w:r w:rsidR="4B036287" w:rsidRPr="00510179">
        <w:rPr>
          <w:rFonts w:ascii="Arial" w:eastAsia="Arial" w:hAnsi="Arial" w:cs="Arial"/>
          <w:color w:val="000000" w:themeColor="text1"/>
          <w:sz w:val="20"/>
          <w:szCs w:val="20"/>
        </w:rPr>
        <w:t>on the</w:t>
      </w:r>
      <w:r w:rsidR="357271FF" w:rsidRPr="00510179">
        <w:rPr>
          <w:rFonts w:ascii="Arial" w:eastAsia="Arial" w:hAnsi="Arial" w:cs="Arial"/>
          <w:color w:val="000000" w:themeColor="text1"/>
          <w:sz w:val="20"/>
          <w:szCs w:val="20"/>
        </w:rPr>
        <w:t xml:space="preserve"> </w:t>
      </w:r>
      <w:r w:rsidR="001C4951" w:rsidRPr="00510179">
        <w:rPr>
          <w:rFonts w:ascii="Arial" w:eastAsia="Arial" w:hAnsi="Arial" w:cs="Arial"/>
          <w:color w:val="000000" w:themeColor="text1"/>
          <w:sz w:val="20"/>
          <w:szCs w:val="20"/>
        </w:rPr>
        <w:t>five</w:t>
      </w:r>
      <w:r w:rsidR="4B036287" w:rsidRPr="00510179">
        <w:rPr>
          <w:rFonts w:ascii="Arial" w:eastAsia="Arial" w:hAnsi="Arial" w:cs="Arial"/>
          <w:color w:val="000000" w:themeColor="text1"/>
          <w:sz w:val="20"/>
          <w:szCs w:val="20"/>
        </w:rPr>
        <w:t xml:space="preserve"> </w:t>
      </w:r>
      <w:r w:rsidR="357271FF" w:rsidRPr="00510179">
        <w:rPr>
          <w:rFonts w:ascii="Arial" w:eastAsia="Arial" w:hAnsi="Arial" w:cs="Arial"/>
          <w:color w:val="000000" w:themeColor="text1"/>
          <w:sz w:val="20"/>
          <w:szCs w:val="20"/>
        </w:rPr>
        <w:t>Aegean islands. Since the ‘</w:t>
      </w:r>
      <w:r w:rsidR="7F38A7A6" w:rsidRPr="00510179">
        <w:rPr>
          <w:rFonts w:ascii="Arial" w:eastAsia="Arial" w:hAnsi="Arial" w:cs="Arial"/>
          <w:color w:val="000000" w:themeColor="text1"/>
          <w:sz w:val="20"/>
          <w:szCs w:val="20"/>
        </w:rPr>
        <w:t xml:space="preserve">refugee </w:t>
      </w:r>
      <w:r w:rsidR="357271FF" w:rsidRPr="00510179">
        <w:rPr>
          <w:rFonts w:ascii="Arial" w:eastAsia="Arial" w:hAnsi="Arial" w:cs="Arial"/>
          <w:color w:val="000000" w:themeColor="text1"/>
          <w:sz w:val="20"/>
          <w:szCs w:val="20"/>
        </w:rPr>
        <w:t>crisis’ of 2015 and following the</w:t>
      </w:r>
      <w:r w:rsidR="0F0DD369" w:rsidRPr="00510179">
        <w:rPr>
          <w:rFonts w:ascii="Arial" w:eastAsia="Arial" w:hAnsi="Arial" w:cs="Arial"/>
          <w:color w:val="000000" w:themeColor="text1"/>
          <w:sz w:val="20"/>
          <w:szCs w:val="20"/>
        </w:rPr>
        <w:t xml:space="preserve"> 2016</w:t>
      </w:r>
      <w:r w:rsidR="357271FF" w:rsidRPr="00510179">
        <w:rPr>
          <w:rFonts w:ascii="Arial" w:eastAsia="Arial" w:hAnsi="Arial" w:cs="Arial"/>
          <w:color w:val="000000" w:themeColor="text1"/>
          <w:sz w:val="20"/>
          <w:szCs w:val="20"/>
        </w:rPr>
        <w:t xml:space="preserve"> EU-Turkey deal</w:t>
      </w:r>
      <w:r w:rsidR="61B2E3ED" w:rsidRPr="00510179">
        <w:rPr>
          <w:rFonts w:ascii="Arial" w:eastAsia="Arial" w:hAnsi="Arial" w:cs="Arial"/>
          <w:color w:val="000000" w:themeColor="text1"/>
          <w:sz w:val="20"/>
          <w:szCs w:val="20"/>
        </w:rPr>
        <w:t xml:space="preserve"> </w:t>
      </w:r>
      <w:r w:rsidR="65F8C3D5" w:rsidRPr="00510179">
        <w:rPr>
          <w:rFonts w:ascii="Arial" w:eastAsia="Arial" w:hAnsi="Arial" w:cs="Arial"/>
          <w:color w:val="000000" w:themeColor="text1"/>
          <w:sz w:val="20"/>
          <w:szCs w:val="20"/>
        </w:rPr>
        <w:t xml:space="preserve">that resulted in the </w:t>
      </w:r>
      <w:r w:rsidR="61B2E3ED" w:rsidRPr="00510179">
        <w:rPr>
          <w:rFonts w:ascii="Arial" w:eastAsia="Arial" w:hAnsi="Arial" w:cs="Arial"/>
          <w:color w:val="000000" w:themeColor="text1"/>
          <w:sz w:val="20"/>
          <w:szCs w:val="20"/>
        </w:rPr>
        <w:t xml:space="preserve">confinement of </w:t>
      </w:r>
      <w:r w:rsidR="65F8C3D5" w:rsidRPr="00510179">
        <w:rPr>
          <w:rFonts w:ascii="Arial" w:eastAsia="Arial" w:hAnsi="Arial" w:cs="Arial"/>
          <w:color w:val="000000" w:themeColor="text1"/>
          <w:sz w:val="20"/>
          <w:szCs w:val="20"/>
        </w:rPr>
        <w:t>those arriving</w:t>
      </w:r>
      <w:r w:rsidR="27408158" w:rsidRPr="00510179">
        <w:rPr>
          <w:rFonts w:ascii="Arial" w:eastAsia="Arial" w:hAnsi="Arial" w:cs="Arial"/>
          <w:color w:val="000000" w:themeColor="text1"/>
          <w:sz w:val="20"/>
          <w:szCs w:val="20"/>
        </w:rPr>
        <w:t xml:space="preserve"> on the Greek islands</w:t>
      </w:r>
      <w:r w:rsidR="36DB1BAC" w:rsidRPr="00510179">
        <w:rPr>
          <w:rFonts w:ascii="Arial" w:eastAsia="Arial" w:hAnsi="Arial" w:cs="Arial"/>
          <w:color w:val="000000" w:themeColor="text1"/>
          <w:sz w:val="20"/>
          <w:szCs w:val="20"/>
        </w:rPr>
        <w:t xml:space="preserve">, </w:t>
      </w:r>
      <w:r w:rsidR="357271FF" w:rsidRPr="00510179">
        <w:rPr>
          <w:rFonts w:ascii="Arial" w:eastAsia="Arial" w:hAnsi="Arial" w:cs="Arial"/>
          <w:color w:val="000000" w:themeColor="text1"/>
          <w:sz w:val="20"/>
          <w:szCs w:val="20"/>
        </w:rPr>
        <w:t>th</w:t>
      </w:r>
      <w:r w:rsidR="2B104BB2" w:rsidRPr="00510179">
        <w:rPr>
          <w:rFonts w:ascii="Arial" w:eastAsia="Arial" w:hAnsi="Arial" w:cs="Arial"/>
          <w:color w:val="000000" w:themeColor="text1"/>
          <w:sz w:val="20"/>
          <w:szCs w:val="20"/>
        </w:rPr>
        <w:t>ese centres</w:t>
      </w:r>
      <w:r w:rsidR="357271FF" w:rsidRPr="00510179">
        <w:rPr>
          <w:rFonts w:ascii="Arial" w:eastAsia="Arial" w:hAnsi="Arial" w:cs="Arial"/>
          <w:color w:val="000000" w:themeColor="text1"/>
          <w:sz w:val="20"/>
          <w:szCs w:val="20"/>
        </w:rPr>
        <w:t xml:space="preserve">, and particularly Moria camp on Lesvos, have been consistently overcrowded and </w:t>
      </w:r>
      <w:r w:rsidR="2CA8ACA8" w:rsidRPr="00510179">
        <w:rPr>
          <w:rFonts w:ascii="Arial" w:eastAsia="Arial" w:hAnsi="Arial" w:cs="Arial"/>
          <w:color w:val="000000" w:themeColor="text1"/>
          <w:sz w:val="20"/>
          <w:szCs w:val="20"/>
        </w:rPr>
        <w:t>in</w:t>
      </w:r>
      <w:r w:rsidR="357271FF" w:rsidRPr="00510179">
        <w:rPr>
          <w:rFonts w:ascii="Arial" w:eastAsia="Arial" w:hAnsi="Arial" w:cs="Arial"/>
          <w:color w:val="000000" w:themeColor="text1"/>
          <w:sz w:val="20"/>
          <w:szCs w:val="20"/>
        </w:rPr>
        <w:t xml:space="preserve"> deeply substandard</w:t>
      </w:r>
      <w:r w:rsidR="001C4951" w:rsidRPr="00510179">
        <w:rPr>
          <w:rFonts w:ascii="Arial" w:eastAsia="Arial" w:hAnsi="Arial" w:cs="Arial"/>
          <w:color w:val="000000" w:themeColor="text1"/>
          <w:sz w:val="20"/>
          <w:szCs w:val="20"/>
        </w:rPr>
        <w:t xml:space="preserve"> living</w:t>
      </w:r>
      <w:r w:rsidR="357271FF" w:rsidRPr="00510179">
        <w:rPr>
          <w:rFonts w:ascii="Arial" w:eastAsia="Arial" w:hAnsi="Arial" w:cs="Arial"/>
          <w:color w:val="000000" w:themeColor="text1"/>
          <w:sz w:val="20"/>
          <w:szCs w:val="20"/>
        </w:rPr>
        <w:t xml:space="preserve"> conditions</w:t>
      </w:r>
      <w:r w:rsidR="27AA5264" w:rsidRPr="00510179">
        <w:rPr>
          <w:rFonts w:ascii="Arial" w:eastAsia="Arial" w:hAnsi="Arial" w:cs="Arial"/>
          <w:color w:val="000000" w:themeColor="text1"/>
          <w:sz w:val="20"/>
          <w:szCs w:val="20"/>
        </w:rPr>
        <w:t>.</w:t>
      </w:r>
      <w:r w:rsidR="7A58FD11" w:rsidRPr="00510179">
        <w:rPr>
          <w:rFonts w:ascii="Arial" w:eastAsia="Arial" w:hAnsi="Arial" w:cs="Arial"/>
          <w:color w:val="000000" w:themeColor="text1"/>
          <w:sz w:val="20"/>
          <w:szCs w:val="20"/>
        </w:rPr>
        <w:t xml:space="preserve"> </w:t>
      </w:r>
      <w:r w:rsidR="33EC8B7C" w:rsidRPr="00510179">
        <w:rPr>
          <w:rFonts w:ascii="Arial" w:eastAsia="Arial" w:hAnsi="Arial" w:cs="Arial"/>
          <w:color w:val="000000" w:themeColor="text1"/>
          <w:sz w:val="20"/>
          <w:szCs w:val="20"/>
        </w:rPr>
        <w:t>A</w:t>
      </w:r>
      <w:r w:rsidR="7A58FD11" w:rsidRPr="00510179">
        <w:rPr>
          <w:rFonts w:ascii="Arial" w:eastAsia="Arial" w:hAnsi="Arial" w:cs="Arial"/>
          <w:color w:val="000000" w:themeColor="text1"/>
          <w:sz w:val="20"/>
          <w:szCs w:val="20"/>
        </w:rPr>
        <w:t xml:space="preserve">s a result of </w:t>
      </w:r>
      <w:r w:rsidR="4963FCE4" w:rsidRPr="00510179">
        <w:rPr>
          <w:rFonts w:ascii="Arial" w:eastAsia="Arial" w:hAnsi="Arial" w:cs="Arial"/>
          <w:color w:val="000000" w:themeColor="text1"/>
          <w:sz w:val="20"/>
          <w:szCs w:val="20"/>
        </w:rPr>
        <w:t xml:space="preserve">these </w:t>
      </w:r>
      <w:r w:rsidR="7A58FD11" w:rsidRPr="00510179">
        <w:rPr>
          <w:rFonts w:ascii="Arial" w:eastAsia="Arial" w:hAnsi="Arial" w:cs="Arial"/>
          <w:color w:val="000000" w:themeColor="text1"/>
          <w:sz w:val="20"/>
          <w:szCs w:val="20"/>
        </w:rPr>
        <w:t>EU policies,</w:t>
      </w:r>
      <w:r w:rsidR="3CF29275" w:rsidRPr="00510179">
        <w:rPr>
          <w:rFonts w:ascii="Arial" w:eastAsia="Arial" w:hAnsi="Arial" w:cs="Arial"/>
          <w:color w:val="000000" w:themeColor="text1"/>
          <w:sz w:val="20"/>
          <w:szCs w:val="20"/>
        </w:rPr>
        <w:t xml:space="preserve"> today</w:t>
      </w:r>
      <w:r w:rsidR="7A58FD11" w:rsidRPr="00510179">
        <w:rPr>
          <w:rFonts w:ascii="Arial" w:eastAsia="Arial" w:hAnsi="Arial" w:cs="Arial"/>
          <w:color w:val="000000" w:themeColor="text1"/>
          <w:sz w:val="20"/>
          <w:szCs w:val="20"/>
        </w:rPr>
        <w:t xml:space="preserve"> </w:t>
      </w:r>
      <w:r w:rsidR="08C74B9C" w:rsidRPr="00510179">
        <w:rPr>
          <w:rFonts w:ascii="Arial" w:eastAsia="Arial" w:hAnsi="Arial" w:cs="Arial"/>
          <w:color w:val="000000" w:themeColor="text1"/>
          <w:sz w:val="20"/>
          <w:szCs w:val="20"/>
        </w:rPr>
        <w:t>over</w:t>
      </w:r>
      <w:r w:rsidR="7A58FD11" w:rsidRPr="00510179">
        <w:rPr>
          <w:rFonts w:ascii="Arial" w:eastAsia="Arial" w:hAnsi="Arial" w:cs="Arial"/>
          <w:color w:val="000000" w:themeColor="text1"/>
          <w:sz w:val="20"/>
          <w:szCs w:val="20"/>
        </w:rPr>
        <w:t xml:space="preserve"> </w:t>
      </w:r>
      <w:r w:rsidR="00C75D82" w:rsidRPr="00510179">
        <w:rPr>
          <w:rFonts w:ascii="Arial" w:eastAsia="Arial" w:hAnsi="Arial" w:cs="Arial"/>
          <w:color w:val="000000" w:themeColor="text1"/>
          <w:sz w:val="20"/>
          <w:szCs w:val="20"/>
        </w:rPr>
        <w:t>22,</w:t>
      </w:r>
      <w:r w:rsidR="08C74B9C" w:rsidRPr="00510179">
        <w:rPr>
          <w:rFonts w:ascii="Arial" w:eastAsia="Arial" w:hAnsi="Arial" w:cs="Arial"/>
          <w:color w:val="000000" w:themeColor="text1"/>
          <w:sz w:val="20"/>
          <w:szCs w:val="20"/>
        </w:rPr>
        <w:t xml:space="preserve">000 </w:t>
      </w:r>
      <w:r w:rsidR="63A3BFE6" w:rsidRPr="00510179">
        <w:rPr>
          <w:rFonts w:ascii="Arial" w:eastAsia="Arial" w:hAnsi="Arial" w:cs="Arial"/>
          <w:color w:val="000000" w:themeColor="text1"/>
          <w:sz w:val="20"/>
          <w:szCs w:val="20"/>
        </w:rPr>
        <w:t>people l</w:t>
      </w:r>
      <w:r w:rsidR="7A58FD11" w:rsidRPr="00510179">
        <w:rPr>
          <w:rFonts w:ascii="Arial" w:eastAsia="Arial" w:hAnsi="Arial" w:cs="Arial"/>
          <w:color w:val="000000" w:themeColor="text1"/>
          <w:sz w:val="20"/>
          <w:szCs w:val="20"/>
        </w:rPr>
        <w:t>ive in dep</w:t>
      </w:r>
      <w:r w:rsidR="7038FAFD" w:rsidRPr="00510179">
        <w:rPr>
          <w:rFonts w:ascii="Arial" w:eastAsia="Arial" w:hAnsi="Arial" w:cs="Arial"/>
          <w:color w:val="000000" w:themeColor="text1"/>
          <w:sz w:val="20"/>
          <w:szCs w:val="20"/>
        </w:rPr>
        <w:t>l</w:t>
      </w:r>
      <w:r w:rsidR="7A58FD11" w:rsidRPr="00510179">
        <w:rPr>
          <w:rFonts w:ascii="Arial" w:eastAsia="Arial" w:hAnsi="Arial" w:cs="Arial"/>
          <w:color w:val="000000" w:themeColor="text1"/>
          <w:sz w:val="20"/>
          <w:szCs w:val="20"/>
        </w:rPr>
        <w:t xml:space="preserve">orable conditions </w:t>
      </w:r>
      <w:r w:rsidR="54C2CB18" w:rsidRPr="00510179">
        <w:rPr>
          <w:rFonts w:ascii="Arial" w:eastAsia="Arial" w:hAnsi="Arial" w:cs="Arial"/>
          <w:color w:val="000000" w:themeColor="text1"/>
          <w:sz w:val="20"/>
          <w:szCs w:val="20"/>
        </w:rPr>
        <w:t xml:space="preserve">on the islands’ </w:t>
      </w:r>
      <w:r w:rsidR="316A2B71" w:rsidRPr="00510179">
        <w:rPr>
          <w:rFonts w:ascii="Arial" w:eastAsia="Arial" w:hAnsi="Arial" w:cs="Arial"/>
          <w:color w:val="000000" w:themeColor="text1"/>
          <w:sz w:val="20"/>
          <w:szCs w:val="20"/>
        </w:rPr>
        <w:t xml:space="preserve">RICs, </w:t>
      </w:r>
      <w:r w:rsidR="1C59B4D5" w:rsidRPr="00510179">
        <w:rPr>
          <w:rFonts w:ascii="Arial" w:eastAsia="Arial" w:hAnsi="Arial" w:cs="Arial"/>
          <w:color w:val="000000" w:themeColor="text1"/>
          <w:sz w:val="20"/>
          <w:szCs w:val="20"/>
        </w:rPr>
        <w:t xml:space="preserve">which are designed </w:t>
      </w:r>
      <w:r w:rsidR="4C08896C" w:rsidRPr="00510179">
        <w:rPr>
          <w:rFonts w:ascii="Arial" w:eastAsia="Arial" w:hAnsi="Arial" w:cs="Arial"/>
          <w:color w:val="000000" w:themeColor="text1"/>
          <w:sz w:val="20"/>
          <w:szCs w:val="20"/>
        </w:rPr>
        <w:t>to</w:t>
      </w:r>
      <w:r w:rsidR="1C59B4D5" w:rsidRPr="00510179">
        <w:rPr>
          <w:rFonts w:ascii="Arial" w:eastAsia="Arial" w:hAnsi="Arial" w:cs="Arial"/>
          <w:color w:val="000000" w:themeColor="text1"/>
          <w:sz w:val="20"/>
          <w:szCs w:val="20"/>
        </w:rPr>
        <w:t xml:space="preserve"> </w:t>
      </w:r>
      <w:r w:rsidR="4C08896C" w:rsidRPr="00510179">
        <w:rPr>
          <w:rFonts w:ascii="Arial" w:eastAsia="Arial" w:hAnsi="Arial" w:cs="Arial"/>
          <w:color w:val="000000" w:themeColor="text1"/>
          <w:sz w:val="20"/>
          <w:szCs w:val="20"/>
        </w:rPr>
        <w:t xml:space="preserve">host </w:t>
      </w:r>
      <w:r w:rsidR="00C75D82" w:rsidRPr="00510179">
        <w:rPr>
          <w:rFonts w:ascii="Arial" w:eastAsia="Arial" w:hAnsi="Arial" w:cs="Arial"/>
          <w:color w:val="000000" w:themeColor="text1"/>
          <w:sz w:val="20"/>
          <w:szCs w:val="20"/>
        </w:rPr>
        <w:t>just over 6,</w:t>
      </w:r>
      <w:r w:rsidR="1C59B4D5" w:rsidRPr="00510179">
        <w:rPr>
          <w:rFonts w:ascii="Arial" w:eastAsia="Arial" w:hAnsi="Arial" w:cs="Arial"/>
          <w:color w:val="000000" w:themeColor="text1"/>
          <w:sz w:val="20"/>
          <w:szCs w:val="20"/>
        </w:rPr>
        <w:t xml:space="preserve">000. </w:t>
      </w:r>
    </w:p>
    <w:p w14:paraId="2B2482D5" w14:textId="77777777" w:rsidR="001C4951" w:rsidRPr="00510179" w:rsidRDefault="001C4951" w:rsidP="00510179">
      <w:pPr>
        <w:spacing w:after="0" w:line="240" w:lineRule="auto"/>
        <w:jc w:val="both"/>
        <w:rPr>
          <w:rFonts w:ascii="Arial" w:eastAsia="Arial" w:hAnsi="Arial" w:cs="Arial"/>
          <w:color w:val="000000" w:themeColor="text1"/>
          <w:sz w:val="20"/>
          <w:szCs w:val="20"/>
        </w:rPr>
      </w:pPr>
    </w:p>
    <w:p w14:paraId="6CC541D9" w14:textId="7B72C418" w:rsidR="009D7B9F" w:rsidRPr="00510179" w:rsidRDefault="00B419F3" w:rsidP="00510179">
      <w:pPr>
        <w:spacing w:after="0" w:line="240" w:lineRule="auto"/>
        <w:jc w:val="both"/>
        <w:rPr>
          <w:rFonts w:ascii="Arial" w:eastAsia="Arial" w:hAnsi="Arial" w:cs="Arial"/>
          <w:color w:val="000000" w:themeColor="text1"/>
          <w:sz w:val="20"/>
          <w:szCs w:val="20"/>
        </w:rPr>
      </w:pPr>
      <w:r w:rsidRPr="00510179">
        <w:rPr>
          <w:rFonts w:ascii="Arial" w:eastAsia="Arial" w:hAnsi="Arial" w:cs="Arial"/>
          <w:color w:val="000000" w:themeColor="text1"/>
          <w:sz w:val="20"/>
          <w:szCs w:val="20"/>
        </w:rPr>
        <w:t>From 8</w:t>
      </w:r>
      <w:r w:rsidR="004C4795" w:rsidRPr="00510179">
        <w:rPr>
          <w:rFonts w:ascii="Arial" w:eastAsia="Arial" w:hAnsi="Arial" w:cs="Arial"/>
          <w:color w:val="000000" w:themeColor="text1"/>
          <w:sz w:val="20"/>
          <w:szCs w:val="20"/>
        </w:rPr>
        <w:t xml:space="preserve"> September 2020, consecutive fires destroyed Mo</w:t>
      </w:r>
      <w:r w:rsidR="00C75D82" w:rsidRPr="00510179">
        <w:rPr>
          <w:rFonts w:ascii="Arial" w:eastAsia="Arial" w:hAnsi="Arial" w:cs="Arial"/>
          <w:color w:val="000000" w:themeColor="text1"/>
          <w:sz w:val="20"/>
          <w:szCs w:val="20"/>
        </w:rPr>
        <w:t>ria camp, leaving the nearly 13,</w:t>
      </w:r>
      <w:r w:rsidR="004C4795" w:rsidRPr="00510179">
        <w:rPr>
          <w:rFonts w:ascii="Arial" w:eastAsia="Arial" w:hAnsi="Arial" w:cs="Arial"/>
          <w:color w:val="000000" w:themeColor="text1"/>
          <w:sz w:val="20"/>
          <w:szCs w:val="20"/>
        </w:rPr>
        <w:t>000 resident</w:t>
      </w:r>
      <w:r w:rsidR="001C4951" w:rsidRPr="00510179">
        <w:rPr>
          <w:rFonts w:ascii="Arial" w:eastAsia="Arial" w:hAnsi="Arial" w:cs="Arial"/>
          <w:color w:val="000000" w:themeColor="text1"/>
          <w:sz w:val="20"/>
          <w:szCs w:val="20"/>
        </w:rPr>
        <w:t>s</w:t>
      </w:r>
      <w:r w:rsidR="004C4795" w:rsidRPr="00510179">
        <w:rPr>
          <w:rFonts w:ascii="Arial" w:eastAsia="Arial" w:hAnsi="Arial" w:cs="Arial"/>
          <w:color w:val="000000" w:themeColor="text1"/>
          <w:sz w:val="20"/>
          <w:szCs w:val="20"/>
        </w:rPr>
        <w:t xml:space="preserve"> without a shelt</w:t>
      </w:r>
      <w:r w:rsidR="008F4E67" w:rsidRPr="00510179">
        <w:rPr>
          <w:rFonts w:ascii="Arial" w:eastAsia="Arial" w:hAnsi="Arial" w:cs="Arial"/>
          <w:color w:val="000000" w:themeColor="text1"/>
          <w:sz w:val="20"/>
          <w:szCs w:val="20"/>
        </w:rPr>
        <w:t xml:space="preserve">er. Since </w:t>
      </w:r>
      <w:r w:rsidRPr="00510179">
        <w:rPr>
          <w:rFonts w:ascii="Arial" w:eastAsia="Arial" w:hAnsi="Arial" w:cs="Arial"/>
          <w:color w:val="000000" w:themeColor="text1"/>
          <w:sz w:val="20"/>
          <w:szCs w:val="20"/>
        </w:rPr>
        <w:t xml:space="preserve">mid-September Moria residents </w:t>
      </w:r>
      <w:r w:rsidR="00F47E27" w:rsidRPr="00510179">
        <w:rPr>
          <w:rFonts w:ascii="Arial" w:eastAsia="Arial" w:hAnsi="Arial" w:cs="Arial"/>
          <w:color w:val="000000" w:themeColor="text1"/>
          <w:sz w:val="20"/>
          <w:szCs w:val="20"/>
        </w:rPr>
        <w:t xml:space="preserve">have been transferred to a temporary </w:t>
      </w:r>
      <w:r w:rsidR="00244A7F" w:rsidRPr="00510179">
        <w:rPr>
          <w:rFonts w:ascii="Arial" w:eastAsia="Arial" w:hAnsi="Arial" w:cs="Arial"/>
          <w:color w:val="000000" w:themeColor="text1"/>
          <w:sz w:val="20"/>
          <w:szCs w:val="20"/>
        </w:rPr>
        <w:t>RIC</w:t>
      </w:r>
      <w:r w:rsidR="00F47E27" w:rsidRPr="00510179">
        <w:rPr>
          <w:rFonts w:ascii="Arial" w:eastAsia="Arial" w:hAnsi="Arial" w:cs="Arial"/>
          <w:color w:val="000000" w:themeColor="text1"/>
          <w:sz w:val="20"/>
          <w:szCs w:val="20"/>
        </w:rPr>
        <w:t xml:space="preserve"> that was </w:t>
      </w:r>
      <w:r w:rsidR="009B762A" w:rsidRPr="00510179">
        <w:rPr>
          <w:rFonts w:ascii="Arial" w:eastAsia="Arial" w:hAnsi="Arial" w:cs="Arial"/>
          <w:color w:val="000000" w:themeColor="text1"/>
          <w:sz w:val="20"/>
          <w:szCs w:val="20"/>
        </w:rPr>
        <w:t>hastily established</w:t>
      </w:r>
      <w:r w:rsidR="00CD001E" w:rsidRPr="00510179">
        <w:rPr>
          <w:rFonts w:ascii="Arial" w:eastAsia="Arial" w:hAnsi="Arial" w:cs="Arial"/>
          <w:color w:val="000000" w:themeColor="text1"/>
          <w:sz w:val="20"/>
          <w:szCs w:val="20"/>
        </w:rPr>
        <w:t xml:space="preserve"> in the Kara </w:t>
      </w:r>
      <w:proofErr w:type="spellStart"/>
      <w:r w:rsidR="00CD001E" w:rsidRPr="00510179">
        <w:rPr>
          <w:rFonts w:ascii="Arial" w:eastAsia="Arial" w:hAnsi="Arial" w:cs="Arial"/>
          <w:color w:val="000000" w:themeColor="text1"/>
          <w:sz w:val="20"/>
          <w:szCs w:val="20"/>
        </w:rPr>
        <w:t>Tepe</w:t>
      </w:r>
      <w:proofErr w:type="spellEnd"/>
      <w:r w:rsidR="00CD001E" w:rsidRPr="00510179">
        <w:rPr>
          <w:rFonts w:ascii="Arial" w:eastAsia="Arial" w:hAnsi="Arial" w:cs="Arial"/>
          <w:color w:val="000000" w:themeColor="text1"/>
          <w:sz w:val="20"/>
          <w:szCs w:val="20"/>
        </w:rPr>
        <w:t xml:space="preserve"> area.</w:t>
      </w:r>
      <w:r w:rsidR="00D732E5" w:rsidRPr="00510179">
        <w:rPr>
          <w:rFonts w:ascii="Arial" w:eastAsia="Arial" w:hAnsi="Arial" w:cs="Arial"/>
          <w:color w:val="000000" w:themeColor="text1"/>
          <w:sz w:val="20"/>
          <w:szCs w:val="20"/>
        </w:rPr>
        <w:t xml:space="preserve"> Unaccompanied minors previously hosted in Mori</w:t>
      </w:r>
      <w:r w:rsidR="75E9A0BD" w:rsidRPr="00510179">
        <w:rPr>
          <w:rFonts w:ascii="Arial" w:eastAsia="Arial" w:hAnsi="Arial" w:cs="Arial"/>
          <w:color w:val="000000" w:themeColor="text1"/>
          <w:sz w:val="20"/>
          <w:szCs w:val="20"/>
        </w:rPr>
        <w:t>a</w:t>
      </w:r>
      <w:r w:rsidR="00D732E5" w:rsidRPr="00510179">
        <w:rPr>
          <w:rFonts w:ascii="Arial" w:eastAsia="Arial" w:hAnsi="Arial" w:cs="Arial"/>
          <w:color w:val="000000" w:themeColor="text1"/>
          <w:sz w:val="20"/>
          <w:szCs w:val="20"/>
        </w:rPr>
        <w:t xml:space="preserve"> have been moved to mainland</w:t>
      </w:r>
      <w:r w:rsidR="001C4951" w:rsidRPr="00510179">
        <w:rPr>
          <w:rFonts w:ascii="Arial" w:eastAsia="Arial" w:hAnsi="Arial" w:cs="Arial"/>
          <w:color w:val="000000" w:themeColor="text1"/>
          <w:sz w:val="20"/>
          <w:szCs w:val="20"/>
        </w:rPr>
        <w:t xml:space="preserve"> Greece</w:t>
      </w:r>
      <w:r w:rsidR="00D732E5" w:rsidRPr="00510179">
        <w:rPr>
          <w:rFonts w:ascii="Arial" w:eastAsia="Arial" w:hAnsi="Arial" w:cs="Arial"/>
          <w:color w:val="000000" w:themeColor="text1"/>
          <w:sz w:val="20"/>
          <w:szCs w:val="20"/>
        </w:rPr>
        <w:t>.</w:t>
      </w:r>
      <w:r w:rsidR="00CD001E" w:rsidRPr="00510179">
        <w:rPr>
          <w:rFonts w:ascii="Arial" w:eastAsia="Arial" w:hAnsi="Arial" w:cs="Arial"/>
          <w:color w:val="000000" w:themeColor="text1"/>
          <w:sz w:val="20"/>
          <w:szCs w:val="20"/>
        </w:rPr>
        <w:t xml:space="preserve"> </w:t>
      </w:r>
      <w:r w:rsidR="0066264A" w:rsidRPr="00510179">
        <w:rPr>
          <w:rFonts w:ascii="Arial" w:eastAsia="Arial" w:hAnsi="Arial" w:cs="Arial"/>
          <w:color w:val="000000" w:themeColor="text1"/>
          <w:sz w:val="20"/>
          <w:szCs w:val="20"/>
        </w:rPr>
        <w:t>L</w:t>
      </w:r>
      <w:r w:rsidR="009D7B9F" w:rsidRPr="00510179">
        <w:rPr>
          <w:rFonts w:ascii="Arial" w:eastAsia="Arial" w:hAnsi="Arial" w:cs="Arial"/>
          <w:color w:val="000000" w:themeColor="text1"/>
          <w:sz w:val="20"/>
          <w:szCs w:val="20"/>
        </w:rPr>
        <w:t xml:space="preserve">iving </w:t>
      </w:r>
      <w:r w:rsidR="00D732E5" w:rsidRPr="00510179">
        <w:rPr>
          <w:rFonts w:ascii="Arial" w:eastAsia="Arial" w:hAnsi="Arial" w:cs="Arial"/>
          <w:color w:val="000000" w:themeColor="text1"/>
          <w:sz w:val="20"/>
          <w:szCs w:val="20"/>
        </w:rPr>
        <w:t>conditions in the</w:t>
      </w:r>
      <w:r w:rsidR="4323C211" w:rsidRPr="00510179">
        <w:rPr>
          <w:rFonts w:ascii="Arial" w:eastAsia="Arial" w:hAnsi="Arial" w:cs="Arial"/>
          <w:color w:val="000000" w:themeColor="text1"/>
          <w:sz w:val="20"/>
          <w:szCs w:val="20"/>
        </w:rPr>
        <w:t xml:space="preserve"> new temporary</w:t>
      </w:r>
      <w:r w:rsidR="00D732E5" w:rsidRPr="00510179">
        <w:rPr>
          <w:rFonts w:ascii="Arial" w:eastAsia="Arial" w:hAnsi="Arial" w:cs="Arial"/>
          <w:color w:val="000000" w:themeColor="text1"/>
          <w:sz w:val="20"/>
          <w:szCs w:val="20"/>
        </w:rPr>
        <w:t xml:space="preserve"> </w:t>
      </w:r>
      <w:r w:rsidR="00CA6623" w:rsidRPr="00510179">
        <w:rPr>
          <w:rFonts w:ascii="Arial" w:eastAsia="Arial" w:hAnsi="Arial" w:cs="Arial"/>
          <w:color w:val="000000" w:themeColor="text1"/>
          <w:sz w:val="20"/>
          <w:szCs w:val="20"/>
        </w:rPr>
        <w:t>RIC</w:t>
      </w:r>
      <w:r w:rsidR="00D732E5" w:rsidRPr="00510179">
        <w:rPr>
          <w:rFonts w:ascii="Arial" w:eastAsia="Arial" w:hAnsi="Arial" w:cs="Arial"/>
          <w:color w:val="000000" w:themeColor="text1"/>
          <w:sz w:val="20"/>
          <w:szCs w:val="20"/>
        </w:rPr>
        <w:t xml:space="preserve"> are substandard</w:t>
      </w:r>
      <w:r w:rsidR="009D7B9F" w:rsidRPr="00510179">
        <w:rPr>
          <w:rFonts w:ascii="Arial" w:eastAsia="Arial" w:hAnsi="Arial" w:cs="Arial"/>
          <w:color w:val="000000" w:themeColor="text1"/>
          <w:sz w:val="20"/>
          <w:szCs w:val="20"/>
        </w:rPr>
        <w:t xml:space="preserve"> and </w:t>
      </w:r>
      <w:r w:rsidR="00E60720" w:rsidRPr="00510179">
        <w:rPr>
          <w:rFonts w:ascii="Arial" w:eastAsia="Arial" w:hAnsi="Arial" w:cs="Arial"/>
          <w:color w:val="000000" w:themeColor="text1"/>
          <w:sz w:val="20"/>
          <w:szCs w:val="20"/>
        </w:rPr>
        <w:t xml:space="preserve">there are no </w:t>
      </w:r>
      <w:r w:rsidR="00CA6623" w:rsidRPr="00510179">
        <w:rPr>
          <w:rFonts w:ascii="Arial" w:eastAsia="Arial" w:hAnsi="Arial" w:cs="Arial"/>
          <w:color w:val="000000" w:themeColor="text1"/>
          <w:sz w:val="20"/>
          <w:szCs w:val="20"/>
        </w:rPr>
        <w:t xml:space="preserve">adequate </w:t>
      </w:r>
      <w:r w:rsidR="00E60720" w:rsidRPr="00510179">
        <w:rPr>
          <w:rFonts w:ascii="Arial" w:eastAsia="Arial" w:hAnsi="Arial" w:cs="Arial"/>
          <w:color w:val="000000" w:themeColor="text1"/>
          <w:sz w:val="20"/>
          <w:szCs w:val="20"/>
        </w:rPr>
        <w:t xml:space="preserve">safeguards for those in vulnerable situations. </w:t>
      </w:r>
    </w:p>
    <w:p w14:paraId="13CD1EC9" w14:textId="77777777" w:rsidR="001C4951" w:rsidRPr="00510179" w:rsidRDefault="001C4951" w:rsidP="00510179">
      <w:pPr>
        <w:spacing w:after="0" w:line="240" w:lineRule="auto"/>
        <w:jc w:val="both"/>
        <w:rPr>
          <w:rFonts w:ascii="Arial" w:eastAsia="Arial" w:hAnsi="Arial" w:cs="Arial"/>
          <w:color w:val="000000" w:themeColor="text1"/>
          <w:sz w:val="20"/>
          <w:szCs w:val="20"/>
        </w:rPr>
      </w:pPr>
    </w:p>
    <w:p w14:paraId="07C7C1F0" w14:textId="2396B02C" w:rsidR="000433B8" w:rsidRPr="00510179" w:rsidRDefault="000433B8" w:rsidP="00510179">
      <w:pPr>
        <w:spacing w:after="0" w:line="240" w:lineRule="auto"/>
        <w:jc w:val="both"/>
        <w:rPr>
          <w:rFonts w:ascii="Arial" w:eastAsia="Arial" w:hAnsi="Arial" w:cs="Arial"/>
          <w:color w:val="000000" w:themeColor="text1"/>
          <w:sz w:val="20"/>
          <w:szCs w:val="20"/>
        </w:rPr>
      </w:pPr>
      <w:r w:rsidRPr="00510179">
        <w:rPr>
          <w:rFonts w:ascii="Arial" w:eastAsia="Arial" w:hAnsi="Arial" w:cs="Arial"/>
          <w:color w:val="000000" w:themeColor="text1"/>
          <w:sz w:val="20"/>
          <w:szCs w:val="20"/>
        </w:rPr>
        <w:t>The</w:t>
      </w:r>
      <w:r w:rsidR="004330C8" w:rsidRPr="00510179">
        <w:rPr>
          <w:rFonts w:ascii="Arial" w:eastAsia="Arial" w:hAnsi="Arial" w:cs="Arial"/>
          <w:color w:val="000000" w:themeColor="text1"/>
          <w:sz w:val="20"/>
          <w:szCs w:val="20"/>
        </w:rPr>
        <w:t xml:space="preserve"> Greek</w:t>
      </w:r>
      <w:r w:rsidRPr="00510179">
        <w:rPr>
          <w:rFonts w:ascii="Arial" w:eastAsia="Arial" w:hAnsi="Arial" w:cs="Arial"/>
          <w:color w:val="000000" w:themeColor="text1"/>
          <w:sz w:val="20"/>
          <w:szCs w:val="20"/>
        </w:rPr>
        <w:t xml:space="preserve"> Minister of Immigration and Asylum is the central authority competent for all aspects of migration and asylum policy, including RICs and relations with NGOs and third parties working in these areas. </w:t>
      </w:r>
      <w:r w:rsidR="004330C8" w:rsidRPr="00510179">
        <w:rPr>
          <w:rFonts w:ascii="Arial" w:eastAsia="Arial" w:hAnsi="Arial" w:cs="Arial"/>
          <w:color w:val="000000" w:themeColor="text1"/>
          <w:sz w:val="20"/>
          <w:szCs w:val="20"/>
        </w:rPr>
        <w:t>Since late 2019, the</w:t>
      </w:r>
      <w:r w:rsidRPr="00510179">
        <w:rPr>
          <w:rFonts w:ascii="Arial" w:eastAsia="Arial" w:hAnsi="Arial" w:cs="Arial"/>
          <w:color w:val="000000" w:themeColor="text1"/>
          <w:sz w:val="20"/>
          <w:szCs w:val="20"/>
        </w:rPr>
        <w:t xml:space="preserve"> Minister has been a strong proponent of centralising the management of the reception system in Greece, also through the creation of ‘closed-controlled’ centres and through the gradual closure of alternative accommodation systems, such as those provided in hotels on mainland Greece. The temporary </w:t>
      </w:r>
      <w:r w:rsidR="00CA6623" w:rsidRPr="00510179">
        <w:rPr>
          <w:rFonts w:ascii="Arial" w:eastAsia="Arial" w:hAnsi="Arial" w:cs="Arial"/>
          <w:color w:val="000000" w:themeColor="text1"/>
          <w:sz w:val="20"/>
          <w:szCs w:val="20"/>
        </w:rPr>
        <w:t xml:space="preserve">RIC </w:t>
      </w:r>
      <w:r w:rsidRPr="00510179">
        <w:rPr>
          <w:rFonts w:ascii="Arial" w:eastAsia="Arial" w:hAnsi="Arial" w:cs="Arial"/>
          <w:color w:val="000000" w:themeColor="text1"/>
          <w:sz w:val="20"/>
          <w:szCs w:val="20"/>
        </w:rPr>
        <w:t xml:space="preserve">set up in Lesvos </w:t>
      </w:r>
      <w:r w:rsidR="004330C8" w:rsidRPr="00510179">
        <w:rPr>
          <w:rFonts w:ascii="Arial" w:eastAsia="Arial" w:hAnsi="Arial" w:cs="Arial"/>
          <w:color w:val="000000" w:themeColor="text1"/>
          <w:sz w:val="20"/>
          <w:szCs w:val="20"/>
        </w:rPr>
        <w:t>can be considered</w:t>
      </w:r>
      <w:r w:rsidRPr="00510179">
        <w:rPr>
          <w:rFonts w:ascii="Arial" w:eastAsia="Arial" w:hAnsi="Arial" w:cs="Arial"/>
          <w:color w:val="000000" w:themeColor="text1"/>
          <w:sz w:val="20"/>
          <w:szCs w:val="20"/>
        </w:rPr>
        <w:t xml:space="preserve"> a first example of the implementation of this model, but more facilities are being established on other Aegean island</w:t>
      </w:r>
      <w:r w:rsidR="00244A7F" w:rsidRPr="00510179">
        <w:rPr>
          <w:rFonts w:ascii="Arial" w:eastAsia="Arial" w:hAnsi="Arial" w:cs="Arial"/>
          <w:color w:val="000000" w:themeColor="text1"/>
          <w:sz w:val="20"/>
          <w:szCs w:val="20"/>
        </w:rPr>
        <w:t>s</w:t>
      </w:r>
      <w:r w:rsidRPr="00510179">
        <w:rPr>
          <w:rFonts w:ascii="Arial" w:eastAsia="Arial" w:hAnsi="Arial" w:cs="Arial"/>
          <w:color w:val="000000" w:themeColor="text1"/>
          <w:sz w:val="20"/>
          <w:szCs w:val="20"/>
        </w:rPr>
        <w:t xml:space="preserve"> with a view to wholly replace open camps. </w:t>
      </w:r>
    </w:p>
    <w:p w14:paraId="0AC99143" w14:textId="239DBF63" w:rsidR="00D23D90" w:rsidRPr="00510179" w:rsidRDefault="00D23D90" w:rsidP="00510179">
      <w:pPr>
        <w:spacing w:after="0" w:line="240" w:lineRule="auto"/>
        <w:jc w:val="both"/>
        <w:rPr>
          <w:rFonts w:ascii="Arial" w:eastAsia="Arial" w:hAnsi="Arial" w:cs="Arial"/>
          <w:color w:val="000000" w:themeColor="text1"/>
          <w:sz w:val="20"/>
          <w:szCs w:val="20"/>
        </w:rPr>
      </w:pPr>
    </w:p>
    <w:p w14:paraId="71D6724E" w14:textId="7C57E06D" w:rsidR="005D2C37" w:rsidRPr="00510179" w:rsidRDefault="005D2C37" w:rsidP="00510179">
      <w:pPr>
        <w:spacing w:after="0" w:line="240" w:lineRule="auto"/>
        <w:rPr>
          <w:rFonts w:ascii="Arial" w:hAnsi="Arial" w:cs="Arial"/>
          <w:b/>
          <w:color w:val="auto"/>
          <w:sz w:val="20"/>
          <w:szCs w:val="20"/>
        </w:rPr>
      </w:pPr>
      <w:r w:rsidRPr="00510179">
        <w:rPr>
          <w:rFonts w:ascii="Arial" w:hAnsi="Arial" w:cs="Arial"/>
          <w:b/>
          <w:color w:val="auto"/>
          <w:sz w:val="20"/>
          <w:szCs w:val="20"/>
        </w:rPr>
        <w:t>PREFERRED LANGUAGE TO ADDRESS TARGET:</w:t>
      </w:r>
      <w:r w:rsidR="0082127B" w:rsidRPr="00510179">
        <w:rPr>
          <w:rFonts w:ascii="Arial" w:hAnsi="Arial" w:cs="Arial"/>
          <w:b/>
          <w:color w:val="auto"/>
          <w:sz w:val="20"/>
          <w:szCs w:val="20"/>
        </w:rPr>
        <w:t xml:space="preserve"> </w:t>
      </w:r>
      <w:r w:rsidR="00F81AC4" w:rsidRPr="00510179">
        <w:rPr>
          <w:rFonts w:ascii="Arial" w:hAnsi="Arial" w:cs="Arial"/>
          <w:color w:val="auto"/>
          <w:sz w:val="20"/>
          <w:szCs w:val="20"/>
        </w:rPr>
        <w:t>English and Greek</w:t>
      </w:r>
      <w:r w:rsidR="00217B25" w:rsidRPr="00510179">
        <w:rPr>
          <w:rFonts w:ascii="Arial" w:hAnsi="Arial" w:cs="Arial"/>
          <w:color w:val="auto"/>
          <w:sz w:val="20"/>
          <w:szCs w:val="20"/>
        </w:rPr>
        <w:t>.</w:t>
      </w:r>
    </w:p>
    <w:p w14:paraId="4AEC18AA" w14:textId="77777777" w:rsidR="005D2C37" w:rsidRPr="00510179" w:rsidRDefault="005D2C37" w:rsidP="00510179">
      <w:pPr>
        <w:spacing w:after="0" w:line="240" w:lineRule="auto"/>
        <w:rPr>
          <w:rFonts w:ascii="Arial" w:hAnsi="Arial" w:cs="Arial"/>
          <w:color w:val="auto"/>
          <w:sz w:val="20"/>
          <w:szCs w:val="20"/>
        </w:rPr>
      </w:pPr>
      <w:r w:rsidRPr="00510179">
        <w:rPr>
          <w:rFonts w:ascii="Arial" w:hAnsi="Arial" w:cs="Arial"/>
          <w:color w:val="auto"/>
          <w:sz w:val="20"/>
          <w:szCs w:val="20"/>
        </w:rPr>
        <w:t>You can also write in your own language.</w:t>
      </w:r>
    </w:p>
    <w:p w14:paraId="5E7B1530" w14:textId="77777777" w:rsidR="005D2C37" w:rsidRPr="00510179" w:rsidRDefault="005D2C37" w:rsidP="00510179">
      <w:pPr>
        <w:spacing w:after="0" w:line="240" w:lineRule="auto"/>
        <w:rPr>
          <w:rFonts w:ascii="Arial" w:hAnsi="Arial" w:cs="Arial"/>
          <w:color w:val="auto"/>
          <w:sz w:val="20"/>
          <w:szCs w:val="20"/>
        </w:rPr>
      </w:pPr>
    </w:p>
    <w:p w14:paraId="32E8ADB4" w14:textId="2BA25C2C" w:rsidR="005D2C37" w:rsidRPr="00510179" w:rsidRDefault="005D2C37" w:rsidP="00510179">
      <w:pPr>
        <w:spacing w:after="0" w:line="240" w:lineRule="auto"/>
        <w:rPr>
          <w:rFonts w:ascii="Arial" w:hAnsi="Arial" w:cs="Arial"/>
          <w:color w:val="auto"/>
          <w:sz w:val="20"/>
          <w:szCs w:val="20"/>
        </w:rPr>
      </w:pPr>
      <w:r w:rsidRPr="00510179">
        <w:rPr>
          <w:rFonts w:ascii="Arial" w:hAnsi="Arial" w:cs="Arial"/>
          <w:b/>
          <w:color w:val="auto"/>
          <w:sz w:val="20"/>
          <w:szCs w:val="20"/>
        </w:rPr>
        <w:t xml:space="preserve">PLEASE TAKE ACTION AS SOON AS POSSIBLE UNTIL: </w:t>
      </w:r>
      <w:r w:rsidR="00796B15" w:rsidRPr="00510179">
        <w:rPr>
          <w:rFonts w:ascii="Arial" w:hAnsi="Arial" w:cs="Arial"/>
          <w:color w:val="auto"/>
          <w:sz w:val="20"/>
          <w:szCs w:val="20"/>
        </w:rPr>
        <w:t>30</w:t>
      </w:r>
      <w:r w:rsidR="000C1646" w:rsidRPr="00510179">
        <w:rPr>
          <w:rFonts w:ascii="Arial" w:hAnsi="Arial" w:cs="Arial"/>
          <w:color w:val="auto"/>
          <w:sz w:val="20"/>
          <w:szCs w:val="20"/>
        </w:rPr>
        <w:t xml:space="preserve"> November 2020</w:t>
      </w:r>
    </w:p>
    <w:p w14:paraId="0CF057A5" w14:textId="635296BD" w:rsidR="00B92AEC" w:rsidRPr="00510179" w:rsidRDefault="005D2C37" w:rsidP="00510179">
      <w:pPr>
        <w:spacing w:after="0" w:line="240" w:lineRule="auto"/>
        <w:rPr>
          <w:rFonts w:ascii="Arial" w:hAnsi="Arial" w:cs="Arial"/>
          <w:color w:val="auto"/>
          <w:sz w:val="20"/>
          <w:szCs w:val="20"/>
        </w:rPr>
      </w:pPr>
      <w:r w:rsidRPr="00510179">
        <w:rPr>
          <w:rFonts w:ascii="Arial" w:hAnsi="Arial" w:cs="Arial"/>
          <w:color w:val="auto"/>
          <w:sz w:val="20"/>
          <w:szCs w:val="20"/>
        </w:rPr>
        <w:t>Please check with the Amnesty office in your country if you wish to send appeals after the deadline.</w:t>
      </w:r>
    </w:p>
    <w:sectPr w:rsidR="00B92AEC" w:rsidRPr="00510179" w:rsidSect="00510179">
      <w:footerReference w:type="default" r:id="rId27"/>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F6FB59E" w16cex:dateUtc="2020-10-01T14:47:00Z"/>
  <w16cex:commentExtensible w16cex:durableId="2F485D8B" w16cex:dateUtc="2020-09-30T21:02:00Z"/>
  <w16cex:commentExtensible w16cex:durableId="125821A1" w16cex:dateUtc="2020-10-01T10:33:00Z"/>
  <w16cex:commentExtensible w16cex:durableId="69223DDA" w16cex:dateUtc="2020-10-01T15:16:00Z"/>
  <w16cex:commentExtensible w16cex:durableId="3849AE9A" w16cex:dateUtc="2020-10-01T15:31:00Z"/>
  <w16cex:commentExtensible w16cex:durableId="4DFDFA00" w16cex:dateUtc="2020-09-30T21:03:00Z"/>
  <w16cex:commentExtensible w16cex:durableId="772CD1C7" w16cex:dateUtc="2020-10-01T10:35:00Z"/>
  <w16cex:commentExtensible w16cex:durableId="7F51906B" w16cex:dateUtc="2020-09-30T21:03:00Z"/>
  <w16cex:commentExtensible w16cex:durableId="467850F7" w16cex:dateUtc="2020-09-30T21:04:00Z"/>
  <w16cex:commentExtensible w16cex:durableId="105F1E21" w16cex:dateUtc="2020-10-01T10:35:00Z"/>
  <w16cex:commentExtensible w16cex:durableId="4D95BC71" w16cex:dateUtc="2020-10-01T15:32:00Z"/>
  <w16cex:commentExtensible w16cex:durableId="6D76DFCC" w16cex:dateUtc="2020-10-01T12:11:00Z"/>
  <w16cex:commentExtensible w16cex:durableId="4F989C4D" w16cex:dateUtc="2020-10-01T15:38:00Z"/>
  <w16cex:commentExtensible w16cex:durableId="12D649A8" w16cex:dateUtc="2020-10-01T10:48:00Z"/>
  <w16cex:commentExtensible w16cex:durableId="48931CFE" w16cex:dateUtc="2020-10-01T15:40:00Z"/>
  <w16cex:commentExtensible w16cex:durableId="7CBCE48B" w16cex:dateUtc="2020-10-01T12:56:00Z"/>
  <w16cex:commentExtensible w16cex:durableId="1F7C262A" w16cex:dateUtc="2020-10-01T15:41:00Z"/>
  <w16cex:commentExtensible w16cex:durableId="15978E07" w16cex:dateUtc="2020-10-01T10:46:00Z"/>
  <w16cex:commentExtensible w16cex:durableId="7B3B3B61" w16cex:dateUtc="2020-10-01T12:57:00Z"/>
  <w16cex:commentExtensible w16cex:durableId="1819942B" w16cex:dateUtc="2020-10-01T16:03:00Z"/>
  <w16cex:commentExtensible w16cex:durableId="00C709CC" w16cex:dateUtc="2020-10-01T12:53:00Z"/>
  <w16cex:commentExtensible w16cex:durableId="35265B52" w16cex:dateUtc="2020-10-01T16: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A4C7D" w14:textId="77777777" w:rsidR="00BF4A99" w:rsidRDefault="00BF4A99">
      <w:r>
        <w:separator/>
      </w:r>
    </w:p>
  </w:endnote>
  <w:endnote w:type="continuationSeparator" w:id="0">
    <w:p w14:paraId="04DF0A6A" w14:textId="77777777" w:rsidR="00BF4A99" w:rsidRDefault="00BF4A99">
      <w:r>
        <w:continuationSeparator/>
      </w:r>
    </w:p>
  </w:endnote>
  <w:endnote w:type="continuationNotice" w:id="1">
    <w:p w14:paraId="28A913E6" w14:textId="77777777" w:rsidR="00BF4A99" w:rsidRDefault="00BF4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C9BD" w14:textId="43144D5E" w:rsidR="00510179" w:rsidRDefault="00510179">
    <w:pPr>
      <w:pStyle w:val="Footer"/>
    </w:pPr>
    <w:r w:rsidRPr="008901FA">
      <w:rPr>
        <w:noProof/>
        <w:lang w:val="es-MX" w:eastAsia="es-MX"/>
      </w:rPr>
      <w:drawing>
        <wp:inline distT="0" distB="0" distL="0" distR="0" wp14:anchorId="7CE8F9EB" wp14:editId="10C8A65C">
          <wp:extent cx="647065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602F" w14:textId="77777777" w:rsidR="00510179" w:rsidRPr="004D1533" w:rsidRDefault="00510179" w:rsidP="0051017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EACDF10" w14:textId="77777777" w:rsidR="00510179" w:rsidRPr="004D1533" w:rsidRDefault="00510179" w:rsidP="0051017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F480A6A" w14:textId="2AF095C5" w:rsidR="00510179" w:rsidRDefault="0051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520D9" w14:textId="77777777" w:rsidR="00BF4A99" w:rsidRDefault="00BF4A99">
      <w:r>
        <w:separator/>
      </w:r>
    </w:p>
  </w:footnote>
  <w:footnote w:type="continuationSeparator" w:id="0">
    <w:p w14:paraId="70E1532D" w14:textId="77777777" w:rsidR="00BF4A99" w:rsidRDefault="00BF4A99">
      <w:r>
        <w:continuationSeparator/>
      </w:r>
    </w:p>
  </w:footnote>
  <w:footnote w:type="continuationNotice" w:id="1">
    <w:p w14:paraId="47E121E6" w14:textId="77777777" w:rsidR="00BF4A99" w:rsidRDefault="00BF4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71B5ED88" w:rsidR="00623A1D" w:rsidRPr="00E410C9" w:rsidRDefault="00E410C9" w:rsidP="0082127B">
    <w:pPr>
      <w:tabs>
        <w:tab w:val="left" w:pos="6060"/>
        <w:tab w:val="right" w:pos="10203"/>
      </w:tabs>
      <w:spacing w:after="0"/>
      <w:rPr>
        <w:rFonts w:ascii="Arial" w:hAnsi="Arial" w:cs="Arial"/>
        <w:sz w:val="16"/>
        <w:szCs w:val="16"/>
      </w:rPr>
    </w:pPr>
    <w:r w:rsidRPr="00E410C9">
      <w:rPr>
        <w:rFonts w:ascii="Arial" w:hAnsi="Arial" w:cs="Arial"/>
        <w:sz w:val="16"/>
        <w:szCs w:val="16"/>
      </w:rPr>
      <w:t>First</w:t>
    </w:r>
    <w:r w:rsidR="00623A1D" w:rsidRPr="00E410C9">
      <w:rPr>
        <w:rFonts w:ascii="Arial" w:hAnsi="Arial" w:cs="Arial"/>
        <w:sz w:val="16"/>
        <w:szCs w:val="16"/>
      </w:rPr>
      <w:t xml:space="preserve"> UA: </w:t>
    </w:r>
    <w:r w:rsidRPr="00E410C9">
      <w:rPr>
        <w:rFonts w:ascii="Arial" w:hAnsi="Arial" w:cs="Arial"/>
        <w:sz w:val="16"/>
        <w:szCs w:val="16"/>
      </w:rPr>
      <w:t>152/20</w:t>
    </w:r>
    <w:r w:rsidR="00623A1D" w:rsidRPr="00E410C9">
      <w:rPr>
        <w:rFonts w:ascii="Arial" w:hAnsi="Arial" w:cs="Arial"/>
        <w:sz w:val="16"/>
        <w:szCs w:val="16"/>
      </w:rPr>
      <w:t xml:space="preserve"> Index: </w:t>
    </w:r>
    <w:r w:rsidRPr="00E410C9">
      <w:rPr>
        <w:rFonts w:ascii="Arial" w:hAnsi="Arial" w:cs="Arial"/>
        <w:sz w:val="16"/>
        <w:szCs w:val="16"/>
      </w:rPr>
      <w:t>EUR 25/3160/2020 Greece</w:t>
    </w:r>
    <w:r w:rsidR="00623A1D" w:rsidRPr="00E410C9">
      <w:rPr>
        <w:rFonts w:ascii="Arial" w:hAnsi="Arial" w:cs="Arial"/>
        <w:sz w:val="16"/>
        <w:szCs w:val="16"/>
      </w:rPr>
      <w:tab/>
    </w:r>
    <w:r w:rsidR="00623A1D" w:rsidRPr="00E410C9">
      <w:rPr>
        <w:rFonts w:ascii="Arial" w:hAnsi="Arial" w:cs="Arial"/>
        <w:sz w:val="16"/>
        <w:szCs w:val="16"/>
      </w:rPr>
      <w:tab/>
      <w:t xml:space="preserve">Date: </w:t>
    </w:r>
    <w:r w:rsidRPr="00E410C9">
      <w:rPr>
        <w:rFonts w:ascii="Arial" w:hAnsi="Arial" w:cs="Arial"/>
        <w:sz w:val="16"/>
        <w:szCs w:val="16"/>
      </w:rPr>
      <w:t>5 October 2020</w:t>
    </w:r>
  </w:p>
  <w:p w14:paraId="6B1C2872" w14:textId="77777777" w:rsidR="00623A1D" w:rsidRPr="00E410C9" w:rsidRDefault="00623A1D"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623A1D" w:rsidRDefault="00623A1D" w:rsidP="00D35879">
    <w:pPr>
      <w:pStyle w:val="Header"/>
    </w:pPr>
  </w:p>
  <w:p w14:paraId="3FEE3736" w14:textId="77777777" w:rsidR="00623A1D" w:rsidRDefault="00623A1D"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E05F1"/>
    <w:multiLevelType w:val="hybridMultilevel"/>
    <w:tmpl w:val="3DB0DF7A"/>
    <w:lvl w:ilvl="0" w:tplc="08090003">
      <w:start w:val="1"/>
      <w:numFmt w:val="bullet"/>
      <w:lvlText w:val="o"/>
      <w:lvlJc w:val="left"/>
      <w:pPr>
        <w:ind w:left="360" w:hanging="360"/>
      </w:pPr>
      <w:rPr>
        <w:rFonts w:ascii="Courier New" w:hAnsi="Courier New" w:cs="Courier New" w:hint="default"/>
        <w:color w:val="00000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C2757A"/>
    <w:multiLevelType w:val="hybridMultilevel"/>
    <w:tmpl w:val="1F52D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75814"/>
    <w:multiLevelType w:val="hybridMultilevel"/>
    <w:tmpl w:val="856AD3A8"/>
    <w:lvl w:ilvl="0" w:tplc="96803324">
      <w:start w:val="1"/>
      <w:numFmt w:val="bullet"/>
      <w:lvlText w:val=""/>
      <w:lvlJc w:val="left"/>
      <w:pPr>
        <w:tabs>
          <w:tab w:val="num" w:pos="720"/>
        </w:tabs>
        <w:ind w:left="720" w:hanging="360"/>
      </w:pPr>
      <w:rPr>
        <w:rFonts w:ascii="Symbol" w:hAnsi="Symbol" w:hint="default"/>
        <w:sz w:val="20"/>
      </w:rPr>
    </w:lvl>
    <w:lvl w:ilvl="1" w:tplc="577A6FF8">
      <w:start w:val="1"/>
      <w:numFmt w:val="bullet"/>
      <w:lvlText w:val=""/>
      <w:lvlJc w:val="left"/>
      <w:pPr>
        <w:tabs>
          <w:tab w:val="num" w:pos="1440"/>
        </w:tabs>
        <w:ind w:left="1440" w:hanging="360"/>
      </w:pPr>
      <w:rPr>
        <w:rFonts w:ascii="Symbol" w:hAnsi="Symbol" w:hint="default"/>
        <w:sz w:val="20"/>
      </w:rPr>
    </w:lvl>
    <w:lvl w:ilvl="2" w:tplc="DD722162">
      <w:start w:val="1"/>
      <w:numFmt w:val="bullet"/>
      <w:lvlText w:val=""/>
      <w:lvlJc w:val="left"/>
      <w:pPr>
        <w:tabs>
          <w:tab w:val="num" w:pos="2160"/>
        </w:tabs>
        <w:ind w:left="2160" w:hanging="360"/>
      </w:pPr>
      <w:rPr>
        <w:rFonts w:ascii="Symbol" w:hAnsi="Symbol" w:hint="default"/>
        <w:sz w:val="20"/>
      </w:rPr>
    </w:lvl>
    <w:lvl w:ilvl="3" w:tplc="13841296">
      <w:start w:val="1"/>
      <w:numFmt w:val="bullet"/>
      <w:lvlText w:val=""/>
      <w:lvlJc w:val="left"/>
      <w:pPr>
        <w:tabs>
          <w:tab w:val="num" w:pos="2880"/>
        </w:tabs>
        <w:ind w:left="2880" w:hanging="360"/>
      </w:pPr>
      <w:rPr>
        <w:rFonts w:ascii="Symbol" w:hAnsi="Symbol" w:hint="default"/>
        <w:sz w:val="20"/>
      </w:rPr>
    </w:lvl>
    <w:lvl w:ilvl="4" w:tplc="664E4CF4">
      <w:start w:val="1"/>
      <w:numFmt w:val="bullet"/>
      <w:lvlText w:val=""/>
      <w:lvlJc w:val="left"/>
      <w:pPr>
        <w:tabs>
          <w:tab w:val="num" w:pos="3600"/>
        </w:tabs>
        <w:ind w:left="3600" w:hanging="360"/>
      </w:pPr>
      <w:rPr>
        <w:rFonts w:ascii="Symbol" w:hAnsi="Symbol" w:hint="default"/>
        <w:sz w:val="20"/>
      </w:rPr>
    </w:lvl>
    <w:lvl w:ilvl="5" w:tplc="839098D8">
      <w:start w:val="1"/>
      <w:numFmt w:val="bullet"/>
      <w:lvlText w:val=""/>
      <w:lvlJc w:val="left"/>
      <w:pPr>
        <w:tabs>
          <w:tab w:val="num" w:pos="4320"/>
        </w:tabs>
        <w:ind w:left="4320" w:hanging="360"/>
      </w:pPr>
      <w:rPr>
        <w:rFonts w:ascii="Symbol" w:hAnsi="Symbol" w:hint="default"/>
        <w:sz w:val="20"/>
      </w:rPr>
    </w:lvl>
    <w:lvl w:ilvl="6" w:tplc="163070AA">
      <w:start w:val="1"/>
      <w:numFmt w:val="bullet"/>
      <w:lvlText w:val=""/>
      <w:lvlJc w:val="left"/>
      <w:pPr>
        <w:tabs>
          <w:tab w:val="num" w:pos="5040"/>
        </w:tabs>
        <w:ind w:left="5040" w:hanging="360"/>
      </w:pPr>
      <w:rPr>
        <w:rFonts w:ascii="Symbol" w:hAnsi="Symbol" w:hint="default"/>
        <w:sz w:val="20"/>
      </w:rPr>
    </w:lvl>
    <w:lvl w:ilvl="7" w:tplc="8AB82122">
      <w:start w:val="1"/>
      <w:numFmt w:val="bullet"/>
      <w:lvlText w:val=""/>
      <w:lvlJc w:val="left"/>
      <w:pPr>
        <w:tabs>
          <w:tab w:val="num" w:pos="5760"/>
        </w:tabs>
        <w:ind w:left="5760" w:hanging="360"/>
      </w:pPr>
      <w:rPr>
        <w:rFonts w:ascii="Symbol" w:hAnsi="Symbol" w:hint="default"/>
        <w:sz w:val="20"/>
      </w:rPr>
    </w:lvl>
    <w:lvl w:ilvl="8" w:tplc="78386A3C">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5273B"/>
    <w:multiLevelType w:val="hybridMultilevel"/>
    <w:tmpl w:val="79787F56"/>
    <w:numStyleLink w:val="AINumberedList"/>
  </w:abstractNum>
  <w:abstractNum w:abstractNumId="6" w15:restartNumberingAfterBreak="0">
    <w:nsid w:val="266704F6"/>
    <w:multiLevelType w:val="hybridMultilevel"/>
    <w:tmpl w:val="FFEA6876"/>
    <w:lvl w:ilvl="0" w:tplc="3E7ECA8E">
      <w:start w:val="1"/>
      <w:numFmt w:val="bullet"/>
      <w:lvlText w:val=""/>
      <w:lvlJc w:val="left"/>
      <w:pPr>
        <w:tabs>
          <w:tab w:val="num" w:pos="720"/>
        </w:tabs>
        <w:ind w:left="720" w:hanging="360"/>
      </w:pPr>
      <w:rPr>
        <w:rFonts w:ascii="Symbol" w:hAnsi="Symbol" w:hint="default"/>
        <w:sz w:val="20"/>
      </w:rPr>
    </w:lvl>
    <w:lvl w:ilvl="1" w:tplc="3B942F30" w:tentative="1">
      <w:start w:val="1"/>
      <w:numFmt w:val="bullet"/>
      <w:lvlText w:val="o"/>
      <w:lvlJc w:val="left"/>
      <w:pPr>
        <w:tabs>
          <w:tab w:val="num" w:pos="1440"/>
        </w:tabs>
        <w:ind w:left="1440" w:hanging="360"/>
      </w:pPr>
      <w:rPr>
        <w:rFonts w:ascii="Courier New" w:hAnsi="Courier New" w:hint="default"/>
        <w:sz w:val="20"/>
      </w:rPr>
    </w:lvl>
    <w:lvl w:ilvl="2" w:tplc="D1286AB6" w:tentative="1">
      <w:start w:val="1"/>
      <w:numFmt w:val="bullet"/>
      <w:lvlText w:val=""/>
      <w:lvlJc w:val="left"/>
      <w:pPr>
        <w:tabs>
          <w:tab w:val="num" w:pos="2160"/>
        </w:tabs>
        <w:ind w:left="2160" w:hanging="360"/>
      </w:pPr>
      <w:rPr>
        <w:rFonts w:ascii="Wingdings" w:hAnsi="Wingdings" w:hint="default"/>
        <w:sz w:val="20"/>
      </w:rPr>
    </w:lvl>
    <w:lvl w:ilvl="3" w:tplc="6676142A" w:tentative="1">
      <w:start w:val="1"/>
      <w:numFmt w:val="bullet"/>
      <w:lvlText w:val=""/>
      <w:lvlJc w:val="left"/>
      <w:pPr>
        <w:tabs>
          <w:tab w:val="num" w:pos="2880"/>
        </w:tabs>
        <w:ind w:left="2880" w:hanging="360"/>
      </w:pPr>
      <w:rPr>
        <w:rFonts w:ascii="Wingdings" w:hAnsi="Wingdings" w:hint="default"/>
        <w:sz w:val="20"/>
      </w:rPr>
    </w:lvl>
    <w:lvl w:ilvl="4" w:tplc="D1AC5956" w:tentative="1">
      <w:start w:val="1"/>
      <w:numFmt w:val="bullet"/>
      <w:lvlText w:val=""/>
      <w:lvlJc w:val="left"/>
      <w:pPr>
        <w:tabs>
          <w:tab w:val="num" w:pos="3600"/>
        </w:tabs>
        <w:ind w:left="3600" w:hanging="360"/>
      </w:pPr>
      <w:rPr>
        <w:rFonts w:ascii="Wingdings" w:hAnsi="Wingdings" w:hint="default"/>
        <w:sz w:val="20"/>
      </w:rPr>
    </w:lvl>
    <w:lvl w:ilvl="5" w:tplc="B5B68994" w:tentative="1">
      <w:start w:val="1"/>
      <w:numFmt w:val="bullet"/>
      <w:lvlText w:val=""/>
      <w:lvlJc w:val="left"/>
      <w:pPr>
        <w:tabs>
          <w:tab w:val="num" w:pos="4320"/>
        </w:tabs>
        <w:ind w:left="4320" w:hanging="360"/>
      </w:pPr>
      <w:rPr>
        <w:rFonts w:ascii="Wingdings" w:hAnsi="Wingdings" w:hint="default"/>
        <w:sz w:val="20"/>
      </w:rPr>
    </w:lvl>
    <w:lvl w:ilvl="6" w:tplc="5CDE2EDA" w:tentative="1">
      <w:start w:val="1"/>
      <w:numFmt w:val="bullet"/>
      <w:lvlText w:val=""/>
      <w:lvlJc w:val="left"/>
      <w:pPr>
        <w:tabs>
          <w:tab w:val="num" w:pos="5040"/>
        </w:tabs>
        <w:ind w:left="5040" w:hanging="360"/>
      </w:pPr>
      <w:rPr>
        <w:rFonts w:ascii="Wingdings" w:hAnsi="Wingdings" w:hint="default"/>
        <w:sz w:val="20"/>
      </w:rPr>
    </w:lvl>
    <w:lvl w:ilvl="7" w:tplc="ABB4A06C" w:tentative="1">
      <w:start w:val="1"/>
      <w:numFmt w:val="bullet"/>
      <w:lvlText w:val=""/>
      <w:lvlJc w:val="left"/>
      <w:pPr>
        <w:tabs>
          <w:tab w:val="num" w:pos="5760"/>
        </w:tabs>
        <w:ind w:left="5760" w:hanging="360"/>
      </w:pPr>
      <w:rPr>
        <w:rFonts w:ascii="Wingdings" w:hAnsi="Wingdings" w:hint="default"/>
        <w:sz w:val="20"/>
      </w:rPr>
    </w:lvl>
    <w:lvl w:ilvl="8" w:tplc="BC909B5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D1F00"/>
    <w:multiLevelType w:val="hybridMultilevel"/>
    <w:tmpl w:val="FFFFFFFF"/>
    <w:lvl w:ilvl="0" w:tplc="CF580C84">
      <w:start w:val="1"/>
      <w:numFmt w:val="bullet"/>
      <w:lvlText w:val=""/>
      <w:lvlJc w:val="left"/>
      <w:pPr>
        <w:ind w:left="720" w:hanging="360"/>
      </w:pPr>
      <w:rPr>
        <w:rFonts w:ascii="Symbol" w:hAnsi="Symbol" w:hint="default"/>
      </w:rPr>
    </w:lvl>
    <w:lvl w:ilvl="1" w:tplc="94B0BAC6">
      <w:start w:val="1"/>
      <w:numFmt w:val="bullet"/>
      <w:lvlText w:val="o"/>
      <w:lvlJc w:val="left"/>
      <w:pPr>
        <w:ind w:left="1440" w:hanging="360"/>
      </w:pPr>
      <w:rPr>
        <w:rFonts w:ascii="Courier New" w:hAnsi="Courier New" w:hint="default"/>
      </w:rPr>
    </w:lvl>
    <w:lvl w:ilvl="2" w:tplc="E48EC92C">
      <w:start w:val="1"/>
      <w:numFmt w:val="bullet"/>
      <w:lvlText w:val=""/>
      <w:lvlJc w:val="left"/>
      <w:pPr>
        <w:ind w:left="2160" w:hanging="360"/>
      </w:pPr>
      <w:rPr>
        <w:rFonts w:ascii="Wingdings" w:hAnsi="Wingdings" w:hint="default"/>
      </w:rPr>
    </w:lvl>
    <w:lvl w:ilvl="3" w:tplc="0FA6A66E">
      <w:start w:val="1"/>
      <w:numFmt w:val="bullet"/>
      <w:lvlText w:val=""/>
      <w:lvlJc w:val="left"/>
      <w:pPr>
        <w:ind w:left="2880" w:hanging="360"/>
      </w:pPr>
      <w:rPr>
        <w:rFonts w:ascii="Symbol" w:hAnsi="Symbol" w:hint="default"/>
      </w:rPr>
    </w:lvl>
    <w:lvl w:ilvl="4" w:tplc="502CF9F0">
      <w:start w:val="1"/>
      <w:numFmt w:val="bullet"/>
      <w:lvlText w:val="o"/>
      <w:lvlJc w:val="left"/>
      <w:pPr>
        <w:ind w:left="3600" w:hanging="360"/>
      </w:pPr>
      <w:rPr>
        <w:rFonts w:ascii="Courier New" w:hAnsi="Courier New" w:hint="default"/>
      </w:rPr>
    </w:lvl>
    <w:lvl w:ilvl="5" w:tplc="0C2E97FC">
      <w:start w:val="1"/>
      <w:numFmt w:val="bullet"/>
      <w:lvlText w:val=""/>
      <w:lvlJc w:val="left"/>
      <w:pPr>
        <w:ind w:left="4320" w:hanging="360"/>
      </w:pPr>
      <w:rPr>
        <w:rFonts w:ascii="Wingdings" w:hAnsi="Wingdings" w:hint="default"/>
      </w:rPr>
    </w:lvl>
    <w:lvl w:ilvl="6" w:tplc="32BA8646">
      <w:start w:val="1"/>
      <w:numFmt w:val="bullet"/>
      <w:lvlText w:val=""/>
      <w:lvlJc w:val="left"/>
      <w:pPr>
        <w:ind w:left="5040" w:hanging="360"/>
      </w:pPr>
      <w:rPr>
        <w:rFonts w:ascii="Symbol" w:hAnsi="Symbol" w:hint="default"/>
      </w:rPr>
    </w:lvl>
    <w:lvl w:ilvl="7" w:tplc="BEA8D83A">
      <w:start w:val="1"/>
      <w:numFmt w:val="bullet"/>
      <w:lvlText w:val="o"/>
      <w:lvlJc w:val="left"/>
      <w:pPr>
        <w:ind w:left="5760" w:hanging="360"/>
      </w:pPr>
      <w:rPr>
        <w:rFonts w:ascii="Courier New" w:hAnsi="Courier New" w:hint="default"/>
      </w:rPr>
    </w:lvl>
    <w:lvl w:ilvl="8" w:tplc="DBCA8986">
      <w:start w:val="1"/>
      <w:numFmt w:val="bullet"/>
      <w:lvlText w:val=""/>
      <w:lvlJc w:val="left"/>
      <w:pPr>
        <w:ind w:left="6480" w:hanging="360"/>
      </w:pPr>
      <w:rPr>
        <w:rFonts w:ascii="Wingdings" w:hAnsi="Wingdings" w:hint="default"/>
      </w:rPr>
    </w:lvl>
  </w:abstractNum>
  <w:abstractNum w:abstractNumId="8"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0"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0461FB"/>
    <w:multiLevelType w:val="hybridMultilevel"/>
    <w:tmpl w:val="5B58B218"/>
    <w:numStyleLink w:val="AIBulletList"/>
  </w:abstractNum>
  <w:abstractNum w:abstractNumId="12" w15:restartNumberingAfterBreak="0">
    <w:nsid w:val="2E5D6737"/>
    <w:multiLevelType w:val="hybridMultilevel"/>
    <w:tmpl w:val="FFFFFFFF"/>
    <w:lvl w:ilvl="0" w:tplc="20329758">
      <w:start w:val="1"/>
      <w:numFmt w:val="bullet"/>
      <w:lvlText w:val=""/>
      <w:lvlJc w:val="left"/>
      <w:pPr>
        <w:ind w:left="720" w:hanging="360"/>
      </w:pPr>
      <w:rPr>
        <w:rFonts w:ascii="Symbol" w:hAnsi="Symbol" w:hint="default"/>
      </w:rPr>
    </w:lvl>
    <w:lvl w:ilvl="1" w:tplc="B2E0CA3A">
      <w:start w:val="1"/>
      <w:numFmt w:val="bullet"/>
      <w:lvlText w:val="o"/>
      <w:lvlJc w:val="left"/>
      <w:pPr>
        <w:ind w:left="1440" w:hanging="360"/>
      </w:pPr>
      <w:rPr>
        <w:rFonts w:ascii="Courier New" w:hAnsi="Courier New" w:hint="default"/>
      </w:rPr>
    </w:lvl>
    <w:lvl w:ilvl="2" w:tplc="A2BCB2A2">
      <w:start w:val="1"/>
      <w:numFmt w:val="bullet"/>
      <w:lvlText w:val=""/>
      <w:lvlJc w:val="left"/>
      <w:pPr>
        <w:ind w:left="2160" w:hanging="360"/>
      </w:pPr>
      <w:rPr>
        <w:rFonts w:ascii="Wingdings" w:hAnsi="Wingdings" w:hint="default"/>
      </w:rPr>
    </w:lvl>
    <w:lvl w:ilvl="3" w:tplc="75081B5C">
      <w:start w:val="1"/>
      <w:numFmt w:val="bullet"/>
      <w:lvlText w:val=""/>
      <w:lvlJc w:val="left"/>
      <w:pPr>
        <w:ind w:left="2880" w:hanging="360"/>
      </w:pPr>
      <w:rPr>
        <w:rFonts w:ascii="Symbol" w:hAnsi="Symbol" w:hint="default"/>
      </w:rPr>
    </w:lvl>
    <w:lvl w:ilvl="4" w:tplc="F7366F24">
      <w:start w:val="1"/>
      <w:numFmt w:val="bullet"/>
      <w:lvlText w:val="o"/>
      <w:lvlJc w:val="left"/>
      <w:pPr>
        <w:ind w:left="3600" w:hanging="360"/>
      </w:pPr>
      <w:rPr>
        <w:rFonts w:ascii="Courier New" w:hAnsi="Courier New" w:hint="default"/>
      </w:rPr>
    </w:lvl>
    <w:lvl w:ilvl="5" w:tplc="23E46CCC">
      <w:start w:val="1"/>
      <w:numFmt w:val="bullet"/>
      <w:lvlText w:val=""/>
      <w:lvlJc w:val="left"/>
      <w:pPr>
        <w:ind w:left="4320" w:hanging="360"/>
      </w:pPr>
      <w:rPr>
        <w:rFonts w:ascii="Wingdings" w:hAnsi="Wingdings" w:hint="default"/>
      </w:rPr>
    </w:lvl>
    <w:lvl w:ilvl="6" w:tplc="297CF620">
      <w:start w:val="1"/>
      <w:numFmt w:val="bullet"/>
      <w:lvlText w:val=""/>
      <w:lvlJc w:val="left"/>
      <w:pPr>
        <w:ind w:left="5040" w:hanging="360"/>
      </w:pPr>
      <w:rPr>
        <w:rFonts w:ascii="Symbol" w:hAnsi="Symbol" w:hint="default"/>
      </w:rPr>
    </w:lvl>
    <w:lvl w:ilvl="7" w:tplc="B16C1E80">
      <w:start w:val="1"/>
      <w:numFmt w:val="bullet"/>
      <w:lvlText w:val="o"/>
      <w:lvlJc w:val="left"/>
      <w:pPr>
        <w:ind w:left="5760" w:hanging="360"/>
      </w:pPr>
      <w:rPr>
        <w:rFonts w:ascii="Courier New" w:hAnsi="Courier New" w:hint="default"/>
      </w:rPr>
    </w:lvl>
    <w:lvl w:ilvl="8" w:tplc="933C13A0">
      <w:start w:val="1"/>
      <w:numFmt w:val="bullet"/>
      <w:lvlText w:val=""/>
      <w:lvlJc w:val="left"/>
      <w:pPr>
        <w:ind w:left="6480" w:hanging="360"/>
      </w:pPr>
      <w:rPr>
        <w:rFonts w:ascii="Wingdings" w:hAnsi="Wingdings" w:hint="default"/>
      </w:rPr>
    </w:lvl>
  </w:abstractNum>
  <w:abstractNum w:abstractNumId="13" w15:restartNumberingAfterBreak="0">
    <w:nsid w:val="2F3A12C0"/>
    <w:multiLevelType w:val="hybridMultilevel"/>
    <w:tmpl w:val="FFFFFFFF"/>
    <w:lvl w:ilvl="0" w:tplc="22AA4ED6">
      <w:start w:val="1"/>
      <w:numFmt w:val="bullet"/>
      <w:lvlText w:val=""/>
      <w:lvlJc w:val="left"/>
      <w:pPr>
        <w:ind w:left="720" w:hanging="360"/>
      </w:pPr>
      <w:rPr>
        <w:rFonts w:ascii="Symbol" w:hAnsi="Symbol" w:hint="default"/>
      </w:rPr>
    </w:lvl>
    <w:lvl w:ilvl="1" w:tplc="E820B386">
      <w:start w:val="1"/>
      <w:numFmt w:val="bullet"/>
      <w:lvlText w:val="o"/>
      <w:lvlJc w:val="left"/>
      <w:pPr>
        <w:ind w:left="1440" w:hanging="360"/>
      </w:pPr>
      <w:rPr>
        <w:rFonts w:ascii="Courier New" w:hAnsi="Courier New" w:hint="default"/>
      </w:rPr>
    </w:lvl>
    <w:lvl w:ilvl="2" w:tplc="B8EA616E">
      <w:start w:val="1"/>
      <w:numFmt w:val="bullet"/>
      <w:lvlText w:val=""/>
      <w:lvlJc w:val="left"/>
      <w:pPr>
        <w:ind w:left="2160" w:hanging="360"/>
      </w:pPr>
      <w:rPr>
        <w:rFonts w:ascii="Wingdings" w:hAnsi="Wingdings" w:hint="default"/>
      </w:rPr>
    </w:lvl>
    <w:lvl w:ilvl="3" w:tplc="291EBD1A">
      <w:start w:val="1"/>
      <w:numFmt w:val="bullet"/>
      <w:lvlText w:val=""/>
      <w:lvlJc w:val="left"/>
      <w:pPr>
        <w:ind w:left="2880" w:hanging="360"/>
      </w:pPr>
      <w:rPr>
        <w:rFonts w:ascii="Symbol" w:hAnsi="Symbol" w:hint="default"/>
      </w:rPr>
    </w:lvl>
    <w:lvl w:ilvl="4" w:tplc="20C21034">
      <w:start w:val="1"/>
      <w:numFmt w:val="bullet"/>
      <w:lvlText w:val="o"/>
      <w:lvlJc w:val="left"/>
      <w:pPr>
        <w:ind w:left="3600" w:hanging="360"/>
      </w:pPr>
      <w:rPr>
        <w:rFonts w:ascii="Courier New" w:hAnsi="Courier New" w:hint="default"/>
      </w:rPr>
    </w:lvl>
    <w:lvl w:ilvl="5" w:tplc="0E44ABB0">
      <w:start w:val="1"/>
      <w:numFmt w:val="bullet"/>
      <w:lvlText w:val=""/>
      <w:lvlJc w:val="left"/>
      <w:pPr>
        <w:ind w:left="4320" w:hanging="360"/>
      </w:pPr>
      <w:rPr>
        <w:rFonts w:ascii="Wingdings" w:hAnsi="Wingdings" w:hint="default"/>
      </w:rPr>
    </w:lvl>
    <w:lvl w:ilvl="6" w:tplc="1AD4B9D6">
      <w:start w:val="1"/>
      <w:numFmt w:val="bullet"/>
      <w:lvlText w:val=""/>
      <w:lvlJc w:val="left"/>
      <w:pPr>
        <w:ind w:left="5040" w:hanging="360"/>
      </w:pPr>
      <w:rPr>
        <w:rFonts w:ascii="Symbol" w:hAnsi="Symbol" w:hint="default"/>
      </w:rPr>
    </w:lvl>
    <w:lvl w:ilvl="7" w:tplc="E7C86AF0">
      <w:start w:val="1"/>
      <w:numFmt w:val="bullet"/>
      <w:lvlText w:val="o"/>
      <w:lvlJc w:val="left"/>
      <w:pPr>
        <w:ind w:left="5760" w:hanging="360"/>
      </w:pPr>
      <w:rPr>
        <w:rFonts w:ascii="Courier New" w:hAnsi="Courier New" w:hint="default"/>
      </w:rPr>
    </w:lvl>
    <w:lvl w:ilvl="8" w:tplc="DE4A6EBC">
      <w:start w:val="1"/>
      <w:numFmt w:val="bullet"/>
      <w:lvlText w:val=""/>
      <w:lvlJc w:val="left"/>
      <w:pPr>
        <w:ind w:left="6480" w:hanging="360"/>
      </w:pPr>
      <w:rPr>
        <w:rFonts w:ascii="Wingdings" w:hAnsi="Wingdings" w:hint="default"/>
      </w:rPr>
    </w:lvl>
  </w:abstractNum>
  <w:abstractNum w:abstractNumId="14" w15:restartNumberingAfterBreak="0">
    <w:nsid w:val="351F1A98"/>
    <w:multiLevelType w:val="hybridMultilevel"/>
    <w:tmpl w:val="E34EB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5309E5"/>
    <w:multiLevelType w:val="hybridMultilevel"/>
    <w:tmpl w:val="5B58B218"/>
    <w:numStyleLink w:val="AIBulletList"/>
  </w:abstractNum>
  <w:abstractNum w:abstractNumId="17" w15:restartNumberingAfterBreak="0">
    <w:nsid w:val="428D4BE9"/>
    <w:multiLevelType w:val="hybridMultilevel"/>
    <w:tmpl w:val="FFFFFFFF"/>
    <w:lvl w:ilvl="0" w:tplc="CBF4CECC">
      <w:start w:val="1"/>
      <w:numFmt w:val="bullet"/>
      <w:lvlText w:val=""/>
      <w:lvlJc w:val="left"/>
      <w:pPr>
        <w:ind w:left="720" w:hanging="360"/>
      </w:pPr>
      <w:rPr>
        <w:rFonts w:ascii="Symbol" w:hAnsi="Symbol" w:hint="default"/>
      </w:rPr>
    </w:lvl>
    <w:lvl w:ilvl="1" w:tplc="23A4B6B0">
      <w:start w:val="1"/>
      <w:numFmt w:val="bullet"/>
      <w:lvlText w:val="o"/>
      <w:lvlJc w:val="left"/>
      <w:pPr>
        <w:ind w:left="1440" w:hanging="360"/>
      </w:pPr>
      <w:rPr>
        <w:rFonts w:ascii="Courier New" w:hAnsi="Courier New" w:hint="default"/>
      </w:rPr>
    </w:lvl>
    <w:lvl w:ilvl="2" w:tplc="0A42E1DE">
      <w:start w:val="1"/>
      <w:numFmt w:val="bullet"/>
      <w:lvlText w:val=""/>
      <w:lvlJc w:val="left"/>
      <w:pPr>
        <w:ind w:left="2160" w:hanging="360"/>
      </w:pPr>
      <w:rPr>
        <w:rFonts w:ascii="Wingdings" w:hAnsi="Wingdings" w:hint="default"/>
      </w:rPr>
    </w:lvl>
    <w:lvl w:ilvl="3" w:tplc="A5540164">
      <w:start w:val="1"/>
      <w:numFmt w:val="bullet"/>
      <w:lvlText w:val=""/>
      <w:lvlJc w:val="left"/>
      <w:pPr>
        <w:ind w:left="2880" w:hanging="360"/>
      </w:pPr>
      <w:rPr>
        <w:rFonts w:ascii="Symbol" w:hAnsi="Symbol" w:hint="default"/>
      </w:rPr>
    </w:lvl>
    <w:lvl w:ilvl="4" w:tplc="CB20216E">
      <w:start w:val="1"/>
      <w:numFmt w:val="bullet"/>
      <w:lvlText w:val="o"/>
      <w:lvlJc w:val="left"/>
      <w:pPr>
        <w:ind w:left="3600" w:hanging="360"/>
      </w:pPr>
      <w:rPr>
        <w:rFonts w:ascii="Courier New" w:hAnsi="Courier New" w:hint="default"/>
      </w:rPr>
    </w:lvl>
    <w:lvl w:ilvl="5" w:tplc="E73A5A46">
      <w:start w:val="1"/>
      <w:numFmt w:val="bullet"/>
      <w:lvlText w:val=""/>
      <w:lvlJc w:val="left"/>
      <w:pPr>
        <w:ind w:left="4320" w:hanging="360"/>
      </w:pPr>
      <w:rPr>
        <w:rFonts w:ascii="Wingdings" w:hAnsi="Wingdings" w:hint="default"/>
      </w:rPr>
    </w:lvl>
    <w:lvl w:ilvl="6" w:tplc="952896FE">
      <w:start w:val="1"/>
      <w:numFmt w:val="bullet"/>
      <w:lvlText w:val=""/>
      <w:lvlJc w:val="left"/>
      <w:pPr>
        <w:ind w:left="5040" w:hanging="360"/>
      </w:pPr>
      <w:rPr>
        <w:rFonts w:ascii="Symbol" w:hAnsi="Symbol" w:hint="default"/>
      </w:rPr>
    </w:lvl>
    <w:lvl w:ilvl="7" w:tplc="3588266A">
      <w:start w:val="1"/>
      <w:numFmt w:val="bullet"/>
      <w:lvlText w:val="o"/>
      <w:lvlJc w:val="left"/>
      <w:pPr>
        <w:ind w:left="5760" w:hanging="360"/>
      </w:pPr>
      <w:rPr>
        <w:rFonts w:ascii="Courier New" w:hAnsi="Courier New" w:hint="default"/>
      </w:rPr>
    </w:lvl>
    <w:lvl w:ilvl="8" w:tplc="FD2AF8AA">
      <w:start w:val="1"/>
      <w:numFmt w:val="bullet"/>
      <w:lvlText w:val=""/>
      <w:lvlJc w:val="left"/>
      <w:pPr>
        <w:ind w:left="6480" w:hanging="360"/>
      </w:pPr>
      <w:rPr>
        <w:rFonts w:ascii="Wingdings" w:hAnsi="Wingdings" w:hint="default"/>
      </w:rPr>
    </w:lvl>
  </w:abstractNum>
  <w:abstractNum w:abstractNumId="18" w15:restartNumberingAfterBreak="0">
    <w:nsid w:val="456452DF"/>
    <w:multiLevelType w:val="hybridMultilevel"/>
    <w:tmpl w:val="5B58B218"/>
    <w:numStyleLink w:val="AIBulletList"/>
  </w:abstractNum>
  <w:abstractNum w:abstractNumId="19" w15:restartNumberingAfterBreak="0">
    <w:nsid w:val="463C3D19"/>
    <w:multiLevelType w:val="hybridMultilevel"/>
    <w:tmpl w:val="40F0C70A"/>
    <w:lvl w:ilvl="0" w:tplc="BD5873D2">
      <w:start w:val="1"/>
      <w:numFmt w:val="bullet"/>
      <w:lvlText w:val=""/>
      <w:lvlJc w:val="left"/>
      <w:pPr>
        <w:tabs>
          <w:tab w:val="num" w:pos="720"/>
        </w:tabs>
        <w:ind w:left="720" w:hanging="360"/>
      </w:pPr>
      <w:rPr>
        <w:rFonts w:ascii="Symbol" w:hAnsi="Symbol" w:hint="default"/>
        <w:sz w:val="20"/>
      </w:rPr>
    </w:lvl>
    <w:lvl w:ilvl="1" w:tplc="B3FC453E" w:tentative="1">
      <w:start w:val="1"/>
      <w:numFmt w:val="bullet"/>
      <w:lvlText w:val="o"/>
      <w:lvlJc w:val="left"/>
      <w:pPr>
        <w:tabs>
          <w:tab w:val="num" w:pos="1440"/>
        </w:tabs>
        <w:ind w:left="1440" w:hanging="360"/>
      </w:pPr>
      <w:rPr>
        <w:rFonts w:ascii="Courier New" w:hAnsi="Courier New" w:hint="default"/>
        <w:sz w:val="20"/>
      </w:rPr>
    </w:lvl>
    <w:lvl w:ilvl="2" w:tplc="C3202FD4" w:tentative="1">
      <w:start w:val="1"/>
      <w:numFmt w:val="bullet"/>
      <w:lvlText w:val=""/>
      <w:lvlJc w:val="left"/>
      <w:pPr>
        <w:tabs>
          <w:tab w:val="num" w:pos="2160"/>
        </w:tabs>
        <w:ind w:left="2160" w:hanging="360"/>
      </w:pPr>
      <w:rPr>
        <w:rFonts w:ascii="Wingdings" w:hAnsi="Wingdings" w:hint="default"/>
        <w:sz w:val="20"/>
      </w:rPr>
    </w:lvl>
    <w:lvl w:ilvl="3" w:tplc="476EBC7C" w:tentative="1">
      <w:start w:val="1"/>
      <w:numFmt w:val="bullet"/>
      <w:lvlText w:val=""/>
      <w:lvlJc w:val="left"/>
      <w:pPr>
        <w:tabs>
          <w:tab w:val="num" w:pos="2880"/>
        </w:tabs>
        <w:ind w:left="2880" w:hanging="360"/>
      </w:pPr>
      <w:rPr>
        <w:rFonts w:ascii="Wingdings" w:hAnsi="Wingdings" w:hint="default"/>
        <w:sz w:val="20"/>
      </w:rPr>
    </w:lvl>
    <w:lvl w:ilvl="4" w:tplc="6682EB40" w:tentative="1">
      <w:start w:val="1"/>
      <w:numFmt w:val="bullet"/>
      <w:lvlText w:val=""/>
      <w:lvlJc w:val="left"/>
      <w:pPr>
        <w:tabs>
          <w:tab w:val="num" w:pos="3600"/>
        </w:tabs>
        <w:ind w:left="3600" w:hanging="360"/>
      </w:pPr>
      <w:rPr>
        <w:rFonts w:ascii="Wingdings" w:hAnsi="Wingdings" w:hint="default"/>
        <w:sz w:val="20"/>
      </w:rPr>
    </w:lvl>
    <w:lvl w:ilvl="5" w:tplc="9CB07510" w:tentative="1">
      <w:start w:val="1"/>
      <w:numFmt w:val="bullet"/>
      <w:lvlText w:val=""/>
      <w:lvlJc w:val="left"/>
      <w:pPr>
        <w:tabs>
          <w:tab w:val="num" w:pos="4320"/>
        </w:tabs>
        <w:ind w:left="4320" w:hanging="360"/>
      </w:pPr>
      <w:rPr>
        <w:rFonts w:ascii="Wingdings" w:hAnsi="Wingdings" w:hint="default"/>
        <w:sz w:val="20"/>
      </w:rPr>
    </w:lvl>
    <w:lvl w:ilvl="6" w:tplc="4D24D1BE" w:tentative="1">
      <w:start w:val="1"/>
      <w:numFmt w:val="bullet"/>
      <w:lvlText w:val=""/>
      <w:lvlJc w:val="left"/>
      <w:pPr>
        <w:tabs>
          <w:tab w:val="num" w:pos="5040"/>
        </w:tabs>
        <w:ind w:left="5040" w:hanging="360"/>
      </w:pPr>
      <w:rPr>
        <w:rFonts w:ascii="Wingdings" w:hAnsi="Wingdings" w:hint="default"/>
        <w:sz w:val="20"/>
      </w:rPr>
    </w:lvl>
    <w:lvl w:ilvl="7" w:tplc="EB6E830A" w:tentative="1">
      <w:start w:val="1"/>
      <w:numFmt w:val="bullet"/>
      <w:lvlText w:val=""/>
      <w:lvlJc w:val="left"/>
      <w:pPr>
        <w:tabs>
          <w:tab w:val="num" w:pos="5760"/>
        </w:tabs>
        <w:ind w:left="5760" w:hanging="360"/>
      </w:pPr>
      <w:rPr>
        <w:rFonts w:ascii="Wingdings" w:hAnsi="Wingdings" w:hint="default"/>
        <w:sz w:val="20"/>
      </w:rPr>
    </w:lvl>
    <w:lvl w:ilvl="8" w:tplc="7A6880D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07A4C"/>
    <w:multiLevelType w:val="hybridMultilevel"/>
    <w:tmpl w:val="5B58B218"/>
    <w:numStyleLink w:val="AIBulletList"/>
  </w:abstractNum>
  <w:abstractNum w:abstractNumId="2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7C2480"/>
    <w:multiLevelType w:val="hybridMultilevel"/>
    <w:tmpl w:val="79787F56"/>
    <w:numStyleLink w:val="AINumberedList"/>
  </w:abstractNum>
  <w:abstractNum w:abstractNumId="24" w15:restartNumberingAfterBreak="0">
    <w:nsid w:val="620B112B"/>
    <w:multiLevelType w:val="hybridMultilevel"/>
    <w:tmpl w:val="5B58B218"/>
    <w:numStyleLink w:val="AIBulletList"/>
  </w:abstractNum>
  <w:abstractNum w:abstractNumId="25" w15:restartNumberingAfterBreak="0">
    <w:nsid w:val="63AE59ED"/>
    <w:multiLevelType w:val="hybridMultilevel"/>
    <w:tmpl w:val="79787F56"/>
    <w:numStyleLink w:val="AINumberedList"/>
  </w:abstractNum>
  <w:abstractNum w:abstractNumId="2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316DB6"/>
    <w:multiLevelType w:val="hybridMultilevel"/>
    <w:tmpl w:val="5B58B218"/>
    <w:numStyleLink w:val="AIBulletList"/>
  </w:abstractNum>
  <w:abstractNum w:abstractNumId="2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A184A"/>
    <w:multiLevelType w:val="hybridMultilevel"/>
    <w:tmpl w:val="F092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54555"/>
    <w:multiLevelType w:val="hybridMultilevel"/>
    <w:tmpl w:val="5B58B218"/>
    <w:numStyleLink w:val="AIBulletList"/>
  </w:abstractNum>
  <w:abstractNum w:abstractNumId="31" w15:restartNumberingAfterBreak="0">
    <w:nsid w:val="76A97347"/>
    <w:multiLevelType w:val="hybridMultilevel"/>
    <w:tmpl w:val="79787F56"/>
    <w:styleLink w:val="AINumberedList"/>
    <w:lvl w:ilvl="0" w:tplc="A58C8286">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tplc="EE6A0FD4">
      <w:start w:val="1"/>
      <w:numFmt w:val="lowerLetter"/>
      <w:lvlText w:val="%2."/>
      <w:lvlJc w:val="left"/>
      <w:pPr>
        <w:tabs>
          <w:tab w:val="num" w:pos="357"/>
        </w:tabs>
        <w:ind w:left="357" w:firstLine="0"/>
      </w:pPr>
      <w:rPr>
        <w:rFonts w:hint="default"/>
        <w:b/>
        <w:i w:val="0"/>
      </w:rPr>
    </w:lvl>
    <w:lvl w:ilvl="2" w:tplc="B3069E0E">
      <w:start w:val="1"/>
      <w:numFmt w:val="lowerRoman"/>
      <w:lvlText w:val="%3."/>
      <w:lvlJc w:val="left"/>
      <w:pPr>
        <w:tabs>
          <w:tab w:val="num" w:pos="357"/>
        </w:tabs>
        <w:ind w:left="714" w:firstLine="0"/>
      </w:pPr>
      <w:rPr>
        <w:rFonts w:hint="default"/>
        <w:b/>
        <w:i w:val="0"/>
      </w:rPr>
    </w:lvl>
    <w:lvl w:ilvl="3" w:tplc="2DCE94EA">
      <w:start w:val="1"/>
      <w:numFmt w:val="decimal"/>
      <w:lvlText w:val="%4."/>
      <w:lvlJc w:val="left"/>
      <w:pPr>
        <w:tabs>
          <w:tab w:val="num" w:pos="357"/>
        </w:tabs>
        <w:ind w:left="714" w:firstLine="0"/>
      </w:pPr>
      <w:rPr>
        <w:rFonts w:hint="default"/>
        <w:b/>
        <w:i w:val="0"/>
      </w:rPr>
    </w:lvl>
    <w:lvl w:ilvl="4" w:tplc="4BE27CA2">
      <w:start w:val="1"/>
      <w:numFmt w:val="decimal"/>
      <w:lvlText w:val="%5."/>
      <w:lvlJc w:val="left"/>
      <w:pPr>
        <w:tabs>
          <w:tab w:val="num" w:pos="357"/>
        </w:tabs>
        <w:ind w:left="714" w:firstLine="0"/>
      </w:pPr>
      <w:rPr>
        <w:rFonts w:hint="default"/>
        <w:b/>
        <w:i w:val="0"/>
      </w:rPr>
    </w:lvl>
    <w:lvl w:ilvl="5" w:tplc="D21C09A6">
      <w:start w:val="1"/>
      <w:numFmt w:val="decimal"/>
      <w:lvlText w:val="%6."/>
      <w:lvlJc w:val="left"/>
      <w:pPr>
        <w:tabs>
          <w:tab w:val="num" w:pos="357"/>
        </w:tabs>
        <w:ind w:left="714" w:firstLine="0"/>
      </w:pPr>
      <w:rPr>
        <w:rFonts w:hint="default"/>
        <w:b/>
        <w:i w:val="0"/>
      </w:rPr>
    </w:lvl>
    <w:lvl w:ilvl="6" w:tplc="8F5AE238">
      <w:start w:val="1"/>
      <w:numFmt w:val="decimal"/>
      <w:lvlText w:val="%7."/>
      <w:lvlJc w:val="left"/>
      <w:pPr>
        <w:tabs>
          <w:tab w:val="num" w:pos="357"/>
        </w:tabs>
        <w:ind w:left="714" w:firstLine="0"/>
      </w:pPr>
      <w:rPr>
        <w:rFonts w:hint="default"/>
        <w:b/>
        <w:i w:val="0"/>
      </w:rPr>
    </w:lvl>
    <w:lvl w:ilvl="7" w:tplc="09A8CC6E">
      <w:start w:val="1"/>
      <w:numFmt w:val="decimal"/>
      <w:lvlText w:val="%8."/>
      <w:lvlJc w:val="left"/>
      <w:pPr>
        <w:tabs>
          <w:tab w:val="num" w:pos="357"/>
        </w:tabs>
        <w:ind w:left="714" w:firstLine="0"/>
      </w:pPr>
      <w:rPr>
        <w:rFonts w:hint="default"/>
        <w:b/>
        <w:i w:val="0"/>
      </w:rPr>
    </w:lvl>
    <w:lvl w:ilvl="8" w:tplc="23A6174E">
      <w:start w:val="1"/>
      <w:numFmt w:val="decimal"/>
      <w:lvlText w:val="%9."/>
      <w:lvlJc w:val="left"/>
      <w:pPr>
        <w:tabs>
          <w:tab w:val="num" w:pos="357"/>
        </w:tabs>
        <w:ind w:left="714" w:firstLine="0"/>
      </w:pPr>
      <w:rPr>
        <w:rFonts w:hint="default"/>
        <w:b/>
        <w:i w:val="0"/>
      </w:rPr>
    </w:lvl>
  </w:abstractNum>
  <w:abstractNum w:abstractNumId="32" w15:restartNumberingAfterBreak="0">
    <w:nsid w:val="7ACC2418"/>
    <w:multiLevelType w:val="hybridMultilevel"/>
    <w:tmpl w:val="5B58B218"/>
    <w:styleLink w:val="AIBulletList"/>
    <w:lvl w:ilvl="0" w:tplc="A6B03C8A">
      <w:start w:val="1"/>
      <w:numFmt w:val="bullet"/>
      <w:lvlText w:val=""/>
      <w:lvlJc w:val="left"/>
      <w:pPr>
        <w:tabs>
          <w:tab w:val="num" w:pos="357"/>
        </w:tabs>
        <w:ind w:left="0" w:firstLine="0"/>
      </w:pPr>
      <w:rPr>
        <w:rFonts w:ascii="Wingdings" w:hAnsi="Wingdings" w:cs="Times New Roman" w:hint="default"/>
        <w:b/>
        <w:color w:val="999999"/>
        <w:sz w:val="14"/>
        <w:szCs w:val="14"/>
      </w:rPr>
    </w:lvl>
    <w:lvl w:ilvl="1" w:tplc="E7265D30">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tplc="5F0821B8">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tplc="FFF87390">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tplc="C0CE55F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tplc="9A28966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tplc="CBA289A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tplc="4A96EFAC">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tplc="263E9DA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3"/>
  </w:num>
  <w:num w:numId="4">
    <w:abstractNumId w:val="12"/>
  </w:num>
  <w:num w:numId="5">
    <w:abstractNumId w:val="0"/>
  </w:num>
  <w:num w:numId="6">
    <w:abstractNumId w:val="32"/>
  </w:num>
  <w:num w:numId="7">
    <w:abstractNumId w:val="31"/>
  </w:num>
  <w:num w:numId="8">
    <w:abstractNumId w:val="20"/>
  </w:num>
  <w:num w:numId="9">
    <w:abstractNumId w:val="9"/>
  </w:num>
  <w:num w:numId="10">
    <w:abstractNumId w:val="30"/>
  </w:num>
  <w:num w:numId="11">
    <w:abstractNumId w:val="27"/>
  </w:num>
  <w:num w:numId="12">
    <w:abstractNumId w:val="18"/>
  </w:num>
  <w:num w:numId="13">
    <w:abstractNumId w:val="16"/>
  </w:num>
  <w:num w:numId="14">
    <w:abstractNumId w:val="23"/>
  </w:num>
  <w:num w:numId="15">
    <w:abstractNumId w:val="11"/>
  </w:num>
  <w:num w:numId="16">
    <w:abstractNumId w:val="24"/>
  </w:num>
  <w:num w:numId="17">
    <w:abstractNumId w:val="25"/>
  </w:num>
  <w:num w:numId="18">
    <w:abstractNumId w:val="5"/>
  </w:num>
  <w:num w:numId="19">
    <w:abstractNumId w:val="28"/>
  </w:num>
  <w:num w:numId="20">
    <w:abstractNumId w:val="21"/>
  </w:num>
  <w:num w:numId="21">
    <w:abstractNumId w:val="22"/>
  </w:num>
  <w:num w:numId="22">
    <w:abstractNumId w:val="10"/>
  </w:num>
  <w:num w:numId="23">
    <w:abstractNumId w:val="15"/>
  </w:num>
  <w:num w:numId="24">
    <w:abstractNumId w:val="26"/>
  </w:num>
  <w:num w:numId="25">
    <w:abstractNumId w:val="8"/>
  </w:num>
  <w:num w:numId="26">
    <w:abstractNumId w:val="33"/>
  </w:num>
  <w:num w:numId="27">
    <w:abstractNumId w:val="4"/>
  </w:num>
  <w:num w:numId="28">
    <w:abstractNumId w:val="3"/>
  </w:num>
  <w:num w:numId="29">
    <w:abstractNumId w:val="2"/>
  </w:num>
  <w:num w:numId="30">
    <w:abstractNumId w:val="19"/>
  </w:num>
  <w:num w:numId="31">
    <w:abstractNumId w:val="6"/>
  </w:num>
  <w:num w:numId="32">
    <w:abstractNumId w:val="29"/>
  </w:num>
  <w:num w:numId="33">
    <w:abstractNumId w:val="14"/>
  </w:num>
  <w:num w:numId="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283"/>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0A"/>
    <w:rsid w:val="00001383"/>
    <w:rsid w:val="00004D79"/>
    <w:rsid w:val="000058B2"/>
    <w:rsid w:val="00006629"/>
    <w:rsid w:val="0001135A"/>
    <w:rsid w:val="0002386F"/>
    <w:rsid w:val="000341DC"/>
    <w:rsid w:val="00042E6D"/>
    <w:rsid w:val="000433B8"/>
    <w:rsid w:val="0004739D"/>
    <w:rsid w:val="00055145"/>
    <w:rsid w:val="00057A7E"/>
    <w:rsid w:val="00076037"/>
    <w:rsid w:val="00080265"/>
    <w:rsid w:val="00080E99"/>
    <w:rsid w:val="00083462"/>
    <w:rsid w:val="00087467"/>
    <w:rsid w:val="00087E2B"/>
    <w:rsid w:val="0009130D"/>
    <w:rsid w:val="00092DFA"/>
    <w:rsid w:val="000957C5"/>
    <w:rsid w:val="0009771C"/>
    <w:rsid w:val="000A1F14"/>
    <w:rsid w:val="000B02B4"/>
    <w:rsid w:val="000B307F"/>
    <w:rsid w:val="000B4A38"/>
    <w:rsid w:val="000C1646"/>
    <w:rsid w:val="000C2A0D"/>
    <w:rsid w:val="000C6196"/>
    <w:rsid w:val="000CEC14"/>
    <w:rsid w:val="000D0ABB"/>
    <w:rsid w:val="000D31D1"/>
    <w:rsid w:val="000D3DF5"/>
    <w:rsid w:val="000D70C1"/>
    <w:rsid w:val="000E0D61"/>
    <w:rsid w:val="000E57D4"/>
    <w:rsid w:val="000E5846"/>
    <w:rsid w:val="000E7033"/>
    <w:rsid w:val="000F3012"/>
    <w:rsid w:val="00100FE4"/>
    <w:rsid w:val="0010425E"/>
    <w:rsid w:val="00106837"/>
    <w:rsid w:val="00106D61"/>
    <w:rsid w:val="00114556"/>
    <w:rsid w:val="0012544D"/>
    <w:rsid w:val="001300C3"/>
    <w:rsid w:val="00130B8A"/>
    <w:rsid w:val="001338C1"/>
    <w:rsid w:val="0014617E"/>
    <w:rsid w:val="001526C3"/>
    <w:rsid w:val="00152942"/>
    <w:rsid w:val="00152B29"/>
    <w:rsid w:val="00152E67"/>
    <w:rsid w:val="001561F4"/>
    <w:rsid w:val="0016118D"/>
    <w:rsid w:val="00161B5E"/>
    <w:rsid w:val="001648DB"/>
    <w:rsid w:val="00173044"/>
    <w:rsid w:val="00174398"/>
    <w:rsid w:val="001758D9"/>
    <w:rsid w:val="00176678"/>
    <w:rsid w:val="001768E5"/>
    <w:rsid w:val="001773D1"/>
    <w:rsid w:val="00177779"/>
    <w:rsid w:val="00186074"/>
    <w:rsid w:val="00190442"/>
    <w:rsid w:val="0019118D"/>
    <w:rsid w:val="00191E86"/>
    <w:rsid w:val="00193FD0"/>
    <w:rsid w:val="00194CD5"/>
    <w:rsid w:val="001A635D"/>
    <w:rsid w:val="001A6AC9"/>
    <w:rsid w:val="001B109F"/>
    <w:rsid w:val="001B1D38"/>
    <w:rsid w:val="001C4951"/>
    <w:rsid w:val="001D52A5"/>
    <w:rsid w:val="001E2045"/>
    <w:rsid w:val="001E5556"/>
    <w:rsid w:val="001E7983"/>
    <w:rsid w:val="00200415"/>
    <w:rsid w:val="00201189"/>
    <w:rsid w:val="00201D24"/>
    <w:rsid w:val="002036C0"/>
    <w:rsid w:val="0021003A"/>
    <w:rsid w:val="00215C3E"/>
    <w:rsid w:val="00215E33"/>
    <w:rsid w:val="00217B25"/>
    <w:rsid w:val="002244CE"/>
    <w:rsid w:val="00225517"/>
    <w:rsid w:val="00225A11"/>
    <w:rsid w:val="00227855"/>
    <w:rsid w:val="002306C9"/>
    <w:rsid w:val="00231224"/>
    <w:rsid w:val="002379D3"/>
    <w:rsid w:val="00244A7F"/>
    <w:rsid w:val="002558D7"/>
    <w:rsid w:val="0025598F"/>
    <w:rsid w:val="0025792F"/>
    <w:rsid w:val="00261CC7"/>
    <w:rsid w:val="002665C3"/>
    <w:rsid w:val="00267383"/>
    <w:rsid w:val="002703E7"/>
    <w:rsid w:val="002709C3"/>
    <w:rsid w:val="002739C9"/>
    <w:rsid w:val="00273E9A"/>
    <w:rsid w:val="00294D45"/>
    <w:rsid w:val="0029571A"/>
    <w:rsid w:val="002A2F36"/>
    <w:rsid w:val="002B2E9B"/>
    <w:rsid w:val="002B37D1"/>
    <w:rsid w:val="002C06A6"/>
    <w:rsid w:val="002C31C3"/>
    <w:rsid w:val="002C5FE4"/>
    <w:rsid w:val="002C7F1F"/>
    <w:rsid w:val="002D48CD"/>
    <w:rsid w:val="002D5454"/>
    <w:rsid w:val="002E3658"/>
    <w:rsid w:val="002F3C80"/>
    <w:rsid w:val="002FCA59"/>
    <w:rsid w:val="00307774"/>
    <w:rsid w:val="0031230A"/>
    <w:rsid w:val="00313E8B"/>
    <w:rsid w:val="0031583D"/>
    <w:rsid w:val="00320461"/>
    <w:rsid w:val="00326C61"/>
    <w:rsid w:val="00330B43"/>
    <w:rsid w:val="0033231B"/>
    <w:rsid w:val="0033624A"/>
    <w:rsid w:val="003373A5"/>
    <w:rsid w:val="00337826"/>
    <w:rsid w:val="0034128A"/>
    <w:rsid w:val="0034324D"/>
    <w:rsid w:val="0035329F"/>
    <w:rsid w:val="0035512B"/>
    <w:rsid w:val="00355617"/>
    <w:rsid w:val="00373E6D"/>
    <w:rsid w:val="00376EF4"/>
    <w:rsid w:val="00384B4C"/>
    <w:rsid w:val="003904F0"/>
    <w:rsid w:val="00394C7E"/>
    <w:rsid w:val="00396C38"/>
    <w:rsid w:val="003975C9"/>
    <w:rsid w:val="003A22F6"/>
    <w:rsid w:val="003B294A"/>
    <w:rsid w:val="003B5483"/>
    <w:rsid w:val="003C3210"/>
    <w:rsid w:val="003C5EEA"/>
    <w:rsid w:val="003C7CB6"/>
    <w:rsid w:val="003D1C13"/>
    <w:rsid w:val="003F0782"/>
    <w:rsid w:val="003F1952"/>
    <w:rsid w:val="003F35FA"/>
    <w:rsid w:val="003F3D5D"/>
    <w:rsid w:val="00400859"/>
    <w:rsid w:val="00411931"/>
    <w:rsid w:val="0041469F"/>
    <w:rsid w:val="0042210F"/>
    <w:rsid w:val="00423253"/>
    <w:rsid w:val="004330C8"/>
    <w:rsid w:val="004334BF"/>
    <w:rsid w:val="004408A1"/>
    <w:rsid w:val="00442E5B"/>
    <w:rsid w:val="0044379B"/>
    <w:rsid w:val="00445D50"/>
    <w:rsid w:val="00453538"/>
    <w:rsid w:val="00453C0D"/>
    <w:rsid w:val="00456497"/>
    <w:rsid w:val="00457E43"/>
    <w:rsid w:val="004603A2"/>
    <w:rsid w:val="00464958"/>
    <w:rsid w:val="00470998"/>
    <w:rsid w:val="00475A3D"/>
    <w:rsid w:val="00486088"/>
    <w:rsid w:val="00491BFA"/>
    <w:rsid w:val="00492FA8"/>
    <w:rsid w:val="004953D2"/>
    <w:rsid w:val="004A1BDD"/>
    <w:rsid w:val="004A4F0E"/>
    <w:rsid w:val="004A58E2"/>
    <w:rsid w:val="004B1E15"/>
    <w:rsid w:val="004B2367"/>
    <w:rsid w:val="004B381D"/>
    <w:rsid w:val="004B3B57"/>
    <w:rsid w:val="004B634F"/>
    <w:rsid w:val="004C265C"/>
    <w:rsid w:val="004C4795"/>
    <w:rsid w:val="004C71F5"/>
    <w:rsid w:val="004D41DC"/>
    <w:rsid w:val="004E7F8E"/>
    <w:rsid w:val="004F72C4"/>
    <w:rsid w:val="00504FBC"/>
    <w:rsid w:val="00510179"/>
    <w:rsid w:val="00517E88"/>
    <w:rsid w:val="00522DD3"/>
    <w:rsid w:val="0052583C"/>
    <w:rsid w:val="00526132"/>
    <w:rsid w:val="005363CA"/>
    <w:rsid w:val="00542E20"/>
    <w:rsid w:val="00542F58"/>
    <w:rsid w:val="00545423"/>
    <w:rsid w:val="00547E71"/>
    <w:rsid w:val="00550A0A"/>
    <w:rsid w:val="00557435"/>
    <w:rsid w:val="00562222"/>
    <w:rsid w:val="00562899"/>
    <w:rsid w:val="0056339D"/>
    <w:rsid w:val="00565462"/>
    <w:rsid w:val="005655D2"/>
    <w:rsid w:val="005668D0"/>
    <w:rsid w:val="00572C8B"/>
    <w:rsid w:val="00572CCD"/>
    <w:rsid w:val="0057440A"/>
    <w:rsid w:val="00581A12"/>
    <w:rsid w:val="00592C3E"/>
    <w:rsid w:val="00596413"/>
    <w:rsid w:val="00596449"/>
    <w:rsid w:val="005A3E28"/>
    <w:rsid w:val="005A7084"/>
    <w:rsid w:val="005A71AD"/>
    <w:rsid w:val="005A7F1B"/>
    <w:rsid w:val="005B1633"/>
    <w:rsid w:val="005B227F"/>
    <w:rsid w:val="005B31A9"/>
    <w:rsid w:val="005B403C"/>
    <w:rsid w:val="005B59ED"/>
    <w:rsid w:val="005B5C5A"/>
    <w:rsid w:val="005C751F"/>
    <w:rsid w:val="005C7DB7"/>
    <w:rsid w:val="005D14AA"/>
    <w:rsid w:val="005D2C37"/>
    <w:rsid w:val="005D7287"/>
    <w:rsid w:val="005D7D1C"/>
    <w:rsid w:val="005E112D"/>
    <w:rsid w:val="005E2DE0"/>
    <w:rsid w:val="005F0355"/>
    <w:rsid w:val="005F5E43"/>
    <w:rsid w:val="005F637A"/>
    <w:rsid w:val="00606108"/>
    <w:rsid w:val="00607B78"/>
    <w:rsid w:val="00614B85"/>
    <w:rsid w:val="00617709"/>
    <w:rsid w:val="006201FC"/>
    <w:rsid w:val="00620ADD"/>
    <w:rsid w:val="00623A1D"/>
    <w:rsid w:val="00627008"/>
    <w:rsid w:val="006356BF"/>
    <w:rsid w:val="00640EF2"/>
    <w:rsid w:val="006426F2"/>
    <w:rsid w:val="00646833"/>
    <w:rsid w:val="0064718C"/>
    <w:rsid w:val="0065049B"/>
    <w:rsid w:val="006504F6"/>
    <w:rsid w:val="00650D73"/>
    <w:rsid w:val="006558EE"/>
    <w:rsid w:val="00657231"/>
    <w:rsid w:val="00657469"/>
    <w:rsid w:val="0066264A"/>
    <w:rsid w:val="00663EBD"/>
    <w:rsid w:val="00664B5D"/>
    <w:rsid w:val="00664E1A"/>
    <w:rsid w:val="006668DA"/>
    <w:rsid w:val="00667FBC"/>
    <w:rsid w:val="00670F25"/>
    <w:rsid w:val="00673BBE"/>
    <w:rsid w:val="0068581A"/>
    <w:rsid w:val="0069571A"/>
    <w:rsid w:val="006A0BB8"/>
    <w:rsid w:val="006A0BB9"/>
    <w:rsid w:val="006A27CF"/>
    <w:rsid w:val="006B12FA"/>
    <w:rsid w:val="006B461E"/>
    <w:rsid w:val="006C2D44"/>
    <w:rsid w:val="006C3C21"/>
    <w:rsid w:val="006C75F3"/>
    <w:rsid w:val="006C7A31"/>
    <w:rsid w:val="006F4C28"/>
    <w:rsid w:val="0070364E"/>
    <w:rsid w:val="007104E8"/>
    <w:rsid w:val="007156FC"/>
    <w:rsid w:val="00716942"/>
    <w:rsid w:val="007173E9"/>
    <w:rsid w:val="00719F2D"/>
    <w:rsid w:val="00727519"/>
    <w:rsid w:val="00727CA7"/>
    <w:rsid w:val="0073431C"/>
    <w:rsid w:val="00742C4A"/>
    <w:rsid w:val="007433FB"/>
    <w:rsid w:val="00745EE8"/>
    <w:rsid w:val="00750EAA"/>
    <w:rsid w:val="007549C3"/>
    <w:rsid w:val="00757BD2"/>
    <w:rsid w:val="007656E7"/>
    <w:rsid w:val="007666A4"/>
    <w:rsid w:val="00770FA5"/>
    <w:rsid w:val="00771223"/>
    <w:rsid w:val="00773365"/>
    <w:rsid w:val="00781624"/>
    <w:rsid w:val="00781E3C"/>
    <w:rsid w:val="007858BA"/>
    <w:rsid w:val="00785DCA"/>
    <w:rsid w:val="00796B15"/>
    <w:rsid w:val="007A2ABA"/>
    <w:rsid w:val="007A3AEA"/>
    <w:rsid w:val="007A7F97"/>
    <w:rsid w:val="007B4F3E"/>
    <w:rsid w:val="007B7068"/>
    <w:rsid w:val="007B7197"/>
    <w:rsid w:val="007C60A9"/>
    <w:rsid w:val="007C6CD0"/>
    <w:rsid w:val="007E153A"/>
    <w:rsid w:val="007F72FF"/>
    <w:rsid w:val="007F7B5E"/>
    <w:rsid w:val="0080013B"/>
    <w:rsid w:val="00803423"/>
    <w:rsid w:val="008056E9"/>
    <w:rsid w:val="00806BFA"/>
    <w:rsid w:val="0081049F"/>
    <w:rsid w:val="00812840"/>
    <w:rsid w:val="008131FC"/>
    <w:rsid w:val="00814372"/>
    <w:rsid w:val="00814632"/>
    <w:rsid w:val="0082127B"/>
    <w:rsid w:val="00827A40"/>
    <w:rsid w:val="008316D9"/>
    <w:rsid w:val="00844F48"/>
    <w:rsid w:val="008455C2"/>
    <w:rsid w:val="00846E45"/>
    <w:rsid w:val="00847428"/>
    <w:rsid w:val="00847A42"/>
    <w:rsid w:val="0084B77C"/>
    <w:rsid w:val="00850126"/>
    <w:rsid w:val="00864035"/>
    <w:rsid w:val="00866873"/>
    <w:rsid w:val="008733E2"/>
    <w:rsid w:val="008763F4"/>
    <w:rsid w:val="008849EA"/>
    <w:rsid w:val="00891FE8"/>
    <w:rsid w:val="00895226"/>
    <w:rsid w:val="008A054E"/>
    <w:rsid w:val="008A12E7"/>
    <w:rsid w:val="008B1ABB"/>
    <w:rsid w:val="008B7CB9"/>
    <w:rsid w:val="008C25C1"/>
    <w:rsid w:val="008C39F7"/>
    <w:rsid w:val="008D16ED"/>
    <w:rsid w:val="008D2A6B"/>
    <w:rsid w:val="008D4027"/>
    <w:rsid w:val="008D49A5"/>
    <w:rsid w:val="008D5C4C"/>
    <w:rsid w:val="008E0B66"/>
    <w:rsid w:val="008E172D"/>
    <w:rsid w:val="008E4EEA"/>
    <w:rsid w:val="008E7392"/>
    <w:rsid w:val="008E762D"/>
    <w:rsid w:val="008F1022"/>
    <w:rsid w:val="008F4E67"/>
    <w:rsid w:val="00901127"/>
    <w:rsid w:val="00902730"/>
    <w:rsid w:val="00906C9F"/>
    <w:rsid w:val="00915742"/>
    <w:rsid w:val="00921577"/>
    <w:rsid w:val="00921BB9"/>
    <w:rsid w:val="009259E1"/>
    <w:rsid w:val="00942647"/>
    <w:rsid w:val="0095188F"/>
    <w:rsid w:val="009550A0"/>
    <w:rsid w:val="00956105"/>
    <w:rsid w:val="00956EB3"/>
    <w:rsid w:val="00960C64"/>
    <w:rsid w:val="00961BE1"/>
    <w:rsid w:val="00963D4F"/>
    <w:rsid w:val="0097218E"/>
    <w:rsid w:val="0097556F"/>
    <w:rsid w:val="00975631"/>
    <w:rsid w:val="00975728"/>
    <w:rsid w:val="00980425"/>
    <w:rsid w:val="00981EF4"/>
    <w:rsid w:val="00985EBB"/>
    <w:rsid w:val="00991C69"/>
    <w:rsid w:val="009923C0"/>
    <w:rsid w:val="00997146"/>
    <w:rsid w:val="009A41B9"/>
    <w:rsid w:val="009B5887"/>
    <w:rsid w:val="009B762A"/>
    <w:rsid w:val="009B78FE"/>
    <w:rsid w:val="009C0DD3"/>
    <w:rsid w:val="009C3521"/>
    <w:rsid w:val="009C4461"/>
    <w:rsid w:val="009C6B5A"/>
    <w:rsid w:val="009C7313"/>
    <w:rsid w:val="009C7D7A"/>
    <w:rsid w:val="009D317A"/>
    <w:rsid w:val="009D4DB8"/>
    <w:rsid w:val="009D7B9F"/>
    <w:rsid w:val="009E097D"/>
    <w:rsid w:val="009E7E6E"/>
    <w:rsid w:val="00A00D23"/>
    <w:rsid w:val="00A03126"/>
    <w:rsid w:val="00A07E67"/>
    <w:rsid w:val="00A125A3"/>
    <w:rsid w:val="00A1665D"/>
    <w:rsid w:val="00A23365"/>
    <w:rsid w:val="00A23471"/>
    <w:rsid w:val="00A24757"/>
    <w:rsid w:val="00A27F64"/>
    <w:rsid w:val="00A31F72"/>
    <w:rsid w:val="00A336E2"/>
    <w:rsid w:val="00A41FC6"/>
    <w:rsid w:val="00A43FD8"/>
    <w:rsid w:val="00A44B1B"/>
    <w:rsid w:val="00A4583A"/>
    <w:rsid w:val="00A70D9D"/>
    <w:rsid w:val="00A7548F"/>
    <w:rsid w:val="00A76E1A"/>
    <w:rsid w:val="00A81673"/>
    <w:rsid w:val="00A87E4B"/>
    <w:rsid w:val="00A90EA6"/>
    <w:rsid w:val="00A94F63"/>
    <w:rsid w:val="00AA4E45"/>
    <w:rsid w:val="00AB5744"/>
    <w:rsid w:val="00AB5C6E"/>
    <w:rsid w:val="00AB7E5D"/>
    <w:rsid w:val="00AC15B7"/>
    <w:rsid w:val="00AC367F"/>
    <w:rsid w:val="00AC3C00"/>
    <w:rsid w:val="00AE4214"/>
    <w:rsid w:val="00AF08F9"/>
    <w:rsid w:val="00AF0FCD"/>
    <w:rsid w:val="00AF2428"/>
    <w:rsid w:val="00AF5FF0"/>
    <w:rsid w:val="00B001AC"/>
    <w:rsid w:val="00B00B22"/>
    <w:rsid w:val="00B00E0B"/>
    <w:rsid w:val="00B03CBE"/>
    <w:rsid w:val="00B064EB"/>
    <w:rsid w:val="00B10B24"/>
    <w:rsid w:val="00B11007"/>
    <w:rsid w:val="00B1200D"/>
    <w:rsid w:val="00B132E0"/>
    <w:rsid w:val="00B176A2"/>
    <w:rsid w:val="00B206A8"/>
    <w:rsid w:val="00B27341"/>
    <w:rsid w:val="00B3049C"/>
    <w:rsid w:val="00B31807"/>
    <w:rsid w:val="00B339DC"/>
    <w:rsid w:val="00B408D4"/>
    <w:rsid w:val="00B4133E"/>
    <w:rsid w:val="00B419F3"/>
    <w:rsid w:val="00B52B01"/>
    <w:rsid w:val="00B6690B"/>
    <w:rsid w:val="00B7545C"/>
    <w:rsid w:val="00B75CFF"/>
    <w:rsid w:val="00B80BD9"/>
    <w:rsid w:val="00B85224"/>
    <w:rsid w:val="00B85C47"/>
    <w:rsid w:val="00B92AEC"/>
    <w:rsid w:val="00B957E6"/>
    <w:rsid w:val="00B97626"/>
    <w:rsid w:val="00BA0E81"/>
    <w:rsid w:val="00BA287B"/>
    <w:rsid w:val="00BA6913"/>
    <w:rsid w:val="00BB0B3B"/>
    <w:rsid w:val="00BB510B"/>
    <w:rsid w:val="00BB5752"/>
    <w:rsid w:val="00BC423B"/>
    <w:rsid w:val="00BC4245"/>
    <w:rsid w:val="00BC7111"/>
    <w:rsid w:val="00BD0B43"/>
    <w:rsid w:val="00BE0D92"/>
    <w:rsid w:val="00BE4685"/>
    <w:rsid w:val="00BE6035"/>
    <w:rsid w:val="00BF4778"/>
    <w:rsid w:val="00BF4A99"/>
    <w:rsid w:val="00BF6CE2"/>
    <w:rsid w:val="00BF7136"/>
    <w:rsid w:val="00C111A0"/>
    <w:rsid w:val="00C13CC2"/>
    <w:rsid w:val="00C13DFF"/>
    <w:rsid w:val="00C152F2"/>
    <w:rsid w:val="00C162AD"/>
    <w:rsid w:val="00C17D6F"/>
    <w:rsid w:val="00C26B43"/>
    <w:rsid w:val="00C359CF"/>
    <w:rsid w:val="00C359DD"/>
    <w:rsid w:val="00C370BB"/>
    <w:rsid w:val="00C415B8"/>
    <w:rsid w:val="00C44443"/>
    <w:rsid w:val="00C460DB"/>
    <w:rsid w:val="00C50CEC"/>
    <w:rsid w:val="00C538D1"/>
    <w:rsid w:val="00C6001B"/>
    <w:rsid w:val="00C607FB"/>
    <w:rsid w:val="00C75D82"/>
    <w:rsid w:val="00C76EE0"/>
    <w:rsid w:val="00C8330C"/>
    <w:rsid w:val="00C85BFA"/>
    <w:rsid w:val="00C85EFE"/>
    <w:rsid w:val="00C87AA6"/>
    <w:rsid w:val="00C934DE"/>
    <w:rsid w:val="00C93CB2"/>
    <w:rsid w:val="00CA13A3"/>
    <w:rsid w:val="00CA51AF"/>
    <w:rsid w:val="00CA5CB1"/>
    <w:rsid w:val="00CA6623"/>
    <w:rsid w:val="00CB54DA"/>
    <w:rsid w:val="00CB5826"/>
    <w:rsid w:val="00CC440C"/>
    <w:rsid w:val="00CD001E"/>
    <w:rsid w:val="00CD2995"/>
    <w:rsid w:val="00CD7D33"/>
    <w:rsid w:val="00CE218D"/>
    <w:rsid w:val="00CF0238"/>
    <w:rsid w:val="00CF28CC"/>
    <w:rsid w:val="00CF7805"/>
    <w:rsid w:val="00D007F8"/>
    <w:rsid w:val="00D030C9"/>
    <w:rsid w:val="00D05A52"/>
    <w:rsid w:val="00D114C6"/>
    <w:rsid w:val="00D142D0"/>
    <w:rsid w:val="00D17575"/>
    <w:rsid w:val="00D23D90"/>
    <w:rsid w:val="00D257BE"/>
    <w:rsid w:val="00D26BF9"/>
    <w:rsid w:val="00D329B4"/>
    <w:rsid w:val="00D35879"/>
    <w:rsid w:val="00D47210"/>
    <w:rsid w:val="00D54217"/>
    <w:rsid w:val="00D626B2"/>
    <w:rsid w:val="00D62977"/>
    <w:rsid w:val="00D635A1"/>
    <w:rsid w:val="00D63A2A"/>
    <w:rsid w:val="00D6411A"/>
    <w:rsid w:val="00D655D0"/>
    <w:rsid w:val="00D659B7"/>
    <w:rsid w:val="00D66991"/>
    <w:rsid w:val="00D66B61"/>
    <w:rsid w:val="00D67ABF"/>
    <w:rsid w:val="00D72C71"/>
    <w:rsid w:val="00D730F3"/>
    <w:rsid w:val="00D732E5"/>
    <w:rsid w:val="00D749E6"/>
    <w:rsid w:val="00D8238C"/>
    <w:rsid w:val="00D834E2"/>
    <w:rsid w:val="00D839E9"/>
    <w:rsid w:val="00D844EE"/>
    <w:rsid w:val="00D847F8"/>
    <w:rsid w:val="00D8669C"/>
    <w:rsid w:val="00D90465"/>
    <w:rsid w:val="00DA00AF"/>
    <w:rsid w:val="00DB7D74"/>
    <w:rsid w:val="00DC191D"/>
    <w:rsid w:val="00DC65A4"/>
    <w:rsid w:val="00DC700D"/>
    <w:rsid w:val="00DD248E"/>
    <w:rsid w:val="00DD346F"/>
    <w:rsid w:val="00DD60B3"/>
    <w:rsid w:val="00DE238E"/>
    <w:rsid w:val="00DE574E"/>
    <w:rsid w:val="00DF1141"/>
    <w:rsid w:val="00DF1DDB"/>
    <w:rsid w:val="00DF22E7"/>
    <w:rsid w:val="00DF3644"/>
    <w:rsid w:val="00DF3DF5"/>
    <w:rsid w:val="00DF63A6"/>
    <w:rsid w:val="00E0248C"/>
    <w:rsid w:val="00E025D4"/>
    <w:rsid w:val="00E04AF0"/>
    <w:rsid w:val="00E0578A"/>
    <w:rsid w:val="00E10B93"/>
    <w:rsid w:val="00E12FD3"/>
    <w:rsid w:val="00E164B5"/>
    <w:rsid w:val="00E22AAE"/>
    <w:rsid w:val="00E232B5"/>
    <w:rsid w:val="00E25E66"/>
    <w:rsid w:val="00E368BC"/>
    <w:rsid w:val="00E3734F"/>
    <w:rsid w:val="00E37B98"/>
    <w:rsid w:val="00E406B4"/>
    <w:rsid w:val="00E40EAA"/>
    <w:rsid w:val="00E410C9"/>
    <w:rsid w:val="00E420C1"/>
    <w:rsid w:val="00E43F3A"/>
    <w:rsid w:val="00E45B15"/>
    <w:rsid w:val="00E45B8D"/>
    <w:rsid w:val="00E469DB"/>
    <w:rsid w:val="00E47ED8"/>
    <w:rsid w:val="00E522DF"/>
    <w:rsid w:val="00E5541A"/>
    <w:rsid w:val="00E60720"/>
    <w:rsid w:val="00E63CEF"/>
    <w:rsid w:val="00E65D5E"/>
    <w:rsid w:val="00E67C6B"/>
    <w:rsid w:val="00E707D9"/>
    <w:rsid w:val="00E732A0"/>
    <w:rsid w:val="00E73443"/>
    <w:rsid w:val="00E7569C"/>
    <w:rsid w:val="00E76516"/>
    <w:rsid w:val="00E778FE"/>
    <w:rsid w:val="00E8563D"/>
    <w:rsid w:val="00EA1562"/>
    <w:rsid w:val="00EA2561"/>
    <w:rsid w:val="00EA68CE"/>
    <w:rsid w:val="00EB1C45"/>
    <w:rsid w:val="00EB51EB"/>
    <w:rsid w:val="00EB6612"/>
    <w:rsid w:val="00EC677A"/>
    <w:rsid w:val="00EF284E"/>
    <w:rsid w:val="00EF7B2F"/>
    <w:rsid w:val="00F12F2F"/>
    <w:rsid w:val="00F21C44"/>
    <w:rsid w:val="00F25445"/>
    <w:rsid w:val="00F322A8"/>
    <w:rsid w:val="00F3436F"/>
    <w:rsid w:val="00F3496F"/>
    <w:rsid w:val="00F40E32"/>
    <w:rsid w:val="00F41A4E"/>
    <w:rsid w:val="00F45927"/>
    <w:rsid w:val="00F45940"/>
    <w:rsid w:val="00F466CD"/>
    <w:rsid w:val="00F47E27"/>
    <w:rsid w:val="00F5153A"/>
    <w:rsid w:val="00F56AD4"/>
    <w:rsid w:val="00F65D4B"/>
    <w:rsid w:val="00F7577A"/>
    <w:rsid w:val="00F771BD"/>
    <w:rsid w:val="00F81AC4"/>
    <w:rsid w:val="00F83EDB"/>
    <w:rsid w:val="00F91619"/>
    <w:rsid w:val="00F93094"/>
    <w:rsid w:val="00F9400E"/>
    <w:rsid w:val="00FA1C07"/>
    <w:rsid w:val="00FA2FF6"/>
    <w:rsid w:val="00FA48E3"/>
    <w:rsid w:val="00FA4E88"/>
    <w:rsid w:val="00FA7368"/>
    <w:rsid w:val="00FB241C"/>
    <w:rsid w:val="00FB247F"/>
    <w:rsid w:val="00FB2CBD"/>
    <w:rsid w:val="00FB54DD"/>
    <w:rsid w:val="00FB6A97"/>
    <w:rsid w:val="00FB7C0C"/>
    <w:rsid w:val="00FC01A6"/>
    <w:rsid w:val="00FD3D9B"/>
    <w:rsid w:val="00FD44D7"/>
    <w:rsid w:val="00FF0045"/>
    <w:rsid w:val="00FF4725"/>
    <w:rsid w:val="00FF6F79"/>
    <w:rsid w:val="00FF799B"/>
    <w:rsid w:val="010711E0"/>
    <w:rsid w:val="01290CA3"/>
    <w:rsid w:val="0130395B"/>
    <w:rsid w:val="014C2F2B"/>
    <w:rsid w:val="01861BAA"/>
    <w:rsid w:val="01C35E4B"/>
    <w:rsid w:val="0265DC13"/>
    <w:rsid w:val="028C6FA2"/>
    <w:rsid w:val="02A10F10"/>
    <w:rsid w:val="02A21AC8"/>
    <w:rsid w:val="0355A364"/>
    <w:rsid w:val="0370EC65"/>
    <w:rsid w:val="0380CE83"/>
    <w:rsid w:val="03917AC9"/>
    <w:rsid w:val="041D6E29"/>
    <w:rsid w:val="04379311"/>
    <w:rsid w:val="04572B84"/>
    <w:rsid w:val="04886D19"/>
    <w:rsid w:val="04C846C8"/>
    <w:rsid w:val="04F32BA5"/>
    <w:rsid w:val="04F4455D"/>
    <w:rsid w:val="0508E17B"/>
    <w:rsid w:val="054D7E61"/>
    <w:rsid w:val="0562C0A1"/>
    <w:rsid w:val="05F5811D"/>
    <w:rsid w:val="060245CA"/>
    <w:rsid w:val="0626D87D"/>
    <w:rsid w:val="06289759"/>
    <w:rsid w:val="064762F8"/>
    <w:rsid w:val="06CA539D"/>
    <w:rsid w:val="06D12617"/>
    <w:rsid w:val="06E1336E"/>
    <w:rsid w:val="06E5A9D7"/>
    <w:rsid w:val="07153F94"/>
    <w:rsid w:val="073A02E9"/>
    <w:rsid w:val="077534EE"/>
    <w:rsid w:val="077A6717"/>
    <w:rsid w:val="077B278F"/>
    <w:rsid w:val="07BFE24A"/>
    <w:rsid w:val="07C95484"/>
    <w:rsid w:val="07D22FF5"/>
    <w:rsid w:val="08708F8C"/>
    <w:rsid w:val="0896B42D"/>
    <w:rsid w:val="08C74B9C"/>
    <w:rsid w:val="08ECD307"/>
    <w:rsid w:val="090DC22D"/>
    <w:rsid w:val="096581FF"/>
    <w:rsid w:val="0A4D0EA5"/>
    <w:rsid w:val="0A72BBA4"/>
    <w:rsid w:val="0A7F9986"/>
    <w:rsid w:val="0A9AD13F"/>
    <w:rsid w:val="0ADA892C"/>
    <w:rsid w:val="0AFFB877"/>
    <w:rsid w:val="0B00F66B"/>
    <w:rsid w:val="0B0783B1"/>
    <w:rsid w:val="0B0F6D0B"/>
    <w:rsid w:val="0B35CA0A"/>
    <w:rsid w:val="0B5C9A92"/>
    <w:rsid w:val="0BAF81CE"/>
    <w:rsid w:val="0BC4CCA6"/>
    <w:rsid w:val="0C1A8588"/>
    <w:rsid w:val="0C58FA57"/>
    <w:rsid w:val="0C5E621D"/>
    <w:rsid w:val="0C9ADABB"/>
    <w:rsid w:val="0CD21205"/>
    <w:rsid w:val="0CD683A1"/>
    <w:rsid w:val="0CE81FB5"/>
    <w:rsid w:val="0D010C43"/>
    <w:rsid w:val="0D3D31CB"/>
    <w:rsid w:val="0D6777FD"/>
    <w:rsid w:val="0D70C68F"/>
    <w:rsid w:val="0D89725E"/>
    <w:rsid w:val="0D8E71F0"/>
    <w:rsid w:val="0DA21E06"/>
    <w:rsid w:val="0DE1DFA4"/>
    <w:rsid w:val="0DE48C00"/>
    <w:rsid w:val="0DF64580"/>
    <w:rsid w:val="0E9A30BF"/>
    <w:rsid w:val="0ED37F7C"/>
    <w:rsid w:val="0F0DD369"/>
    <w:rsid w:val="0F51B236"/>
    <w:rsid w:val="0F5960A8"/>
    <w:rsid w:val="0F783D05"/>
    <w:rsid w:val="0F9D1629"/>
    <w:rsid w:val="0FA34AA1"/>
    <w:rsid w:val="0FC99760"/>
    <w:rsid w:val="1005EC3B"/>
    <w:rsid w:val="105206ED"/>
    <w:rsid w:val="108212B4"/>
    <w:rsid w:val="10DCE35E"/>
    <w:rsid w:val="11172C37"/>
    <w:rsid w:val="113BC733"/>
    <w:rsid w:val="1140C61F"/>
    <w:rsid w:val="1161B76B"/>
    <w:rsid w:val="1184FB62"/>
    <w:rsid w:val="11940EA1"/>
    <w:rsid w:val="11B1DB01"/>
    <w:rsid w:val="11D4C0FF"/>
    <w:rsid w:val="11F6E370"/>
    <w:rsid w:val="12381DD9"/>
    <w:rsid w:val="12C68956"/>
    <w:rsid w:val="12E2FD09"/>
    <w:rsid w:val="13168EBC"/>
    <w:rsid w:val="1326161B"/>
    <w:rsid w:val="132835DA"/>
    <w:rsid w:val="1336385A"/>
    <w:rsid w:val="13B3C9D3"/>
    <w:rsid w:val="13D974D5"/>
    <w:rsid w:val="142EBF71"/>
    <w:rsid w:val="142EFEC4"/>
    <w:rsid w:val="1462AC69"/>
    <w:rsid w:val="146AEFF5"/>
    <w:rsid w:val="14834382"/>
    <w:rsid w:val="148E9893"/>
    <w:rsid w:val="14BC89D4"/>
    <w:rsid w:val="14DC47C2"/>
    <w:rsid w:val="15126DB5"/>
    <w:rsid w:val="1523B149"/>
    <w:rsid w:val="1533632C"/>
    <w:rsid w:val="15406591"/>
    <w:rsid w:val="15E4C078"/>
    <w:rsid w:val="15F55BCA"/>
    <w:rsid w:val="15F5D5EE"/>
    <w:rsid w:val="16110BCD"/>
    <w:rsid w:val="164036B4"/>
    <w:rsid w:val="1644AFC9"/>
    <w:rsid w:val="16B88D24"/>
    <w:rsid w:val="16DD2DB7"/>
    <w:rsid w:val="16E0D027"/>
    <w:rsid w:val="16E351E7"/>
    <w:rsid w:val="17609558"/>
    <w:rsid w:val="1769DDA7"/>
    <w:rsid w:val="176F7F01"/>
    <w:rsid w:val="17BD18CB"/>
    <w:rsid w:val="17C2C117"/>
    <w:rsid w:val="17C77F24"/>
    <w:rsid w:val="17E68F8B"/>
    <w:rsid w:val="18153644"/>
    <w:rsid w:val="18207A75"/>
    <w:rsid w:val="1828E8BF"/>
    <w:rsid w:val="1841DECB"/>
    <w:rsid w:val="184502BF"/>
    <w:rsid w:val="18792DC2"/>
    <w:rsid w:val="18926732"/>
    <w:rsid w:val="18F41DDE"/>
    <w:rsid w:val="19769016"/>
    <w:rsid w:val="19CFFDD0"/>
    <w:rsid w:val="19E7F22A"/>
    <w:rsid w:val="1A286717"/>
    <w:rsid w:val="1A84BA09"/>
    <w:rsid w:val="1A8C4A41"/>
    <w:rsid w:val="1A8CB041"/>
    <w:rsid w:val="1A97622C"/>
    <w:rsid w:val="1AA4AAF2"/>
    <w:rsid w:val="1AC29C70"/>
    <w:rsid w:val="1ADD655A"/>
    <w:rsid w:val="1B06446C"/>
    <w:rsid w:val="1B093372"/>
    <w:rsid w:val="1B798DDB"/>
    <w:rsid w:val="1B9EB6FF"/>
    <w:rsid w:val="1BA06318"/>
    <w:rsid w:val="1BC46A49"/>
    <w:rsid w:val="1BD0C04A"/>
    <w:rsid w:val="1C26F861"/>
    <w:rsid w:val="1C2ED671"/>
    <w:rsid w:val="1C396350"/>
    <w:rsid w:val="1C4172A6"/>
    <w:rsid w:val="1C59B4D5"/>
    <w:rsid w:val="1C6FCF3F"/>
    <w:rsid w:val="1CBDC8BB"/>
    <w:rsid w:val="1CE31105"/>
    <w:rsid w:val="1D362822"/>
    <w:rsid w:val="1D3717AB"/>
    <w:rsid w:val="1DB82BA5"/>
    <w:rsid w:val="1DCFEF2D"/>
    <w:rsid w:val="1E127625"/>
    <w:rsid w:val="1E19CB33"/>
    <w:rsid w:val="1E583E04"/>
    <w:rsid w:val="1E58967F"/>
    <w:rsid w:val="1E5BD228"/>
    <w:rsid w:val="1E8E4925"/>
    <w:rsid w:val="1E9F5319"/>
    <w:rsid w:val="1EBBA496"/>
    <w:rsid w:val="1EC50110"/>
    <w:rsid w:val="1EDEA35A"/>
    <w:rsid w:val="1F8C0E3C"/>
    <w:rsid w:val="1FC12026"/>
    <w:rsid w:val="1FF4E8F1"/>
    <w:rsid w:val="2027185D"/>
    <w:rsid w:val="202F67FF"/>
    <w:rsid w:val="2035258B"/>
    <w:rsid w:val="203AD9E4"/>
    <w:rsid w:val="20447A32"/>
    <w:rsid w:val="205CEA3A"/>
    <w:rsid w:val="206857D4"/>
    <w:rsid w:val="2096812B"/>
    <w:rsid w:val="20F1580E"/>
    <w:rsid w:val="20F628C5"/>
    <w:rsid w:val="213B9903"/>
    <w:rsid w:val="2186F8CA"/>
    <w:rsid w:val="2252D30F"/>
    <w:rsid w:val="2266AD4C"/>
    <w:rsid w:val="229E09B9"/>
    <w:rsid w:val="22FAB2AB"/>
    <w:rsid w:val="22FEA71A"/>
    <w:rsid w:val="23208D92"/>
    <w:rsid w:val="233BB823"/>
    <w:rsid w:val="2362D9A7"/>
    <w:rsid w:val="23AD0E1B"/>
    <w:rsid w:val="23B9C389"/>
    <w:rsid w:val="243EC2E3"/>
    <w:rsid w:val="247964AE"/>
    <w:rsid w:val="24BFFFF3"/>
    <w:rsid w:val="251BC147"/>
    <w:rsid w:val="251F53C5"/>
    <w:rsid w:val="25BD5C04"/>
    <w:rsid w:val="25DE75CC"/>
    <w:rsid w:val="2610E000"/>
    <w:rsid w:val="261414D9"/>
    <w:rsid w:val="26355FE6"/>
    <w:rsid w:val="26B76B63"/>
    <w:rsid w:val="26E87EF2"/>
    <w:rsid w:val="273021FA"/>
    <w:rsid w:val="27317DAA"/>
    <w:rsid w:val="273BC7BF"/>
    <w:rsid w:val="27408158"/>
    <w:rsid w:val="279539AA"/>
    <w:rsid w:val="27AA5264"/>
    <w:rsid w:val="27C68361"/>
    <w:rsid w:val="27DD31F4"/>
    <w:rsid w:val="27F8773C"/>
    <w:rsid w:val="283C0B54"/>
    <w:rsid w:val="284FF1F7"/>
    <w:rsid w:val="288A0F01"/>
    <w:rsid w:val="28C72BE6"/>
    <w:rsid w:val="292FCD15"/>
    <w:rsid w:val="293C1D6C"/>
    <w:rsid w:val="298207E4"/>
    <w:rsid w:val="29825122"/>
    <w:rsid w:val="29A42AA0"/>
    <w:rsid w:val="29D227D5"/>
    <w:rsid w:val="29D6D62A"/>
    <w:rsid w:val="29DC2EFB"/>
    <w:rsid w:val="2A02FE02"/>
    <w:rsid w:val="2A80A83F"/>
    <w:rsid w:val="2A8D4473"/>
    <w:rsid w:val="2AB3528F"/>
    <w:rsid w:val="2ABECE8F"/>
    <w:rsid w:val="2ADA8D4E"/>
    <w:rsid w:val="2AEDAACD"/>
    <w:rsid w:val="2AEE183C"/>
    <w:rsid w:val="2B104BB2"/>
    <w:rsid w:val="2B1E9942"/>
    <w:rsid w:val="2B6CC9E5"/>
    <w:rsid w:val="2B8C2CBB"/>
    <w:rsid w:val="2BE6200B"/>
    <w:rsid w:val="2C123CA9"/>
    <w:rsid w:val="2C49FDEF"/>
    <w:rsid w:val="2CA8ACA8"/>
    <w:rsid w:val="2CBE0BBB"/>
    <w:rsid w:val="2D0C0C16"/>
    <w:rsid w:val="2D3BA835"/>
    <w:rsid w:val="2D3C9668"/>
    <w:rsid w:val="2D5D08E7"/>
    <w:rsid w:val="2D5F7D46"/>
    <w:rsid w:val="2D732254"/>
    <w:rsid w:val="2D7D198A"/>
    <w:rsid w:val="2D8923F0"/>
    <w:rsid w:val="2DC9B3B0"/>
    <w:rsid w:val="2E0DB6FE"/>
    <w:rsid w:val="2E33E206"/>
    <w:rsid w:val="2EC68487"/>
    <w:rsid w:val="2EE34351"/>
    <w:rsid w:val="2EED7CA9"/>
    <w:rsid w:val="2F1923FD"/>
    <w:rsid w:val="2F2BB90E"/>
    <w:rsid w:val="2F5D3B5D"/>
    <w:rsid w:val="2FEBF447"/>
    <w:rsid w:val="3013A176"/>
    <w:rsid w:val="30150A53"/>
    <w:rsid w:val="30306D99"/>
    <w:rsid w:val="30DE727B"/>
    <w:rsid w:val="316A2B71"/>
    <w:rsid w:val="3182C35E"/>
    <w:rsid w:val="31896832"/>
    <w:rsid w:val="31C92D4B"/>
    <w:rsid w:val="31CC4424"/>
    <w:rsid w:val="31FEFF2C"/>
    <w:rsid w:val="3238C689"/>
    <w:rsid w:val="3269A32A"/>
    <w:rsid w:val="3279A579"/>
    <w:rsid w:val="3279AD23"/>
    <w:rsid w:val="32B4E30E"/>
    <w:rsid w:val="32BBF002"/>
    <w:rsid w:val="3317819E"/>
    <w:rsid w:val="333DB04C"/>
    <w:rsid w:val="33671A1C"/>
    <w:rsid w:val="336B0258"/>
    <w:rsid w:val="33AA7644"/>
    <w:rsid w:val="33C2394C"/>
    <w:rsid w:val="33EC8B7C"/>
    <w:rsid w:val="343A1472"/>
    <w:rsid w:val="34485C68"/>
    <w:rsid w:val="345003B1"/>
    <w:rsid w:val="34658807"/>
    <w:rsid w:val="346EBCB6"/>
    <w:rsid w:val="349E5E65"/>
    <w:rsid w:val="34F02ADF"/>
    <w:rsid w:val="34F322E7"/>
    <w:rsid w:val="3509249A"/>
    <w:rsid w:val="350E2D44"/>
    <w:rsid w:val="357271FF"/>
    <w:rsid w:val="3577AFFE"/>
    <w:rsid w:val="35DB4EA2"/>
    <w:rsid w:val="360FC574"/>
    <w:rsid w:val="361529C7"/>
    <w:rsid w:val="36229A0E"/>
    <w:rsid w:val="3630A5AA"/>
    <w:rsid w:val="3651E782"/>
    <w:rsid w:val="365523D9"/>
    <w:rsid w:val="36607041"/>
    <w:rsid w:val="367FCA18"/>
    <w:rsid w:val="36DB1BAC"/>
    <w:rsid w:val="36EB7747"/>
    <w:rsid w:val="373E0AE7"/>
    <w:rsid w:val="3741B804"/>
    <w:rsid w:val="3757ABCC"/>
    <w:rsid w:val="378804DF"/>
    <w:rsid w:val="379A547D"/>
    <w:rsid w:val="37A4C0D7"/>
    <w:rsid w:val="3828F603"/>
    <w:rsid w:val="382E1E02"/>
    <w:rsid w:val="3837BDF4"/>
    <w:rsid w:val="387CE081"/>
    <w:rsid w:val="38ACBD46"/>
    <w:rsid w:val="38CCB887"/>
    <w:rsid w:val="38F1D618"/>
    <w:rsid w:val="3902C4D1"/>
    <w:rsid w:val="39197B81"/>
    <w:rsid w:val="3940D021"/>
    <w:rsid w:val="3999EEAD"/>
    <w:rsid w:val="39A5F760"/>
    <w:rsid w:val="39B71AB0"/>
    <w:rsid w:val="39C93CCD"/>
    <w:rsid w:val="39FA5DB5"/>
    <w:rsid w:val="3A961D9F"/>
    <w:rsid w:val="3AAC3004"/>
    <w:rsid w:val="3B93F9BC"/>
    <w:rsid w:val="3BC7CAE7"/>
    <w:rsid w:val="3BE8AB1E"/>
    <w:rsid w:val="3BFE7C8A"/>
    <w:rsid w:val="3C0DAAA6"/>
    <w:rsid w:val="3C3829DB"/>
    <w:rsid w:val="3C3A3B58"/>
    <w:rsid w:val="3C7C5D64"/>
    <w:rsid w:val="3C820858"/>
    <w:rsid w:val="3CE7C5DB"/>
    <w:rsid w:val="3CF29275"/>
    <w:rsid w:val="3D0D10FD"/>
    <w:rsid w:val="3D4CB7F4"/>
    <w:rsid w:val="3D6068F1"/>
    <w:rsid w:val="3DB5FCC4"/>
    <w:rsid w:val="3DB83C4A"/>
    <w:rsid w:val="3DCDD35E"/>
    <w:rsid w:val="3E0610C1"/>
    <w:rsid w:val="3E0BB5BA"/>
    <w:rsid w:val="3E1B2C44"/>
    <w:rsid w:val="3E332FB0"/>
    <w:rsid w:val="3E855548"/>
    <w:rsid w:val="3EA1FB75"/>
    <w:rsid w:val="3EBB4F85"/>
    <w:rsid w:val="3EFE1666"/>
    <w:rsid w:val="3F34B345"/>
    <w:rsid w:val="3F592BEA"/>
    <w:rsid w:val="3F5AB5B9"/>
    <w:rsid w:val="3FCEFD72"/>
    <w:rsid w:val="3FE9966D"/>
    <w:rsid w:val="3FED8A5F"/>
    <w:rsid w:val="3FFA2F75"/>
    <w:rsid w:val="40421272"/>
    <w:rsid w:val="406272E0"/>
    <w:rsid w:val="40CB6CC6"/>
    <w:rsid w:val="40E38091"/>
    <w:rsid w:val="410EF153"/>
    <w:rsid w:val="4121C26C"/>
    <w:rsid w:val="4141F4ED"/>
    <w:rsid w:val="419971ED"/>
    <w:rsid w:val="41C61AE8"/>
    <w:rsid w:val="41FC6ECE"/>
    <w:rsid w:val="42022281"/>
    <w:rsid w:val="421D250A"/>
    <w:rsid w:val="422B65F1"/>
    <w:rsid w:val="428649FC"/>
    <w:rsid w:val="428DD733"/>
    <w:rsid w:val="4294E8C5"/>
    <w:rsid w:val="42C141B9"/>
    <w:rsid w:val="42E94068"/>
    <w:rsid w:val="4323C211"/>
    <w:rsid w:val="432768E7"/>
    <w:rsid w:val="433E8C21"/>
    <w:rsid w:val="433F3DB1"/>
    <w:rsid w:val="4368E246"/>
    <w:rsid w:val="43888882"/>
    <w:rsid w:val="4398922E"/>
    <w:rsid w:val="4399760B"/>
    <w:rsid w:val="43A68E02"/>
    <w:rsid w:val="43F1F4B2"/>
    <w:rsid w:val="44124F01"/>
    <w:rsid w:val="44263568"/>
    <w:rsid w:val="4444AC65"/>
    <w:rsid w:val="4487F615"/>
    <w:rsid w:val="44BF937F"/>
    <w:rsid w:val="44DD559B"/>
    <w:rsid w:val="44E559CD"/>
    <w:rsid w:val="44F2B013"/>
    <w:rsid w:val="45025F5F"/>
    <w:rsid w:val="4581F979"/>
    <w:rsid w:val="45924EA8"/>
    <w:rsid w:val="45952530"/>
    <w:rsid w:val="459739D1"/>
    <w:rsid w:val="45B0A669"/>
    <w:rsid w:val="45B73353"/>
    <w:rsid w:val="45DB28C1"/>
    <w:rsid w:val="45EEE3C0"/>
    <w:rsid w:val="460F02DB"/>
    <w:rsid w:val="460FFBD0"/>
    <w:rsid w:val="462D9695"/>
    <w:rsid w:val="4639C47C"/>
    <w:rsid w:val="46945F07"/>
    <w:rsid w:val="471D2998"/>
    <w:rsid w:val="476894D3"/>
    <w:rsid w:val="47E1901E"/>
    <w:rsid w:val="47EC2002"/>
    <w:rsid w:val="48336349"/>
    <w:rsid w:val="4842E719"/>
    <w:rsid w:val="490093DB"/>
    <w:rsid w:val="4963FCE4"/>
    <w:rsid w:val="4979594D"/>
    <w:rsid w:val="49A3005B"/>
    <w:rsid w:val="49A8BB5C"/>
    <w:rsid w:val="49BF81BC"/>
    <w:rsid w:val="49D1D9CE"/>
    <w:rsid w:val="49D63882"/>
    <w:rsid w:val="49FA9704"/>
    <w:rsid w:val="4A5A2ACA"/>
    <w:rsid w:val="4A7AF1E4"/>
    <w:rsid w:val="4A95F9A2"/>
    <w:rsid w:val="4A9BDE28"/>
    <w:rsid w:val="4ADDC953"/>
    <w:rsid w:val="4B036287"/>
    <w:rsid w:val="4B2934E9"/>
    <w:rsid w:val="4B4898F5"/>
    <w:rsid w:val="4B525A49"/>
    <w:rsid w:val="4B550FEB"/>
    <w:rsid w:val="4B569CC4"/>
    <w:rsid w:val="4B6E4918"/>
    <w:rsid w:val="4BEFC540"/>
    <w:rsid w:val="4C08896C"/>
    <w:rsid w:val="4C6236F1"/>
    <w:rsid w:val="4C85742D"/>
    <w:rsid w:val="4C9EC22E"/>
    <w:rsid w:val="4CCC42F9"/>
    <w:rsid w:val="4D122EC3"/>
    <w:rsid w:val="4D5AC581"/>
    <w:rsid w:val="4D5B922D"/>
    <w:rsid w:val="4D94A818"/>
    <w:rsid w:val="4DB25204"/>
    <w:rsid w:val="4DC80796"/>
    <w:rsid w:val="4E161142"/>
    <w:rsid w:val="4E6F6E7B"/>
    <w:rsid w:val="4E98A9C3"/>
    <w:rsid w:val="4EC77845"/>
    <w:rsid w:val="4F361E4A"/>
    <w:rsid w:val="4F3B0AE5"/>
    <w:rsid w:val="4F68D4C8"/>
    <w:rsid w:val="4FB4EC3A"/>
    <w:rsid w:val="4FCFB368"/>
    <w:rsid w:val="50783EB6"/>
    <w:rsid w:val="507FDAED"/>
    <w:rsid w:val="508E5592"/>
    <w:rsid w:val="50CCAF22"/>
    <w:rsid w:val="50F0362E"/>
    <w:rsid w:val="512C5947"/>
    <w:rsid w:val="5172C6FD"/>
    <w:rsid w:val="51B02AB8"/>
    <w:rsid w:val="52A6CC66"/>
    <w:rsid w:val="52BBA4F3"/>
    <w:rsid w:val="52F2C0CD"/>
    <w:rsid w:val="531FA598"/>
    <w:rsid w:val="537EC216"/>
    <w:rsid w:val="538332A3"/>
    <w:rsid w:val="53AB1C79"/>
    <w:rsid w:val="53C3B863"/>
    <w:rsid w:val="53D48831"/>
    <w:rsid w:val="541146B5"/>
    <w:rsid w:val="544620E8"/>
    <w:rsid w:val="546936BD"/>
    <w:rsid w:val="54774C3B"/>
    <w:rsid w:val="54802C03"/>
    <w:rsid w:val="54835D22"/>
    <w:rsid w:val="54C2CB18"/>
    <w:rsid w:val="54E83FD1"/>
    <w:rsid w:val="54EA410A"/>
    <w:rsid w:val="54F89299"/>
    <w:rsid w:val="552ADFE4"/>
    <w:rsid w:val="55557793"/>
    <w:rsid w:val="5578190A"/>
    <w:rsid w:val="558AF083"/>
    <w:rsid w:val="55BB0C5A"/>
    <w:rsid w:val="55C7C351"/>
    <w:rsid w:val="55ECC571"/>
    <w:rsid w:val="55F38B71"/>
    <w:rsid w:val="562DD632"/>
    <w:rsid w:val="5644973C"/>
    <w:rsid w:val="5695B96B"/>
    <w:rsid w:val="573257DB"/>
    <w:rsid w:val="57A51B4C"/>
    <w:rsid w:val="57AADD3C"/>
    <w:rsid w:val="57BD01E1"/>
    <w:rsid w:val="57BF7C8F"/>
    <w:rsid w:val="57C0923D"/>
    <w:rsid w:val="57E3DEA5"/>
    <w:rsid w:val="5830CE58"/>
    <w:rsid w:val="5842A29C"/>
    <w:rsid w:val="590F3D08"/>
    <w:rsid w:val="5929007C"/>
    <w:rsid w:val="594DB2CA"/>
    <w:rsid w:val="5956C09C"/>
    <w:rsid w:val="5990E717"/>
    <w:rsid w:val="59B3B95F"/>
    <w:rsid w:val="59BBCFDF"/>
    <w:rsid w:val="59D035D5"/>
    <w:rsid w:val="59F908EC"/>
    <w:rsid w:val="5AB03931"/>
    <w:rsid w:val="5AB6C84A"/>
    <w:rsid w:val="5AEFD66D"/>
    <w:rsid w:val="5B34354A"/>
    <w:rsid w:val="5B5B970B"/>
    <w:rsid w:val="5B8B3295"/>
    <w:rsid w:val="5B94DF55"/>
    <w:rsid w:val="5B994CF9"/>
    <w:rsid w:val="5BCBA6A0"/>
    <w:rsid w:val="5BF8255C"/>
    <w:rsid w:val="5C06F924"/>
    <w:rsid w:val="5C1AD31E"/>
    <w:rsid w:val="5C8E4A56"/>
    <w:rsid w:val="5CBC065B"/>
    <w:rsid w:val="5CD8CB7A"/>
    <w:rsid w:val="5D0EAD19"/>
    <w:rsid w:val="5D4B2492"/>
    <w:rsid w:val="5D4F8B16"/>
    <w:rsid w:val="5D8010E9"/>
    <w:rsid w:val="5D80AD6A"/>
    <w:rsid w:val="5DABDC75"/>
    <w:rsid w:val="5DCC3AEF"/>
    <w:rsid w:val="5E7DEE44"/>
    <w:rsid w:val="5EB18CA7"/>
    <w:rsid w:val="5ECF6DF1"/>
    <w:rsid w:val="5EFAD20B"/>
    <w:rsid w:val="5EFC6674"/>
    <w:rsid w:val="5F132577"/>
    <w:rsid w:val="5F822E6A"/>
    <w:rsid w:val="5F8FAC43"/>
    <w:rsid w:val="5FC2E5B7"/>
    <w:rsid w:val="5FC35B5D"/>
    <w:rsid w:val="5FD66C92"/>
    <w:rsid w:val="5FE67C26"/>
    <w:rsid w:val="5FEE10C9"/>
    <w:rsid w:val="6002B586"/>
    <w:rsid w:val="6062681E"/>
    <w:rsid w:val="609903EC"/>
    <w:rsid w:val="60A7A783"/>
    <w:rsid w:val="60EEE63B"/>
    <w:rsid w:val="61683E60"/>
    <w:rsid w:val="61B2E3ED"/>
    <w:rsid w:val="61F5E7D6"/>
    <w:rsid w:val="6225D053"/>
    <w:rsid w:val="62883C50"/>
    <w:rsid w:val="62E13A0A"/>
    <w:rsid w:val="62FF21CA"/>
    <w:rsid w:val="635712F7"/>
    <w:rsid w:val="637EB9AB"/>
    <w:rsid w:val="63A3BFE6"/>
    <w:rsid w:val="63A7B551"/>
    <w:rsid w:val="63CC2D87"/>
    <w:rsid w:val="63DE2B77"/>
    <w:rsid w:val="63E6D6CE"/>
    <w:rsid w:val="644B885A"/>
    <w:rsid w:val="64E7188C"/>
    <w:rsid w:val="655AFBEA"/>
    <w:rsid w:val="6598D5C9"/>
    <w:rsid w:val="65A14E09"/>
    <w:rsid w:val="65D12EE7"/>
    <w:rsid w:val="65F8C3D5"/>
    <w:rsid w:val="65FA5281"/>
    <w:rsid w:val="65FAE9FC"/>
    <w:rsid w:val="661208F2"/>
    <w:rsid w:val="661B9310"/>
    <w:rsid w:val="664C4754"/>
    <w:rsid w:val="66A1DF01"/>
    <w:rsid w:val="66F40070"/>
    <w:rsid w:val="672C9B95"/>
    <w:rsid w:val="673D35B2"/>
    <w:rsid w:val="674BF1BC"/>
    <w:rsid w:val="67AB46F9"/>
    <w:rsid w:val="67C24F7E"/>
    <w:rsid w:val="67CE2BD6"/>
    <w:rsid w:val="67E7A751"/>
    <w:rsid w:val="67F4C599"/>
    <w:rsid w:val="68112C30"/>
    <w:rsid w:val="684D634C"/>
    <w:rsid w:val="6862E337"/>
    <w:rsid w:val="68D6A3A9"/>
    <w:rsid w:val="69017E4B"/>
    <w:rsid w:val="690B3350"/>
    <w:rsid w:val="69312099"/>
    <w:rsid w:val="696B7C6D"/>
    <w:rsid w:val="69857493"/>
    <w:rsid w:val="69C4E4FB"/>
    <w:rsid w:val="6A45FAEC"/>
    <w:rsid w:val="6A4A1EA5"/>
    <w:rsid w:val="6A5D79DD"/>
    <w:rsid w:val="6A60F377"/>
    <w:rsid w:val="6A870D0E"/>
    <w:rsid w:val="6A888216"/>
    <w:rsid w:val="6A892BC9"/>
    <w:rsid w:val="6A96804C"/>
    <w:rsid w:val="6AAE7BE5"/>
    <w:rsid w:val="6AB99E7B"/>
    <w:rsid w:val="6AE70F95"/>
    <w:rsid w:val="6B057FA8"/>
    <w:rsid w:val="6B19E6AC"/>
    <w:rsid w:val="6B24748A"/>
    <w:rsid w:val="6B3DBC90"/>
    <w:rsid w:val="6B4A3FEC"/>
    <w:rsid w:val="6BF87881"/>
    <w:rsid w:val="6C155CA2"/>
    <w:rsid w:val="6C16DF67"/>
    <w:rsid w:val="6C678221"/>
    <w:rsid w:val="6CAE08DB"/>
    <w:rsid w:val="6D00187F"/>
    <w:rsid w:val="6D5079F6"/>
    <w:rsid w:val="6D670458"/>
    <w:rsid w:val="6D9C1950"/>
    <w:rsid w:val="6DA6B6D2"/>
    <w:rsid w:val="6DE28B4D"/>
    <w:rsid w:val="6E317BD8"/>
    <w:rsid w:val="6E38D366"/>
    <w:rsid w:val="6E39FCC2"/>
    <w:rsid w:val="6E55F0BA"/>
    <w:rsid w:val="6EB64D51"/>
    <w:rsid w:val="6EB83876"/>
    <w:rsid w:val="6ED51323"/>
    <w:rsid w:val="6EE7FB0F"/>
    <w:rsid w:val="6EF34CA7"/>
    <w:rsid w:val="6F0B9429"/>
    <w:rsid w:val="6F0D3BCC"/>
    <w:rsid w:val="6F218C1A"/>
    <w:rsid w:val="6F308574"/>
    <w:rsid w:val="6F3B13C3"/>
    <w:rsid w:val="6F770D72"/>
    <w:rsid w:val="6F9C6F84"/>
    <w:rsid w:val="6FCB2C56"/>
    <w:rsid w:val="700F60F1"/>
    <w:rsid w:val="701C373A"/>
    <w:rsid w:val="7038FAFD"/>
    <w:rsid w:val="706131F2"/>
    <w:rsid w:val="70772D80"/>
    <w:rsid w:val="707B7C62"/>
    <w:rsid w:val="70E7602F"/>
    <w:rsid w:val="70F274E3"/>
    <w:rsid w:val="7101E6F4"/>
    <w:rsid w:val="7112A752"/>
    <w:rsid w:val="713D0A2D"/>
    <w:rsid w:val="714EBA80"/>
    <w:rsid w:val="714EC83F"/>
    <w:rsid w:val="714FE247"/>
    <w:rsid w:val="715EA47F"/>
    <w:rsid w:val="7172015F"/>
    <w:rsid w:val="71995361"/>
    <w:rsid w:val="71AC78E0"/>
    <w:rsid w:val="71BF0B3A"/>
    <w:rsid w:val="71FB22D8"/>
    <w:rsid w:val="7222D177"/>
    <w:rsid w:val="7230C288"/>
    <w:rsid w:val="72AA5E35"/>
    <w:rsid w:val="72C982C5"/>
    <w:rsid w:val="733ACAC9"/>
    <w:rsid w:val="734694BB"/>
    <w:rsid w:val="73E6EC1F"/>
    <w:rsid w:val="73FB57BB"/>
    <w:rsid w:val="740A07E6"/>
    <w:rsid w:val="744E4A5B"/>
    <w:rsid w:val="74ADFA8D"/>
    <w:rsid w:val="74D8B93A"/>
    <w:rsid w:val="74EA8BBF"/>
    <w:rsid w:val="7522A103"/>
    <w:rsid w:val="7535E0BA"/>
    <w:rsid w:val="7550046A"/>
    <w:rsid w:val="756E6D20"/>
    <w:rsid w:val="7597867D"/>
    <w:rsid w:val="75BAD03D"/>
    <w:rsid w:val="75E3D552"/>
    <w:rsid w:val="75E81BED"/>
    <w:rsid w:val="75E9A0BD"/>
    <w:rsid w:val="760BDBF8"/>
    <w:rsid w:val="7622443D"/>
    <w:rsid w:val="766D9891"/>
    <w:rsid w:val="7684295D"/>
    <w:rsid w:val="76A120A7"/>
    <w:rsid w:val="76B4F9E0"/>
    <w:rsid w:val="76DFD3A8"/>
    <w:rsid w:val="771E1AF3"/>
    <w:rsid w:val="7727B2F4"/>
    <w:rsid w:val="773AFD3B"/>
    <w:rsid w:val="773BB901"/>
    <w:rsid w:val="777E91C3"/>
    <w:rsid w:val="77999289"/>
    <w:rsid w:val="77C8DA37"/>
    <w:rsid w:val="7837DD13"/>
    <w:rsid w:val="78BBC003"/>
    <w:rsid w:val="7911D158"/>
    <w:rsid w:val="792AA226"/>
    <w:rsid w:val="793920EA"/>
    <w:rsid w:val="79CB7CF2"/>
    <w:rsid w:val="79D1DB95"/>
    <w:rsid w:val="79EC026F"/>
    <w:rsid w:val="7A1D7F25"/>
    <w:rsid w:val="7A2FEB31"/>
    <w:rsid w:val="7A38A13C"/>
    <w:rsid w:val="7A58FD11"/>
    <w:rsid w:val="7A7CCE68"/>
    <w:rsid w:val="7A9C77E4"/>
    <w:rsid w:val="7ACC2878"/>
    <w:rsid w:val="7AE41A42"/>
    <w:rsid w:val="7B13C67E"/>
    <w:rsid w:val="7B45ADBF"/>
    <w:rsid w:val="7B4B798A"/>
    <w:rsid w:val="7B6FCE72"/>
    <w:rsid w:val="7BA21FC3"/>
    <w:rsid w:val="7BFC3B6F"/>
    <w:rsid w:val="7C3874E7"/>
    <w:rsid w:val="7C615448"/>
    <w:rsid w:val="7C70A8EF"/>
    <w:rsid w:val="7C77D6C4"/>
    <w:rsid w:val="7C851B62"/>
    <w:rsid w:val="7CA4B00C"/>
    <w:rsid w:val="7CFEEE91"/>
    <w:rsid w:val="7D185E1D"/>
    <w:rsid w:val="7D2D9751"/>
    <w:rsid w:val="7D45FB1E"/>
    <w:rsid w:val="7D52F2BD"/>
    <w:rsid w:val="7DD649A0"/>
    <w:rsid w:val="7DFC7B54"/>
    <w:rsid w:val="7DFD8C20"/>
    <w:rsid w:val="7E13D53A"/>
    <w:rsid w:val="7E39286D"/>
    <w:rsid w:val="7E6753CD"/>
    <w:rsid w:val="7E7C98F8"/>
    <w:rsid w:val="7E991BC4"/>
    <w:rsid w:val="7EE296A0"/>
    <w:rsid w:val="7F2ADD34"/>
    <w:rsid w:val="7F38A7A6"/>
    <w:rsid w:val="7F85DC96"/>
    <w:rsid w:val="7FB77E2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2211C001-C8B7-4A7E-9318-79714931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5"/>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5"/>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5"/>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6"/>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7"/>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customStyle="1" w:styleId="CommentTextChar">
    <w:name w:val="Comment Text Char"/>
    <w:basedOn w:val="DefaultParagraphFont"/>
    <w:link w:val="CommentText"/>
    <w:semiHidden/>
    <w:rsid w:val="007433FB"/>
    <w:rPr>
      <w:rFonts w:ascii="Amnesty Trade Gothic" w:hAnsi="Amnesty Trade Gothic"/>
      <w:color w:val="000000"/>
      <w:lang w:eastAsia="ar-SA"/>
    </w:rPr>
  </w:style>
  <w:style w:type="paragraph" w:styleId="NoSpacing">
    <w:name w:val="No Spacing"/>
    <w:uiPriority w:val="1"/>
    <w:qFormat/>
    <w:rsid w:val="00664E1A"/>
    <w:pPr>
      <w:widowControl w:val="0"/>
      <w:suppressAutoHyphens/>
    </w:pPr>
    <w:rPr>
      <w:rFonts w:ascii="Amnesty Trade Gothic" w:hAnsi="Amnesty Trade Gothic"/>
      <w:color w:val="000000"/>
      <w:sz w:val="18"/>
      <w:szCs w:val="24"/>
      <w:lang w:eastAsia="ar-SA"/>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DA00AF"/>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C75D82"/>
    <w:rPr>
      <w:color w:val="808080"/>
      <w:shd w:val="clear" w:color="auto" w:fill="E6E6E6"/>
    </w:rPr>
  </w:style>
  <w:style w:type="paragraph" w:styleId="PlainText">
    <w:name w:val="Plain Text"/>
    <w:basedOn w:val="Normal"/>
    <w:link w:val="PlainTextChar"/>
    <w:uiPriority w:val="99"/>
    <w:unhideWhenUsed/>
    <w:rsid w:val="0051017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1017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8214">
      <w:bodyDiv w:val="1"/>
      <w:marLeft w:val="0"/>
      <w:marRight w:val="0"/>
      <w:marTop w:val="0"/>
      <w:marBottom w:val="0"/>
      <w:divBdr>
        <w:top w:val="none" w:sz="0" w:space="0" w:color="auto"/>
        <w:left w:val="none" w:sz="0" w:space="0" w:color="auto"/>
        <w:bottom w:val="none" w:sz="0" w:space="0" w:color="auto"/>
        <w:right w:val="none" w:sz="0" w:space="0" w:color="auto"/>
      </w:divBdr>
      <w:divsChild>
        <w:div w:id="1520504593">
          <w:marLeft w:val="0"/>
          <w:marRight w:val="0"/>
          <w:marTop w:val="0"/>
          <w:marBottom w:val="0"/>
          <w:divBdr>
            <w:top w:val="none" w:sz="0" w:space="0" w:color="auto"/>
            <w:left w:val="none" w:sz="0" w:space="0" w:color="auto"/>
            <w:bottom w:val="none" w:sz="0" w:space="0" w:color="auto"/>
            <w:right w:val="none" w:sz="0" w:space="0" w:color="auto"/>
          </w:divBdr>
        </w:div>
      </w:divsChild>
    </w:div>
    <w:div w:id="141316489">
      <w:bodyDiv w:val="1"/>
      <w:marLeft w:val="0"/>
      <w:marRight w:val="0"/>
      <w:marTop w:val="0"/>
      <w:marBottom w:val="0"/>
      <w:divBdr>
        <w:top w:val="none" w:sz="0" w:space="0" w:color="auto"/>
        <w:left w:val="none" w:sz="0" w:space="0" w:color="auto"/>
        <w:bottom w:val="none" w:sz="0" w:space="0" w:color="auto"/>
        <w:right w:val="none" w:sz="0" w:space="0" w:color="auto"/>
      </w:divBdr>
      <w:divsChild>
        <w:div w:id="151410640">
          <w:marLeft w:val="0"/>
          <w:marRight w:val="0"/>
          <w:marTop w:val="0"/>
          <w:marBottom w:val="0"/>
          <w:divBdr>
            <w:top w:val="none" w:sz="0" w:space="0" w:color="auto"/>
            <w:left w:val="none" w:sz="0" w:space="0" w:color="auto"/>
            <w:bottom w:val="none" w:sz="0" w:space="0" w:color="auto"/>
            <w:right w:val="none" w:sz="0" w:space="0" w:color="auto"/>
          </w:divBdr>
          <w:divsChild>
            <w:div w:id="1524244903">
              <w:marLeft w:val="0"/>
              <w:marRight w:val="0"/>
              <w:marTop w:val="0"/>
              <w:marBottom w:val="0"/>
              <w:divBdr>
                <w:top w:val="none" w:sz="0" w:space="0" w:color="auto"/>
                <w:left w:val="none" w:sz="0" w:space="0" w:color="auto"/>
                <w:bottom w:val="none" w:sz="0" w:space="0" w:color="auto"/>
                <w:right w:val="none" w:sz="0" w:space="0" w:color="auto"/>
              </w:divBdr>
              <w:divsChild>
                <w:div w:id="934019254">
                  <w:marLeft w:val="0"/>
                  <w:marRight w:val="0"/>
                  <w:marTop w:val="0"/>
                  <w:marBottom w:val="0"/>
                  <w:divBdr>
                    <w:top w:val="none" w:sz="0" w:space="0" w:color="auto"/>
                    <w:left w:val="none" w:sz="0" w:space="0" w:color="auto"/>
                    <w:bottom w:val="none" w:sz="0" w:space="0" w:color="auto"/>
                    <w:right w:val="none" w:sz="0" w:space="0" w:color="auto"/>
                  </w:divBdr>
                  <w:divsChild>
                    <w:div w:id="7548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8295">
          <w:marLeft w:val="0"/>
          <w:marRight w:val="0"/>
          <w:marTop w:val="0"/>
          <w:marBottom w:val="0"/>
          <w:divBdr>
            <w:top w:val="none" w:sz="0" w:space="0" w:color="auto"/>
            <w:left w:val="none" w:sz="0" w:space="0" w:color="auto"/>
            <w:bottom w:val="none" w:sz="0" w:space="0" w:color="auto"/>
            <w:right w:val="none" w:sz="0" w:space="0" w:color="auto"/>
          </w:divBdr>
          <w:divsChild>
            <w:div w:id="815026981">
              <w:marLeft w:val="0"/>
              <w:marRight w:val="0"/>
              <w:marTop w:val="0"/>
              <w:marBottom w:val="0"/>
              <w:divBdr>
                <w:top w:val="none" w:sz="0" w:space="0" w:color="auto"/>
                <w:left w:val="none" w:sz="0" w:space="0" w:color="auto"/>
                <w:bottom w:val="none" w:sz="0" w:space="0" w:color="auto"/>
                <w:right w:val="none" w:sz="0" w:space="0" w:color="auto"/>
              </w:divBdr>
              <w:divsChild>
                <w:div w:id="76095038">
                  <w:marLeft w:val="0"/>
                  <w:marRight w:val="0"/>
                  <w:marTop w:val="0"/>
                  <w:marBottom w:val="0"/>
                  <w:divBdr>
                    <w:top w:val="none" w:sz="0" w:space="0" w:color="auto"/>
                    <w:left w:val="none" w:sz="0" w:space="0" w:color="auto"/>
                    <w:bottom w:val="none" w:sz="0" w:space="0" w:color="auto"/>
                    <w:right w:val="none" w:sz="0" w:space="0" w:color="auto"/>
                  </w:divBdr>
                  <w:divsChild>
                    <w:div w:id="786393152">
                      <w:blockQuote w:val="1"/>
                      <w:marLeft w:val="720"/>
                      <w:marRight w:val="720"/>
                      <w:marTop w:val="100"/>
                      <w:marBottom w:val="100"/>
                      <w:divBdr>
                        <w:top w:val="none" w:sz="0" w:space="0" w:color="auto"/>
                        <w:left w:val="single" w:sz="48" w:space="0" w:color="000000"/>
                        <w:bottom w:val="none" w:sz="0" w:space="0" w:color="auto"/>
                        <w:right w:val="none" w:sz="0" w:space="0" w:color="auto"/>
                      </w:divBdr>
                      <w:divsChild>
                        <w:div w:id="1246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6521">
                  <w:marLeft w:val="0"/>
                  <w:marRight w:val="0"/>
                  <w:marTop w:val="0"/>
                  <w:marBottom w:val="0"/>
                  <w:divBdr>
                    <w:top w:val="single" w:sz="6" w:space="0" w:color="DADADA"/>
                    <w:left w:val="none" w:sz="0" w:space="0" w:color="auto"/>
                    <w:bottom w:val="single" w:sz="6" w:space="0" w:color="DADADA"/>
                    <w:right w:val="none" w:sz="0" w:space="0" w:color="auto"/>
                  </w:divBdr>
                  <w:divsChild>
                    <w:div w:id="936055665">
                      <w:marLeft w:val="0"/>
                      <w:marRight w:val="0"/>
                      <w:marTop w:val="0"/>
                      <w:marBottom w:val="0"/>
                      <w:divBdr>
                        <w:top w:val="none" w:sz="0" w:space="0" w:color="auto"/>
                        <w:left w:val="none" w:sz="0" w:space="0" w:color="auto"/>
                        <w:bottom w:val="none" w:sz="0" w:space="0" w:color="auto"/>
                        <w:right w:val="none" w:sz="0" w:space="0" w:color="auto"/>
                      </w:divBdr>
                      <w:divsChild>
                        <w:div w:id="18788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417623">
      <w:bodyDiv w:val="1"/>
      <w:marLeft w:val="0"/>
      <w:marRight w:val="0"/>
      <w:marTop w:val="0"/>
      <w:marBottom w:val="0"/>
      <w:divBdr>
        <w:top w:val="none" w:sz="0" w:space="0" w:color="auto"/>
        <w:left w:val="none" w:sz="0" w:space="0" w:color="auto"/>
        <w:bottom w:val="none" w:sz="0" w:space="0" w:color="auto"/>
        <w:right w:val="none" w:sz="0" w:space="0" w:color="auto"/>
      </w:divBdr>
    </w:div>
    <w:div w:id="460340986">
      <w:bodyDiv w:val="1"/>
      <w:marLeft w:val="0"/>
      <w:marRight w:val="0"/>
      <w:marTop w:val="0"/>
      <w:marBottom w:val="0"/>
      <w:divBdr>
        <w:top w:val="none" w:sz="0" w:space="0" w:color="auto"/>
        <w:left w:val="none" w:sz="0" w:space="0" w:color="auto"/>
        <w:bottom w:val="none" w:sz="0" w:space="0" w:color="auto"/>
        <w:right w:val="none" w:sz="0" w:space="0" w:color="auto"/>
      </w:divBdr>
      <w:divsChild>
        <w:div w:id="870188286">
          <w:marLeft w:val="0"/>
          <w:marRight w:val="0"/>
          <w:marTop w:val="0"/>
          <w:marBottom w:val="0"/>
          <w:divBdr>
            <w:top w:val="single" w:sz="6" w:space="0" w:color="DADADA"/>
            <w:left w:val="none" w:sz="0" w:space="0" w:color="auto"/>
            <w:bottom w:val="single" w:sz="6" w:space="0" w:color="DADADA"/>
            <w:right w:val="none" w:sz="0" w:space="0" w:color="auto"/>
          </w:divBdr>
          <w:divsChild>
            <w:div w:id="728656157">
              <w:marLeft w:val="0"/>
              <w:marRight w:val="0"/>
              <w:marTop w:val="0"/>
              <w:marBottom w:val="0"/>
              <w:divBdr>
                <w:top w:val="none" w:sz="0" w:space="0" w:color="auto"/>
                <w:left w:val="none" w:sz="0" w:space="0" w:color="auto"/>
                <w:bottom w:val="none" w:sz="0" w:space="0" w:color="auto"/>
                <w:right w:val="none" w:sz="0" w:space="0" w:color="auto"/>
              </w:divBdr>
              <w:divsChild>
                <w:div w:id="17936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70980">
      <w:bodyDiv w:val="1"/>
      <w:marLeft w:val="0"/>
      <w:marRight w:val="0"/>
      <w:marTop w:val="0"/>
      <w:marBottom w:val="0"/>
      <w:divBdr>
        <w:top w:val="none" w:sz="0" w:space="0" w:color="auto"/>
        <w:left w:val="none" w:sz="0" w:space="0" w:color="auto"/>
        <w:bottom w:val="none" w:sz="0" w:space="0" w:color="auto"/>
        <w:right w:val="none" w:sz="0" w:space="0" w:color="auto"/>
      </w:divBdr>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967589588">
      <w:bodyDiv w:val="1"/>
      <w:marLeft w:val="0"/>
      <w:marRight w:val="0"/>
      <w:marTop w:val="0"/>
      <w:marBottom w:val="0"/>
      <w:divBdr>
        <w:top w:val="none" w:sz="0" w:space="0" w:color="auto"/>
        <w:left w:val="none" w:sz="0" w:space="0" w:color="auto"/>
        <w:bottom w:val="none" w:sz="0" w:space="0" w:color="auto"/>
        <w:right w:val="none" w:sz="0" w:space="0" w:color="auto"/>
      </w:divBdr>
    </w:div>
    <w:div w:id="1331325766">
      <w:bodyDiv w:val="1"/>
      <w:marLeft w:val="0"/>
      <w:marRight w:val="0"/>
      <w:marTop w:val="0"/>
      <w:marBottom w:val="0"/>
      <w:divBdr>
        <w:top w:val="none" w:sz="0" w:space="0" w:color="auto"/>
        <w:left w:val="none" w:sz="0" w:space="0" w:color="auto"/>
        <w:bottom w:val="none" w:sz="0" w:space="0" w:color="auto"/>
        <w:right w:val="none" w:sz="0" w:space="0" w:color="auto"/>
      </w:divBdr>
      <w:divsChild>
        <w:div w:id="1330597005">
          <w:marLeft w:val="0"/>
          <w:marRight w:val="0"/>
          <w:marTop w:val="0"/>
          <w:marBottom w:val="0"/>
          <w:divBdr>
            <w:top w:val="none" w:sz="0" w:space="0" w:color="auto"/>
            <w:left w:val="none" w:sz="0" w:space="0" w:color="auto"/>
            <w:bottom w:val="none" w:sz="0" w:space="0" w:color="auto"/>
            <w:right w:val="none" w:sz="0" w:space="0" w:color="auto"/>
          </w:divBdr>
        </w:div>
      </w:divsChild>
    </w:div>
    <w:div w:id="1545679512">
      <w:bodyDiv w:val="1"/>
      <w:marLeft w:val="0"/>
      <w:marRight w:val="0"/>
      <w:marTop w:val="0"/>
      <w:marBottom w:val="0"/>
      <w:divBdr>
        <w:top w:val="none" w:sz="0" w:space="0" w:color="auto"/>
        <w:left w:val="none" w:sz="0" w:space="0" w:color="auto"/>
        <w:bottom w:val="none" w:sz="0" w:space="0" w:color="auto"/>
        <w:right w:val="none" w:sz="0" w:space="0" w:color="auto"/>
      </w:divBdr>
    </w:div>
    <w:div w:id="1666664390">
      <w:bodyDiv w:val="1"/>
      <w:marLeft w:val="0"/>
      <w:marRight w:val="0"/>
      <w:marTop w:val="0"/>
      <w:marBottom w:val="0"/>
      <w:divBdr>
        <w:top w:val="none" w:sz="0" w:space="0" w:color="auto"/>
        <w:left w:val="none" w:sz="0" w:space="0" w:color="auto"/>
        <w:bottom w:val="none" w:sz="0" w:space="0" w:color="auto"/>
        <w:right w:val="none" w:sz="0" w:space="0" w:color="auto"/>
      </w:divBdr>
      <w:divsChild>
        <w:div w:id="1178882500">
          <w:marLeft w:val="0"/>
          <w:marRight w:val="0"/>
          <w:marTop w:val="0"/>
          <w:marBottom w:val="300"/>
          <w:divBdr>
            <w:top w:val="none" w:sz="0" w:space="0" w:color="auto"/>
            <w:left w:val="none" w:sz="0" w:space="0" w:color="auto"/>
            <w:bottom w:val="none" w:sz="0" w:space="0" w:color="auto"/>
            <w:right w:val="none" w:sz="0" w:space="0" w:color="auto"/>
          </w:divBdr>
          <w:divsChild>
            <w:div w:id="1198084660">
              <w:marLeft w:val="0"/>
              <w:marRight w:val="0"/>
              <w:marTop w:val="0"/>
              <w:marBottom w:val="0"/>
              <w:divBdr>
                <w:top w:val="none" w:sz="0" w:space="0" w:color="auto"/>
                <w:left w:val="none" w:sz="0" w:space="0" w:color="auto"/>
                <w:bottom w:val="none" w:sz="0" w:space="0" w:color="auto"/>
                <w:right w:val="none" w:sz="0" w:space="0" w:color="auto"/>
              </w:divBdr>
            </w:div>
          </w:divsChild>
        </w:div>
        <w:div w:id="1616330145">
          <w:marLeft w:val="0"/>
          <w:marRight w:val="0"/>
          <w:marTop w:val="0"/>
          <w:marBottom w:val="300"/>
          <w:divBdr>
            <w:top w:val="none" w:sz="0" w:space="0" w:color="auto"/>
            <w:left w:val="none" w:sz="0" w:space="0" w:color="auto"/>
            <w:bottom w:val="none" w:sz="0" w:space="0" w:color="auto"/>
            <w:right w:val="none" w:sz="0" w:space="0" w:color="auto"/>
          </w:divBdr>
          <w:divsChild>
            <w:div w:id="21147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3114">
      <w:bodyDiv w:val="1"/>
      <w:marLeft w:val="0"/>
      <w:marRight w:val="0"/>
      <w:marTop w:val="0"/>
      <w:marBottom w:val="0"/>
      <w:divBdr>
        <w:top w:val="none" w:sz="0" w:space="0" w:color="auto"/>
        <w:left w:val="none" w:sz="0" w:space="0" w:color="auto"/>
        <w:bottom w:val="none" w:sz="0" w:space="0" w:color="auto"/>
        <w:right w:val="none" w:sz="0" w:space="0" w:color="auto"/>
      </w:divBdr>
      <w:divsChild>
        <w:div w:id="319625113">
          <w:marLeft w:val="0"/>
          <w:marRight w:val="0"/>
          <w:marTop w:val="0"/>
          <w:marBottom w:val="0"/>
          <w:divBdr>
            <w:top w:val="single" w:sz="2" w:space="0" w:color="000000"/>
            <w:left w:val="single" w:sz="2" w:space="0" w:color="000000"/>
            <w:bottom w:val="single" w:sz="2" w:space="0" w:color="000000"/>
            <w:right w:val="single" w:sz="2" w:space="0" w:color="000000"/>
          </w:divBdr>
          <w:divsChild>
            <w:div w:id="1275137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7703021">
          <w:marLeft w:val="0"/>
          <w:marRight w:val="0"/>
          <w:marTop w:val="0"/>
          <w:marBottom w:val="0"/>
          <w:divBdr>
            <w:top w:val="single" w:sz="2" w:space="0" w:color="000000"/>
            <w:left w:val="single" w:sz="2" w:space="0" w:color="000000"/>
            <w:bottom w:val="single" w:sz="2" w:space="0" w:color="000000"/>
            <w:right w:val="single" w:sz="2" w:space="0" w:color="000000"/>
          </w:divBdr>
          <w:divsChild>
            <w:div w:id="1472096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31889806">
      <w:bodyDiv w:val="1"/>
      <w:marLeft w:val="0"/>
      <w:marRight w:val="0"/>
      <w:marTop w:val="0"/>
      <w:marBottom w:val="0"/>
      <w:divBdr>
        <w:top w:val="none" w:sz="0" w:space="0" w:color="auto"/>
        <w:left w:val="none" w:sz="0" w:space="0" w:color="auto"/>
        <w:bottom w:val="none" w:sz="0" w:space="0" w:color="auto"/>
        <w:right w:val="none" w:sz="0" w:space="0" w:color="auto"/>
      </w:divBdr>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 w:id="20731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remb.was@mfa.gr" TargetMode="External"/><Relationship Id="rId26" Type="http://schemas.openxmlformats.org/officeDocument/2006/relationships/hyperlink" Target="https://www.amnesty.org/en/documents/eur25/2821/2020/en/" TargetMode="External"/><Relationship Id="rId3" Type="http://schemas.openxmlformats.org/officeDocument/2006/relationships/customXml" Target="../customXml/item3.xml"/><Relationship Id="rId21" Type="http://schemas.openxmlformats.org/officeDocument/2006/relationships/hyperlink" Target="https://bit.ly/2T1hTP9"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nmitarakis?ref_src=twsrc%5Egoogle%7Ctwcamp%5Eserp%7Ctwgr%5Eauthor" TargetMode="External"/><Relationship Id="rId25" Type="http://schemas.openxmlformats.org/officeDocument/2006/relationships/hyperlink" Target="https://www.amnesty.org/en/documents/eur25/2821/2020/en/" TargetMode="External"/><Relationship Id="rId2" Type="http://schemas.openxmlformats.org/officeDocument/2006/relationships/customXml" Target="../customXml/item2.xml"/><Relationship Id="rId16" Type="http://schemas.openxmlformats.org/officeDocument/2006/relationships/hyperlink" Target="mailto:ggp@yeka.gr" TargetMode="External"/><Relationship Id="rId20" Type="http://schemas.openxmlformats.org/officeDocument/2006/relationships/hyperlink" Target="https://www.facebook.com/GreeceInWashingt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documents/eur01/1828/2020/en/"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minister@migration.gov.gr" TargetMode="External"/><Relationship Id="rId23" Type="http://schemas.openxmlformats.org/officeDocument/2006/relationships/hyperlink" Target="https://www.amnesty.org/en/documents/eur01/2077/2020/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GreeceInUSA?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lesvossolidarity.org/en/blog/news/save-dignity-save-pikpa-and-kara-tep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AD52F-3F0C-4896-9748-38AF6E932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D8173-D81D-4D13-9148-E0D38519B7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005BEB-0E9E-42A4-A5A4-5BBB00C0B764}">
  <ds:schemaRefs>
    <ds:schemaRef ds:uri="http://schemas.microsoft.com/sharepoint/v3/contenttype/forms"/>
  </ds:schemaRefs>
</ds:datastoreItem>
</file>

<file path=customXml/itemProps4.xml><?xml version="1.0" encoding="utf-8"?>
<ds:datastoreItem xmlns:ds="http://schemas.openxmlformats.org/officeDocument/2006/customXml" ds:itemID="{F01C1118-CB15-439D-87D6-EE1B860E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Rebassa</dc:creator>
  <cp:keywords/>
  <cp:lastModifiedBy>Laura Galeano</cp:lastModifiedBy>
  <cp:revision>4</cp:revision>
  <cp:lastPrinted>2019-01-26T04:51:00Z</cp:lastPrinted>
  <dcterms:created xsi:type="dcterms:W3CDTF">2020-10-05T13:57:00Z</dcterms:created>
  <dcterms:modified xsi:type="dcterms:W3CDTF">2020-10-05T15:59:00Z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