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227A7" w14:textId="7994692A" w:rsidR="003E09A8" w:rsidRPr="00FD2A8C" w:rsidRDefault="0026766F" w:rsidP="00FD2A8C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FD2A8C">
        <w:rPr>
          <w:rFonts w:cs="Arial"/>
          <w:sz w:val="80"/>
          <w:szCs w:val="80"/>
          <w:highlight w:val="yellow"/>
        </w:rPr>
        <w:t>URGENT ACTION</w:t>
      </w:r>
    </w:p>
    <w:p w14:paraId="6FC805C4" w14:textId="77777777" w:rsidR="00AF1FE1" w:rsidRPr="00FD2A8C" w:rsidRDefault="00AF1FE1" w:rsidP="00FD2A8C">
      <w:pPr>
        <w:rPr>
          <w:rFonts w:ascii="Arial" w:hAnsi="Arial" w:cs="Arial"/>
          <w:b/>
          <w:sz w:val="20"/>
          <w:szCs w:val="20"/>
        </w:rPr>
      </w:pPr>
    </w:p>
    <w:p w14:paraId="679220D1" w14:textId="56A68A15" w:rsidR="00696A6A" w:rsidRPr="00FD2A8C" w:rsidRDefault="0036365D" w:rsidP="00FD2A8C">
      <w:pPr>
        <w:rPr>
          <w:rFonts w:ascii="Arial" w:hAnsi="Arial" w:cs="Arial"/>
          <w:b/>
          <w:i/>
          <w:sz w:val="34"/>
          <w:szCs w:val="34"/>
          <w:lang w:eastAsia="es-MX"/>
        </w:rPr>
      </w:pPr>
      <w:r w:rsidRPr="00FD2A8C">
        <w:rPr>
          <w:rFonts w:ascii="Arial" w:hAnsi="Arial" w:cs="Arial"/>
          <w:b/>
          <w:sz w:val="34"/>
          <w:szCs w:val="34"/>
          <w:lang w:eastAsia="es-MX"/>
        </w:rPr>
        <w:t>LGBT+ ACTIVIST VICTORIA BIRAN RELEASED</w:t>
      </w:r>
    </w:p>
    <w:p w14:paraId="44D6CE76" w14:textId="6797C686" w:rsidR="0036365D" w:rsidRPr="00FD2A8C" w:rsidRDefault="0036365D" w:rsidP="00FD2A8C">
      <w:pPr>
        <w:jc w:val="both"/>
        <w:rPr>
          <w:rFonts w:ascii="Arial" w:hAnsi="Arial" w:cs="Arial"/>
          <w:b/>
          <w:color w:val="000000"/>
          <w:sz w:val="22"/>
          <w:szCs w:val="22"/>
          <w:lang w:eastAsia="es-MX"/>
        </w:rPr>
      </w:pPr>
      <w:r w:rsidRPr="00FD2A8C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On </w:t>
      </w:r>
      <w:r w:rsidR="00755887" w:rsidRPr="00FD2A8C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11 </w:t>
      </w:r>
      <w:r w:rsidRPr="00FD2A8C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October </w:t>
      </w:r>
      <w:r w:rsidR="002B54CB" w:rsidRPr="00FD2A8C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LGBT+ activist Victoria </w:t>
      </w:r>
      <w:proofErr w:type="spellStart"/>
      <w:r w:rsidR="002B54CB" w:rsidRPr="00FD2A8C">
        <w:rPr>
          <w:rFonts w:ascii="Arial" w:hAnsi="Arial" w:cs="Arial"/>
          <w:b/>
          <w:color w:val="000000"/>
          <w:sz w:val="22"/>
          <w:szCs w:val="22"/>
          <w:lang w:eastAsia="es-MX"/>
        </w:rPr>
        <w:t>Biran</w:t>
      </w:r>
      <w:proofErr w:type="spellEnd"/>
      <w:r w:rsidR="002B54CB" w:rsidRPr="00FD2A8C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was released after </w:t>
      </w:r>
      <w:r w:rsidR="00EC1BCB" w:rsidRPr="00FD2A8C">
        <w:rPr>
          <w:rFonts w:ascii="Arial" w:hAnsi="Arial" w:cs="Arial"/>
          <w:b/>
          <w:color w:val="000000"/>
          <w:sz w:val="22"/>
          <w:szCs w:val="22"/>
          <w:lang w:eastAsia="es-MX"/>
        </w:rPr>
        <w:t>two weeks in</w:t>
      </w:r>
      <w:r w:rsidR="002B54CB" w:rsidRPr="00FD2A8C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detention. </w:t>
      </w:r>
      <w:r w:rsidR="00394384" w:rsidRPr="00FD2A8C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Victoria </w:t>
      </w:r>
      <w:proofErr w:type="spellStart"/>
      <w:r w:rsidR="00EC1BCB" w:rsidRPr="00FD2A8C">
        <w:rPr>
          <w:rFonts w:ascii="Arial" w:hAnsi="Arial" w:cs="Arial"/>
          <w:b/>
          <w:color w:val="000000"/>
          <w:sz w:val="22"/>
          <w:szCs w:val="22"/>
          <w:lang w:eastAsia="es-MX"/>
        </w:rPr>
        <w:t>Biran</w:t>
      </w:r>
      <w:proofErr w:type="spellEnd"/>
      <w:r w:rsidR="00EC1BCB" w:rsidRPr="00FD2A8C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</w:t>
      </w:r>
      <w:r w:rsidR="00A50E62" w:rsidRPr="00FD2A8C">
        <w:rPr>
          <w:rFonts w:ascii="Arial" w:hAnsi="Arial" w:cs="Arial"/>
          <w:b/>
          <w:color w:val="000000"/>
          <w:sz w:val="22"/>
          <w:szCs w:val="22"/>
          <w:lang w:eastAsia="es-MX"/>
        </w:rPr>
        <w:t>was detained on her way to the Women’s March in Minsk on 26 September</w:t>
      </w:r>
      <w:r w:rsidR="005E716B" w:rsidRPr="00FD2A8C">
        <w:rPr>
          <w:rFonts w:ascii="Arial" w:hAnsi="Arial" w:cs="Arial"/>
          <w:b/>
          <w:color w:val="000000"/>
          <w:sz w:val="22"/>
          <w:szCs w:val="22"/>
          <w:lang w:eastAsia="es-MX"/>
        </w:rPr>
        <w:t xml:space="preserve"> and </w:t>
      </w:r>
      <w:r w:rsidR="00EC1BCB" w:rsidRPr="00FD2A8C">
        <w:rPr>
          <w:rFonts w:ascii="Arial" w:hAnsi="Arial" w:cs="Arial"/>
          <w:b/>
          <w:color w:val="000000"/>
          <w:sz w:val="22"/>
          <w:szCs w:val="22"/>
          <w:lang w:eastAsia="es-MX"/>
        </w:rPr>
        <w:t>sentenced on 28 September to 15 days of administrative detention for intending to exercise her rights to freedom of expression and peaceful assembly</w:t>
      </w:r>
      <w:r w:rsidR="005E716B" w:rsidRPr="00FD2A8C">
        <w:rPr>
          <w:rFonts w:ascii="Arial" w:hAnsi="Arial" w:cs="Arial"/>
          <w:b/>
          <w:color w:val="000000"/>
          <w:sz w:val="22"/>
          <w:szCs w:val="22"/>
          <w:lang w:eastAsia="es-MX"/>
        </w:rPr>
        <w:t>.</w:t>
      </w:r>
    </w:p>
    <w:p w14:paraId="21BE2D25" w14:textId="77777777" w:rsidR="001539CA" w:rsidRPr="00FD2A8C" w:rsidRDefault="001539CA" w:rsidP="00FD2A8C">
      <w:pPr>
        <w:jc w:val="both"/>
        <w:rPr>
          <w:rFonts w:ascii="Arial" w:hAnsi="Arial" w:cs="Arial"/>
          <w:b/>
          <w:color w:val="FF0000"/>
          <w:sz w:val="22"/>
          <w:szCs w:val="22"/>
          <w:lang w:eastAsia="es-MX"/>
        </w:rPr>
      </w:pPr>
    </w:p>
    <w:p w14:paraId="17D6AD80" w14:textId="77777777" w:rsidR="00B64E15" w:rsidRPr="00FD2A8C" w:rsidRDefault="00B64E15" w:rsidP="00FD2A8C">
      <w:pPr>
        <w:jc w:val="both"/>
        <w:rPr>
          <w:rFonts w:ascii="Arial" w:hAnsi="Arial" w:cs="Arial"/>
          <w:b/>
          <w:i/>
          <w:sz w:val="20"/>
          <w:szCs w:val="20"/>
          <w:lang w:eastAsia="es-MX"/>
        </w:rPr>
      </w:pPr>
      <w:r w:rsidRPr="00FD2A8C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14:paraId="21CABECD" w14:textId="77777777" w:rsidR="001539CA" w:rsidRPr="00FD2A8C" w:rsidRDefault="001539CA" w:rsidP="00FD2A8C">
      <w:pPr>
        <w:jc w:val="both"/>
        <w:rPr>
          <w:rFonts w:ascii="Arial" w:hAnsi="Arial" w:cs="Arial"/>
          <w:b/>
          <w:i/>
          <w:sz w:val="20"/>
          <w:szCs w:val="20"/>
          <w:lang w:eastAsia="es-MX"/>
        </w:rPr>
      </w:pPr>
    </w:p>
    <w:p w14:paraId="68D980CB" w14:textId="0EA43766" w:rsidR="00D12102" w:rsidRPr="00FD2A8C" w:rsidRDefault="00843022" w:rsidP="00FD2A8C">
      <w:pPr>
        <w:pStyle w:val="Default"/>
        <w:jc w:val="both"/>
        <w:rPr>
          <w:rFonts w:eastAsia="SimSun"/>
          <w:sz w:val="20"/>
          <w:szCs w:val="20"/>
          <w:lang w:val="en-US" w:eastAsia="es-MX"/>
        </w:rPr>
      </w:pPr>
      <w:r w:rsidRPr="00FD2A8C">
        <w:rPr>
          <w:sz w:val="20"/>
          <w:szCs w:val="20"/>
        </w:rPr>
        <w:t xml:space="preserve">Belarusian LGBT+ activist </w:t>
      </w:r>
      <w:r w:rsidR="00C73E2E" w:rsidRPr="00FD2A8C">
        <w:rPr>
          <w:sz w:val="20"/>
          <w:szCs w:val="20"/>
        </w:rPr>
        <w:t xml:space="preserve">Victoria </w:t>
      </w:r>
      <w:proofErr w:type="spellStart"/>
      <w:r w:rsidR="00C73E2E" w:rsidRPr="00FD2A8C">
        <w:rPr>
          <w:sz w:val="20"/>
          <w:szCs w:val="20"/>
        </w:rPr>
        <w:t>Biran</w:t>
      </w:r>
      <w:proofErr w:type="spellEnd"/>
      <w:r w:rsidR="00C73E2E" w:rsidRPr="00FD2A8C">
        <w:rPr>
          <w:sz w:val="20"/>
          <w:szCs w:val="20"/>
        </w:rPr>
        <w:t xml:space="preserve"> </w:t>
      </w:r>
      <w:r w:rsidR="00E84143" w:rsidRPr="00FD2A8C">
        <w:rPr>
          <w:sz w:val="20"/>
          <w:szCs w:val="20"/>
        </w:rPr>
        <w:t>spent two weeks in detention under Article 23.34 of the Code of Administrative Offences (‘Violation of the procedure for organising or holding mass events’)</w:t>
      </w:r>
      <w:r w:rsidR="00707ECC" w:rsidRPr="00FD2A8C">
        <w:rPr>
          <w:sz w:val="20"/>
          <w:szCs w:val="20"/>
        </w:rPr>
        <w:t xml:space="preserve"> and was released on </w:t>
      </w:r>
      <w:r w:rsidRPr="00FD2A8C">
        <w:rPr>
          <w:sz w:val="20"/>
          <w:szCs w:val="20"/>
        </w:rPr>
        <w:t xml:space="preserve">11 </w:t>
      </w:r>
      <w:r w:rsidR="00707ECC" w:rsidRPr="00FD2A8C">
        <w:rPr>
          <w:sz w:val="20"/>
          <w:szCs w:val="20"/>
        </w:rPr>
        <w:t>October</w:t>
      </w:r>
      <w:r w:rsidR="00D12102" w:rsidRPr="00FD2A8C">
        <w:rPr>
          <w:iCs/>
          <w:sz w:val="20"/>
          <w:szCs w:val="20"/>
          <w:lang w:val="en-US" w:eastAsia="es-MX"/>
        </w:rPr>
        <w:t>.</w:t>
      </w:r>
      <w:r w:rsidR="009B292B" w:rsidRPr="00FD2A8C">
        <w:rPr>
          <w:sz w:val="20"/>
          <w:szCs w:val="20"/>
        </w:rPr>
        <w:t xml:space="preserve"> </w:t>
      </w:r>
      <w:r w:rsidR="00A7685A" w:rsidRPr="00FD2A8C">
        <w:rPr>
          <w:sz w:val="20"/>
          <w:szCs w:val="20"/>
        </w:rPr>
        <w:t>She was arrested on</w:t>
      </w:r>
      <w:r w:rsidR="009B292B" w:rsidRPr="00FD2A8C">
        <w:rPr>
          <w:iCs/>
          <w:sz w:val="20"/>
          <w:szCs w:val="20"/>
          <w:lang w:val="en-US" w:eastAsia="es-MX"/>
        </w:rPr>
        <w:t xml:space="preserve"> 26 September </w:t>
      </w:r>
      <w:r w:rsidR="00A7685A" w:rsidRPr="00FD2A8C">
        <w:rPr>
          <w:iCs/>
          <w:sz w:val="20"/>
          <w:szCs w:val="20"/>
          <w:lang w:val="en-US" w:eastAsia="es-MX"/>
        </w:rPr>
        <w:t>on her way to the Women’s March in</w:t>
      </w:r>
      <w:r w:rsidR="009B292B" w:rsidRPr="00FD2A8C">
        <w:rPr>
          <w:iCs/>
          <w:sz w:val="20"/>
          <w:szCs w:val="20"/>
          <w:lang w:val="en-US" w:eastAsia="es-MX"/>
        </w:rPr>
        <w:t xml:space="preserve"> Minsk</w:t>
      </w:r>
      <w:r w:rsidR="00A7685A" w:rsidRPr="00FD2A8C">
        <w:rPr>
          <w:iCs/>
          <w:sz w:val="20"/>
          <w:szCs w:val="20"/>
          <w:lang w:val="en-US" w:eastAsia="es-MX"/>
        </w:rPr>
        <w:t xml:space="preserve"> and sentenced on 28 September to 15 days </w:t>
      </w:r>
      <w:r w:rsidR="009B292B" w:rsidRPr="00FD2A8C">
        <w:rPr>
          <w:iCs/>
          <w:sz w:val="20"/>
          <w:szCs w:val="20"/>
          <w:lang w:val="en-US" w:eastAsia="es-MX"/>
        </w:rPr>
        <w:t>of administrative detention.</w:t>
      </w:r>
      <w:r w:rsidR="00D12102" w:rsidRPr="00FD2A8C">
        <w:rPr>
          <w:i/>
          <w:iCs/>
          <w:sz w:val="20"/>
          <w:szCs w:val="20"/>
          <w:lang w:val="en-US" w:eastAsia="es-MX"/>
        </w:rPr>
        <w:t xml:space="preserve"> </w:t>
      </w:r>
    </w:p>
    <w:p w14:paraId="4CB51949" w14:textId="77777777" w:rsidR="00D12102" w:rsidRPr="00FD2A8C" w:rsidRDefault="00D12102" w:rsidP="00FD2A8C">
      <w:pPr>
        <w:jc w:val="both"/>
        <w:rPr>
          <w:rFonts w:ascii="Arial" w:hAnsi="Arial" w:cs="Arial"/>
          <w:sz w:val="20"/>
          <w:szCs w:val="20"/>
        </w:rPr>
      </w:pPr>
    </w:p>
    <w:p w14:paraId="6676EEFD" w14:textId="0A49FA2C" w:rsidR="00C73E2E" w:rsidRPr="00FD2A8C" w:rsidRDefault="00034AB5" w:rsidP="00FD2A8C">
      <w:pPr>
        <w:jc w:val="both"/>
        <w:rPr>
          <w:rFonts w:ascii="Arial" w:hAnsi="Arial" w:cs="Arial"/>
          <w:sz w:val="20"/>
          <w:szCs w:val="20"/>
        </w:rPr>
      </w:pPr>
      <w:r w:rsidRPr="00FD2A8C">
        <w:rPr>
          <w:rFonts w:ascii="Arial" w:hAnsi="Arial" w:cs="Arial"/>
          <w:sz w:val="20"/>
          <w:szCs w:val="20"/>
        </w:rPr>
        <w:t xml:space="preserve">According to </w:t>
      </w:r>
      <w:r w:rsidR="005B0C3C" w:rsidRPr="00FD2A8C">
        <w:rPr>
          <w:rFonts w:ascii="Arial" w:hAnsi="Arial" w:cs="Arial"/>
          <w:sz w:val="20"/>
          <w:szCs w:val="20"/>
        </w:rPr>
        <w:t>her</w:t>
      </w:r>
      <w:r w:rsidRPr="00FD2A8C">
        <w:rPr>
          <w:rFonts w:ascii="Arial" w:hAnsi="Arial" w:cs="Arial"/>
          <w:sz w:val="20"/>
          <w:szCs w:val="20"/>
        </w:rPr>
        <w:t xml:space="preserve"> friends, w</w:t>
      </w:r>
      <w:r w:rsidR="00933F5B" w:rsidRPr="00FD2A8C">
        <w:rPr>
          <w:rFonts w:ascii="Arial" w:hAnsi="Arial" w:cs="Arial"/>
          <w:sz w:val="20"/>
          <w:szCs w:val="20"/>
        </w:rPr>
        <w:t>hen</w:t>
      </w:r>
      <w:r w:rsidR="00C73E2E" w:rsidRPr="00FD2A8C">
        <w:rPr>
          <w:rFonts w:ascii="Arial" w:hAnsi="Arial" w:cs="Arial"/>
          <w:sz w:val="20"/>
          <w:szCs w:val="20"/>
        </w:rPr>
        <w:t xml:space="preserve"> </w:t>
      </w:r>
      <w:r w:rsidR="005B0C3C" w:rsidRPr="00FD2A8C">
        <w:rPr>
          <w:rFonts w:ascii="Arial" w:hAnsi="Arial" w:cs="Arial"/>
          <w:sz w:val="20"/>
          <w:szCs w:val="20"/>
        </w:rPr>
        <w:t>Victoria</w:t>
      </w:r>
      <w:r w:rsidRPr="00FD2A8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3022" w:rsidRPr="00FD2A8C">
        <w:rPr>
          <w:rFonts w:ascii="Arial" w:hAnsi="Arial" w:cs="Arial"/>
          <w:sz w:val="20"/>
          <w:szCs w:val="20"/>
        </w:rPr>
        <w:t>Biran</w:t>
      </w:r>
      <w:proofErr w:type="spellEnd"/>
      <w:r w:rsidR="00843022" w:rsidRPr="00FD2A8C">
        <w:rPr>
          <w:rFonts w:ascii="Arial" w:hAnsi="Arial" w:cs="Arial"/>
          <w:sz w:val="20"/>
          <w:szCs w:val="20"/>
        </w:rPr>
        <w:t xml:space="preserve"> </w:t>
      </w:r>
      <w:r w:rsidR="00C73E2E" w:rsidRPr="00FD2A8C">
        <w:rPr>
          <w:rFonts w:ascii="Arial" w:hAnsi="Arial" w:cs="Arial"/>
          <w:sz w:val="20"/>
          <w:szCs w:val="20"/>
        </w:rPr>
        <w:t xml:space="preserve">was </w:t>
      </w:r>
      <w:r w:rsidR="005B0C3C" w:rsidRPr="00FD2A8C">
        <w:rPr>
          <w:rFonts w:ascii="Arial" w:hAnsi="Arial" w:cs="Arial"/>
          <w:sz w:val="20"/>
          <w:szCs w:val="20"/>
        </w:rPr>
        <w:t xml:space="preserve">arrested and </w:t>
      </w:r>
      <w:r w:rsidR="00C73E2E" w:rsidRPr="00FD2A8C">
        <w:rPr>
          <w:rFonts w:ascii="Arial" w:hAnsi="Arial" w:cs="Arial"/>
          <w:sz w:val="20"/>
          <w:szCs w:val="20"/>
        </w:rPr>
        <w:t xml:space="preserve">brought to a police station, a law enforcement official gave her a list of names and asked her to </w:t>
      </w:r>
      <w:r w:rsidR="00421DD3" w:rsidRPr="00FD2A8C">
        <w:rPr>
          <w:rFonts w:ascii="Arial" w:hAnsi="Arial" w:cs="Arial"/>
          <w:sz w:val="20"/>
          <w:szCs w:val="20"/>
        </w:rPr>
        <w:t>point out</w:t>
      </w:r>
      <w:r w:rsidR="00C73E2E" w:rsidRPr="00FD2A8C">
        <w:rPr>
          <w:rFonts w:ascii="Arial" w:hAnsi="Arial" w:cs="Arial"/>
          <w:sz w:val="20"/>
          <w:szCs w:val="20"/>
        </w:rPr>
        <w:t xml:space="preserve"> LGBT+ activists. </w:t>
      </w:r>
      <w:r w:rsidR="000D234E" w:rsidRPr="00FD2A8C">
        <w:rPr>
          <w:rFonts w:ascii="Arial" w:hAnsi="Arial" w:cs="Arial"/>
          <w:sz w:val="20"/>
          <w:szCs w:val="20"/>
        </w:rPr>
        <w:t>However</w:t>
      </w:r>
      <w:r w:rsidR="00421DD3" w:rsidRPr="00FD2A8C">
        <w:rPr>
          <w:rFonts w:ascii="Arial" w:hAnsi="Arial" w:cs="Arial"/>
          <w:sz w:val="20"/>
          <w:szCs w:val="20"/>
        </w:rPr>
        <w:t>,</w:t>
      </w:r>
      <w:r w:rsidR="000D234E" w:rsidRPr="00FD2A8C">
        <w:rPr>
          <w:rFonts w:ascii="Arial" w:hAnsi="Arial" w:cs="Arial"/>
          <w:sz w:val="20"/>
          <w:szCs w:val="20"/>
        </w:rPr>
        <w:t xml:space="preserve"> later </w:t>
      </w:r>
      <w:r w:rsidR="00C52480" w:rsidRPr="00FD2A8C">
        <w:rPr>
          <w:rFonts w:ascii="Arial" w:hAnsi="Arial" w:cs="Arial"/>
          <w:sz w:val="20"/>
          <w:szCs w:val="20"/>
        </w:rPr>
        <w:t>police claimed</w:t>
      </w:r>
      <w:r w:rsidR="00C73E2E" w:rsidRPr="00FD2A8C">
        <w:rPr>
          <w:rFonts w:ascii="Arial" w:hAnsi="Arial" w:cs="Arial"/>
          <w:sz w:val="20"/>
          <w:szCs w:val="20"/>
        </w:rPr>
        <w:t xml:space="preserve"> that they had</w:t>
      </w:r>
      <w:r w:rsidR="00421DD3" w:rsidRPr="00FD2A8C">
        <w:rPr>
          <w:rFonts w:ascii="Arial" w:hAnsi="Arial" w:cs="Arial"/>
          <w:sz w:val="20"/>
          <w:szCs w:val="20"/>
        </w:rPr>
        <w:t xml:space="preserve"> had</w:t>
      </w:r>
      <w:r w:rsidR="00C73E2E" w:rsidRPr="00FD2A8C">
        <w:rPr>
          <w:rFonts w:ascii="Arial" w:hAnsi="Arial" w:cs="Arial"/>
          <w:sz w:val="20"/>
          <w:szCs w:val="20"/>
        </w:rPr>
        <w:t xml:space="preserve"> </w:t>
      </w:r>
      <w:r w:rsidR="005D2C93" w:rsidRPr="00FD2A8C">
        <w:rPr>
          <w:rFonts w:ascii="Arial" w:hAnsi="Arial" w:cs="Arial"/>
          <w:sz w:val="20"/>
          <w:szCs w:val="20"/>
        </w:rPr>
        <w:t>no knowledge</w:t>
      </w:r>
      <w:r w:rsidR="00C73E2E" w:rsidRPr="00FD2A8C">
        <w:rPr>
          <w:rFonts w:ascii="Arial" w:hAnsi="Arial" w:cs="Arial"/>
          <w:sz w:val="20"/>
          <w:szCs w:val="20"/>
        </w:rPr>
        <w:t xml:space="preserve"> </w:t>
      </w:r>
      <w:r w:rsidR="00421DD3" w:rsidRPr="00FD2A8C">
        <w:rPr>
          <w:rFonts w:ascii="Arial" w:hAnsi="Arial" w:cs="Arial"/>
          <w:sz w:val="20"/>
          <w:szCs w:val="20"/>
        </w:rPr>
        <w:t xml:space="preserve">of </w:t>
      </w:r>
      <w:r w:rsidR="00C52480" w:rsidRPr="00FD2A8C">
        <w:rPr>
          <w:rFonts w:ascii="Arial" w:hAnsi="Arial" w:cs="Arial"/>
          <w:sz w:val="20"/>
          <w:szCs w:val="20"/>
        </w:rPr>
        <w:t>Victoria</w:t>
      </w:r>
      <w:r w:rsidR="00843022" w:rsidRPr="00FD2A8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43022" w:rsidRPr="00FD2A8C">
        <w:rPr>
          <w:rFonts w:ascii="Arial" w:hAnsi="Arial" w:cs="Arial"/>
          <w:sz w:val="20"/>
          <w:szCs w:val="20"/>
        </w:rPr>
        <w:t>Biran</w:t>
      </w:r>
      <w:r w:rsidR="00C52480" w:rsidRPr="00FD2A8C">
        <w:rPr>
          <w:rFonts w:ascii="Arial" w:hAnsi="Arial" w:cs="Arial"/>
          <w:sz w:val="20"/>
          <w:szCs w:val="20"/>
        </w:rPr>
        <w:t>’s</w:t>
      </w:r>
      <w:proofErr w:type="spellEnd"/>
      <w:r w:rsidR="00C73E2E" w:rsidRPr="00FD2A8C">
        <w:rPr>
          <w:rFonts w:ascii="Arial" w:hAnsi="Arial" w:cs="Arial"/>
          <w:sz w:val="20"/>
          <w:szCs w:val="20"/>
        </w:rPr>
        <w:t xml:space="preserve"> LGBT+ activism</w:t>
      </w:r>
      <w:r w:rsidR="00C52480" w:rsidRPr="00FD2A8C">
        <w:rPr>
          <w:rFonts w:ascii="Arial" w:hAnsi="Arial" w:cs="Arial"/>
          <w:sz w:val="20"/>
          <w:szCs w:val="20"/>
        </w:rPr>
        <w:t xml:space="preserve"> and </w:t>
      </w:r>
      <w:r w:rsidR="00421DD3" w:rsidRPr="00FD2A8C">
        <w:rPr>
          <w:rFonts w:ascii="Arial" w:hAnsi="Arial" w:cs="Arial"/>
          <w:sz w:val="20"/>
          <w:szCs w:val="20"/>
        </w:rPr>
        <w:t>had not</w:t>
      </w:r>
      <w:r w:rsidR="00C52480" w:rsidRPr="00FD2A8C">
        <w:rPr>
          <w:rFonts w:ascii="Arial" w:hAnsi="Arial" w:cs="Arial"/>
          <w:sz w:val="20"/>
          <w:szCs w:val="20"/>
        </w:rPr>
        <w:t xml:space="preserve"> even notice</w:t>
      </w:r>
      <w:r w:rsidR="00421DD3" w:rsidRPr="00FD2A8C">
        <w:rPr>
          <w:rFonts w:ascii="Arial" w:hAnsi="Arial" w:cs="Arial"/>
          <w:sz w:val="20"/>
          <w:szCs w:val="20"/>
        </w:rPr>
        <w:t>d</w:t>
      </w:r>
      <w:r w:rsidR="00C52480" w:rsidRPr="00FD2A8C">
        <w:rPr>
          <w:rFonts w:ascii="Arial" w:hAnsi="Arial" w:cs="Arial"/>
          <w:sz w:val="20"/>
          <w:szCs w:val="20"/>
        </w:rPr>
        <w:t xml:space="preserve"> her large rainbow flag.</w:t>
      </w:r>
    </w:p>
    <w:p w14:paraId="7BBB4177" w14:textId="77777777" w:rsidR="00C73E2E" w:rsidRPr="00FD2A8C" w:rsidRDefault="00C73E2E" w:rsidP="00FD2A8C">
      <w:pPr>
        <w:jc w:val="both"/>
        <w:rPr>
          <w:rFonts w:ascii="Arial" w:hAnsi="Arial" w:cs="Arial"/>
          <w:sz w:val="20"/>
          <w:szCs w:val="20"/>
        </w:rPr>
      </w:pPr>
    </w:p>
    <w:p w14:paraId="69A3302A" w14:textId="29F4889A" w:rsidR="00B97537" w:rsidRPr="00FD2A8C" w:rsidRDefault="009A791F" w:rsidP="00FD2A8C">
      <w:pPr>
        <w:jc w:val="both"/>
        <w:rPr>
          <w:rFonts w:ascii="Arial" w:hAnsi="Arial" w:cs="Arial"/>
          <w:sz w:val="20"/>
          <w:szCs w:val="20"/>
        </w:rPr>
      </w:pPr>
      <w:r w:rsidRPr="00FD2A8C">
        <w:rPr>
          <w:rFonts w:ascii="Arial" w:hAnsi="Arial" w:cs="Arial"/>
          <w:sz w:val="20"/>
          <w:szCs w:val="20"/>
        </w:rPr>
        <w:t xml:space="preserve">Victoria </w:t>
      </w:r>
      <w:proofErr w:type="spellStart"/>
      <w:r w:rsidR="00843022" w:rsidRPr="00FD2A8C">
        <w:rPr>
          <w:rFonts w:ascii="Arial" w:hAnsi="Arial" w:cs="Arial"/>
          <w:sz w:val="20"/>
          <w:szCs w:val="20"/>
        </w:rPr>
        <w:t>Biran</w:t>
      </w:r>
      <w:proofErr w:type="spellEnd"/>
      <w:r w:rsidR="00843022" w:rsidRPr="00FD2A8C">
        <w:rPr>
          <w:rFonts w:ascii="Arial" w:hAnsi="Arial" w:cs="Arial"/>
          <w:sz w:val="20"/>
          <w:szCs w:val="20"/>
        </w:rPr>
        <w:t xml:space="preserve"> </w:t>
      </w:r>
      <w:r w:rsidRPr="00FD2A8C">
        <w:rPr>
          <w:rFonts w:ascii="Arial" w:hAnsi="Arial" w:cs="Arial"/>
          <w:sz w:val="20"/>
          <w:szCs w:val="20"/>
        </w:rPr>
        <w:t>was first</w:t>
      </w:r>
      <w:r w:rsidR="005A0CDE" w:rsidRPr="00FD2A8C">
        <w:rPr>
          <w:rFonts w:ascii="Arial" w:hAnsi="Arial" w:cs="Arial"/>
          <w:sz w:val="20"/>
          <w:szCs w:val="20"/>
        </w:rPr>
        <w:t xml:space="preserve"> </w:t>
      </w:r>
      <w:r w:rsidR="001A54A1" w:rsidRPr="00FD2A8C">
        <w:rPr>
          <w:rFonts w:ascii="Arial" w:hAnsi="Arial" w:cs="Arial"/>
          <w:sz w:val="20"/>
          <w:szCs w:val="20"/>
        </w:rPr>
        <w:t>brought to</w:t>
      </w:r>
      <w:r w:rsidR="005A0CDE" w:rsidRPr="00FD2A8C">
        <w:rPr>
          <w:rFonts w:ascii="Arial" w:hAnsi="Arial" w:cs="Arial"/>
          <w:sz w:val="20"/>
          <w:szCs w:val="20"/>
        </w:rPr>
        <w:t xml:space="preserve"> the detention centre on </w:t>
      </w:r>
      <w:proofErr w:type="spellStart"/>
      <w:r w:rsidR="005A0CDE" w:rsidRPr="00FD2A8C">
        <w:rPr>
          <w:rFonts w:ascii="Arial" w:hAnsi="Arial" w:cs="Arial"/>
          <w:sz w:val="20"/>
          <w:szCs w:val="20"/>
        </w:rPr>
        <w:t>Akrestina</w:t>
      </w:r>
      <w:proofErr w:type="spellEnd"/>
      <w:r w:rsidR="005A0CDE" w:rsidRPr="00FD2A8C">
        <w:rPr>
          <w:rFonts w:ascii="Arial" w:hAnsi="Arial" w:cs="Arial"/>
          <w:sz w:val="20"/>
          <w:szCs w:val="20"/>
        </w:rPr>
        <w:t xml:space="preserve"> </w:t>
      </w:r>
      <w:r w:rsidR="00843022" w:rsidRPr="00FD2A8C">
        <w:rPr>
          <w:rFonts w:ascii="Arial" w:hAnsi="Arial" w:cs="Arial"/>
          <w:sz w:val="20"/>
          <w:szCs w:val="20"/>
        </w:rPr>
        <w:t xml:space="preserve">street </w:t>
      </w:r>
      <w:r w:rsidR="005A0CDE" w:rsidRPr="00FD2A8C">
        <w:rPr>
          <w:rFonts w:ascii="Arial" w:hAnsi="Arial" w:cs="Arial"/>
          <w:sz w:val="20"/>
          <w:szCs w:val="20"/>
        </w:rPr>
        <w:t>where she</w:t>
      </w:r>
      <w:r w:rsidRPr="00FD2A8C">
        <w:rPr>
          <w:rFonts w:ascii="Arial" w:hAnsi="Arial" w:cs="Arial"/>
          <w:sz w:val="20"/>
          <w:szCs w:val="20"/>
        </w:rPr>
        <w:t xml:space="preserve"> was placed in an overcrowded cell</w:t>
      </w:r>
      <w:r w:rsidR="005A0CDE" w:rsidRPr="00FD2A8C">
        <w:rPr>
          <w:rFonts w:ascii="Arial" w:hAnsi="Arial" w:cs="Arial"/>
          <w:sz w:val="20"/>
          <w:szCs w:val="20"/>
        </w:rPr>
        <w:t xml:space="preserve">, </w:t>
      </w:r>
      <w:r w:rsidR="00F125DD" w:rsidRPr="00FD2A8C">
        <w:rPr>
          <w:rFonts w:ascii="Arial" w:hAnsi="Arial" w:cs="Arial"/>
          <w:sz w:val="20"/>
          <w:szCs w:val="20"/>
        </w:rPr>
        <w:t>in which</w:t>
      </w:r>
      <w:r w:rsidR="005A0CDE" w:rsidRPr="00FD2A8C">
        <w:rPr>
          <w:rFonts w:ascii="Arial" w:hAnsi="Arial" w:cs="Arial"/>
          <w:sz w:val="20"/>
          <w:szCs w:val="20"/>
        </w:rPr>
        <w:t xml:space="preserve"> </w:t>
      </w:r>
      <w:r w:rsidRPr="00FD2A8C">
        <w:rPr>
          <w:rFonts w:ascii="Arial" w:hAnsi="Arial" w:cs="Arial"/>
          <w:sz w:val="20"/>
          <w:szCs w:val="20"/>
        </w:rPr>
        <w:t xml:space="preserve">some women </w:t>
      </w:r>
      <w:r w:rsidR="0062559F" w:rsidRPr="00FD2A8C">
        <w:rPr>
          <w:rFonts w:ascii="Arial" w:hAnsi="Arial" w:cs="Arial"/>
          <w:sz w:val="20"/>
          <w:szCs w:val="20"/>
        </w:rPr>
        <w:t>ha</w:t>
      </w:r>
      <w:r w:rsidR="00F125DD" w:rsidRPr="00FD2A8C">
        <w:rPr>
          <w:rFonts w:ascii="Arial" w:hAnsi="Arial" w:cs="Arial"/>
          <w:sz w:val="20"/>
          <w:szCs w:val="20"/>
        </w:rPr>
        <w:t>d</w:t>
      </w:r>
      <w:r w:rsidR="0062559F" w:rsidRPr="00FD2A8C">
        <w:rPr>
          <w:rFonts w:ascii="Arial" w:hAnsi="Arial" w:cs="Arial"/>
          <w:sz w:val="20"/>
          <w:szCs w:val="20"/>
        </w:rPr>
        <w:t xml:space="preserve"> to</w:t>
      </w:r>
      <w:r w:rsidRPr="00FD2A8C">
        <w:rPr>
          <w:rFonts w:ascii="Arial" w:hAnsi="Arial" w:cs="Arial"/>
          <w:sz w:val="20"/>
          <w:szCs w:val="20"/>
        </w:rPr>
        <w:t xml:space="preserve"> sleep on the floor. </w:t>
      </w:r>
      <w:r w:rsidR="0062559F" w:rsidRPr="00FD2A8C">
        <w:rPr>
          <w:rFonts w:ascii="Arial" w:hAnsi="Arial" w:cs="Arial"/>
          <w:sz w:val="20"/>
          <w:szCs w:val="20"/>
        </w:rPr>
        <w:t xml:space="preserve">On </w:t>
      </w:r>
      <w:r w:rsidR="00843022" w:rsidRPr="00FD2A8C">
        <w:rPr>
          <w:rFonts w:ascii="Arial" w:hAnsi="Arial" w:cs="Arial"/>
          <w:sz w:val="20"/>
          <w:szCs w:val="20"/>
        </w:rPr>
        <w:t xml:space="preserve">29 </w:t>
      </w:r>
      <w:r w:rsidRPr="00FD2A8C">
        <w:rPr>
          <w:rFonts w:ascii="Arial" w:hAnsi="Arial" w:cs="Arial"/>
          <w:sz w:val="20"/>
          <w:szCs w:val="20"/>
        </w:rPr>
        <w:t xml:space="preserve">September </w:t>
      </w:r>
      <w:r w:rsidR="00843022" w:rsidRPr="00FD2A8C">
        <w:rPr>
          <w:rFonts w:ascii="Arial" w:hAnsi="Arial" w:cs="Arial"/>
          <w:sz w:val="20"/>
          <w:szCs w:val="20"/>
        </w:rPr>
        <w:t>she</w:t>
      </w:r>
      <w:r w:rsidR="00C73E2E" w:rsidRPr="00FD2A8C">
        <w:rPr>
          <w:rFonts w:ascii="Arial" w:hAnsi="Arial" w:cs="Arial"/>
          <w:sz w:val="20"/>
          <w:szCs w:val="20"/>
        </w:rPr>
        <w:t xml:space="preserve"> was moved to the prison</w:t>
      </w:r>
      <w:r w:rsidRPr="00FD2A8C">
        <w:rPr>
          <w:rFonts w:ascii="Arial" w:hAnsi="Arial" w:cs="Arial"/>
          <w:sz w:val="20"/>
          <w:szCs w:val="20"/>
        </w:rPr>
        <w:t xml:space="preserve"> located</w:t>
      </w:r>
      <w:r w:rsidR="00C73E2E" w:rsidRPr="00FD2A8C">
        <w:rPr>
          <w:rFonts w:ascii="Arial" w:hAnsi="Arial" w:cs="Arial"/>
          <w:sz w:val="20"/>
          <w:szCs w:val="20"/>
        </w:rPr>
        <w:t xml:space="preserve"> in</w:t>
      </w:r>
      <w:r w:rsidR="007C328B" w:rsidRPr="00FD2A8C">
        <w:rPr>
          <w:rFonts w:ascii="Arial" w:hAnsi="Arial" w:cs="Arial"/>
          <w:sz w:val="20"/>
          <w:szCs w:val="20"/>
        </w:rPr>
        <w:t xml:space="preserve"> the town of</w:t>
      </w:r>
      <w:r w:rsidR="00C73E2E" w:rsidRPr="00FD2A8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3E2E" w:rsidRPr="00FD2A8C">
        <w:rPr>
          <w:rFonts w:ascii="Arial" w:hAnsi="Arial" w:cs="Arial"/>
          <w:sz w:val="20"/>
          <w:szCs w:val="20"/>
        </w:rPr>
        <w:t>Zhodino</w:t>
      </w:r>
      <w:proofErr w:type="spellEnd"/>
      <w:r w:rsidR="00671736" w:rsidRPr="00FD2A8C">
        <w:rPr>
          <w:rFonts w:ascii="Arial" w:hAnsi="Arial" w:cs="Arial"/>
          <w:sz w:val="20"/>
          <w:szCs w:val="20"/>
        </w:rPr>
        <w:t>.</w:t>
      </w:r>
    </w:p>
    <w:p w14:paraId="59CB5F1A" w14:textId="0C67D2D6" w:rsidR="00C73E2E" w:rsidRPr="00FD2A8C" w:rsidRDefault="00C73E2E" w:rsidP="00FD2A8C">
      <w:pPr>
        <w:jc w:val="both"/>
        <w:rPr>
          <w:rFonts w:ascii="Arial" w:hAnsi="Arial" w:cs="Arial"/>
          <w:sz w:val="20"/>
          <w:szCs w:val="20"/>
        </w:rPr>
      </w:pPr>
    </w:p>
    <w:p w14:paraId="3CF7B451" w14:textId="302D79E7" w:rsidR="00112648" w:rsidRPr="00FD2A8C" w:rsidRDefault="00755887" w:rsidP="00FD2A8C">
      <w:pPr>
        <w:jc w:val="both"/>
        <w:rPr>
          <w:rFonts w:ascii="Arial" w:hAnsi="Arial" w:cs="Arial"/>
          <w:sz w:val="20"/>
          <w:szCs w:val="20"/>
        </w:rPr>
      </w:pPr>
      <w:r w:rsidRPr="00FD2A8C">
        <w:rPr>
          <w:rFonts w:ascii="Arial" w:hAnsi="Arial" w:cs="Arial"/>
          <w:sz w:val="20"/>
          <w:szCs w:val="20"/>
        </w:rPr>
        <w:t xml:space="preserve">While </w:t>
      </w:r>
      <w:r w:rsidR="00112648" w:rsidRPr="00FD2A8C">
        <w:rPr>
          <w:rFonts w:ascii="Arial" w:hAnsi="Arial" w:cs="Arial"/>
          <w:sz w:val="20"/>
          <w:szCs w:val="20"/>
        </w:rPr>
        <w:t xml:space="preserve">Amnesty International welcomes </w:t>
      </w:r>
      <w:r w:rsidR="00D239DA" w:rsidRPr="00FD2A8C">
        <w:rPr>
          <w:rFonts w:ascii="Arial" w:hAnsi="Arial" w:cs="Arial"/>
          <w:sz w:val="20"/>
          <w:szCs w:val="20"/>
        </w:rPr>
        <w:t>Victoria</w:t>
      </w:r>
      <w:r w:rsidR="005F093D" w:rsidRPr="00FD2A8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F093D" w:rsidRPr="00FD2A8C">
        <w:rPr>
          <w:rFonts w:ascii="Arial" w:hAnsi="Arial" w:cs="Arial"/>
          <w:sz w:val="20"/>
          <w:szCs w:val="20"/>
        </w:rPr>
        <w:t>Biran</w:t>
      </w:r>
      <w:r w:rsidR="00D239DA" w:rsidRPr="00FD2A8C">
        <w:rPr>
          <w:rFonts w:ascii="Arial" w:hAnsi="Arial" w:cs="Arial"/>
          <w:sz w:val="20"/>
          <w:szCs w:val="20"/>
        </w:rPr>
        <w:t>’s</w:t>
      </w:r>
      <w:proofErr w:type="spellEnd"/>
      <w:r w:rsidR="00112648" w:rsidRPr="00FD2A8C">
        <w:rPr>
          <w:rFonts w:ascii="Arial" w:hAnsi="Arial" w:cs="Arial"/>
          <w:sz w:val="20"/>
          <w:szCs w:val="20"/>
        </w:rPr>
        <w:t xml:space="preserve"> release at the end of </w:t>
      </w:r>
      <w:r w:rsidR="00FD0478" w:rsidRPr="00FD2A8C">
        <w:rPr>
          <w:rFonts w:ascii="Arial" w:hAnsi="Arial" w:cs="Arial"/>
          <w:sz w:val="20"/>
          <w:szCs w:val="20"/>
        </w:rPr>
        <w:t>her 15-day</w:t>
      </w:r>
      <w:r w:rsidR="00112648" w:rsidRPr="00FD2A8C">
        <w:rPr>
          <w:rFonts w:ascii="Arial" w:hAnsi="Arial" w:cs="Arial"/>
          <w:sz w:val="20"/>
          <w:szCs w:val="20"/>
        </w:rPr>
        <w:t xml:space="preserve"> administrative detention, </w:t>
      </w:r>
      <w:r w:rsidR="00250715" w:rsidRPr="00FD2A8C">
        <w:rPr>
          <w:rFonts w:ascii="Arial" w:hAnsi="Arial" w:cs="Arial"/>
          <w:sz w:val="20"/>
          <w:szCs w:val="20"/>
        </w:rPr>
        <w:t xml:space="preserve">Victoria </w:t>
      </w:r>
      <w:proofErr w:type="spellStart"/>
      <w:r w:rsidR="00250715" w:rsidRPr="00FD2A8C">
        <w:rPr>
          <w:rFonts w:ascii="Arial" w:hAnsi="Arial" w:cs="Arial"/>
          <w:sz w:val="20"/>
          <w:szCs w:val="20"/>
        </w:rPr>
        <w:t>Biran</w:t>
      </w:r>
      <w:proofErr w:type="spellEnd"/>
      <w:r w:rsidR="00250715" w:rsidRPr="00FD2A8C">
        <w:rPr>
          <w:rFonts w:ascii="Arial" w:hAnsi="Arial" w:cs="Arial"/>
          <w:sz w:val="20"/>
          <w:szCs w:val="20"/>
        </w:rPr>
        <w:t xml:space="preserve"> did not commit any offence and was only intending to exercise her rights to freedom of expression and peaceful assembly</w:t>
      </w:r>
      <w:r w:rsidR="005F093D" w:rsidRPr="00FD2A8C">
        <w:rPr>
          <w:rFonts w:ascii="Arial" w:hAnsi="Arial" w:cs="Arial"/>
          <w:sz w:val="20"/>
          <w:szCs w:val="20"/>
        </w:rPr>
        <w:t xml:space="preserve"> and</w:t>
      </w:r>
      <w:r w:rsidR="00FD0478" w:rsidRPr="00FD2A8C">
        <w:rPr>
          <w:rFonts w:ascii="Arial" w:hAnsi="Arial" w:cs="Arial"/>
          <w:sz w:val="20"/>
          <w:szCs w:val="20"/>
        </w:rPr>
        <w:t xml:space="preserve"> should n</w:t>
      </w:r>
      <w:r w:rsidR="00740C98" w:rsidRPr="00FD2A8C">
        <w:rPr>
          <w:rFonts w:ascii="Arial" w:hAnsi="Arial" w:cs="Arial"/>
          <w:sz w:val="20"/>
          <w:szCs w:val="20"/>
        </w:rPr>
        <w:t>ot</w:t>
      </w:r>
      <w:r w:rsidR="00B125B4" w:rsidRPr="00FD2A8C">
        <w:rPr>
          <w:rFonts w:ascii="Arial" w:hAnsi="Arial" w:cs="Arial"/>
          <w:sz w:val="20"/>
          <w:szCs w:val="20"/>
        </w:rPr>
        <w:t xml:space="preserve"> have</w:t>
      </w:r>
      <w:r w:rsidR="00FD0478" w:rsidRPr="00FD2A8C">
        <w:rPr>
          <w:rFonts w:ascii="Arial" w:hAnsi="Arial" w:cs="Arial"/>
          <w:sz w:val="20"/>
          <w:szCs w:val="20"/>
        </w:rPr>
        <w:t xml:space="preserve"> been arrested or detained in the first place.</w:t>
      </w:r>
    </w:p>
    <w:p w14:paraId="3324BEDC" w14:textId="77777777" w:rsidR="00112648" w:rsidRPr="00FD2A8C" w:rsidRDefault="00112648" w:rsidP="00FD2A8C">
      <w:pPr>
        <w:jc w:val="both"/>
        <w:rPr>
          <w:rFonts w:ascii="Arial" w:hAnsi="Arial" w:cs="Arial"/>
          <w:sz w:val="20"/>
          <w:szCs w:val="20"/>
        </w:rPr>
      </w:pPr>
    </w:p>
    <w:p w14:paraId="5FBCB50C" w14:textId="77777777" w:rsidR="001539CA" w:rsidRPr="00FD2A8C" w:rsidRDefault="001539CA" w:rsidP="00FD2A8C">
      <w:pPr>
        <w:rPr>
          <w:rFonts w:ascii="Arial" w:hAnsi="Arial" w:cs="Arial"/>
          <w:b/>
          <w:sz w:val="20"/>
          <w:szCs w:val="20"/>
        </w:rPr>
      </w:pPr>
    </w:p>
    <w:p w14:paraId="657A71C3" w14:textId="21D8321D" w:rsidR="001539CA" w:rsidRPr="00FD2A8C" w:rsidRDefault="001539CA" w:rsidP="00FD2A8C">
      <w:pPr>
        <w:rPr>
          <w:rFonts w:ascii="Arial" w:hAnsi="Arial" w:cs="Arial"/>
          <w:b/>
          <w:sz w:val="20"/>
          <w:szCs w:val="20"/>
        </w:rPr>
      </w:pPr>
      <w:r w:rsidRPr="00FD2A8C">
        <w:rPr>
          <w:rFonts w:ascii="Arial" w:hAnsi="Arial" w:cs="Arial"/>
          <w:b/>
          <w:sz w:val="20"/>
          <w:szCs w:val="20"/>
        </w:rPr>
        <w:t>NAME AND PRONOUN:</w:t>
      </w:r>
      <w:r w:rsidR="009A7415" w:rsidRPr="00FD2A8C">
        <w:rPr>
          <w:rFonts w:ascii="Arial" w:hAnsi="Arial" w:cs="Arial"/>
          <w:b/>
          <w:sz w:val="20"/>
          <w:szCs w:val="20"/>
        </w:rPr>
        <w:t xml:space="preserve"> Victoria </w:t>
      </w:r>
      <w:proofErr w:type="spellStart"/>
      <w:r w:rsidR="009A7415" w:rsidRPr="00FD2A8C">
        <w:rPr>
          <w:rFonts w:ascii="Arial" w:hAnsi="Arial" w:cs="Arial"/>
          <w:b/>
          <w:sz w:val="20"/>
          <w:szCs w:val="20"/>
        </w:rPr>
        <w:t>Biran</w:t>
      </w:r>
      <w:proofErr w:type="spellEnd"/>
      <w:r w:rsidRPr="00FD2A8C">
        <w:rPr>
          <w:rFonts w:ascii="Arial" w:hAnsi="Arial" w:cs="Arial"/>
          <w:b/>
          <w:sz w:val="20"/>
          <w:szCs w:val="20"/>
        </w:rPr>
        <w:t xml:space="preserve"> </w:t>
      </w:r>
      <w:r w:rsidRPr="00FD2A8C">
        <w:rPr>
          <w:rFonts w:ascii="Arial" w:hAnsi="Arial" w:cs="Arial"/>
          <w:sz w:val="20"/>
          <w:szCs w:val="20"/>
        </w:rPr>
        <w:t>(</w:t>
      </w:r>
      <w:r w:rsidR="004F1BA7" w:rsidRPr="00FD2A8C">
        <w:rPr>
          <w:rFonts w:ascii="Arial" w:hAnsi="Arial" w:cs="Arial"/>
          <w:sz w:val="20"/>
          <w:szCs w:val="20"/>
        </w:rPr>
        <w:t>she/her)</w:t>
      </w:r>
    </w:p>
    <w:p w14:paraId="256B2EF7" w14:textId="77777777" w:rsidR="001539CA" w:rsidRPr="00FD2A8C" w:rsidRDefault="001539CA" w:rsidP="00FD2A8C">
      <w:pPr>
        <w:rPr>
          <w:rFonts w:ascii="Arial" w:hAnsi="Arial" w:cs="Arial"/>
          <w:b/>
          <w:sz w:val="20"/>
          <w:szCs w:val="20"/>
        </w:rPr>
      </w:pPr>
    </w:p>
    <w:p w14:paraId="1BF58D81" w14:textId="5A7778F4" w:rsidR="00696A6A" w:rsidRPr="00FD2A8C" w:rsidRDefault="00696A6A" w:rsidP="00FD2A8C">
      <w:pPr>
        <w:pStyle w:val="Default"/>
        <w:rPr>
          <w:rFonts w:eastAsia="SimSun"/>
          <w:lang w:val="en-US" w:eastAsia="es-MX"/>
        </w:rPr>
      </w:pPr>
      <w:r w:rsidRPr="00FD2A8C">
        <w:rPr>
          <w:b/>
          <w:sz w:val="20"/>
          <w:szCs w:val="20"/>
        </w:rPr>
        <w:t>THIS IS THE</w:t>
      </w:r>
      <w:r w:rsidR="00843022" w:rsidRPr="00FD2A8C">
        <w:rPr>
          <w:b/>
          <w:sz w:val="20"/>
          <w:szCs w:val="20"/>
        </w:rPr>
        <w:t xml:space="preserve"> SECOND AND</w:t>
      </w:r>
      <w:r w:rsidRPr="00FD2A8C">
        <w:rPr>
          <w:b/>
          <w:sz w:val="20"/>
          <w:szCs w:val="20"/>
        </w:rPr>
        <w:t xml:space="preserve"> FINAL OUTPUT FOR UA</w:t>
      </w:r>
      <w:r w:rsidR="009A7415" w:rsidRPr="00FD2A8C">
        <w:rPr>
          <w:b/>
          <w:sz w:val="20"/>
          <w:szCs w:val="20"/>
        </w:rPr>
        <w:t xml:space="preserve"> 150/20</w:t>
      </w:r>
    </w:p>
    <w:p w14:paraId="36424430" w14:textId="77777777" w:rsidR="00696A6A" w:rsidRPr="00FD2A8C" w:rsidRDefault="00696A6A" w:rsidP="00FD2A8C">
      <w:pPr>
        <w:rPr>
          <w:rFonts w:ascii="Arial" w:hAnsi="Arial" w:cs="Arial"/>
          <w:b/>
          <w:sz w:val="20"/>
          <w:szCs w:val="20"/>
        </w:rPr>
      </w:pPr>
    </w:p>
    <w:p w14:paraId="273EB35D" w14:textId="00D1B038" w:rsidR="001539CA" w:rsidRPr="00FD2A8C" w:rsidRDefault="001539CA" w:rsidP="00FD2A8C">
      <w:pPr>
        <w:rPr>
          <w:rFonts w:ascii="Arial" w:hAnsi="Arial" w:cs="Arial"/>
          <w:sz w:val="20"/>
          <w:szCs w:val="20"/>
        </w:rPr>
      </w:pPr>
      <w:r w:rsidRPr="00FD2A8C">
        <w:rPr>
          <w:rFonts w:ascii="Arial" w:hAnsi="Arial" w:cs="Arial"/>
          <w:b/>
          <w:sz w:val="20"/>
          <w:szCs w:val="20"/>
        </w:rPr>
        <w:t xml:space="preserve">LINK TO PREVIOUS UA: </w:t>
      </w:r>
      <w:hyperlink r:id="rId11" w:history="1">
        <w:r w:rsidR="009A7415" w:rsidRPr="00FD2A8C">
          <w:rPr>
            <w:rStyle w:val="Hyperlink"/>
            <w:rFonts w:ascii="Arial" w:hAnsi="Arial" w:cs="Arial"/>
            <w:b/>
            <w:sz w:val="20"/>
            <w:szCs w:val="20"/>
          </w:rPr>
          <w:t>https://www.amnesty.org/en/documents/eur49/3143/2020/en/</w:t>
        </w:r>
      </w:hyperlink>
      <w:r w:rsidR="009A7415" w:rsidRPr="00FD2A8C">
        <w:rPr>
          <w:rFonts w:ascii="Arial" w:hAnsi="Arial" w:cs="Arial"/>
          <w:b/>
          <w:sz w:val="20"/>
          <w:szCs w:val="20"/>
        </w:rPr>
        <w:t xml:space="preserve"> </w:t>
      </w:r>
    </w:p>
    <w:p w14:paraId="2B73CD07" w14:textId="77777777" w:rsidR="0026766F" w:rsidRPr="00FD2A8C" w:rsidRDefault="0026766F" w:rsidP="00FD2A8C">
      <w:pPr>
        <w:rPr>
          <w:rFonts w:ascii="Arial" w:hAnsi="Arial" w:cs="Arial"/>
          <w:sz w:val="20"/>
          <w:szCs w:val="20"/>
        </w:rPr>
      </w:pPr>
    </w:p>
    <w:p w14:paraId="148D6202" w14:textId="77777777" w:rsidR="0026766F" w:rsidRPr="00FD2A8C" w:rsidRDefault="0026766F" w:rsidP="00FD2A8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6766F" w:rsidRPr="00FD2A8C" w:rsidSect="00FD2A8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6B427" w14:textId="77777777" w:rsidR="00B77396" w:rsidRDefault="00B77396">
      <w:r>
        <w:separator/>
      </w:r>
    </w:p>
  </w:endnote>
  <w:endnote w:type="continuationSeparator" w:id="0">
    <w:p w14:paraId="01F463E7" w14:textId="77777777" w:rsidR="00B77396" w:rsidRDefault="00B7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613E1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AD722" w14:textId="77777777" w:rsidR="00FD2A8C" w:rsidRPr="004D1533" w:rsidRDefault="00FD2A8C" w:rsidP="00FD2A8C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 xml:space="preserve">AIUSA’s Urgent Action Network | </w:t>
    </w:r>
    <w:r>
      <w:rPr>
        <w:rFonts w:ascii="Arial" w:hAnsi="Arial" w:cs="Arial"/>
        <w:sz w:val="16"/>
        <w:szCs w:val="16"/>
      </w:rPr>
      <w:t>600 Pennsylvania Ave, 5</w:t>
    </w:r>
    <w:r w:rsidRPr="000361DD">
      <w:rPr>
        <w:rFonts w:ascii="Arial" w:hAnsi="Arial" w:cs="Arial"/>
        <w:sz w:val="16"/>
        <w:szCs w:val="16"/>
        <w:vertAlign w:val="superscript"/>
      </w:rPr>
      <w:t>th</w:t>
    </w:r>
    <w:r>
      <w:rPr>
        <w:rFonts w:ascii="Arial" w:hAnsi="Arial" w:cs="Arial"/>
        <w:sz w:val="16"/>
        <w:szCs w:val="16"/>
      </w:rPr>
      <w:t xml:space="preserve"> Floor Washington, DC 20003</w:t>
    </w:r>
  </w:p>
  <w:p w14:paraId="17ABD359" w14:textId="77777777" w:rsidR="00FD2A8C" w:rsidRPr="004D1533" w:rsidRDefault="00FD2A8C" w:rsidP="00FD2A8C">
    <w:pPr>
      <w:jc w:val="center"/>
      <w:rPr>
        <w:rFonts w:ascii="Arial" w:hAnsi="Arial" w:cs="Arial"/>
        <w:sz w:val="16"/>
        <w:szCs w:val="16"/>
      </w:rPr>
    </w:pPr>
    <w:r w:rsidRPr="004D1533">
      <w:rPr>
        <w:rFonts w:ascii="Arial" w:hAnsi="Arial" w:cs="Arial"/>
        <w:sz w:val="16"/>
        <w:szCs w:val="16"/>
      </w:rPr>
      <w:t>T (212) 807- 8400 | uan@aiusa.org | www.amnestyusa.org/uan</w:t>
    </w:r>
  </w:p>
  <w:p w14:paraId="5903741B" w14:textId="7C9F3BEC" w:rsidR="00582A06" w:rsidRDefault="00582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B71D8" w14:textId="77777777" w:rsidR="00B77396" w:rsidRDefault="00B77396">
      <w:r>
        <w:separator/>
      </w:r>
    </w:p>
  </w:footnote>
  <w:footnote w:type="continuationSeparator" w:id="0">
    <w:p w14:paraId="2A089E5C" w14:textId="77777777" w:rsidR="00B77396" w:rsidRDefault="00B77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1DDEB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12EB73C4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6DC4CF30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324D4BFD" w14:textId="09AC86E3" w:rsidR="001539CA" w:rsidRPr="001539CA" w:rsidRDefault="001539CA" w:rsidP="001539CA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 </w:t>
    </w:r>
    <w:r w:rsidR="00D05C17">
      <w:rPr>
        <w:rFonts w:ascii="Amnesty Trade Gothic" w:hAnsi="Amnesty Trade Gothic"/>
        <w:sz w:val="16"/>
        <w:szCs w:val="16"/>
      </w:rPr>
      <w:t>150/20</w:t>
    </w:r>
    <w:r w:rsidRPr="001539CA">
      <w:rPr>
        <w:rFonts w:ascii="Amnesty Trade Gothic" w:hAnsi="Amnesty Trade Gothic"/>
        <w:sz w:val="16"/>
        <w:szCs w:val="16"/>
      </w:rPr>
      <w:t xml:space="preserve"> Index: </w:t>
    </w:r>
    <w:r w:rsidR="00D05C17" w:rsidRPr="00D05C17">
      <w:rPr>
        <w:rFonts w:ascii="Amnesty Trade Gothic" w:hAnsi="Amnesty Trade Gothic"/>
        <w:sz w:val="16"/>
        <w:szCs w:val="16"/>
      </w:rPr>
      <w:t>EUR 49/3228/2020</w:t>
    </w:r>
    <w:r w:rsidR="00D05C17">
      <w:rPr>
        <w:rFonts w:ascii="Amnesty Trade Gothic" w:hAnsi="Amnesty Trade Gothic"/>
        <w:sz w:val="16"/>
        <w:szCs w:val="16"/>
      </w:rPr>
      <w:t xml:space="preserve"> Belarus</w:t>
    </w:r>
    <w:r w:rsidRPr="001539CA">
      <w:rPr>
        <w:rFonts w:ascii="Amnesty Trade Gothic" w:hAnsi="Amnesty Trade Gothic"/>
        <w:sz w:val="16"/>
        <w:szCs w:val="16"/>
      </w:rPr>
      <w:tab/>
      <w:t xml:space="preserve">Date: </w:t>
    </w:r>
    <w:r w:rsidR="00D05C17">
      <w:rPr>
        <w:rFonts w:ascii="Amnesty Trade Gothic" w:hAnsi="Amnesty Trade Gothic"/>
        <w:sz w:val="16"/>
        <w:szCs w:val="16"/>
      </w:rPr>
      <w:t>15 October 2020</w:t>
    </w:r>
  </w:p>
  <w:p w14:paraId="5A6903F2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8435A" w14:textId="77777777" w:rsidR="00582A06" w:rsidRDefault="00582A06"/>
  <w:p w14:paraId="537CAF42" w14:textId="77777777" w:rsidR="00582A06" w:rsidRDefault="00582A06"/>
  <w:p w14:paraId="4891B9C0" w14:textId="77777777" w:rsidR="003320D0" w:rsidRPr="001539CA" w:rsidRDefault="003320D0" w:rsidP="003320D0">
    <w:pPr>
      <w:tabs>
        <w:tab w:val="right" w:pos="10203"/>
      </w:tabs>
      <w:rPr>
        <w:rFonts w:ascii="Amnesty Trade Gothic" w:hAnsi="Amnesty Trade Gothic"/>
        <w:sz w:val="16"/>
        <w:szCs w:val="16"/>
      </w:rPr>
    </w:pPr>
    <w:r>
      <w:rPr>
        <w:rFonts w:ascii="Amnesty Trade Gothic" w:hAnsi="Amnesty Trade Gothic"/>
        <w:sz w:val="16"/>
        <w:szCs w:val="16"/>
      </w:rPr>
      <w:t>Outcome</w:t>
    </w:r>
    <w:r w:rsidRPr="001539CA">
      <w:rPr>
        <w:rFonts w:ascii="Amnesty Trade Gothic" w:hAnsi="Amnesty Trade Gothic"/>
        <w:sz w:val="16"/>
        <w:szCs w:val="16"/>
      </w:rPr>
      <w:t xml:space="preserve"> UA: </w:t>
    </w:r>
    <w:r>
      <w:rPr>
        <w:rFonts w:ascii="Amnesty Trade Gothic" w:hAnsi="Amnesty Trade Gothic"/>
        <w:sz w:val="16"/>
        <w:szCs w:val="16"/>
      </w:rPr>
      <w:t>150/20</w:t>
    </w:r>
    <w:r w:rsidRPr="001539CA">
      <w:rPr>
        <w:rFonts w:ascii="Amnesty Trade Gothic" w:hAnsi="Amnesty Trade Gothic"/>
        <w:sz w:val="16"/>
        <w:szCs w:val="16"/>
      </w:rPr>
      <w:t xml:space="preserve"> Index: </w:t>
    </w:r>
    <w:r w:rsidRPr="00D05C17">
      <w:rPr>
        <w:rFonts w:ascii="Amnesty Trade Gothic" w:hAnsi="Amnesty Trade Gothic"/>
        <w:sz w:val="16"/>
        <w:szCs w:val="16"/>
      </w:rPr>
      <w:t>EUR 49/3228/2020</w:t>
    </w:r>
    <w:r>
      <w:rPr>
        <w:rFonts w:ascii="Amnesty Trade Gothic" w:hAnsi="Amnesty Trade Gothic"/>
        <w:sz w:val="16"/>
        <w:szCs w:val="16"/>
      </w:rPr>
      <w:t xml:space="preserve"> Belarus</w:t>
    </w:r>
    <w:r w:rsidRPr="001539CA">
      <w:rPr>
        <w:rFonts w:ascii="Amnesty Trade Gothic" w:hAnsi="Amnesty Trade Gothic"/>
        <w:sz w:val="16"/>
        <w:szCs w:val="16"/>
      </w:rPr>
      <w:tab/>
      <w:t xml:space="preserve">Date: </w:t>
    </w:r>
    <w:r>
      <w:rPr>
        <w:rFonts w:ascii="Amnesty Trade Gothic" w:hAnsi="Amnesty Trade Gothic"/>
        <w:sz w:val="16"/>
        <w:szCs w:val="16"/>
      </w:rPr>
      <w:t>15 October 2020</w:t>
    </w:r>
  </w:p>
  <w:p w14:paraId="7D6175EC" w14:textId="77777777" w:rsidR="00582A06" w:rsidRPr="0022665F" w:rsidRDefault="00582A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BDD52AF"/>
    <w:multiLevelType w:val="hybridMultilevel"/>
    <w:tmpl w:val="0D50192C"/>
    <w:lvl w:ilvl="0" w:tplc="1B0E27B0">
      <w:numFmt w:val="bullet"/>
      <w:lvlText w:val="-"/>
      <w:lvlJc w:val="left"/>
      <w:pPr>
        <w:ind w:left="360" w:hanging="360"/>
      </w:pPr>
      <w:rPr>
        <w:rFonts w:ascii="Amnesty Trade Gothic Cn" w:eastAsia="MS Mincho" w:hAnsi="Amnesty Trade Gothic C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2A"/>
    <w:rsid w:val="000106EF"/>
    <w:rsid w:val="00017914"/>
    <w:rsid w:val="00023EE0"/>
    <w:rsid w:val="00034AB5"/>
    <w:rsid w:val="00047F8B"/>
    <w:rsid w:val="00072B0C"/>
    <w:rsid w:val="000756B3"/>
    <w:rsid w:val="000A3D7B"/>
    <w:rsid w:val="000A756A"/>
    <w:rsid w:val="000B23F7"/>
    <w:rsid w:val="000C0DE5"/>
    <w:rsid w:val="000C3B43"/>
    <w:rsid w:val="000D14BC"/>
    <w:rsid w:val="000D17B6"/>
    <w:rsid w:val="000D234E"/>
    <w:rsid w:val="000F0AF1"/>
    <w:rsid w:val="000F11B8"/>
    <w:rsid w:val="00107641"/>
    <w:rsid w:val="00112648"/>
    <w:rsid w:val="00114598"/>
    <w:rsid w:val="0012696A"/>
    <w:rsid w:val="00140DDC"/>
    <w:rsid w:val="001411BF"/>
    <w:rsid w:val="001539CA"/>
    <w:rsid w:val="001624EA"/>
    <w:rsid w:val="001671E0"/>
    <w:rsid w:val="001951FB"/>
    <w:rsid w:val="00196F3C"/>
    <w:rsid w:val="001A54A1"/>
    <w:rsid w:val="001B7B2B"/>
    <w:rsid w:val="001E0993"/>
    <w:rsid w:val="001E1790"/>
    <w:rsid w:val="001F696E"/>
    <w:rsid w:val="00200EA8"/>
    <w:rsid w:val="00203A02"/>
    <w:rsid w:val="00217A84"/>
    <w:rsid w:val="002251F4"/>
    <w:rsid w:val="0022665F"/>
    <w:rsid w:val="0024477A"/>
    <w:rsid w:val="00250715"/>
    <w:rsid w:val="00252DBB"/>
    <w:rsid w:val="002613E0"/>
    <w:rsid w:val="0026672D"/>
    <w:rsid w:val="0026766F"/>
    <w:rsid w:val="0027166B"/>
    <w:rsid w:val="00273A2C"/>
    <w:rsid w:val="00282ADC"/>
    <w:rsid w:val="002923B7"/>
    <w:rsid w:val="002932CE"/>
    <w:rsid w:val="00296158"/>
    <w:rsid w:val="00297D91"/>
    <w:rsid w:val="002A3BFE"/>
    <w:rsid w:val="002A3DB8"/>
    <w:rsid w:val="002B54CB"/>
    <w:rsid w:val="00310926"/>
    <w:rsid w:val="003319AB"/>
    <w:rsid w:val="003320D0"/>
    <w:rsid w:val="00334F99"/>
    <w:rsid w:val="00335AD0"/>
    <w:rsid w:val="00347243"/>
    <w:rsid w:val="00350BE6"/>
    <w:rsid w:val="00353D5A"/>
    <w:rsid w:val="0036365D"/>
    <w:rsid w:val="00370CFC"/>
    <w:rsid w:val="00373521"/>
    <w:rsid w:val="003738D8"/>
    <w:rsid w:val="003917E9"/>
    <w:rsid w:val="00394384"/>
    <w:rsid w:val="003A2A73"/>
    <w:rsid w:val="003B7FF5"/>
    <w:rsid w:val="003D1A64"/>
    <w:rsid w:val="003D377A"/>
    <w:rsid w:val="003E09A8"/>
    <w:rsid w:val="003E486F"/>
    <w:rsid w:val="003F689B"/>
    <w:rsid w:val="00405EDD"/>
    <w:rsid w:val="00415A74"/>
    <w:rsid w:val="00421DD3"/>
    <w:rsid w:val="00450C13"/>
    <w:rsid w:val="0045460F"/>
    <w:rsid w:val="00467473"/>
    <w:rsid w:val="00474DB3"/>
    <w:rsid w:val="00475586"/>
    <w:rsid w:val="0047739A"/>
    <w:rsid w:val="00483E30"/>
    <w:rsid w:val="004932C8"/>
    <w:rsid w:val="004B6A64"/>
    <w:rsid w:val="004D19C7"/>
    <w:rsid w:val="004E4100"/>
    <w:rsid w:val="004E6A6E"/>
    <w:rsid w:val="004F1BA7"/>
    <w:rsid w:val="005040F2"/>
    <w:rsid w:val="00504DB4"/>
    <w:rsid w:val="005078F0"/>
    <w:rsid w:val="005149A9"/>
    <w:rsid w:val="00515013"/>
    <w:rsid w:val="005356E4"/>
    <w:rsid w:val="0053584A"/>
    <w:rsid w:val="0054186C"/>
    <w:rsid w:val="005534BC"/>
    <w:rsid w:val="00557A54"/>
    <w:rsid w:val="00582A06"/>
    <w:rsid w:val="00594A50"/>
    <w:rsid w:val="005A0B85"/>
    <w:rsid w:val="005A0CDE"/>
    <w:rsid w:val="005A5378"/>
    <w:rsid w:val="005B0C3C"/>
    <w:rsid w:val="005C2CBA"/>
    <w:rsid w:val="005C41FB"/>
    <w:rsid w:val="005C5320"/>
    <w:rsid w:val="005D159E"/>
    <w:rsid w:val="005D2C93"/>
    <w:rsid w:val="005E3947"/>
    <w:rsid w:val="005E716B"/>
    <w:rsid w:val="005F093D"/>
    <w:rsid w:val="005F0D06"/>
    <w:rsid w:val="005F29C5"/>
    <w:rsid w:val="006000C4"/>
    <w:rsid w:val="00605B4E"/>
    <w:rsid w:val="00606C38"/>
    <w:rsid w:val="006114B4"/>
    <w:rsid w:val="00612CD0"/>
    <w:rsid w:val="0062559F"/>
    <w:rsid w:val="0065199E"/>
    <w:rsid w:val="00661E73"/>
    <w:rsid w:val="00671736"/>
    <w:rsid w:val="006814D6"/>
    <w:rsid w:val="00681FB0"/>
    <w:rsid w:val="006820E8"/>
    <w:rsid w:val="00685C2C"/>
    <w:rsid w:val="006966F6"/>
    <w:rsid w:val="00696A6A"/>
    <w:rsid w:val="006B1410"/>
    <w:rsid w:val="006C2190"/>
    <w:rsid w:val="006C3DE2"/>
    <w:rsid w:val="006C522F"/>
    <w:rsid w:val="00707ECC"/>
    <w:rsid w:val="00712F1E"/>
    <w:rsid w:val="007179E8"/>
    <w:rsid w:val="00736B40"/>
    <w:rsid w:val="00740C98"/>
    <w:rsid w:val="00743422"/>
    <w:rsid w:val="007479B8"/>
    <w:rsid w:val="00755887"/>
    <w:rsid w:val="007605FF"/>
    <w:rsid w:val="007620A6"/>
    <w:rsid w:val="0077354F"/>
    <w:rsid w:val="007805B0"/>
    <w:rsid w:val="00784508"/>
    <w:rsid w:val="00785D1C"/>
    <w:rsid w:val="00795D45"/>
    <w:rsid w:val="007A1959"/>
    <w:rsid w:val="007A5DA8"/>
    <w:rsid w:val="007B0282"/>
    <w:rsid w:val="007C328B"/>
    <w:rsid w:val="007E0CAD"/>
    <w:rsid w:val="007E3250"/>
    <w:rsid w:val="007E57A7"/>
    <w:rsid w:val="007F1204"/>
    <w:rsid w:val="0080271C"/>
    <w:rsid w:val="0081100F"/>
    <w:rsid w:val="00812DD1"/>
    <w:rsid w:val="00815508"/>
    <w:rsid w:val="008224D0"/>
    <w:rsid w:val="008241AB"/>
    <w:rsid w:val="00843022"/>
    <w:rsid w:val="00847302"/>
    <w:rsid w:val="0086100E"/>
    <w:rsid w:val="00862F54"/>
    <w:rsid w:val="0086363D"/>
    <w:rsid w:val="008709B5"/>
    <w:rsid w:val="00875E19"/>
    <w:rsid w:val="0087692E"/>
    <w:rsid w:val="008C6392"/>
    <w:rsid w:val="008D1158"/>
    <w:rsid w:val="008D62B0"/>
    <w:rsid w:val="008E1B3C"/>
    <w:rsid w:val="008E48B0"/>
    <w:rsid w:val="008F0446"/>
    <w:rsid w:val="008F0D42"/>
    <w:rsid w:val="008F0D7B"/>
    <w:rsid w:val="008F3D5B"/>
    <w:rsid w:val="008F64FC"/>
    <w:rsid w:val="009144AA"/>
    <w:rsid w:val="009160F6"/>
    <w:rsid w:val="00916573"/>
    <w:rsid w:val="00923FB8"/>
    <w:rsid w:val="00933F5B"/>
    <w:rsid w:val="00946781"/>
    <w:rsid w:val="009478CB"/>
    <w:rsid w:val="00950C7F"/>
    <w:rsid w:val="00963CA3"/>
    <w:rsid w:val="0097246F"/>
    <w:rsid w:val="009824A6"/>
    <w:rsid w:val="00985339"/>
    <w:rsid w:val="00987C31"/>
    <w:rsid w:val="009904C9"/>
    <w:rsid w:val="009971C5"/>
    <w:rsid w:val="009A7415"/>
    <w:rsid w:val="009A791F"/>
    <w:rsid w:val="009B292B"/>
    <w:rsid w:val="009C0BC3"/>
    <w:rsid w:val="009C6588"/>
    <w:rsid w:val="009D5F0B"/>
    <w:rsid w:val="009E0910"/>
    <w:rsid w:val="009E2CC1"/>
    <w:rsid w:val="009E648C"/>
    <w:rsid w:val="009F4BB3"/>
    <w:rsid w:val="00A11181"/>
    <w:rsid w:val="00A34E1D"/>
    <w:rsid w:val="00A50E62"/>
    <w:rsid w:val="00A54BC1"/>
    <w:rsid w:val="00A7073D"/>
    <w:rsid w:val="00A7685A"/>
    <w:rsid w:val="00A76D99"/>
    <w:rsid w:val="00AB00B1"/>
    <w:rsid w:val="00AC6CA1"/>
    <w:rsid w:val="00AE7E51"/>
    <w:rsid w:val="00AF1FE1"/>
    <w:rsid w:val="00AF4CF9"/>
    <w:rsid w:val="00B01951"/>
    <w:rsid w:val="00B043D9"/>
    <w:rsid w:val="00B06E79"/>
    <w:rsid w:val="00B110D7"/>
    <w:rsid w:val="00B125B4"/>
    <w:rsid w:val="00B166C2"/>
    <w:rsid w:val="00B22D7A"/>
    <w:rsid w:val="00B252ED"/>
    <w:rsid w:val="00B33D3D"/>
    <w:rsid w:val="00B4432F"/>
    <w:rsid w:val="00B53550"/>
    <w:rsid w:val="00B60FB0"/>
    <w:rsid w:val="00B64E15"/>
    <w:rsid w:val="00B75929"/>
    <w:rsid w:val="00B77396"/>
    <w:rsid w:val="00B811E7"/>
    <w:rsid w:val="00B84EF8"/>
    <w:rsid w:val="00B9147D"/>
    <w:rsid w:val="00B9238A"/>
    <w:rsid w:val="00B950B1"/>
    <w:rsid w:val="00B97537"/>
    <w:rsid w:val="00BA31FC"/>
    <w:rsid w:val="00BB309F"/>
    <w:rsid w:val="00BC2A04"/>
    <w:rsid w:val="00BD05B3"/>
    <w:rsid w:val="00BD443E"/>
    <w:rsid w:val="00BE2450"/>
    <w:rsid w:val="00BE4AEB"/>
    <w:rsid w:val="00BF08C3"/>
    <w:rsid w:val="00C11E9F"/>
    <w:rsid w:val="00C264C5"/>
    <w:rsid w:val="00C40C2B"/>
    <w:rsid w:val="00C52480"/>
    <w:rsid w:val="00C55BEE"/>
    <w:rsid w:val="00C64997"/>
    <w:rsid w:val="00C73E2E"/>
    <w:rsid w:val="00CA19FC"/>
    <w:rsid w:val="00CB47CB"/>
    <w:rsid w:val="00CC2B79"/>
    <w:rsid w:val="00CC73AE"/>
    <w:rsid w:val="00CD362A"/>
    <w:rsid w:val="00CE056B"/>
    <w:rsid w:val="00CE1C8D"/>
    <w:rsid w:val="00CE6658"/>
    <w:rsid w:val="00CF6041"/>
    <w:rsid w:val="00D0106D"/>
    <w:rsid w:val="00D03746"/>
    <w:rsid w:val="00D05C17"/>
    <w:rsid w:val="00D12102"/>
    <w:rsid w:val="00D20ABE"/>
    <w:rsid w:val="00D20DEB"/>
    <w:rsid w:val="00D22B1F"/>
    <w:rsid w:val="00D239DA"/>
    <w:rsid w:val="00D31527"/>
    <w:rsid w:val="00D350CB"/>
    <w:rsid w:val="00D37D99"/>
    <w:rsid w:val="00D57BA5"/>
    <w:rsid w:val="00D63AA5"/>
    <w:rsid w:val="00D63E19"/>
    <w:rsid w:val="00D6401F"/>
    <w:rsid w:val="00D809E7"/>
    <w:rsid w:val="00D85FE8"/>
    <w:rsid w:val="00DA0C5A"/>
    <w:rsid w:val="00DC2AC9"/>
    <w:rsid w:val="00DC56BE"/>
    <w:rsid w:val="00DC5FB0"/>
    <w:rsid w:val="00DC6ACD"/>
    <w:rsid w:val="00DC6E6F"/>
    <w:rsid w:val="00DD777F"/>
    <w:rsid w:val="00DD7EB3"/>
    <w:rsid w:val="00DE2CC9"/>
    <w:rsid w:val="00DF00FA"/>
    <w:rsid w:val="00DF0C26"/>
    <w:rsid w:val="00DF2E81"/>
    <w:rsid w:val="00E03E62"/>
    <w:rsid w:val="00E23769"/>
    <w:rsid w:val="00E2387F"/>
    <w:rsid w:val="00E32C72"/>
    <w:rsid w:val="00E5518D"/>
    <w:rsid w:val="00E57B97"/>
    <w:rsid w:val="00E601DC"/>
    <w:rsid w:val="00E6735E"/>
    <w:rsid w:val="00E71471"/>
    <w:rsid w:val="00E76EFA"/>
    <w:rsid w:val="00E84143"/>
    <w:rsid w:val="00E96397"/>
    <w:rsid w:val="00E97E64"/>
    <w:rsid w:val="00EA0E88"/>
    <w:rsid w:val="00EA1B9A"/>
    <w:rsid w:val="00EA7847"/>
    <w:rsid w:val="00EA7EC7"/>
    <w:rsid w:val="00EB1BE3"/>
    <w:rsid w:val="00EB3D70"/>
    <w:rsid w:val="00EC130D"/>
    <w:rsid w:val="00EC1BCB"/>
    <w:rsid w:val="00EC2C85"/>
    <w:rsid w:val="00ED61F1"/>
    <w:rsid w:val="00EE7075"/>
    <w:rsid w:val="00EF0134"/>
    <w:rsid w:val="00F125DD"/>
    <w:rsid w:val="00F20743"/>
    <w:rsid w:val="00F25545"/>
    <w:rsid w:val="00F302F8"/>
    <w:rsid w:val="00F41BAD"/>
    <w:rsid w:val="00F4572A"/>
    <w:rsid w:val="00F54365"/>
    <w:rsid w:val="00F70938"/>
    <w:rsid w:val="00F7781E"/>
    <w:rsid w:val="00F95961"/>
    <w:rsid w:val="00F97D51"/>
    <w:rsid w:val="00FB2BDA"/>
    <w:rsid w:val="00FB3CEC"/>
    <w:rsid w:val="00FC42DA"/>
    <w:rsid w:val="00FD0478"/>
    <w:rsid w:val="00FD2A8C"/>
    <w:rsid w:val="00FD630E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E1BFC6A"/>
  <w14:defaultImageDpi w14:val="0"/>
  <w15:docId w15:val="{359DC816-CB26-45D6-8BF3-2BF091AE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53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53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AIPullquote">
    <w:name w:val="AI Pullquote"/>
    <w:basedOn w:val="Normal"/>
    <w:rsid w:val="001539CA"/>
    <w:pPr>
      <w:keepNext/>
      <w:shd w:val="clear" w:color="auto" w:fill="FFFF00"/>
      <w:spacing w:line="240" w:lineRule="atLeast"/>
    </w:pPr>
    <w:rPr>
      <w:rFonts w:ascii="Amnesty Trade Gothic Cn" w:eastAsia="MS Mincho" w:hAnsi="Amnesty Trade Gothic Cn"/>
      <w:b/>
      <w:sz w:val="20"/>
      <w:lang w:eastAsia="ar-SA"/>
    </w:rPr>
  </w:style>
  <w:style w:type="paragraph" w:customStyle="1" w:styleId="AICaption">
    <w:name w:val="AI Caption"/>
    <w:basedOn w:val="Normal"/>
    <w:rsid w:val="001539CA"/>
    <w:pPr>
      <w:keepNext/>
      <w:suppressAutoHyphens/>
      <w:spacing w:after="246" w:line="240" w:lineRule="atLeast"/>
    </w:pPr>
    <w:rPr>
      <w:rFonts w:ascii="Amnesty Trade Gothic Cn" w:eastAsia="MS Mincho" w:hAnsi="Amnesty Trade Gothic Cn"/>
      <w:color w:val="404040"/>
      <w:sz w:val="16"/>
      <w:lang w:eastAsia="ar-SA"/>
    </w:rPr>
  </w:style>
  <w:style w:type="table" w:styleId="TableGridLight">
    <w:name w:val="Grid Table Light"/>
    <w:basedOn w:val="TableNormal"/>
    <w:uiPriority w:val="40"/>
    <w:rsid w:val="001539CA"/>
    <w:rPr>
      <w:rFonts w:eastAsia="MS Mincho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rsid w:val="008430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5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nesty.org/en/documents/eur49/3143/2020/en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532375CAFA64CB3BEBAC05D2212F6" ma:contentTypeVersion="12" ma:contentTypeDescription="Create a new document." ma:contentTypeScope="" ma:versionID="3325de9cfa0f444f3322dd29d6553291">
  <xsd:schema xmlns:xsd="http://www.w3.org/2001/XMLSchema" xmlns:xs="http://www.w3.org/2001/XMLSchema" xmlns:p="http://schemas.microsoft.com/office/2006/metadata/properties" xmlns:ns2="106ac91d-d4ab-4687-802e-6fe3051e6a09" xmlns:ns3="8ff88097-3b29-4e91-b7bf-6c5ef7890810" targetNamespace="http://schemas.microsoft.com/office/2006/metadata/properties" ma:root="true" ma:fieldsID="252d29335da2c7ef09b2c59940424b23" ns2:_="" ns3:_="">
    <xsd:import namespace="106ac91d-d4ab-4687-802e-6fe3051e6a09"/>
    <xsd:import namespace="8ff88097-3b29-4e91-b7bf-6c5ef78908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ac91d-d4ab-4687-802e-6fe3051e6a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88097-3b29-4e91-b7bf-6c5ef7890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DF3F1-B196-4648-A388-4D160934A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6ac91d-d4ab-4687-802e-6fe3051e6a09"/>
    <ds:schemaRef ds:uri="8ff88097-3b29-4e91-b7bf-6c5ef7890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3D1411-C68C-47E6-816F-8796D47EE6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AE0CC-0EC8-49D8-BB09-7A848A0414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E925D1-5E1F-4633-BA62-62974CFC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Laura Galeano</cp:lastModifiedBy>
  <cp:revision>2</cp:revision>
  <dcterms:created xsi:type="dcterms:W3CDTF">2020-10-15T14:38:00Z</dcterms:created>
  <dcterms:modified xsi:type="dcterms:W3CDTF">2020-10-15T14:38:00Z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0x010100938532375CAFA64CB3BEBAC05D2212F6</vt:lpwstr>
  </property>
</Properties>
</file>