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73A28" w14:textId="77777777" w:rsidR="00EB3C89" w:rsidRPr="00F41A83" w:rsidRDefault="00EB3C89" w:rsidP="00F41A83">
      <w:pPr>
        <w:pStyle w:val="AIUrgentActionTopHeading"/>
        <w:tabs>
          <w:tab w:val="clear" w:pos="567"/>
        </w:tabs>
        <w:spacing w:line="240" w:lineRule="auto"/>
        <w:rPr>
          <w:rFonts w:cs="Arial"/>
          <w:sz w:val="80"/>
          <w:szCs w:val="80"/>
        </w:rPr>
      </w:pPr>
      <w:r w:rsidRPr="00F41A83">
        <w:rPr>
          <w:rFonts w:cs="Arial"/>
          <w:sz w:val="80"/>
          <w:szCs w:val="80"/>
          <w:highlight w:val="yellow"/>
        </w:rPr>
        <w:t>URGENT ACTION</w:t>
      </w:r>
    </w:p>
    <w:p w14:paraId="116ED971" w14:textId="77777777" w:rsidR="00EB3C89" w:rsidRPr="00F41A83" w:rsidRDefault="00EB3C89" w:rsidP="00F41A83">
      <w:pPr>
        <w:pStyle w:val="Default"/>
        <w:rPr>
          <w:b/>
          <w:sz w:val="20"/>
          <w:szCs w:val="20"/>
        </w:rPr>
      </w:pPr>
    </w:p>
    <w:p w14:paraId="64986D69" w14:textId="77777777" w:rsidR="00EB3C89" w:rsidRPr="00F41A83" w:rsidRDefault="00EB3C89" w:rsidP="00F41A83">
      <w:pPr>
        <w:spacing w:after="0" w:line="240" w:lineRule="auto"/>
        <w:rPr>
          <w:rFonts w:ascii="Arial" w:hAnsi="Arial" w:cs="Arial"/>
          <w:b/>
          <w:i/>
          <w:sz w:val="34"/>
          <w:szCs w:val="34"/>
          <w:cs/>
          <w:lang w:eastAsia="es-MX" w:bidi="th-TH"/>
        </w:rPr>
      </w:pPr>
      <w:r w:rsidRPr="00F41A83">
        <w:rPr>
          <w:rFonts w:ascii="Arial" w:hAnsi="Arial" w:cs="Arial"/>
          <w:b/>
          <w:sz w:val="34"/>
          <w:szCs w:val="34"/>
          <w:lang w:eastAsia="es-MX"/>
        </w:rPr>
        <w:t xml:space="preserve">PEACEFUL PROTESTORS FACE YEARS IN PRISON  </w:t>
      </w:r>
    </w:p>
    <w:p w14:paraId="46AA392C" w14:textId="58895B6E" w:rsidR="00EB3C89" w:rsidRPr="00F41A83" w:rsidRDefault="00EB3C89" w:rsidP="00F41A83">
      <w:pPr>
        <w:spacing w:after="0" w:line="240" w:lineRule="auto"/>
        <w:rPr>
          <w:rFonts w:ascii="Arial" w:hAnsi="Arial" w:cs="Arial"/>
          <w:b/>
          <w:bCs/>
          <w:sz w:val="22"/>
          <w:szCs w:val="22"/>
          <w:lang w:eastAsia="es-MX"/>
        </w:rPr>
      </w:pPr>
      <w:r w:rsidRPr="00F41A83">
        <w:rPr>
          <w:rFonts w:ascii="Arial" w:hAnsi="Arial" w:cs="Arial"/>
          <w:b/>
          <w:bCs/>
          <w:sz w:val="22"/>
          <w:szCs w:val="22"/>
          <w:lang w:eastAsia="es-MX"/>
        </w:rPr>
        <w:t>Hundreds of peaceful pro-democracy protesters, including children, may face decades of or even life imprisonment for taking part in mass, pro-democracy demonstrations, as the crackdown on the freedoms of peaceful assembly and of expression further escalates in the country. At least 220 persons, including six children, face criminal proceedings. Thailand must amend or repeal the repressive laws it is using to suppress peaceful assembly and the expression of dissenting opinions.</w:t>
      </w:r>
    </w:p>
    <w:p w14:paraId="0B6039A2" w14:textId="77777777" w:rsidR="00EB3C89" w:rsidRPr="00F41A83" w:rsidRDefault="00EB3C89" w:rsidP="00F41A83">
      <w:pPr>
        <w:spacing w:after="0" w:line="240" w:lineRule="auto"/>
        <w:ind w:left="-283"/>
        <w:rPr>
          <w:rFonts w:ascii="Arial" w:hAnsi="Arial" w:cs="Arial"/>
          <w:b/>
          <w:lang w:eastAsia="es-MX"/>
        </w:rPr>
      </w:pPr>
    </w:p>
    <w:p w14:paraId="3EB7E330" w14:textId="77777777" w:rsidR="00F41A83" w:rsidRPr="0007751F" w:rsidRDefault="00F41A83" w:rsidP="00F41A83">
      <w:pPr>
        <w:spacing w:line="240" w:lineRule="auto"/>
        <w:rPr>
          <w:rFonts w:ascii="Arial" w:hAnsi="Arial" w:cs="Arial"/>
          <w:b/>
          <w:sz w:val="20"/>
          <w:szCs w:val="20"/>
        </w:rPr>
      </w:pPr>
      <w:r w:rsidRPr="0007751F">
        <w:rPr>
          <w:rFonts w:ascii="Arial" w:hAnsi="Arial" w:cs="Arial"/>
          <w:b/>
          <w:sz w:val="20"/>
          <w:szCs w:val="20"/>
        </w:rPr>
        <w:t xml:space="preserve">TAKE ACTION: </w:t>
      </w:r>
    </w:p>
    <w:p w14:paraId="2F938F04" w14:textId="77777777" w:rsidR="00F41A83" w:rsidRPr="004D1533" w:rsidRDefault="00F41A83" w:rsidP="00F41A8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E2597B" w14:textId="3F9EDE02" w:rsidR="00F41A83" w:rsidRPr="004D1533" w:rsidRDefault="00F41A83" w:rsidP="00F41A8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134.20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673A218" w14:textId="77777777" w:rsidR="00EB3C89" w:rsidRPr="00F41A83" w:rsidRDefault="00EB3C89" w:rsidP="00F41A83">
      <w:pPr>
        <w:autoSpaceDE w:val="0"/>
        <w:autoSpaceDN w:val="0"/>
        <w:adjustRightInd w:val="0"/>
        <w:spacing w:after="0" w:line="240" w:lineRule="auto"/>
        <w:ind w:left="-283"/>
        <w:rPr>
          <w:rFonts w:ascii="Arial" w:hAnsi="Arial" w:cs="Arial"/>
          <w:lang w:eastAsia="es-MX"/>
        </w:rPr>
      </w:pPr>
    </w:p>
    <w:p w14:paraId="7D1725FD" w14:textId="77777777" w:rsidR="00F41A83" w:rsidRDefault="00F41A83" w:rsidP="00F41A83">
      <w:pPr>
        <w:spacing w:after="0" w:line="240" w:lineRule="auto"/>
        <w:rPr>
          <w:rFonts w:ascii="Arial" w:hAnsi="Arial" w:cs="Arial"/>
          <w:b/>
          <w:iCs/>
          <w:szCs w:val="18"/>
        </w:rPr>
        <w:sectPr w:rsidR="00F41A83" w:rsidSect="00F41A83">
          <w:headerReference w:type="default" r:id="rId8"/>
          <w:footerReference w:type="default" r:id="rId9"/>
          <w:pgSz w:w="12240" w:h="15840" w:code="1"/>
          <w:pgMar w:top="720" w:right="720" w:bottom="2160" w:left="720" w:header="708" w:footer="708" w:gutter="0"/>
          <w:cols w:space="708"/>
          <w:docGrid w:linePitch="360"/>
        </w:sectPr>
      </w:pPr>
    </w:p>
    <w:p w14:paraId="4D1E789D" w14:textId="2C0CAB5F" w:rsidR="00EB3C89" w:rsidRPr="00F41A83" w:rsidRDefault="00EB3C89" w:rsidP="00F41A83">
      <w:pPr>
        <w:spacing w:after="0" w:line="240" w:lineRule="auto"/>
        <w:rPr>
          <w:rFonts w:ascii="Arial" w:hAnsi="Arial" w:cs="Arial"/>
          <w:b/>
          <w:iCs/>
          <w:szCs w:val="18"/>
        </w:rPr>
      </w:pPr>
      <w:r w:rsidRPr="00F41A83">
        <w:rPr>
          <w:rFonts w:ascii="Arial" w:hAnsi="Arial" w:cs="Arial"/>
          <w:b/>
          <w:iCs/>
          <w:szCs w:val="18"/>
        </w:rPr>
        <w:t>Prime Minister Prayut Chan-O-Cha</w:t>
      </w:r>
    </w:p>
    <w:p w14:paraId="25060FA8" w14:textId="77777777" w:rsidR="00EB3C89" w:rsidRPr="00F41A83" w:rsidRDefault="00EB3C89" w:rsidP="00F41A83">
      <w:pPr>
        <w:spacing w:after="0" w:line="240" w:lineRule="auto"/>
        <w:rPr>
          <w:rFonts w:ascii="Arial" w:hAnsi="Arial" w:cs="Arial"/>
          <w:iCs/>
          <w:szCs w:val="18"/>
        </w:rPr>
      </w:pPr>
      <w:r w:rsidRPr="00F41A83">
        <w:rPr>
          <w:rFonts w:ascii="Arial" w:hAnsi="Arial" w:cs="Arial"/>
          <w:iCs/>
          <w:szCs w:val="18"/>
        </w:rPr>
        <w:t>Office of the Prime Minister</w:t>
      </w:r>
    </w:p>
    <w:p w14:paraId="749353BB" w14:textId="77777777" w:rsidR="00EB3C89" w:rsidRPr="00F41A83" w:rsidRDefault="00EB3C89" w:rsidP="00F41A83">
      <w:pPr>
        <w:spacing w:after="0" w:line="240" w:lineRule="auto"/>
        <w:rPr>
          <w:rFonts w:ascii="Arial" w:hAnsi="Arial" w:cs="Arial"/>
          <w:iCs/>
          <w:szCs w:val="18"/>
        </w:rPr>
      </w:pPr>
      <w:proofErr w:type="spellStart"/>
      <w:r w:rsidRPr="00F41A83">
        <w:rPr>
          <w:rFonts w:ascii="Arial" w:hAnsi="Arial" w:cs="Arial"/>
          <w:iCs/>
          <w:szCs w:val="18"/>
        </w:rPr>
        <w:t>Pitsanulok</w:t>
      </w:r>
      <w:proofErr w:type="spellEnd"/>
      <w:r w:rsidRPr="00F41A83">
        <w:rPr>
          <w:rFonts w:ascii="Arial" w:hAnsi="Arial" w:cs="Arial"/>
          <w:iCs/>
          <w:szCs w:val="18"/>
        </w:rPr>
        <w:t xml:space="preserve"> Road</w:t>
      </w:r>
    </w:p>
    <w:p w14:paraId="53001382" w14:textId="77777777" w:rsidR="00EB3C89" w:rsidRPr="00F41A83" w:rsidRDefault="00EB3C89" w:rsidP="00F41A83">
      <w:pPr>
        <w:spacing w:after="0" w:line="240" w:lineRule="auto"/>
        <w:rPr>
          <w:rFonts w:ascii="Arial" w:hAnsi="Arial" w:cs="Arial"/>
          <w:iCs/>
          <w:szCs w:val="18"/>
        </w:rPr>
      </w:pPr>
      <w:r w:rsidRPr="00F41A83">
        <w:rPr>
          <w:rFonts w:ascii="Arial" w:hAnsi="Arial" w:cs="Arial"/>
          <w:iCs/>
          <w:szCs w:val="18"/>
        </w:rPr>
        <w:t>Bangkok 10300, Thailand</w:t>
      </w:r>
    </w:p>
    <w:p w14:paraId="44F955B1" w14:textId="77777777" w:rsidR="00EB3C89" w:rsidRPr="00F41A83" w:rsidRDefault="00EB3C89" w:rsidP="00F41A83">
      <w:pPr>
        <w:spacing w:after="0" w:line="240" w:lineRule="auto"/>
        <w:rPr>
          <w:rFonts w:ascii="Arial" w:hAnsi="Arial" w:cs="Arial"/>
          <w:iCs/>
          <w:szCs w:val="18"/>
        </w:rPr>
      </w:pPr>
      <w:r w:rsidRPr="00F41A83">
        <w:rPr>
          <w:rFonts w:ascii="Arial" w:hAnsi="Arial" w:cs="Arial"/>
          <w:iCs/>
          <w:szCs w:val="18"/>
        </w:rPr>
        <w:t>Tel: 66 2 618 2323</w:t>
      </w:r>
    </w:p>
    <w:p w14:paraId="2C593D9F" w14:textId="4CB7BD48" w:rsidR="00EB3C89" w:rsidRPr="00F41A83" w:rsidRDefault="00EB3C89" w:rsidP="00F41A83">
      <w:pPr>
        <w:spacing w:after="0" w:line="240" w:lineRule="auto"/>
        <w:rPr>
          <w:rFonts w:ascii="Arial" w:hAnsi="Arial" w:cs="Arial"/>
          <w:iCs/>
          <w:szCs w:val="18"/>
        </w:rPr>
      </w:pPr>
      <w:r w:rsidRPr="00F41A83">
        <w:rPr>
          <w:rFonts w:ascii="Arial" w:hAnsi="Arial" w:cs="Arial"/>
          <w:iCs/>
          <w:szCs w:val="18"/>
        </w:rPr>
        <w:t>Fax: 66 2 282 5131</w:t>
      </w:r>
    </w:p>
    <w:p w14:paraId="3FE542BB" w14:textId="593DD606" w:rsidR="00F41A83" w:rsidRPr="00F41A83" w:rsidRDefault="00F41A83" w:rsidP="00F41A83">
      <w:pPr>
        <w:spacing w:after="0" w:line="240" w:lineRule="auto"/>
        <w:rPr>
          <w:rFonts w:ascii="Arial" w:hAnsi="Arial" w:cs="Arial"/>
          <w:iCs/>
          <w:szCs w:val="18"/>
        </w:rPr>
      </w:pPr>
    </w:p>
    <w:p w14:paraId="7E7AE65D" w14:textId="77777777" w:rsidR="00F41A83" w:rsidRDefault="00F41A83" w:rsidP="002407CF">
      <w:pPr>
        <w:pStyle w:val="PlainText"/>
        <w:rPr>
          <w:rFonts w:ascii="Arial" w:hAnsi="Arial" w:cs="Arial"/>
          <w:iCs/>
          <w:sz w:val="18"/>
          <w:szCs w:val="18"/>
        </w:rPr>
      </w:pPr>
    </w:p>
    <w:p w14:paraId="059EA4DD" w14:textId="76643CBC" w:rsidR="00F41A83" w:rsidRPr="00F41A83" w:rsidRDefault="00F41A83" w:rsidP="002407CF">
      <w:pPr>
        <w:pStyle w:val="PlainText"/>
        <w:rPr>
          <w:rFonts w:ascii="Arial" w:hAnsi="Arial" w:cs="Arial"/>
          <w:b/>
          <w:bCs/>
          <w:iCs/>
          <w:sz w:val="18"/>
          <w:szCs w:val="18"/>
        </w:rPr>
      </w:pPr>
      <w:r w:rsidRPr="00F41A83">
        <w:rPr>
          <w:rFonts w:ascii="Arial" w:hAnsi="Arial" w:cs="Arial"/>
          <w:b/>
          <w:bCs/>
          <w:iCs/>
          <w:sz w:val="18"/>
          <w:szCs w:val="18"/>
        </w:rPr>
        <w:t xml:space="preserve">Ambassador Thani </w:t>
      </w:r>
      <w:proofErr w:type="spellStart"/>
      <w:r w:rsidRPr="00F41A83">
        <w:rPr>
          <w:rFonts w:ascii="Arial" w:hAnsi="Arial" w:cs="Arial"/>
          <w:b/>
          <w:bCs/>
          <w:iCs/>
          <w:sz w:val="18"/>
          <w:szCs w:val="18"/>
        </w:rPr>
        <w:t>Thongphakdi</w:t>
      </w:r>
      <w:proofErr w:type="spellEnd"/>
    </w:p>
    <w:p w14:paraId="32275E7E" w14:textId="77777777"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 xml:space="preserve">Royal Thai Embassy </w:t>
      </w:r>
    </w:p>
    <w:p w14:paraId="2B60E80F" w14:textId="77777777"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1024 Wisconsin Ave. NW, Washington DC 20007</w:t>
      </w:r>
    </w:p>
    <w:p w14:paraId="3FB34A96" w14:textId="77777777"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Phone: 202 944 3600 I Fax: 202 944 3611</w:t>
      </w:r>
    </w:p>
    <w:p w14:paraId="5C412CBD" w14:textId="30428F60"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 xml:space="preserve">Contact form: </w:t>
      </w:r>
      <w:hyperlink r:id="rId10" w:history="1">
        <w:r w:rsidRPr="00F41A83">
          <w:rPr>
            <w:rStyle w:val="Hyperlink"/>
            <w:rFonts w:ascii="Arial" w:hAnsi="Arial" w:cs="Arial"/>
            <w:iCs/>
            <w:sz w:val="18"/>
            <w:szCs w:val="18"/>
          </w:rPr>
          <w:t>https://bit.ly/2DYwCp1</w:t>
        </w:r>
      </w:hyperlink>
      <w:r w:rsidRPr="00F41A83">
        <w:rPr>
          <w:rFonts w:ascii="Arial" w:hAnsi="Arial" w:cs="Arial"/>
          <w:iCs/>
          <w:sz w:val="18"/>
          <w:szCs w:val="18"/>
        </w:rPr>
        <w:t xml:space="preserve"> </w:t>
      </w:r>
    </w:p>
    <w:p w14:paraId="4B5E3D1B" w14:textId="11CBF64D"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 xml:space="preserve">Twitter: </w:t>
      </w:r>
      <w:hyperlink r:id="rId11" w:history="1">
        <w:r w:rsidRPr="00F41A83">
          <w:rPr>
            <w:rStyle w:val="Hyperlink"/>
            <w:rFonts w:ascii="Arial" w:hAnsi="Arial" w:cs="Arial"/>
            <w:iCs/>
            <w:sz w:val="18"/>
            <w:szCs w:val="18"/>
          </w:rPr>
          <w:t>@ThaiEmbDC</w:t>
        </w:r>
      </w:hyperlink>
    </w:p>
    <w:p w14:paraId="795B049B" w14:textId="0AC63388" w:rsidR="00F41A83" w:rsidRPr="00F41A83" w:rsidRDefault="00F41A83" w:rsidP="002407CF">
      <w:pPr>
        <w:pStyle w:val="PlainText"/>
        <w:rPr>
          <w:rFonts w:ascii="Arial" w:hAnsi="Arial" w:cs="Arial"/>
          <w:iCs/>
          <w:sz w:val="18"/>
          <w:szCs w:val="18"/>
        </w:rPr>
      </w:pPr>
      <w:r w:rsidRPr="00F41A83">
        <w:rPr>
          <w:rFonts w:ascii="Arial" w:hAnsi="Arial" w:cs="Arial"/>
          <w:iCs/>
          <w:sz w:val="18"/>
          <w:szCs w:val="18"/>
        </w:rPr>
        <w:t xml:space="preserve">Facebook: </w:t>
      </w:r>
      <w:hyperlink r:id="rId12" w:history="1">
        <w:r w:rsidRPr="00F41A83">
          <w:rPr>
            <w:rStyle w:val="Hyperlink"/>
            <w:rFonts w:ascii="Arial" w:hAnsi="Arial" w:cs="Arial"/>
            <w:iCs/>
            <w:sz w:val="18"/>
            <w:szCs w:val="18"/>
          </w:rPr>
          <w:t>@Thaiembdc</w:t>
        </w:r>
      </w:hyperlink>
    </w:p>
    <w:p w14:paraId="71341706" w14:textId="06797A4B" w:rsidR="00F41A83" w:rsidRPr="00F41A83" w:rsidRDefault="00F41A83" w:rsidP="00F41A83">
      <w:pPr>
        <w:pStyle w:val="PlainText"/>
        <w:rPr>
          <w:rFonts w:ascii="Arial" w:hAnsi="Arial" w:cs="Arial"/>
          <w:iCs/>
          <w:sz w:val="18"/>
          <w:szCs w:val="18"/>
        </w:rPr>
        <w:sectPr w:rsidR="00F41A83" w:rsidRPr="00F41A83" w:rsidSect="00F41A83">
          <w:type w:val="continuous"/>
          <w:pgSz w:w="12240" w:h="15840" w:code="1"/>
          <w:pgMar w:top="720" w:right="720" w:bottom="2160" w:left="720" w:header="708" w:footer="708" w:gutter="0"/>
          <w:cols w:num="2" w:space="708"/>
          <w:docGrid w:linePitch="360"/>
        </w:sectPr>
      </w:pPr>
      <w:r w:rsidRPr="00F41A83">
        <w:rPr>
          <w:rFonts w:ascii="Arial" w:hAnsi="Arial" w:cs="Arial"/>
          <w:iCs/>
          <w:sz w:val="18"/>
          <w:szCs w:val="18"/>
        </w:rPr>
        <w:t>Salutation: Dear Ambassador</w:t>
      </w:r>
    </w:p>
    <w:p w14:paraId="1BEED548" w14:textId="77777777" w:rsidR="00EB3C89" w:rsidRPr="00F41A83" w:rsidRDefault="00EB3C89" w:rsidP="00F41A83">
      <w:pPr>
        <w:spacing w:after="0" w:line="240" w:lineRule="auto"/>
        <w:rPr>
          <w:rFonts w:ascii="Arial" w:hAnsi="Arial" w:cs="Arial"/>
          <w:iCs/>
          <w:sz w:val="20"/>
          <w:szCs w:val="20"/>
        </w:rPr>
      </w:pPr>
      <w:r w:rsidRPr="00F41A83">
        <w:rPr>
          <w:rFonts w:ascii="Arial" w:hAnsi="Arial" w:cs="Arial"/>
          <w:iCs/>
          <w:sz w:val="20"/>
          <w:szCs w:val="20"/>
        </w:rPr>
        <w:t>Dear Prime Minister,</w:t>
      </w:r>
    </w:p>
    <w:p w14:paraId="3478E7ED" w14:textId="77777777" w:rsidR="00EB3C89" w:rsidRPr="00F41A83" w:rsidRDefault="00EB3C89" w:rsidP="00F41A83">
      <w:pPr>
        <w:spacing w:after="0" w:line="240" w:lineRule="auto"/>
        <w:rPr>
          <w:rFonts w:ascii="Arial" w:hAnsi="Arial" w:cs="Arial"/>
          <w:iCs/>
          <w:sz w:val="20"/>
          <w:szCs w:val="20"/>
        </w:rPr>
      </w:pPr>
    </w:p>
    <w:p w14:paraId="1D662E7D" w14:textId="77777777" w:rsidR="00EB3C89" w:rsidRPr="00F41A83" w:rsidRDefault="00EB3C89" w:rsidP="00F41A83">
      <w:pPr>
        <w:spacing w:after="0" w:line="240" w:lineRule="auto"/>
        <w:rPr>
          <w:rFonts w:ascii="Arial" w:hAnsi="Arial" w:cs="Arial"/>
          <w:iCs/>
          <w:color w:val="auto"/>
          <w:sz w:val="20"/>
          <w:szCs w:val="20"/>
        </w:rPr>
      </w:pPr>
      <w:r w:rsidRPr="00F41A83">
        <w:rPr>
          <w:rFonts w:ascii="Arial" w:hAnsi="Arial" w:cs="Arial"/>
          <w:iCs/>
          <w:sz w:val="20"/>
          <w:szCs w:val="20"/>
        </w:rPr>
        <w:t xml:space="preserve">I write to express my grave concern about the </w:t>
      </w:r>
      <w:r w:rsidRPr="00F41A83">
        <w:rPr>
          <w:rFonts w:ascii="Arial" w:hAnsi="Arial" w:cs="Arial"/>
          <w:iCs/>
          <w:color w:val="auto"/>
          <w:sz w:val="20"/>
          <w:szCs w:val="20"/>
        </w:rPr>
        <w:t xml:space="preserve">escalating crackdown on students and other activists in your country, who have been expressing their opinions on political and constitutional reforms through peaceful protest and social media. I find it distressing that, despite your government having publicly acknowledged that the rights to freedom of expression and peaceful assembly are the foundation of society, those who have peacefully exercised these rights in recent months continue to be harassed. </w:t>
      </w:r>
    </w:p>
    <w:p w14:paraId="74123E82" w14:textId="77777777" w:rsidR="00EB3C89" w:rsidRPr="00F41A83" w:rsidRDefault="00EB3C89" w:rsidP="00F41A83">
      <w:pPr>
        <w:spacing w:after="0" w:line="240" w:lineRule="auto"/>
        <w:rPr>
          <w:rFonts w:ascii="Arial" w:hAnsi="Arial" w:cs="Arial"/>
          <w:iCs/>
          <w:color w:val="auto"/>
          <w:sz w:val="20"/>
          <w:szCs w:val="20"/>
        </w:rPr>
      </w:pPr>
    </w:p>
    <w:p w14:paraId="7AF4FDE7" w14:textId="66F8D60C" w:rsidR="00EB3C89" w:rsidRPr="00F41A83" w:rsidRDefault="00EB3C89" w:rsidP="00F41A83">
      <w:pPr>
        <w:spacing w:after="0" w:line="240" w:lineRule="auto"/>
        <w:rPr>
          <w:rFonts w:ascii="Arial" w:eastAsia="Times New Roman" w:hAnsi="Arial" w:cs="Arial"/>
          <w:iCs/>
          <w:sz w:val="20"/>
          <w:szCs w:val="20"/>
          <w:lang w:eastAsia="en-GB"/>
        </w:rPr>
      </w:pPr>
      <w:r w:rsidRPr="00F41A83">
        <w:rPr>
          <w:rFonts w:ascii="Arial" w:hAnsi="Arial" w:cs="Arial"/>
          <w:iCs/>
          <w:color w:val="auto"/>
          <w:sz w:val="20"/>
          <w:szCs w:val="20"/>
        </w:rPr>
        <w:t xml:space="preserve">It is alarming to learn that at least 220 persons, including six children, face criminal proceedings. They would face up to decades or even life imprisonment if prosecuted and convicted. Among these are high school students </w:t>
      </w:r>
      <w:proofErr w:type="spellStart"/>
      <w:r w:rsidRPr="00F41A83">
        <w:rPr>
          <w:rFonts w:ascii="Arial" w:hAnsi="Arial" w:cs="Arial"/>
          <w:iCs/>
          <w:color w:val="auto"/>
          <w:sz w:val="20"/>
          <w:szCs w:val="20"/>
        </w:rPr>
        <w:t>Benjamaporn</w:t>
      </w:r>
      <w:proofErr w:type="spellEnd"/>
      <w:r w:rsidRPr="00F41A83">
        <w:rPr>
          <w:rFonts w:ascii="Arial" w:hAnsi="Arial" w:cs="Arial"/>
          <w:iCs/>
          <w:color w:val="auto"/>
          <w:sz w:val="20"/>
          <w:szCs w:val="20"/>
        </w:rPr>
        <w:t xml:space="preserve"> ‘Ploy’ Nivas,16</w:t>
      </w:r>
      <w:r w:rsidR="00F41A83">
        <w:rPr>
          <w:rFonts w:ascii="Arial" w:hAnsi="Arial" w:cs="Arial"/>
          <w:iCs/>
          <w:color w:val="auto"/>
          <w:sz w:val="20"/>
          <w:szCs w:val="20"/>
        </w:rPr>
        <w:t xml:space="preserve">; </w:t>
      </w:r>
      <w:r w:rsidRPr="00F41A83">
        <w:rPr>
          <w:rFonts w:ascii="Arial" w:hAnsi="Arial" w:cs="Arial"/>
          <w:iCs/>
          <w:color w:val="auto"/>
          <w:sz w:val="20"/>
          <w:szCs w:val="20"/>
        </w:rPr>
        <w:t xml:space="preserve">Free Youth and student union leader </w:t>
      </w:r>
      <w:proofErr w:type="spellStart"/>
      <w:r w:rsidRPr="00F41A83">
        <w:rPr>
          <w:rFonts w:ascii="Arial" w:hAnsi="Arial" w:cs="Arial"/>
          <w:iCs/>
          <w:color w:val="auto"/>
          <w:sz w:val="20"/>
          <w:szCs w:val="20"/>
        </w:rPr>
        <w:t>Panusaya</w:t>
      </w:r>
      <w:proofErr w:type="spellEnd"/>
      <w:r w:rsidRPr="00F41A83">
        <w:rPr>
          <w:rFonts w:ascii="Arial" w:hAnsi="Arial" w:cs="Arial"/>
          <w:iCs/>
          <w:color w:val="auto"/>
          <w:sz w:val="20"/>
          <w:szCs w:val="20"/>
        </w:rPr>
        <w:t xml:space="preserve"> ‘Rung’ </w:t>
      </w:r>
      <w:proofErr w:type="spellStart"/>
      <w:r w:rsidR="00973EC7" w:rsidRPr="00F41A83">
        <w:rPr>
          <w:rFonts w:ascii="Arial" w:hAnsi="Arial" w:cs="Arial"/>
          <w:iCs/>
          <w:color w:val="auto"/>
          <w:sz w:val="20"/>
          <w:szCs w:val="20"/>
        </w:rPr>
        <w:t>Sittijirawattanakul</w:t>
      </w:r>
      <w:proofErr w:type="spellEnd"/>
      <w:r w:rsidRPr="00F41A83">
        <w:rPr>
          <w:rFonts w:ascii="Arial" w:hAnsi="Arial" w:cs="Arial"/>
          <w:iCs/>
          <w:color w:val="auto"/>
          <w:sz w:val="20"/>
          <w:szCs w:val="20"/>
        </w:rPr>
        <w:t xml:space="preserve">; pro-democracy activist </w:t>
      </w:r>
      <w:proofErr w:type="spellStart"/>
      <w:r w:rsidRPr="00F41A83">
        <w:rPr>
          <w:rFonts w:ascii="Arial" w:hAnsi="Arial" w:cs="Arial"/>
          <w:iCs/>
          <w:color w:val="auto"/>
          <w:sz w:val="20"/>
          <w:szCs w:val="20"/>
        </w:rPr>
        <w:t>Tattep</w:t>
      </w:r>
      <w:proofErr w:type="spellEnd"/>
      <w:r w:rsidRPr="00F41A83">
        <w:rPr>
          <w:rFonts w:ascii="Arial" w:hAnsi="Arial" w:cs="Arial"/>
          <w:iCs/>
          <w:color w:val="auto"/>
          <w:sz w:val="20"/>
          <w:szCs w:val="20"/>
        </w:rPr>
        <w:t xml:space="preserve"> ‘Ford’ </w:t>
      </w:r>
      <w:proofErr w:type="spellStart"/>
      <w:r w:rsidRPr="00F41A83">
        <w:rPr>
          <w:rFonts w:ascii="Arial" w:hAnsi="Arial" w:cs="Arial"/>
          <w:iCs/>
          <w:color w:val="auto"/>
          <w:sz w:val="20"/>
          <w:szCs w:val="20"/>
        </w:rPr>
        <w:t>Ruangprapaikitseree</w:t>
      </w:r>
      <w:proofErr w:type="spellEnd"/>
      <w:r w:rsidRPr="00F41A83">
        <w:rPr>
          <w:rFonts w:ascii="Arial" w:hAnsi="Arial" w:cs="Arial"/>
          <w:iCs/>
          <w:color w:val="auto"/>
          <w:sz w:val="20"/>
          <w:szCs w:val="20"/>
        </w:rPr>
        <w:t xml:space="preserve">, and legal expert and former prisoner of conscience </w:t>
      </w:r>
      <w:proofErr w:type="spellStart"/>
      <w:r w:rsidRPr="00F41A83">
        <w:rPr>
          <w:rFonts w:ascii="Arial" w:hAnsi="Arial" w:cs="Arial"/>
          <w:iCs/>
          <w:color w:val="auto"/>
          <w:sz w:val="20"/>
          <w:szCs w:val="20"/>
        </w:rPr>
        <w:t>Jatupat</w:t>
      </w:r>
      <w:proofErr w:type="spellEnd"/>
      <w:r w:rsidRPr="00F41A83">
        <w:rPr>
          <w:rFonts w:ascii="Arial" w:hAnsi="Arial" w:cs="Arial"/>
          <w:iCs/>
          <w:color w:val="auto"/>
          <w:sz w:val="20"/>
          <w:szCs w:val="20"/>
        </w:rPr>
        <w:t xml:space="preserve"> ‘Pai’ </w:t>
      </w:r>
      <w:proofErr w:type="spellStart"/>
      <w:r w:rsidRPr="00F41A83">
        <w:rPr>
          <w:rFonts w:ascii="Arial" w:hAnsi="Arial" w:cs="Arial"/>
          <w:iCs/>
          <w:color w:val="auto"/>
          <w:sz w:val="20"/>
          <w:szCs w:val="20"/>
        </w:rPr>
        <w:t>Boonpattararaksa</w:t>
      </w:r>
      <w:proofErr w:type="spellEnd"/>
      <w:r w:rsidRPr="00F41A83">
        <w:rPr>
          <w:rFonts w:ascii="Arial" w:eastAsia="Times New Roman" w:hAnsi="Arial" w:cs="Arial"/>
          <w:iCs/>
          <w:sz w:val="20"/>
          <w:szCs w:val="20"/>
          <w:lang w:eastAsia="en-GB"/>
        </w:rPr>
        <w:t xml:space="preserve">. </w:t>
      </w:r>
    </w:p>
    <w:p w14:paraId="23BD90B7" w14:textId="77777777" w:rsidR="00EB3C89" w:rsidRPr="00F41A83" w:rsidRDefault="00EB3C89" w:rsidP="00F41A83">
      <w:pPr>
        <w:spacing w:after="0" w:line="240" w:lineRule="auto"/>
        <w:rPr>
          <w:rFonts w:ascii="Arial" w:hAnsi="Arial" w:cs="Arial"/>
          <w:iCs/>
          <w:color w:val="auto"/>
          <w:sz w:val="20"/>
          <w:szCs w:val="20"/>
        </w:rPr>
      </w:pPr>
    </w:p>
    <w:p w14:paraId="016C9B0E" w14:textId="122494E8" w:rsidR="00EB3C89" w:rsidRPr="00F41A83" w:rsidRDefault="00F41A83" w:rsidP="00F41A83">
      <w:pPr>
        <w:spacing w:after="0" w:line="240" w:lineRule="auto"/>
        <w:rPr>
          <w:rFonts w:ascii="Arial" w:hAnsi="Arial" w:cs="Arial"/>
          <w:iCs/>
          <w:color w:val="auto"/>
          <w:sz w:val="20"/>
          <w:szCs w:val="20"/>
        </w:rPr>
      </w:pPr>
      <w:r>
        <w:rPr>
          <w:rFonts w:ascii="Arial" w:hAnsi="Arial" w:cs="Arial"/>
          <w:iCs/>
          <w:color w:val="auto"/>
          <w:sz w:val="20"/>
          <w:szCs w:val="20"/>
        </w:rPr>
        <w:t>As you are</w:t>
      </w:r>
      <w:r w:rsidR="00EB3C89" w:rsidRPr="00F41A83">
        <w:rPr>
          <w:rFonts w:ascii="Arial" w:hAnsi="Arial" w:cs="Arial"/>
          <w:iCs/>
          <w:color w:val="auto"/>
          <w:sz w:val="20"/>
          <w:szCs w:val="20"/>
        </w:rPr>
        <w:t xml:space="preserve"> aware, the United Nations Human Rights Committee and other experts have recommended </w:t>
      </w:r>
      <w:r>
        <w:rPr>
          <w:rFonts w:ascii="Arial" w:hAnsi="Arial" w:cs="Arial"/>
          <w:iCs/>
          <w:color w:val="auto"/>
          <w:sz w:val="20"/>
          <w:szCs w:val="20"/>
        </w:rPr>
        <w:t xml:space="preserve">that </w:t>
      </w:r>
      <w:r w:rsidR="00EB3C89" w:rsidRPr="00F41A83">
        <w:rPr>
          <w:rFonts w:ascii="Arial" w:hAnsi="Arial" w:cs="Arial"/>
          <w:iCs/>
          <w:color w:val="auto"/>
          <w:sz w:val="20"/>
          <w:szCs w:val="20"/>
        </w:rPr>
        <w:t xml:space="preserve">Thailand amend or repeal the very laws it is now using as tools to suppress the expression of critical and dissenting opinions and peaceful protests, and that Thailand end related prosecutions. </w:t>
      </w:r>
      <w:r w:rsidR="00EB3C89" w:rsidRPr="00F41A83">
        <w:rPr>
          <w:rFonts w:ascii="Arial" w:hAnsi="Arial" w:cs="Arial"/>
          <w:iCs/>
          <w:color w:val="auto"/>
          <w:sz w:val="20"/>
          <w:szCs w:val="20"/>
          <w:lang w:bidi="th-TH"/>
        </w:rPr>
        <w:t xml:space="preserve">I urge you to change your government’s approach to protecting the rights to freedom of peaceful assembly and expression </w:t>
      </w:r>
      <w:proofErr w:type="gramStart"/>
      <w:r w:rsidR="00EB3C89" w:rsidRPr="00F41A83">
        <w:rPr>
          <w:rFonts w:ascii="Arial" w:hAnsi="Arial" w:cs="Arial"/>
          <w:iCs/>
          <w:color w:val="auto"/>
          <w:sz w:val="20"/>
          <w:szCs w:val="20"/>
          <w:lang w:bidi="th-TH"/>
        </w:rPr>
        <w:t>in order to</w:t>
      </w:r>
      <w:proofErr w:type="gramEnd"/>
      <w:r w:rsidR="00EB3C89" w:rsidRPr="00F41A83">
        <w:rPr>
          <w:rFonts w:ascii="Arial" w:hAnsi="Arial" w:cs="Arial"/>
          <w:iCs/>
          <w:color w:val="auto"/>
          <w:sz w:val="20"/>
          <w:szCs w:val="20"/>
          <w:lang w:bidi="th-TH"/>
        </w:rPr>
        <w:t xml:space="preserve"> genuinely enable people to exercise them, including by allowing criticism of authorities, in line with Thailand’s obligations under international human rights law and the </w:t>
      </w:r>
      <w:r>
        <w:rPr>
          <w:rFonts w:ascii="Arial" w:hAnsi="Arial" w:cs="Arial"/>
          <w:iCs/>
          <w:color w:val="auto"/>
          <w:sz w:val="20"/>
          <w:szCs w:val="20"/>
          <w:lang w:bidi="th-TH"/>
        </w:rPr>
        <w:t>C</w:t>
      </w:r>
      <w:r w:rsidR="00EB3C89" w:rsidRPr="00F41A83">
        <w:rPr>
          <w:rFonts w:ascii="Arial" w:hAnsi="Arial" w:cs="Arial"/>
          <w:iCs/>
          <w:color w:val="auto"/>
          <w:sz w:val="20"/>
          <w:szCs w:val="20"/>
          <w:lang w:bidi="th-TH"/>
        </w:rPr>
        <w:t>onstitution.</w:t>
      </w:r>
    </w:p>
    <w:p w14:paraId="3E851771" w14:textId="77777777" w:rsidR="00EB3C89" w:rsidRPr="00F41A83" w:rsidRDefault="00EB3C89" w:rsidP="00F41A83">
      <w:pPr>
        <w:spacing w:after="0" w:line="240" w:lineRule="auto"/>
        <w:rPr>
          <w:rFonts w:ascii="Arial" w:hAnsi="Arial" w:cs="Arial"/>
          <w:iCs/>
          <w:color w:val="auto"/>
          <w:sz w:val="20"/>
          <w:szCs w:val="20"/>
        </w:rPr>
      </w:pPr>
    </w:p>
    <w:p w14:paraId="3557C87D" w14:textId="207133AB" w:rsidR="00EB3C89" w:rsidRPr="00F41A83" w:rsidRDefault="00EB3C89" w:rsidP="00F41A83">
      <w:pPr>
        <w:spacing w:after="0" w:line="240" w:lineRule="auto"/>
        <w:rPr>
          <w:rFonts w:ascii="Arial" w:hAnsi="Arial" w:cs="Arial"/>
          <w:iCs/>
          <w:color w:val="auto"/>
          <w:sz w:val="20"/>
          <w:szCs w:val="20"/>
        </w:rPr>
      </w:pPr>
      <w:r w:rsidRPr="00F41A83">
        <w:rPr>
          <w:rFonts w:ascii="Arial" w:hAnsi="Arial" w:cs="Arial"/>
          <w:iCs/>
          <w:color w:val="auto"/>
          <w:sz w:val="20"/>
          <w:szCs w:val="20"/>
        </w:rPr>
        <w:t>I call on you to</w:t>
      </w:r>
      <w:r w:rsidR="00F41A83" w:rsidRPr="00F41A83">
        <w:rPr>
          <w:rFonts w:ascii="Arial" w:hAnsi="Arial" w:cs="Arial"/>
          <w:iCs/>
          <w:color w:val="auto"/>
          <w:sz w:val="20"/>
          <w:szCs w:val="20"/>
        </w:rPr>
        <w:t xml:space="preserve"> i</w:t>
      </w:r>
      <w:r w:rsidRPr="00F41A83">
        <w:rPr>
          <w:rFonts w:ascii="Arial" w:hAnsi="Arial" w:cs="Arial"/>
          <w:iCs/>
          <w:color w:val="auto"/>
          <w:sz w:val="20"/>
          <w:szCs w:val="20"/>
        </w:rPr>
        <w:t>mmediately and unconditionally drop all criminal proceedings against protesters and others charged solely for exercising their rights to freedom of peaceful assembly and expression;</w:t>
      </w:r>
      <w:r w:rsidR="00F41A83" w:rsidRPr="00F41A83">
        <w:rPr>
          <w:rFonts w:ascii="Arial" w:hAnsi="Arial" w:cs="Arial"/>
          <w:iCs/>
          <w:color w:val="auto"/>
          <w:sz w:val="20"/>
          <w:szCs w:val="20"/>
        </w:rPr>
        <w:t xml:space="preserve"> c</w:t>
      </w:r>
      <w:r w:rsidRPr="00F41A83">
        <w:rPr>
          <w:rFonts w:ascii="Arial" w:hAnsi="Arial" w:cs="Arial"/>
          <w:iCs/>
          <w:sz w:val="20"/>
          <w:szCs w:val="20"/>
        </w:rPr>
        <w:t>ease all other measures, including harassment, aimed at dissuading public participation in peaceful gatherings</w:t>
      </w:r>
      <w:r w:rsidR="00F41A83" w:rsidRPr="00F41A83">
        <w:rPr>
          <w:rFonts w:ascii="Arial" w:hAnsi="Arial" w:cs="Arial"/>
          <w:iCs/>
          <w:sz w:val="20"/>
          <w:szCs w:val="20"/>
        </w:rPr>
        <w:t>;</w:t>
      </w:r>
      <w:r w:rsidR="00F41A83">
        <w:rPr>
          <w:rFonts w:ascii="Arial" w:hAnsi="Arial" w:cs="Arial"/>
          <w:iCs/>
          <w:sz w:val="20"/>
          <w:szCs w:val="20"/>
        </w:rPr>
        <w:t xml:space="preserve"> and</w:t>
      </w:r>
      <w:r w:rsidR="00F41A83" w:rsidRPr="00F41A83">
        <w:rPr>
          <w:rFonts w:ascii="Arial" w:hAnsi="Arial" w:cs="Arial"/>
          <w:iCs/>
          <w:sz w:val="20"/>
          <w:szCs w:val="20"/>
        </w:rPr>
        <w:t xml:space="preserve"> a</w:t>
      </w:r>
      <w:r w:rsidRPr="00F41A83">
        <w:rPr>
          <w:rFonts w:ascii="Arial" w:hAnsi="Arial" w:cs="Arial"/>
          <w:iCs/>
          <w:color w:val="auto"/>
          <w:sz w:val="20"/>
          <w:szCs w:val="20"/>
        </w:rPr>
        <w:t>mend or repeal legislation to ensure it conforms with Thailand’s international human rights obligations on freedom of peaceful assembly and expression</w:t>
      </w:r>
      <w:r w:rsidR="00F41A83">
        <w:rPr>
          <w:rFonts w:ascii="Arial" w:hAnsi="Arial" w:cs="Arial"/>
          <w:iCs/>
          <w:color w:val="auto"/>
          <w:sz w:val="20"/>
          <w:szCs w:val="20"/>
        </w:rPr>
        <w:t>.</w:t>
      </w:r>
    </w:p>
    <w:p w14:paraId="1C752438" w14:textId="77777777" w:rsidR="00F41A83" w:rsidRPr="00F41A83" w:rsidRDefault="00F41A83" w:rsidP="00F41A83">
      <w:pPr>
        <w:pStyle w:val="CommentText"/>
        <w:spacing w:after="0" w:line="240" w:lineRule="auto"/>
        <w:ind w:left="437"/>
        <w:rPr>
          <w:rFonts w:ascii="Arial" w:hAnsi="Arial" w:cs="Arial"/>
          <w:iCs/>
        </w:rPr>
      </w:pPr>
    </w:p>
    <w:p w14:paraId="0B1CB623" w14:textId="31D7E11E" w:rsidR="00EB3C89" w:rsidRPr="00F41A83" w:rsidRDefault="00EB3C89" w:rsidP="00F41A83">
      <w:pPr>
        <w:spacing w:after="0" w:line="240" w:lineRule="auto"/>
        <w:rPr>
          <w:rFonts w:ascii="Arial" w:hAnsi="Arial" w:cs="Arial"/>
          <w:iCs/>
          <w:sz w:val="20"/>
          <w:szCs w:val="20"/>
        </w:rPr>
      </w:pPr>
      <w:r w:rsidRPr="00F41A83">
        <w:rPr>
          <w:rFonts w:ascii="Arial" w:hAnsi="Arial" w:cs="Arial"/>
          <w:iCs/>
          <w:sz w:val="20"/>
          <w:szCs w:val="20"/>
        </w:rPr>
        <w:t>Yours sincerely,</w:t>
      </w:r>
    </w:p>
    <w:p w14:paraId="678412BC" w14:textId="77777777" w:rsidR="00EB3C89" w:rsidRPr="00F41A83" w:rsidRDefault="00EB3C89" w:rsidP="00F41A83">
      <w:pPr>
        <w:pStyle w:val="AIBoxHeading"/>
        <w:shd w:val="clear" w:color="auto" w:fill="D9D9D9" w:themeFill="background1" w:themeFillShade="D9"/>
        <w:spacing w:line="240" w:lineRule="auto"/>
        <w:rPr>
          <w:rFonts w:ascii="Arial" w:hAnsi="Arial" w:cs="Arial"/>
          <w:b/>
          <w:sz w:val="32"/>
          <w:szCs w:val="32"/>
        </w:rPr>
      </w:pPr>
      <w:r w:rsidRPr="00F41A83">
        <w:rPr>
          <w:rFonts w:ascii="Arial" w:hAnsi="Arial" w:cs="Arial"/>
          <w:b/>
          <w:sz w:val="32"/>
          <w:szCs w:val="32"/>
        </w:rPr>
        <w:lastRenderedPageBreak/>
        <w:t>Additional information</w:t>
      </w:r>
    </w:p>
    <w:p w14:paraId="50CFB513" w14:textId="77777777" w:rsidR="00EB3C89" w:rsidRPr="00F41A83" w:rsidRDefault="00EB3C89" w:rsidP="00F41A83">
      <w:pPr>
        <w:tabs>
          <w:tab w:val="left" w:pos="7069"/>
        </w:tabs>
        <w:spacing w:after="0" w:line="240" w:lineRule="auto"/>
        <w:rPr>
          <w:rFonts w:ascii="Arial" w:hAnsi="Arial" w:cs="Arial"/>
        </w:rPr>
      </w:pPr>
    </w:p>
    <w:p w14:paraId="4B6280A1" w14:textId="77777777" w:rsidR="00EB3C89" w:rsidRPr="00F41A83" w:rsidRDefault="00EB3C89" w:rsidP="00F41A83">
      <w:pPr>
        <w:tabs>
          <w:tab w:val="left" w:pos="7069"/>
        </w:tabs>
        <w:spacing w:after="0" w:line="240" w:lineRule="auto"/>
        <w:rPr>
          <w:rStyle w:val="normaltextrun"/>
          <w:rFonts w:ascii="Arial" w:hAnsi="Arial" w:cs="Arial"/>
          <w:sz w:val="20"/>
          <w:szCs w:val="20"/>
        </w:rPr>
      </w:pPr>
      <w:r w:rsidRPr="00F41A83">
        <w:rPr>
          <w:rStyle w:val="normaltextrun"/>
          <w:rFonts w:ascii="Arial" w:hAnsi="Arial" w:cs="Arial"/>
          <w:sz w:val="20"/>
          <w:szCs w:val="20"/>
        </w:rPr>
        <w:t xml:space="preserve">Authorities in Thailand are instituting a new wave of repression against a peaceful youth reform movement that has held mass, overwhelmingly peaceful protests and flash mobs during 2020 for political, constitutional and educational reform, LGBTQI equality and women’s and children’s rights. After protesters publicly discussed calls for reform to the monarchy, authorities detained and charged dozens of peaceful protesters. The ongoing crackdown corresponds to an established pattern of official legal harassment of individuals exercising their rights. Thai authorities have characteristically filed multiple criminal proceedings against government critics and political protest movements, tying them up with long-running criminal proceedings with a chilling effect on the exercise of rights to peaceful assembly and expression. </w:t>
      </w:r>
    </w:p>
    <w:p w14:paraId="1CED7B74" w14:textId="77777777" w:rsidR="00EB3C89" w:rsidRPr="00F41A83" w:rsidRDefault="00EB3C89" w:rsidP="00F41A83">
      <w:pPr>
        <w:pStyle w:val="paragraph"/>
        <w:spacing w:before="0" w:beforeAutospacing="0" w:after="0" w:afterAutospacing="0"/>
        <w:textAlignment w:val="baseline"/>
        <w:rPr>
          <w:rStyle w:val="normaltextrun"/>
          <w:rFonts w:ascii="Arial" w:hAnsi="Arial" w:cs="Arial"/>
          <w:sz w:val="20"/>
          <w:szCs w:val="20"/>
        </w:rPr>
      </w:pPr>
    </w:p>
    <w:p w14:paraId="5DA5D83F" w14:textId="77777777" w:rsidR="00EB3C89" w:rsidRPr="00F41A83" w:rsidRDefault="00EB3C89" w:rsidP="00F41A83">
      <w:pPr>
        <w:tabs>
          <w:tab w:val="left" w:pos="7069"/>
        </w:tabs>
        <w:spacing w:after="0" w:line="240" w:lineRule="auto"/>
        <w:rPr>
          <w:rStyle w:val="normaltextrun"/>
          <w:rFonts w:ascii="Arial" w:hAnsi="Arial" w:cs="Arial"/>
          <w:sz w:val="20"/>
          <w:szCs w:val="20"/>
        </w:rPr>
      </w:pPr>
      <w:r w:rsidRPr="00F41A83">
        <w:rPr>
          <w:rStyle w:val="normaltextrun"/>
          <w:rFonts w:ascii="Arial" w:hAnsi="Arial" w:cs="Arial"/>
          <w:sz w:val="20"/>
          <w:szCs w:val="20"/>
        </w:rPr>
        <w:t xml:space="preserve">High school student </w:t>
      </w:r>
      <w:proofErr w:type="spellStart"/>
      <w:r w:rsidRPr="00F41A83">
        <w:rPr>
          <w:rStyle w:val="normaltextrun"/>
          <w:rFonts w:ascii="Arial" w:hAnsi="Arial" w:cs="Arial"/>
          <w:b/>
          <w:bCs/>
          <w:sz w:val="20"/>
          <w:szCs w:val="20"/>
        </w:rPr>
        <w:t>Benjamaporn</w:t>
      </w:r>
      <w:proofErr w:type="spellEnd"/>
      <w:r w:rsidRPr="00F41A83">
        <w:rPr>
          <w:rStyle w:val="normaltextrun"/>
          <w:rFonts w:ascii="Arial" w:hAnsi="Arial" w:cs="Arial"/>
          <w:b/>
          <w:bCs/>
          <w:sz w:val="20"/>
          <w:szCs w:val="20"/>
        </w:rPr>
        <w:t xml:space="preserve"> ‘Ploy’ </w:t>
      </w:r>
      <w:proofErr w:type="spellStart"/>
      <w:r w:rsidRPr="00F41A83">
        <w:rPr>
          <w:rStyle w:val="normaltextrun"/>
          <w:rFonts w:ascii="Arial" w:hAnsi="Arial" w:cs="Arial"/>
          <w:b/>
          <w:bCs/>
          <w:sz w:val="20"/>
          <w:szCs w:val="20"/>
        </w:rPr>
        <w:t>Nivas</w:t>
      </w:r>
      <w:proofErr w:type="spellEnd"/>
      <w:r w:rsidRPr="00F41A83">
        <w:rPr>
          <w:rStyle w:val="normaltextrun"/>
          <w:rFonts w:ascii="Arial" w:hAnsi="Arial" w:cs="Arial"/>
          <w:sz w:val="20"/>
          <w:szCs w:val="20"/>
        </w:rPr>
        <w:t xml:space="preserve"> (f), aged 16, a youth activist in the campaign group “Bad Students”; university sociology student and Student Union of Thailand leader </w:t>
      </w:r>
      <w:proofErr w:type="spellStart"/>
      <w:r w:rsidRPr="00F41A83">
        <w:rPr>
          <w:rStyle w:val="normaltextrun"/>
          <w:rFonts w:ascii="Arial" w:hAnsi="Arial" w:cs="Arial"/>
          <w:b/>
          <w:bCs/>
          <w:sz w:val="20"/>
          <w:szCs w:val="20"/>
        </w:rPr>
        <w:t>Panusaya</w:t>
      </w:r>
      <w:proofErr w:type="spellEnd"/>
      <w:r w:rsidRPr="00F41A83">
        <w:rPr>
          <w:rStyle w:val="normaltextrun"/>
          <w:rFonts w:ascii="Arial" w:hAnsi="Arial" w:cs="Arial"/>
          <w:b/>
          <w:bCs/>
          <w:sz w:val="20"/>
          <w:szCs w:val="20"/>
        </w:rPr>
        <w:t xml:space="preserve"> ‘Rung’ </w:t>
      </w:r>
      <w:proofErr w:type="spellStart"/>
      <w:r w:rsidR="00973EC7" w:rsidRPr="00F41A83">
        <w:rPr>
          <w:rStyle w:val="normaltextrun"/>
          <w:rFonts w:ascii="Arial" w:hAnsi="Arial" w:cs="Arial"/>
          <w:b/>
          <w:bCs/>
          <w:sz w:val="20"/>
          <w:szCs w:val="20"/>
        </w:rPr>
        <w:t>Sittijirawattanakul</w:t>
      </w:r>
      <w:proofErr w:type="spellEnd"/>
      <w:r w:rsidR="00973EC7" w:rsidRPr="00F41A83">
        <w:rPr>
          <w:rStyle w:val="normaltextrun"/>
          <w:rFonts w:ascii="Arial" w:hAnsi="Arial" w:cs="Arial"/>
          <w:b/>
          <w:bCs/>
          <w:sz w:val="20"/>
          <w:szCs w:val="20"/>
        </w:rPr>
        <w:t xml:space="preserve"> </w:t>
      </w:r>
      <w:r w:rsidRPr="00F41A83">
        <w:rPr>
          <w:rStyle w:val="normaltextrun"/>
          <w:rFonts w:ascii="Arial" w:hAnsi="Arial" w:cs="Arial"/>
          <w:b/>
          <w:bCs/>
          <w:sz w:val="20"/>
          <w:szCs w:val="20"/>
        </w:rPr>
        <w:t xml:space="preserve">(f) </w:t>
      </w:r>
      <w:r w:rsidRPr="00F41A83">
        <w:rPr>
          <w:rStyle w:val="normaltextrun"/>
          <w:rFonts w:ascii="Arial" w:hAnsi="Arial" w:cs="Arial"/>
          <w:sz w:val="20"/>
          <w:szCs w:val="20"/>
        </w:rPr>
        <w:t>aged 22</w:t>
      </w:r>
      <w:r w:rsidRPr="00F41A83">
        <w:rPr>
          <w:rStyle w:val="normaltextrun"/>
          <w:rFonts w:ascii="Arial" w:hAnsi="Arial" w:cs="Arial"/>
          <w:b/>
          <w:bCs/>
          <w:sz w:val="20"/>
          <w:szCs w:val="20"/>
        </w:rPr>
        <w:t xml:space="preserve">, </w:t>
      </w:r>
      <w:proofErr w:type="spellStart"/>
      <w:r w:rsidRPr="00F41A83">
        <w:rPr>
          <w:rStyle w:val="normaltextrun"/>
          <w:rFonts w:ascii="Arial" w:hAnsi="Arial" w:cs="Arial"/>
          <w:b/>
          <w:bCs/>
          <w:sz w:val="20"/>
          <w:szCs w:val="20"/>
        </w:rPr>
        <w:t>Tattep</w:t>
      </w:r>
      <w:proofErr w:type="spellEnd"/>
      <w:r w:rsidRPr="00F41A83">
        <w:rPr>
          <w:rStyle w:val="normaltextrun"/>
          <w:rFonts w:ascii="Arial" w:hAnsi="Arial" w:cs="Arial"/>
          <w:b/>
          <w:bCs/>
          <w:sz w:val="20"/>
          <w:szCs w:val="20"/>
        </w:rPr>
        <w:t xml:space="preserve"> ‘Ford’ </w:t>
      </w:r>
      <w:proofErr w:type="spellStart"/>
      <w:r w:rsidRPr="00F41A83">
        <w:rPr>
          <w:rStyle w:val="normaltextrun"/>
          <w:rFonts w:ascii="Arial" w:hAnsi="Arial" w:cs="Arial"/>
          <w:b/>
          <w:bCs/>
          <w:sz w:val="20"/>
          <w:szCs w:val="20"/>
        </w:rPr>
        <w:t>Ruangprapaikitseree</w:t>
      </w:r>
      <w:proofErr w:type="spellEnd"/>
      <w:r w:rsidRPr="00F41A83">
        <w:rPr>
          <w:rStyle w:val="normaltextrun"/>
          <w:rFonts w:ascii="Arial" w:hAnsi="Arial" w:cs="Arial"/>
          <w:b/>
          <w:bCs/>
          <w:sz w:val="20"/>
          <w:szCs w:val="20"/>
        </w:rPr>
        <w:t xml:space="preserve">, </w:t>
      </w:r>
      <w:r w:rsidRPr="00F41A83">
        <w:rPr>
          <w:rStyle w:val="normaltextrun"/>
          <w:rFonts w:ascii="Arial" w:hAnsi="Arial" w:cs="Arial"/>
          <w:sz w:val="20"/>
          <w:szCs w:val="20"/>
        </w:rPr>
        <w:t>a 23 year old LGBTQI and pro-democracy activist, and</w:t>
      </w:r>
      <w:r w:rsidRPr="00F41A83">
        <w:rPr>
          <w:rStyle w:val="normaltextrun"/>
          <w:rFonts w:ascii="Arial" w:hAnsi="Arial" w:cs="Arial"/>
          <w:b/>
          <w:bCs/>
          <w:sz w:val="20"/>
          <w:szCs w:val="20"/>
        </w:rPr>
        <w:t xml:space="preserve"> </w:t>
      </w:r>
      <w:proofErr w:type="spellStart"/>
      <w:r w:rsidRPr="00F41A83">
        <w:rPr>
          <w:rStyle w:val="normaltextrun"/>
          <w:rFonts w:ascii="Arial" w:hAnsi="Arial" w:cs="Arial"/>
          <w:b/>
          <w:bCs/>
          <w:sz w:val="20"/>
          <w:szCs w:val="20"/>
        </w:rPr>
        <w:t>Jatupat</w:t>
      </w:r>
      <w:proofErr w:type="spellEnd"/>
      <w:r w:rsidRPr="00F41A83">
        <w:rPr>
          <w:rStyle w:val="normaltextrun"/>
          <w:rFonts w:ascii="Arial" w:hAnsi="Arial" w:cs="Arial"/>
          <w:b/>
          <w:bCs/>
          <w:sz w:val="20"/>
          <w:szCs w:val="20"/>
        </w:rPr>
        <w:t xml:space="preserve"> ‘Pai’ </w:t>
      </w:r>
      <w:proofErr w:type="spellStart"/>
      <w:r w:rsidRPr="00F41A83">
        <w:rPr>
          <w:rStyle w:val="normaltextrun"/>
          <w:rFonts w:ascii="Arial" w:hAnsi="Arial" w:cs="Arial"/>
          <w:b/>
          <w:bCs/>
          <w:sz w:val="20"/>
          <w:szCs w:val="20"/>
        </w:rPr>
        <w:t>Boonpattararaksa</w:t>
      </w:r>
      <w:proofErr w:type="spellEnd"/>
      <w:r w:rsidRPr="00F41A83">
        <w:rPr>
          <w:rStyle w:val="normaltextrun"/>
          <w:rFonts w:ascii="Arial" w:hAnsi="Arial" w:cs="Arial"/>
          <w:sz w:val="20"/>
          <w:szCs w:val="20"/>
        </w:rPr>
        <w:t xml:space="preserve">, aged 29, a legal expert and former prisoner of conscience are at risk of between two years and decades of imprisonment for speaking at demonstrations, peacefully protesting or sharing information about protests on social media. They are among hundreds of school and university students and activists who authorities have detained during 2020, filed criminal proceedings against or intimidated.  </w:t>
      </w:r>
    </w:p>
    <w:p w14:paraId="3E65D130" w14:textId="77777777" w:rsidR="00EB3C89" w:rsidRPr="00F41A83" w:rsidRDefault="00EB3C89" w:rsidP="00F41A83">
      <w:pPr>
        <w:tabs>
          <w:tab w:val="left" w:pos="7069"/>
        </w:tabs>
        <w:spacing w:after="0" w:line="240" w:lineRule="auto"/>
        <w:rPr>
          <w:rStyle w:val="normaltextrun"/>
          <w:rFonts w:ascii="Arial" w:hAnsi="Arial" w:cs="Arial"/>
          <w:sz w:val="20"/>
          <w:szCs w:val="20"/>
        </w:rPr>
      </w:pPr>
    </w:p>
    <w:p w14:paraId="6316F248" w14:textId="77777777" w:rsidR="00EB3C89" w:rsidRPr="00F41A83" w:rsidRDefault="00EB3C89" w:rsidP="00F41A83">
      <w:pPr>
        <w:tabs>
          <w:tab w:val="left" w:pos="7069"/>
        </w:tabs>
        <w:spacing w:after="0" w:line="240" w:lineRule="auto"/>
        <w:rPr>
          <w:rStyle w:val="normaltextrun"/>
          <w:rFonts w:ascii="Arial" w:hAnsi="Arial" w:cs="Arial"/>
          <w:sz w:val="20"/>
          <w:szCs w:val="20"/>
        </w:rPr>
      </w:pPr>
      <w:r w:rsidRPr="00F41A83">
        <w:rPr>
          <w:rStyle w:val="normaltextrun"/>
          <w:rFonts w:ascii="Arial" w:hAnsi="Arial" w:cs="Arial"/>
          <w:sz w:val="20"/>
          <w:szCs w:val="20"/>
        </w:rPr>
        <w:t>In late November 2020, police summoned or sought warrants to arrest protest leaders across Thailand for sedition, computer crimes, offences to the monarchy, and public assembly.</w:t>
      </w:r>
      <w:r w:rsidRPr="00F41A83">
        <w:rPr>
          <w:rFonts w:ascii="Arial" w:hAnsi="Arial" w:cs="Arial"/>
        </w:rPr>
        <w:t xml:space="preserve"> </w:t>
      </w:r>
      <w:proofErr w:type="spellStart"/>
      <w:r w:rsidRPr="00F41A83">
        <w:rPr>
          <w:rStyle w:val="normaltextrun"/>
          <w:rFonts w:ascii="Arial" w:hAnsi="Arial" w:cs="Arial"/>
          <w:sz w:val="20"/>
          <w:szCs w:val="20"/>
        </w:rPr>
        <w:t>Benjamaporn</w:t>
      </w:r>
      <w:proofErr w:type="spellEnd"/>
      <w:r w:rsidRPr="00F41A83">
        <w:rPr>
          <w:rStyle w:val="normaltextrun"/>
          <w:rFonts w:ascii="Arial" w:hAnsi="Arial" w:cs="Arial"/>
          <w:sz w:val="20"/>
          <w:szCs w:val="20"/>
        </w:rPr>
        <w:t xml:space="preserve"> ‘Ploy’ </w:t>
      </w:r>
      <w:proofErr w:type="spellStart"/>
      <w:r w:rsidRPr="00F41A83">
        <w:rPr>
          <w:rStyle w:val="normaltextrun"/>
          <w:rFonts w:ascii="Arial" w:hAnsi="Arial" w:cs="Arial"/>
          <w:sz w:val="20"/>
          <w:szCs w:val="20"/>
        </w:rPr>
        <w:t>Nivas</w:t>
      </w:r>
      <w:proofErr w:type="spellEnd"/>
      <w:r w:rsidRPr="00F41A83">
        <w:rPr>
          <w:rStyle w:val="normaltextrun"/>
          <w:rFonts w:ascii="Arial" w:hAnsi="Arial" w:cs="Arial"/>
          <w:sz w:val="20"/>
          <w:szCs w:val="20"/>
        </w:rPr>
        <w:t xml:space="preserve"> and two fellow leaders of the ‘Bad Students’ campaign group were summoned for infringing a ban on public gatherings imposed under the 2005 Emergency Decree for speaking at a public rally on 15 October 2020. </w:t>
      </w:r>
    </w:p>
    <w:p w14:paraId="025997D1" w14:textId="77777777" w:rsidR="00EB3C89" w:rsidRPr="00F41A83" w:rsidRDefault="00EB3C89" w:rsidP="00F41A83">
      <w:pPr>
        <w:tabs>
          <w:tab w:val="left" w:pos="7069"/>
        </w:tabs>
        <w:spacing w:after="0" w:line="240" w:lineRule="auto"/>
        <w:rPr>
          <w:rStyle w:val="normaltextrun"/>
          <w:rFonts w:ascii="Arial" w:hAnsi="Arial" w:cs="Arial"/>
          <w:sz w:val="20"/>
          <w:szCs w:val="20"/>
        </w:rPr>
      </w:pPr>
    </w:p>
    <w:p w14:paraId="4221D05E" w14:textId="77777777" w:rsidR="00EB3C89" w:rsidRPr="00F41A83" w:rsidRDefault="00EB3C89" w:rsidP="00F41A83">
      <w:pPr>
        <w:tabs>
          <w:tab w:val="left" w:pos="7069"/>
        </w:tabs>
        <w:spacing w:after="0" w:line="240" w:lineRule="auto"/>
        <w:rPr>
          <w:rStyle w:val="normaltextrun"/>
          <w:rFonts w:ascii="Arial" w:hAnsi="Arial" w:cs="Arial"/>
          <w:sz w:val="20"/>
          <w:szCs w:val="20"/>
        </w:rPr>
      </w:pPr>
      <w:r w:rsidRPr="00F41A83">
        <w:rPr>
          <w:rStyle w:val="normaltextrun"/>
          <w:rFonts w:ascii="Arial" w:hAnsi="Arial" w:cs="Arial"/>
          <w:sz w:val="20"/>
          <w:szCs w:val="20"/>
        </w:rPr>
        <w:t xml:space="preserve">At least 32 protesters, including ‘Rung’, ‘Ford’, ‘Pai’, and other protest leaders, as well as two children under 18 years old, face proceedings for </w:t>
      </w:r>
      <w:r w:rsidRPr="00F41A83">
        <w:rPr>
          <w:rStyle w:val="normaltextrun"/>
          <w:rFonts w:ascii="Arial" w:hAnsi="Arial" w:cs="Arial"/>
        </w:rPr>
        <w:t xml:space="preserve">alleged </w:t>
      </w:r>
      <w:proofErr w:type="spellStart"/>
      <w:r w:rsidRPr="00F41A83">
        <w:rPr>
          <w:rStyle w:val="Emphasis"/>
          <w:rFonts w:ascii="Arial" w:hAnsi="Arial" w:cs="Arial"/>
          <w:color w:val="auto"/>
        </w:rPr>
        <w:t>lèse</w:t>
      </w:r>
      <w:proofErr w:type="spellEnd"/>
      <w:r w:rsidRPr="00F41A83">
        <w:rPr>
          <w:rStyle w:val="Emphasis"/>
          <w:rFonts w:ascii="Arial" w:hAnsi="Arial" w:cs="Arial"/>
          <w:color w:val="auto"/>
        </w:rPr>
        <w:t xml:space="preserve"> </w:t>
      </w:r>
      <w:proofErr w:type="spellStart"/>
      <w:r w:rsidRPr="00F41A83">
        <w:rPr>
          <w:rStyle w:val="Emphasis"/>
          <w:rFonts w:ascii="Arial" w:hAnsi="Arial" w:cs="Arial"/>
          <w:color w:val="auto"/>
        </w:rPr>
        <w:t>majesté</w:t>
      </w:r>
      <w:proofErr w:type="spellEnd"/>
      <w:r w:rsidRPr="00F41A83">
        <w:rPr>
          <w:rFonts w:ascii="Arial" w:hAnsi="Arial" w:cs="Arial"/>
          <w:i/>
          <w:iCs/>
          <w:color w:val="auto"/>
        </w:rPr>
        <w:t xml:space="preserve"> </w:t>
      </w:r>
      <w:r w:rsidRPr="00F41A83">
        <w:rPr>
          <w:rStyle w:val="normaltextrun"/>
          <w:rFonts w:ascii="Arial" w:hAnsi="Arial" w:cs="Arial"/>
        </w:rPr>
        <w:t>under Article 112 of Thailand’s Penal Code for speeches or actions taken in recent demonstrations. Authorities</w:t>
      </w:r>
      <w:r w:rsidRPr="00F41A83">
        <w:rPr>
          <w:rStyle w:val="normaltextrun"/>
          <w:rFonts w:ascii="Arial" w:hAnsi="Arial" w:cs="Arial"/>
          <w:sz w:val="20"/>
          <w:szCs w:val="20"/>
        </w:rPr>
        <w:t xml:space="preserve"> indicate they are also further investigating, and censoring, individuals posting materials on social media that are related to the protests. In recent years, officials have repeatedly used this law to criminalise peaceful dissent and target political opponents. </w:t>
      </w:r>
      <w:r w:rsidRPr="00F41A83">
        <w:rPr>
          <w:rStyle w:val="CommentReference"/>
          <w:rFonts w:ascii="Arial" w:eastAsiaTheme="minorEastAsia" w:hAnsi="Arial" w:cs="Arial"/>
          <w:sz w:val="20"/>
          <w:szCs w:val="20"/>
        </w:rPr>
        <w:t>In December 2017, a</w:t>
      </w:r>
      <w:r w:rsidRPr="00F41A83">
        <w:rPr>
          <w:rStyle w:val="normaltextrun"/>
          <w:rFonts w:ascii="Arial" w:eastAsiaTheme="minorEastAsia" w:hAnsi="Arial" w:cs="Arial"/>
          <w:sz w:val="20"/>
          <w:szCs w:val="20"/>
        </w:rPr>
        <w:t>u</w:t>
      </w:r>
      <w:r w:rsidRPr="00F41A83">
        <w:rPr>
          <w:rStyle w:val="normaltextrun"/>
          <w:rFonts w:ascii="Arial" w:hAnsi="Arial" w:cs="Arial"/>
          <w:sz w:val="20"/>
          <w:szCs w:val="20"/>
        </w:rPr>
        <w:t xml:space="preserve">thorities detained and then imprisoned ‘Pai’, then a law student, for nearly two and a half years for forwarding a BBC profile of King Rama X on Facebook. </w:t>
      </w:r>
    </w:p>
    <w:p w14:paraId="26437CC5" w14:textId="77777777" w:rsidR="00EB3C89" w:rsidRPr="00F41A83" w:rsidRDefault="00EB3C89" w:rsidP="00F41A83">
      <w:pPr>
        <w:pStyle w:val="paragraph"/>
        <w:spacing w:before="0" w:beforeAutospacing="0" w:after="0" w:afterAutospacing="0"/>
        <w:textAlignment w:val="baseline"/>
        <w:rPr>
          <w:rStyle w:val="normaltextrun"/>
          <w:rFonts w:ascii="Arial" w:hAnsi="Arial" w:cs="Arial"/>
          <w:sz w:val="20"/>
          <w:szCs w:val="20"/>
        </w:rPr>
      </w:pPr>
    </w:p>
    <w:p w14:paraId="06165B26" w14:textId="77777777" w:rsidR="00EB3C89" w:rsidRPr="00F41A83" w:rsidRDefault="00EB3C89" w:rsidP="00F41A83">
      <w:pPr>
        <w:tabs>
          <w:tab w:val="left" w:pos="7069"/>
        </w:tabs>
        <w:spacing w:after="0" w:line="240" w:lineRule="auto"/>
        <w:rPr>
          <w:rFonts w:ascii="Arial" w:hAnsi="Arial" w:cs="Arial"/>
          <w:sz w:val="20"/>
          <w:szCs w:val="20"/>
        </w:rPr>
      </w:pPr>
      <w:r w:rsidRPr="00F41A83">
        <w:rPr>
          <w:rFonts w:ascii="Arial" w:hAnsi="Arial" w:cs="Arial"/>
          <w:sz w:val="20"/>
          <w:szCs w:val="20"/>
        </w:rPr>
        <w:t xml:space="preserve">On 18 July 2020, 31 individuals, including several university students, had participated in a peaceful demonstration at the Democracy Monument in Bangkok, Thailand’s capital, organized by a student-led movement called Free Youth. The gathering attended by an estimated 2,400 protestors listed three demands to the Thai government: parliament dissolution and fresh elections, a new constitution, and an end to harassment against individuals. </w:t>
      </w:r>
    </w:p>
    <w:p w14:paraId="22B38285" w14:textId="77777777" w:rsidR="00EB3C89" w:rsidRPr="00F41A83" w:rsidRDefault="00EB3C89" w:rsidP="00F41A83">
      <w:pPr>
        <w:tabs>
          <w:tab w:val="left" w:pos="7069"/>
        </w:tabs>
        <w:spacing w:after="0" w:line="240" w:lineRule="auto"/>
        <w:rPr>
          <w:rFonts w:ascii="Arial" w:hAnsi="Arial" w:cs="Arial"/>
          <w:sz w:val="20"/>
          <w:szCs w:val="20"/>
        </w:rPr>
      </w:pPr>
    </w:p>
    <w:p w14:paraId="5BA2E741" w14:textId="77777777" w:rsidR="00EB3C89" w:rsidRPr="00F41A83" w:rsidRDefault="00EB3C89" w:rsidP="00F41A83">
      <w:pPr>
        <w:tabs>
          <w:tab w:val="left" w:pos="7069"/>
        </w:tabs>
        <w:spacing w:after="0" w:line="240" w:lineRule="auto"/>
        <w:rPr>
          <w:rStyle w:val="normaltextrun"/>
          <w:rFonts w:ascii="Arial" w:hAnsi="Arial" w:cs="Arial"/>
          <w:sz w:val="20"/>
          <w:szCs w:val="20"/>
        </w:rPr>
      </w:pPr>
      <w:r w:rsidRPr="00F41A83">
        <w:rPr>
          <w:rStyle w:val="normaltextrun"/>
          <w:rFonts w:ascii="Arial" w:hAnsi="Arial" w:cs="Arial"/>
          <w:sz w:val="20"/>
          <w:szCs w:val="20"/>
        </w:rPr>
        <w:t xml:space="preserve">Of these, in addition to ‘Pai, ‘Ford’ and ‘Rung’, authorities have also targeted at least eight others after this demonstration with summons or charges for sedition and </w:t>
      </w:r>
      <w:proofErr w:type="spellStart"/>
      <w:r w:rsidRPr="00F41A83">
        <w:rPr>
          <w:rStyle w:val="Emphasis"/>
          <w:rFonts w:ascii="Arial" w:hAnsi="Arial" w:cs="Arial"/>
          <w:color w:val="auto"/>
          <w:szCs w:val="18"/>
          <w:shd w:val="clear" w:color="auto" w:fill="FFFFFF"/>
        </w:rPr>
        <w:t>lèse</w:t>
      </w:r>
      <w:proofErr w:type="spellEnd"/>
      <w:r w:rsidRPr="00F41A83">
        <w:rPr>
          <w:rStyle w:val="Emphasis"/>
          <w:rFonts w:ascii="Arial" w:hAnsi="Arial" w:cs="Arial"/>
          <w:color w:val="auto"/>
          <w:szCs w:val="18"/>
          <w:shd w:val="clear" w:color="auto" w:fill="FFFFFF"/>
        </w:rPr>
        <w:t xml:space="preserve"> </w:t>
      </w:r>
      <w:proofErr w:type="spellStart"/>
      <w:r w:rsidRPr="00F41A83">
        <w:rPr>
          <w:rStyle w:val="Emphasis"/>
          <w:rFonts w:ascii="Arial" w:hAnsi="Arial" w:cs="Arial"/>
          <w:color w:val="auto"/>
          <w:szCs w:val="18"/>
          <w:shd w:val="clear" w:color="auto" w:fill="FFFFFF"/>
        </w:rPr>
        <w:t>majesté</w:t>
      </w:r>
      <w:proofErr w:type="spellEnd"/>
      <w:r w:rsidRPr="00F41A83" w:rsidDel="00C1264A">
        <w:rPr>
          <w:rFonts w:ascii="Arial" w:hAnsi="Arial" w:cs="Arial"/>
          <w:i/>
          <w:iCs/>
          <w:color w:val="auto"/>
          <w:szCs w:val="18"/>
        </w:rPr>
        <w:t xml:space="preserve"> </w:t>
      </w:r>
      <w:r w:rsidRPr="00F41A83">
        <w:rPr>
          <w:rStyle w:val="normaltextrun"/>
          <w:rFonts w:ascii="Arial" w:hAnsi="Arial" w:cs="Arial"/>
          <w:sz w:val="20"/>
          <w:szCs w:val="20"/>
        </w:rPr>
        <w:t>related to specific demonstrations, among the 31 activists previously charged for their peaceful exercise of freedom of assembly (See previous UA).</w:t>
      </w:r>
    </w:p>
    <w:p w14:paraId="138E98A2" w14:textId="77777777" w:rsidR="00EB3C89" w:rsidRPr="00F41A83" w:rsidRDefault="00EB3C89" w:rsidP="00F41A83">
      <w:pPr>
        <w:tabs>
          <w:tab w:val="left" w:pos="7069"/>
        </w:tabs>
        <w:spacing w:after="0" w:line="240" w:lineRule="auto"/>
        <w:rPr>
          <w:rStyle w:val="normaltextrun"/>
          <w:rFonts w:ascii="Arial" w:hAnsi="Arial" w:cs="Arial"/>
          <w:sz w:val="20"/>
          <w:szCs w:val="20"/>
        </w:rPr>
      </w:pPr>
    </w:p>
    <w:p w14:paraId="60824788" w14:textId="77777777" w:rsidR="00EB3C89" w:rsidRPr="00F41A83" w:rsidRDefault="00EB3C89" w:rsidP="00F41A83">
      <w:pPr>
        <w:tabs>
          <w:tab w:val="left" w:pos="7069"/>
        </w:tabs>
        <w:spacing w:after="0" w:line="240" w:lineRule="auto"/>
        <w:rPr>
          <w:rStyle w:val="normaltextrun"/>
          <w:rFonts w:ascii="Arial" w:hAnsi="Arial" w:cs="Arial"/>
          <w:sz w:val="20"/>
          <w:szCs w:val="20"/>
        </w:rPr>
      </w:pPr>
    </w:p>
    <w:p w14:paraId="00FF0D98" w14:textId="62CA85B5" w:rsidR="00EB3C89" w:rsidRPr="00F41A83" w:rsidRDefault="00EB3C89" w:rsidP="00F41A83">
      <w:pPr>
        <w:pStyle w:val="paragraph"/>
        <w:spacing w:before="0" w:beforeAutospacing="0" w:after="0" w:afterAutospacing="0"/>
        <w:textAlignment w:val="baseline"/>
        <w:rPr>
          <w:rStyle w:val="normaltextrun"/>
          <w:rFonts w:ascii="Arial" w:hAnsi="Arial" w:cs="Arial"/>
          <w:sz w:val="22"/>
          <w:szCs w:val="22"/>
        </w:rPr>
      </w:pPr>
    </w:p>
    <w:p w14:paraId="53B923E2" w14:textId="77777777" w:rsidR="00EB3C89" w:rsidRPr="00F41A83" w:rsidRDefault="00EB3C89" w:rsidP="00F41A83">
      <w:pPr>
        <w:spacing w:after="0" w:line="240" w:lineRule="auto"/>
        <w:rPr>
          <w:rFonts w:ascii="Arial" w:hAnsi="Arial" w:cs="Arial"/>
          <w:b/>
          <w:sz w:val="20"/>
          <w:szCs w:val="20"/>
        </w:rPr>
      </w:pPr>
      <w:r w:rsidRPr="00F41A83">
        <w:rPr>
          <w:rFonts w:ascii="Arial" w:hAnsi="Arial" w:cs="Arial"/>
          <w:b/>
          <w:sz w:val="20"/>
          <w:szCs w:val="20"/>
        </w:rPr>
        <w:t xml:space="preserve">PREFERRED LANGUAGE TO ADDRESS TARGET: </w:t>
      </w:r>
      <w:r w:rsidRPr="00F41A83">
        <w:rPr>
          <w:rFonts w:ascii="Arial" w:hAnsi="Arial" w:cs="Arial"/>
          <w:sz w:val="20"/>
          <w:szCs w:val="20"/>
        </w:rPr>
        <w:t xml:space="preserve">English, </w:t>
      </w:r>
      <w:proofErr w:type="gramStart"/>
      <w:r w:rsidRPr="00F41A83">
        <w:rPr>
          <w:rFonts w:ascii="Arial" w:hAnsi="Arial" w:cs="Arial"/>
          <w:sz w:val="20"/>
          <w:szCs w:val="20"/>
        </w:rPr>
        <w:t>Thai</w:t>
      </w:r>
      <w:proofErr w:type="gramEnd"/>
      <w:r w:rsidRPr="00F41A83">
        <w:rPr>
          <w:rFonts w:ascii="Arial" w:hAnsi="Arial" w:cs="Arial"/>
          <w:sz w:val="20"/>
          <w:szCs w:val="20"/>
        </w:rPr>
        <w:t xml:space="preserve"> or your own language.</w:t>
      </w:r>
    </w:p>
    <w:p w14:paraId="00A280A1" w14:textId="77777777" w:rsidR="00EB3C89" w:rsidRPr="00F41A83" w:rsidRDefault="00EB3C89" w:rsidP="00F41A83">
      <w:pPr>
        <w:spacing w:after="0" w:line="240" w:lineRule="auto"/>
        <w:rPr>
          <w:rFonts w:ascii="Arial" w:hAnsi="Arial" w:cs="Arial"/>
          <w:color w:val="0070C0"/>
          <w:sz w:val="20"/>
          <w:szCs w:val="20"/>
        </w:rPr>
      </w:pPr>
    </w:p>
    <w:p w14:paraId="752D522A" w14:textId="77777777" w:rsidR="00EB3C89" w:rsidRPr="00F41A83" w:rsidRDefault="00EB3C89" w:rsidP="00F41A83">
      <w:pPr>
        <w:spacing w:after="0" w:line="240" w:lineRule="auto"/>
        <w:rPr>
          <w:rFonts w:ascii="Arial" w:hAnsi="Arial" w:cs="Arial"/>
          <w:sz w:val="20"/>
          <w:szCs w:val="20"/>
        </w:rPr>
      </w:pPr>
      <w:r w:rsidRPr="00F41A83">
        <w:rPr>
          <w:rFonts w:ascii="Arial" w:hAnsi="Arial" w:cs="Arial"/>
          <w:b/>
          <w:sz w:val="20"/>
          <w:szCs w:val="20"/>
        </w:rPr>
        <w:t xml:space="preserve">PLEASE TAKE ACTION AS SOON AS POSSIBLE UNTIL: </w:t>
      </w:r>
      <w:r w:rsidRPr="00F41A83">
        <w:rPr>
          <w:rFonts w:ascii="Arial" w:hAnsi="Arial" w:cs="Arial"/>
          <w:sz w:val="20"/>
          <w:szCs w:val="20"/>
        </w:rPr>
        <w:t xml:space="preserve">18 February 2021 </w:t>
      </w:r>
    </w:p>
    <w:p w14:paraId="66B5FF81" w14:textId="77777777" w:rsidR="00EB3C89" w:rsidRPr="00F41A83" w:rsidRDefault="00EB3C89" w:rsidP="00F41A83">
      <w:pPr>
        <w:spacing w:after="0" w:line="240" w:lineRule="auto"/>
        <w:rPr>
          <w:rFonts w:ascii="Arial" w:hAnsi="Arial" w:cs="Arial"/>
          <w:sz w:val="20"/>
          <w:szCs w:val="20"/>
        </w:rPr>
      </w:pPr>
      <w:r w:rsidRPr="00F41A83">
        <w:rPr>
          <w:rFonts w:ascii="Arial" w:hAnsi="Arial" w:cs="Arial"/>
          <w:sz w:val="20"/>
          <w:szCs w:val="20"/>
        </w:rPr>
        <w:t>Please check with the Amnesty office in your country if you wish to send appeals after the deadline.</w:t>
      </w:r>
    </w:p>
    <w:p w14:paraId="6F17F2F8" w14:textId="77777777" w:rsidR="00EB3C89" w:rsidRPr="00F41A83" w:rsidRDefault="00EB3C89" w:rsidP="00F41A83">
      <w:pPr>
        <w:spacing w:after="0" w:line="240" w:lineRule="auto"/>
        <w:rPr>
          <w:rFonts w:ascii="Arial" w:hAnsi="Arial" w:cs="Arial"/>
          <w:b/>
          <w:sz w:val="20"/>
          <w:szCs w:val="20"/>
        </w:rPr>
      </w:pPr>
    </w:p>
    <w:p w14:paraId="04D0FEA5" w14:textId="41E40601" w:rsidR="00EB3C89" w:rsidRPr="00F41A83" w:rsidRDefault="00EB3C89" w:rsidP="00F41A83">
      <w:pPr>
        <w:tabs>
          <w:tab w:val="left" w:pos="7069"/>
        </w:tabs>
        <w:spacing w:after="0" w:line="240" w:lineRule="auto"/>
        <w:textAlignment w:val="baseline"/>
        <w:rPr>
          <w:rFonts w:ascii="Arial" w:hAnsi="Arial" w:cs="Arial"/>
          <w:color w:val="FF0000"/>
          <w:sz w:val="20"/>
          <w:szCs w:val="20"/>
        </w:rPr>
      </w:pPr>
      <w:r w:rsidRPr="00F41A83">
        <w:rPr>
          <w:rFonts w:ascii="Arial" w:hAnsi="Arial" w:cs="Arial"/>
          <w:b/>
          <w:bCs/>
          <w:sz w:val="20"/>
          <w:szCs w:val="20"/>
        </w:rPr>
        <w:t xml:space="preserve">NAME AND PRONOUN: </w:t>
      </w:r>
      <w:proofErr w:type="spellStart"/>
      <w:r w:rsidRPr="00F41A83">
        <w:rPr>
          <w:rFonts w:ascii="Arial" w:hAnsi="Arial" w:cs="Arial"/>
          <w:b/>
          <w:bCs/>
          <w:sz w:val="20"/>
          <w:szCs w:val="20"/>
        </w:rPr>
        <w:t>Benjamaporn</w:t>
      </w:r>
      <w:proofErr w:type="spellEnd"/>
      <w:r w:rsidRPr="00F41A83">
        <w:rPr>
          <w:rFonts w:ascii="Arial" w:hAnsi="Arial" w:cs="Arial"/>
          <w:b/>
          <w:bCs/>
          <w:sz w:val="20"/>
          <w:szCs w:val="20"/>
        </w:rPr>
        <w:t xml:space="preserve"> </w:t>
      </w:r>
      <w:r w:rsidRPr="00F41A83">
        <w:rPr>
          <w:rFonts w:ascii="Arial" w:hAnsi="Arial" w:cs="Arial"/>
          <w:sz w:val="20"/>
          <w:szCs w:val="20"/>
        </w:rPr>
        <w:t xml:space="preserve">(she/her), </w:t>
      </w:r>
      <w:proofErr w:type="spellStart"/>
      <w:r w:rsidRPr="00F41A83">
        <w:rPr>
          <w:rFonts w:ascii="Arial" w:hAnsi="Arial" w:cs="Arial"/>
          <w:b/>
          <w:bCs/>
          <w:sz w:val="20"/>
          <w:szCs w:val="20"/>
        </w:rPr>
        <w:t>Panusaya</w:t>
      </w:r>
      <w:proofErr w:type="spellEnd"/>
      <w:r w:rsidRPr="00F41A83">
        <w:rPr>
          <w:rFonts w:ascii="Arial" w:hAnsi="Arial" w:cs="Arial"/>
          <w:b/>
          <w:bCs/>
          <w:sz w:val="20"/>
          <w:szCs w:val="20"/>
        </w:rPr>
        <w:t xml:space="preserve"> </w:t>
      </w:r>
      <w:r w:rsidRPr="00F41A83">
        <w:rPr>
          <w:rFonts w:ascii="Arial" w:hAnsi="Arial" w:cs="Arial"/>
          <w:sz w:val="20"/>
          <w:szCs w:val="20"/>
        </w:rPr>
        <w:t xml:space="preserve">(she/her), </w:t>
      </w:r>
      <w:proofErr w:type="spellStart"/>
      <w:r w:rsidRPr="00F41A83">
        <w:rPr>
          <w:rFonts w:ascii="Arial" w:hAnsi="Arial" w:cs="Arial"/>
          <w:b/>
          <w:bCs/>
          <w:sz w:val="20"/>
          <w:szCs w:val="20"/>
        </w:rPr>
        <w:t>Tattep</w:t>
      </w:r>
      <w:proofErr w:type="spellEnd"/>
      <w:r w:rsidRPr="00F41A83">
        <w:rPr>
          <w:rFonts w:ascii="Arial" w:hAnsi="Arial" w:cs="Arial"/>
          <w:b/>
          <w:bCs/>
          <w:sz w:val="20"/>
          <w:szCs w:val="20"/>
        </w:rPr>
        <w:t xml:space="preserve"> </w:t>
      </w:r>
      <w:r w:rsidRPr="00F41A83">
        <w:rPr>
          <w:rFonts w:ascii="Arial" w:hAnsi="Arial" w:cs="Arial"/>
          <w:sz w:val="20"/>
          <w:szCs w:val="20"/>
        </w:rPr>
        <w:t xml:space="preserve">(he/him), and </w:t>
      </w:r>
      <w:proofErr w:type="spellStart"/>
      <w:r w:rsidRPr="00F41A83">
        <w:rPr>
          <w:rFonts w:ascii="Arial" w:hAnsi="Arial" w:cs="Arial"/>
          <w:b/>
          <w:bCs/>
          <w:sz w:val="20"/>
          <w:szCs w:val="20"/>
        </w:rPr>
        <w:t>Jatupat</w:t>
      </w:r>
      <w:proofErr w:type="spellEnd"/>
      <w:r w:rsidRPr="00F41A83">
        <w:rPr>
          <w:rFonts w:ascii="Arial" w:hAnsi="Arial" w:cs="Arial"/>
          <w:b/>
          <w:bCs/>
          <w:sz w:val="20"/>
          <w:szCs w:val="20"/>
        </w:rPr>
        <w:t xml:space="preserve"> </w:t>
      </w:r>
      <w:r w:rsidRPr="00F41A83">
        <w:rPr>
          <w:rFonts w:ascii="Arial" w:hAnsi="Arial" w:cs="Arial"/>
          <w:sz w:val="20"/>
          <w:szCs w:val="20"/>
        </w:rPr>
        <w:t xml:space="preserve">(he/him) </w:t>
      </w:r>
    </w:p>
    <w:p w14:paraId="60C5BECE" w14:textId="77777777" w:rsidR="00EB3C89" w:rsidRPr="00F41A83" w:rsidRDefault="00EB3C89" w:rsidP="00F41A83">
      <w:pPr>
        <w:tabs>
          <w:tab w:val="left" w:pos="7069"/>
        </w:tabs>
        <w:spacing w:after="0" w:line="240" w:lineRule="auto"/>
        <w:rPr>
          <w:rFonts w:ascii="Arial" w:hAnsi="Arial" w:cs="Arial"/>
          <w:sz w:val="20"/>
          <w:szCs w:val="20"/>
        </w:rPr>
      </w:pPr>
    </w:p>
    <w:p w14:paraId="1D35CDE3" w14:textId="77777777" w:rsidR="00EB3C89" w:rsidRPr="00F41A83" w:rsidRDefault="00EB3C89" w:rsidP="00F41A83">
      <w:pPr>
        <w:pStyle w:val="paragraph"/>
        <w:spacing w:before="0" w:beforeAutospacing="0" w:after="0" w:afterAutospacing="0"/>
        <w:textAlignment w:val="baseline"/>
        <w:rPr>
          <w:rFonts w:ascii="Arial" w:hAnsi="Arial" w:cs="Arial"/>
        </w:rPr>
      </w:pPr>
      <w:r w:rsidRPr="00F41A83">
        <w:rPr>
          <w:rFonts w:ascii="Arial" w:hAnsi="Arial" w:cs="Arial"/>
          <w:b/>
          <w:bCs/>
          <w:sz w:val="20"/>
          <w:szCs w:val="20"/>
        </w:rPr>
        <w:t>LINK TO PREVIOUS UA:</w:t>
      </w:r>
      <w:r w:rsidRPr="00F41A83">
        <w:rPr>
          <w:rFonts w:ascii="Arial" w:hAnsi="Arial" w:cs="Arial"/>
        </w:rPr>
        <w:t xml:space="preserve"> </w:t>
      </w:r>
      <w:hyperlink r:id="rId13">
        <w:r w:rsidRPr="00F41A83">
          <w:rPr>
            <w:rStyle w:val="Hyperlink"/>
            <w:rFonts w:ascii="Arial" w:hAnsi="Arial" w:cs="Arial"/>
            <w:sz w:val="20"/>
            <w:szCs w:val="20"/>
          </w:rPr>
          <w:t>https://www.amnesty.org/en/documents/asa39/2957/2020/en/</w:t>
        </w:r>
      </w:hyperlink>
      <w:r w:rsidRPr="00F41A83">
        <w:rPr>
          <w:rFonts w:ascii="Arial" w:hAnsi="Arial" w:cs="Arial"/>
          <w:sz w:val="20"/>
          <w:szCs w:val="20"/>
        </w:rPr>
        <w:t xml:space="preserve"> </w:t>
      </w:r>
    </w:p>
    <w:p w14:paraId="34284A44" w14:textId="77777777" w:rsidR="00EB3C89" w:rsidRPr="00F41A83" w:rsidRDefault="00EB3C89" w:rsidP="00F41A83">
      <w:pPr>
        <w:pStyle w:val="paragraph"/>
        <w:spacing w:before="0" w:beforeAutospacing="0" w:after="0" w:afterAutospacing="0"/>
        <w:textAlignment w:val="baseline"/>
        <w:rPr>
          <w:rFonts w:ascii="Arial" w:hAnsi="Arial" w:cs="Arial"/>
        </w:rPr>
      </w:pPr>
    </w:p>
    <w:p w14:paraId="08B5F384" w14:textId="77777777" w:rsidR="002D45FD" w:rsidRPr="00F41A83" w:rsidRDefault="00F41A83" w:rsidP="00F41A83">
      <w:pPr>
        <w:spacing w:line="240" w:lineRule="auto"/>
        <w:rPr>
          <w:rFonts w:ascii="Arial" w:hAnsi="Arial" w:cs="Arial"/>
        </w:rPr>
      </w:pPr>
    </w:p>
    <w:sectPr w:rsidR="002D45FD" w:rsidRPr="00F41A83" w:rsidSect="00F41A83">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53FC" w14:textId="77777777" w:rsidR="00B53FC0" w:rsidRDefault="00B53FC0" w:rsidP="005463AE">
      <w:pPr>
        <w:spacing w:after="0" w:line="240" w:lineRule="auto"/>
      </w:pPr>
      <w:r>
        <w:separator/>
      </w:r>
    </w:p>
  </w:endnote>
  <w:endnote w:type="continuationSeparator" w:id="0">
    <w:p w14:paraId="020D4BA9" w14:textId="77777777" w:rsidR="00B53FC0" w:rsidRDefault="00B53FC0" w:rsidP="0054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E9F0" w14:textId="42C14219" w:rsidR="00C10D30" w:rsidRDefault="00F41A83">
    <w:pPr>
      <w:pStyle w:val="Footer"/>
    </w:pPr>
    <w:r w:rsidRPr="009160F6">
      <w:rPr>
        <w:noProof/>
        <w:lang w:val="es-MX" w:eastAsia="es-MX"/>
      </w:rPr>
      <w:drawing>
        <wp:inline distT="0" distB="0" distL="0" distR="0" wp14:anchorId="0B119E04" wp14:editId="3DE7A644">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69A7" w14:textId="77777777" w:rsidR="00F41A83" w:rsidRPr="004D1533" w:rsidRDefault="00F41A83" w:rsidP="00F41A8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3D0F8EC" w14:textId="77777777" w:rsidR="00F41A83" w:rsidRPr="004D1533" w:rsidRDefault="00F41A83" w:rsidP="00F41A8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D8C7BB6" w14:textId="5D0FBC65" w:rsidR="00F41A83" w:rsidRDefault="00F4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B624" w14:textId="77777777" w:rsidR="00B53FC0" w:rsidRDefault="00B53FC0" w:rsidP="005463AE">
      <w:pPr>
        <w:spacing w:after="0" w:line="240" w:lineRule="auto"/>
      </w:pPr>
      <w:r>
        <w:separator/>
      </w:r>
    </w:p>
  </w:footnote>
  <w:footnote w:type="continuationSeparator" w:id="0">
    <w:p w14:paraId="4FD1952C" w14:textId="77777777" w:rsidR="00B53FC0" w:rsidRDefault="00B53FC0" w:rsidP="0054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E751" w14:textId="77777777" w:rsidR="005463AE" w:rsidRDefault="00C10D30" w:rsidP="005463AE">
    <w:pPr>
      <w:tabs>
        <w:tab w:val="left" w:pos="6060"/>
        <w:tab w:val="right" w:pos="10203"/>
      </w:tabs>
      <w:spacing w:after="0"/>
      <w:rPr>
        <w:sz w:val="16"/>
        <w:szCs w:val="16"/>
      </w:rPr>
    </w:pPr>
    <w:r>
      <w:rPr>
        <w:sz w:val="16"/>
        <w:szCs w:val="16"/>
      </w:rPr>
      <w:t>Second</w:t>
    </w:r>
    <w:r w:rsidR="005463AE">
      <w:rPr>
        <w:sz w:val="16"/>
        <w:szCs w:val="16"/>
      </w:rPr>
      <w:t xml:space="preserve"> UA: 1</w:t>
    </w:r>
    <w:r>
      <w:rPr>
        <w:sz w:val="16"/>
        <w:szCs w:val="16"/>
      </w:rPr>
      <w:t>34</w:t>
    </w:r>
    <w:r w:rsidR="005463AE">
      <w:rPr>
        <w:sz w:val="16"/>
        <w:szCs w:val="16"/>
      </w:rPr>
      <w:t xml:space="preserve">/20 Index: </w:t>
    </w:r>
    <w:r w:rsidR="005463AE" w:rsidRPr="0014197A">
      <w:rPr>
        <w:sz w:val="16"/>
        <w:szCs w:val="16"/>
      </w:rPr>
      <w:t>ASA 39/3470/2020</w:t>
    </w:r>
    <w:r w:rsidR="005463AE">
      <w:rPr>
        <w:sz w:val="16"/>
        <w:szCs w:val="16"/>
      </w:rPr>
      <w:t xml:space="preserve"> Thailand</w:t>
    </w:r>
    <w:r w:rsidR="005463AE">
      <w:rPr>
        <w:sz w:val="16"/>
        <w:szCs w:val="16"/>
      </w:rPr>
      <w:tab/>
    </w:r>
    <w:r w:rsidR="005463AE">
      <w:rPr>
        <w:sz w:val="16"/>
        <w:szCs w:val="16"/>
      </w:rPr>
      <w:tab/>
      <w:t>Date: 18 December 2020</w:t>
    </w:r>
  </w:p>
  <w:p w14:paraId="75B3FB85" w14:textId="77777777" w:rsidR="005463AE" w:rsidRDefault="0054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7372D"/>
    <w:multiLevelType w:val="hybridMultilevel"/>
    <w:tmpl w:val="D0DADB1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AE"/>
    <w:rsid w:val="00177A99"/>
    <w:rsid w:val="003B7100"/>
    <w:rsid w:val="005463AE"/>
    <w:rsid w:val="006D1E10"/>
    <w:rsid w:val="00773D7A"/>
    <w:rsid w:val="009119CB"/>
    <w:rsid w:val="00973EC7"/>
    <w:rsid w:val="00B53FC0"/>
    <w:rsid w:val="00B87802"/>
    <w:rsid w:val="00C10D30"/>
    <w:rsid w:val="00E431BB"/>
    <w:rsid w:val="00EB3C89"/>
    <w:rsid w:val="00F41A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9948"/>
  <w15:chartTrackingRefBased/>
  <w15:docId w15:val="{BC58EAC6-46AD-489F-A45D-D07717EF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A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463AE"/>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5463AE"/>
    <w:rPr>
      <w:sz w:val="16"/>
      <w:szCs w:val="16"/>
    </w:rPr>
  </w:style>
  <w:style w:type="paragraph" w:styleId="CommentText">
    <w:name w:val="annotation text"/>
    <w:basedOn w:val="Normal"/>
    <w:link w:val="CommentTextChar"/>
    <w:uiPriority w:val="99"/>
    <w:semiHidden/>
    <w:rsid w:val="005463AE"/>
    <w:rPr>
      <w:sz w:val="20"/>
      <w:szCs w:val="20"/>
    </w:rPr>
  </w:style>
  <w:style w:type="character" w:customStyle="1" w:styleId="CommentTextChar">
    <w:name w:val="Comment Text Char"/>
    <w:basedOn w:val="DefaultParagraphFont"/>
    <w:link w:val="CommentText"/>
    <w:uiPriority w:val="99"/>
    <w:semiHidden/>
    <w:rsid w:val="005463AE"/>
    <w:rPr>
      <w:rFonts w:ascii="Amnesty Trade Gothic" w:eastAsia="MS Mincho" w:hAnsi="Amnesty Trade Gothic" w:cs="Times New Roman"/>
      <w:color w:val="000000"/>
      <w:sz w:val="20"/>
      <w:szCs w:val="20"/>
      <w:lang w:eastAsia="ar-SA"/>
    </w:rPr>
  </w:style>
  <w:style w:type="character" w:styleId="Hyperlink">
    <w:name w:val="Hyperlink"/>
    <w:rsid w:val="005463AE"/>
    <w:rPr>
      <w:color w:val="0000FF"/>
      <w:u w:val="single"/>
    </w:rPr>
  </w:style>
  <w:style w:type="paragraph" w:styleId="ListParagraph">
    <w:name w:val="List Paragraph"/>
    <w:basedOn w:val="Normal"/>
    <w:uiPriority w:val="34"/>
    <w:qFormat/>
    <w:rsid w:val="005463AE"/>
    <w:pPr>
      <w:ind w:left="720"/>
      <w:contextualSpacing/>
    </w:pPr>
  </w:style>
  <w:style w:type="paragraph" w:customStyle="1" w:styleId="AIUrgentActionTopHeading">
    <w:name w:val="AI Urgent Action Top Heading"/>
    <w:basedOn w:val="Normal"/>
    <w:rsid w:val="005463A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46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5463AE"/>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5463AE"/>
  </w:style>
  <w:style w:type="character" w:styleId="Mention">
    <w:name w:val="Mention"/>
    <w:basedOn w:val="DefaultParagraphFont"/>
    <w:uiPriority w:val="99"/>
    <w:unhideWhenUsed/>
    <w:rsid w:val="005463AE"/>
    <w:rPr>
      <w:color w:val="2B579A"/>
      <w:shd w:val="clear" w:color="auto" w:fill="E1DFDD"/>
    </w:rPr>
  </w:style>
  <w:style w:type="paragraph" w:styleId="BalloonText">
    <w:name w:val="Balloon Text"/>
    <w:basedOn w:val="Normal"/>
    <w:link w:val="BalloonTextChar"/>
    <w:uiPriority w:val="99"/>
    <w:semiHidden/>
    <w:unhideWhenUsed/>
    <w:rsid w:val="005463A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463AE"/>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5463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3AE"/>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46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3AE"/>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D1E10"/>
    <w:rPr>
      <w:color w:val="808080"/>
      <w:shd w:val="clear" w:color="auto" w:fill="E6E6E6"/>
    </w:rPr>
  </w:style>
  <w:style w:type="character" w:styleId="Emphasis">
    <w:name w:val="Emphasis"/>
    <w:uiPriority w:val="20"/>
    <w:qFormat/>
    <w:rsid w:val="00EB3C89"/>
    <w:rPr>
      <w:i/>
      <w:iCs/>
    </w:rPr>
  </w:style>
  <w:style w:type="paragraph" w:styleId="NormalWeb">
    <w:name w:val="Normal (Web)"/>
    <w:basedOn w:val="Normal"/>
    <w:uiPriority w:val="99"/>
    <w:unhideWhenUsed/>
    <w:rsid w:val="00F41A8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41A8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41A8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39/2957/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Thaiemb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ThaiEmbDC?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2DYwCp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2020-12-21T19:48:00Z</dcterms:created>
  <dcterms:modified xsi:type="dcterms:W3CDTF">2020-12-21T19:48:00Z</dcterms:modified>
</cp:coreProperties>
</file>