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FCAF7CE" w:rsidR="0034128A" w:rsidRPr="00885817" w:rsidRDefault="0034128A" w:rsidP="00885817">
      <w:pPr>
        <w:pStyle w:val="AIUrgentActionTopHeading"/>
        <w:tabs>
          <w:tab w:val="clear" w:pos="567"/>
        </w:tabs>
        <w:spacing w:line="240" w:lineRule="auto"/>
        <w:rPr>
          <w:rFonts w:cs="Arial"/>
          <w:sz w:val="80"/>
          <w:szCs w:val="80"/>
        </w:rPr>
      </w:pPr>
      <w:bookmarkStart w:id="0" w:name="_Hlk52392185"/>
      <w:r w:rsidRPr="00885817">
        <w:rPr>
          <w:rFonts w:cs="Arial"/>
          <w:sz w:val="80"/>
          <w:szCs w:val="80"/>
          <w:highlight w:val="yellow"/>
        </w:rPr>
        <w:t>URGENT ACTION</w:t>
      </w:r>
    </w:p>
    <w:p w14:paraId="76BC4611" w14:textId="77777777" w:rsidR="005D2C37" w:rsidRPr="00885817" w:rsidRDefault="005D2C37" w:rsidP="00885817">
      <w:pPr>
        <w:pStyle w:val="Default"/>
        <w:ind w:left="-283"/>
        <w:rPr>
          <w:b/>
          <w:sz w:val="20"/>
          <w:szCs w:val="20"/>
        </w:rPr>
      </w:pPr>
    </w:p>
    <w:p w14:paraId="48ED1961" w14:textId="2C8CB306" w:rsidR="0034128A" w:rsidRPr="00885817" w:rsidRDefault="00807008" w:rsidP="00885817">
      <w:pPr>
        <w:spacing w:after="0" w:line="240" w:lineRule="auto"/>
        <w:rPr>
          <w:rFonts w:ascii="Arial" w:hAnsi="Arial" w:cs="Arial"/>
          <w:b/>
          <w:i/>
          <w:sz w:val="34"/>
          <w:szCs w:val="34"/>
          <w:lang w:eastAsia="es-MX"/>
        </w:rPr>
      </w:pPr>
      <w:r w:rsidRPr="00885817">
        <w:rPr>
          <w:rFonts w:ascii="Arial" w:hAnsi="Arial" w:cs="Arial"/>
          <w:b/>
          <w:sz w:val="34"/>
          <w:szCs w:val="34"/>
          <w:lang w:eastAsia="es-MX"/>
        </w:rPr>
        <w:t xml:space="preserve">BANGLADESH DETAINS </w:t>
      </w:r>
      <w:r w:rsidR="00045EF4" w:rsidRPr="00885817">
        <w:rPr>
          <w:rFonts w:ascii="Arial" w:hAnsi="Arial" w:cs="Arial"/>
          <w:b/>
          <w:sz w:val="34"/>
          <w:szCs w:val="34"/>
          <w:lang w:eastAsia="es-MX"/>
        </w:rPr>
        <w:t xml:space="preserve">MORE MIGRANT WORKERS </w:t>
      </w:r>
    </w:p>
    <w:p w14:paraId="1078B276" w14:textId="45919DDF" w:rsidR="00D23D90" w:rsidRPr="00885817" w:rsidRDefault="00AF56C2" w:rsidP="00885817">
      <w:pPr>
        <w:spacing w:after="0" w:line="240" w:lineRule="auto"/>
        <w:rPr>
          <w:rFonts w:ascii="Arial" w:hAnsi="Arial" w:cs="Arial"/>
          <w:b/>
          <w:sz w:val="22"/>
          <w:szCs w:val="22"/>
          <w:lang w:eastAsia="es-MX"/>
        </w:rPr>
      </w:pPr>
      <w:r w:rsidRPr="00885817">
        <w:rPr>
          <w:rFonts w:ascii="Arial" w:hAnsi="Arial" w:cs="Arial"/>
          <w:b/>
          <w:sz w:val="22"/>
          <w:szCs w:val="22"/>
          <w:lang w:eastAsia="es-MX"/>
        </w:rPr>
        <w:t xml:space="preserve">Bangladeshi authorities detained </w:t>
      </w:r>
      <w:r w:rsidR="000C3213" w:rsidRPr="00885817">
        <w:rPr>
          <w:rFonts w:ascii="Arial" w:hAnsi="Arial" w:cs="Arial"/>
          <w:b/>
          <w:sz w:val="22"/>
          <w:szCs w:val="22"/>
          <w:lang w:eastAsia="es-MX"/>
        </w:rPr>
        <w:t xml:space="preserve">32 </w:t>
      </w:r>
      <w:r w:rsidRPr="00885817">
        <w:rPr>
          <w:rFonts w:ascii="Arial" w:hAnsi="Arial" w:cs="Arial"/>
          <w:b/>
          <w:sz w:val="22"/>
          <w:szCs w:val="22"/>
          <w:lang w:eastAsia="es-MX"/>
        </w:rPr>
        <w:t xml:space="preserve">more </w:t>
      </w:r>
      <w:r w:rsidR="000A30F4" w:rsidRPr="00885817">
        <w:rPr>
          <w:rFonts w:ascii="Arial" w:hAnsi="Arial" w:cs="Arial"/>
          <w:b/>
          <w:sz w:val="22"/>
          <w:szCs w:val="22"/>
          <w:lang w:eastAsia="es-MX"/>
        </w:rPr>
        <w:t xml:space="preserve">returning migrant workers </w:t>
      </w:r>
      <w:r w:rsidR="00A566FA" w:rsidRPr="00885817">
        <w:rPr>
          <w:rFonts w:ascii="Arial" w:hAnsi="Arial" w:cs="Arial"/>
          <w:b/>
          <w:sz w:val="22"/>
          <w:szCs w:val="22"/>
          <w:lang w:eastAsia="es-MX"/>
        </w:rPr>
        <w:t>after they were deported from Syria</w:t>
      </w:r>
      <w:r w:rsidR="000C3213" w:rsidRPr="00885817">
        <w:rPr>
          <w:rFonts w:ascii="Arial" w:hAnsi="Arial" w:cs="Arial"/>
          <w:b/>
          <w:sz w:val="22"/>
          <w:szCs w:val="22"/>
          <w:lang w:eastAsia="es-MX"/>
        </w:rPr>
        <w:t>, taking the total number of such arbitrary arrests to at least 370 since 4 July 2020</w:t>
      </w:r>
      <w:r w:rsidR="00481A4B" w:rsidRPr="00885817">
        <w:rPr>
          <w:rFonts w:ascii="Arial" w:hAnsi="Arial" w:cs="Arial"/>
          <w:b/>
          <w:sz w:val="22"/>
          <w:szCs w:val="22"/>
          <w:lang w:eastAsia="es-MX"/>
        </w:rPr>
        <w:t xml:space="preserve">. </w:t>
      </w:r>
      <w:r w:rsidR="00A4464E" w:rsidRPr="00885817">
        <w:rPr>
          <w:rFonts w:ascii="Arial" w:hAnsi="Arial" w:cs="Arial"/>
          <w:b/>
          <w:sz w:val="22"/>
          <w:szCs w:val="22"/>
          <w:lang w:eastAsia="es-MX"/>
        </w:rPr>
        <w:t xml:space="preserve">The </w:t>
      </w:r>
      <w:r w:rsidR="000C3213" w:rsidRPr="00885817">
        <w:rPr>
          <w:rFonts w:ascii="Arial" w:hAnsi="Arial" w:cs="Arial"/>
          <w:b/>
          <w:sz w:val="22"/>
          <w:szCs w:val="22"/>
          <w:lang w:eastAsia="es-MX"/>
        </w:rPr>
        <w:t xml:space="preserve">32 </w:t>
      </w:r>
      <w:r w:rsidR="00A4464E" w:rsidRPr="00885817">
        <w:rPr>
          <w:rFonts w:ascii="Arial" w:hAnsi="Arial" w:cs="Arial"/>
          <w:b/>
          <w:sz w:val="22"/>
          <w:szCs w:val="22"/>
          <w:lang w:eastAsia="es-MX"/>
        </w:rPr>
        <w:t xml:space="preserve">workers were arrested in Syria while trying to reach </w:t>
      </w:r>
      <w:r w:rsidR="007C3EC2" w:rsidRPr="00885817">
        <w:rPr>
          <w:rFonts w:ascii="Arial" w:hAnsi="Arial" w:cs="Arial"/>
          <w:b/>
          <w:sz w:val="22"/>
          <w:szCs w:val="22"/>
          <w:lang w:eastAsia="es-MX"/>
        </w:rPr>
        <w:t>Italy</w:t>
      </w:r>
      <w:r w:rsidR="004A74B9" w:rsidRPr="00885817">
        <w:rPr>
          <w:rFonts w:ascii="Arial" w:hAnsi="Arial" w:cs="Arial"/>
          <w:b/>
          <w:sz w:val="22"/>
          <w:szCs w:val="22"/>
          <w:lang w:eastAsia="es-MX"/>
        </w:rPr>
        <w:t xml:space="preserve"> and other European countries</w:t>
      </w:r>
      <w:r w:rsidR="006A141D" w:rsidRPr="00885817">
        <w:rPr>
          <w:rFonts w:ascii="Arial" w:hAnsi="Arial" w:cs="Arial"/>
          <w:b/>
          <w:sz w:val="22"/>
          <w:szCs w:val="22"/>
          <w:lang w:eastAsia="es-MX"/>
        </w:rPr>
        <w:t xml:space="preserve">. </w:t>
      </w:r>
      <w:r w:rsidR="00F35538" w:rsidRPr="00885817">
        <w:rPr>
          <w:rFonts w:ascii="Arial" w:hAnsi="Arial" w:cs="Arial"/>
          <w:b/>
          <w:sz w:val="22"/>
          <w:szCs w:val="22"/>
          <w:lang w:eastAsia="es-MX"/>
        </w:rPr>
        <w:t xml:space="preserve">They returned to Bangladesh on 13 September 2020 after Syrian government commuted their </w:t>
      </w:r>
      <w:r w:rsidR="00E973E6" w:rsidRPr="00885817">
        <w:rPr>
          <w:rFonts w:ascii="Arial" w:hAnsi="Arial" w:cs="Arial"/>
          <w:b/>
          <w:sz w:val="22"/>
          <w:szCs w:val="22"/>
          <w:lang w:eastAsia="es-MX"/>
        </w:rPr>
        <w:t xml:space="preserve">jail </w:t>
      </w:r>
      <w:r w:rsidR="00F35538" w:rsidRPr="00885817">
        <w:rPr>
          <w:rFonts w:ascii="Arial" w:hAnsi="Arial" w:cs="Arial"/>
          <w:b/>
          <w:sz w:val="22"/>
          <w:szCs w:val="22"/>
          <w:lang w:eastAsia="es-MX"/>
        </w:rPr>
        <w:t xml:space="preserve">terms. </w:t>
      </w:r>
      <w:r w:rsidR="00E973E6" w:rsidRPr="00885817">
        <w:rPr>
          <w:rFonts w:ascii="Arial" w:hAnsi="Arial" w:cs="Arial"/>
          <w:b/>
          <w:sz w:val="22"/>
          <w:szCs w:val="22"/>
          <w:lang w:eastAsia="es-MX"/>
        </w:rPr>
        <w:t>In Bangladesh, the authorities detained them for</w:t>
      </w:r>
      <w:r w:rsidR="007F796A" w:rsidRPr="00885817">
        <w:rPr>
          <w:rFonts w:ascii="Arial" w:hAnsi="Arial" w:cs="Arial"/>
          <w:b/>
          <w:sz w:val="22"/>
          <w:szCs w:val="22"/>
          <w:lang w:eastAsia="es-MX"/>
        </w:rPr>
        <w:t xml:space="preserve"> </w:t>
      </w:r>
      <w:r w:rsidR="00EF0A6B" w:rsidRPr="00885817">
        <w:rPr>
          <w:rFonts w:ascii="Arial" w:hAnsi="Arial" w:cs="Arial"/>
          <w:b/>
          <w:sz w:val="22"/>
          <w:szCs w:val="22"/>
          <w:lang w:eastAsia="es-MX"/>
        </w:rPr>
        <w:t>“tarnishing the image of the country”</w:t>
      </w:r>
      <w:r w:rsidR="00C71FAC" w:rsidRPr="00885817">
        <w:rPr>
          <w:rFonts w:ascii="Arial" w:hAnsi="Arial" w:cs="Arial"/>
          <w:b/>
          <w:sz w:val="22"/>
          <w:szCs w:val="22"/>
          <w:lang w:eastAsia="es-MX"/>
        </w:rPr>
        <w:t xml:space="preserve"> </w:t>
      </w:r>
      <w:r w:rsidR="00ED1711" w:rsidRPr="00885817">
        <w:rPr>
          <w:rFonts w:ascii="Arial" w:hAnsi="Arial" w:cs="Arial"/>
          <w:b/>
          <w:sz w:val="22"/>
          <w:szCs w:val="22"/>
          <w:lang w:eastAsia="es-MX"/>
        </w:rPr>
        <w:t xml:space="preserve">by allegedly engaging in criminal activities, </w:t>
      </w:r>
      <w:r w:rsidR="00D66A74" w:rsidRPr="00885817">
        <w:rPr>
          <w:rFonts w:ascii="Arial" w:hAnsi="Arial" w:cs="Arial"/>
          <w:b/>
          <w:sz w:val="22"/>
          <w:szCs w:val="22"/>
          <w:lang w:eastAsia="es-MX"/>
        </w:rPr>
        <w:t xml:space="preserve">while </w:t>
      </w:r>
      <w:r w:rsidR="00ED1711" w:rsidRPr="00885817">
        <w:rPr>
          <w:rFonts w:ascii="Arial" w:hAnsi="Arial" w:cs="Arial"/>
          <w:b/>
          <w:sz w:val="22"/>
          <w:szCs w:val="22"/>
          <w:lang w:eastAsia="es-MX"/>
        </w:rPr>
        <w:t>no credible evidence concerning their alleged crimes has yet been provided in any case. Their arrest and detention violate Bangladesh’s obligations under international human rights law including the International Covenant on Civil and Political Rights. They must be freed immediately unless they are promptly charged with recognizable offen</w:t>
      </w:r>
      <w:r w:rsidR="00885817">
        <w:rPr>
          <w:rFonts w:ascii="Arial" w:hAnsi="Arial" w:cs="Arial"/>
          <w:b/>
          <w:sz w:val="22"/>
          <w:szCs w:val="22"/>
          <w:lang w:eastAsia="es-MX"/>
        </w:rPr>
        <w:t>s</w:t>
      </w:r>
      <w:r w:rsidR="00ED1711" w:rsidRPr="00885817">
        <w:rPr>
          <w:rFonts w:ascii="Arial" w:hAnsi="Arial" w:cs="Arial"/>
          <w:b/>
          <w:sz w:val="22"/>
          <w:szCs w:val="22"/>
          <w:lang w:eastAsia="es-MX"/>
        </w:rPr>
        <w:t>e.</w:t>
      </w:r>
    </w:p>
    <w:p w14:paraId="5217CC85" w14:textId="77777777" w:rsidR="005D2C37" w:rsidRPr="00885817" w:rsidRDefault="005D2C37" w:rsidP="00885817">
      <w:pPr>
        <w:spacing w:after="0" w:line="240" w:lineRule="auto"/>
        <w:ind w:left="-283"/>
        <w:rPr>
          <w:rFonts w:ascii="Arial" w:hAnsi="Arial" w:cs="Arial"/>
          <w:b/>
          <w:lang w:eastAsia="es-MX"/>
        </w:rPr>
      </w:pPr>
    </w:p>
    <w:p w14:paraId="28788EBF" w14:textId="77777777" w:rsidR="00885817" w:rsidRPr="0007751F" w:rsidRDefault="00885817" w:rsidP="00885817">
      <w:pPr>
        <w:spacing w:line="240" w:lineRule="auto"/>
        <w:rPr>
          <w:rFonts w:ascii="Arial" w:hAnsi="Arial" w:cs="Arial"/>
          <w:b/>
          <w:sz w:val="20"/>
          <w:szCs w:val="20"/>
        </w:rPr>
      </w:pPr>
      <w:r w:rsidRPr="0007751F">
        <w:rPr>
          <w:rFonts w:ascii="Arial" w:hAnsi="Arial" w:cs="Arial"/>
          <w:b/>
          <w:sz w:val="20"/>
          <w:szCs w:val="20"/>
        </w:rPr>
        <w:t xml:space="preserve">TAKE ACTION: </w:t>
      </w:r>
    </w:p>
    <w:p w14:paraId="3409070F" w14:textId="77777777" w:rsidR="00885817" w:rsidRPr="004D1533" w:rsidRDefault="00885817" w:rsidP="0088581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4EC14113" w:rsidR="005D2C37" w:rsidRDefault="00885817" w:rsidP="00885817">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6EA4A45" w14:textId="77777777" w:rsidR="00885817" w:rsidRPr="00885817" w:rsidRDefault="00885817" w:rsidP="00885817">
      <w:pPr>
        <w:pStyle w:val="NormalWeb"/>
        <w:spacing w:before="0" w:beforeAutospacing="0" w:after="0" w:afterAutospacing="0"/>
        <w:ind w:left="360"/>
        <w:textAlignment w:val="baseline"/>
        <w:rPr>
          <w:rFonts w:ascii="Arial" w:hAnsi="Arial" w:cs="Arial"/>
          <w:color w:val="000000"/>
          <w:sz w:val="20"/>
          <w:szCs w:val="20"/>
        </w:rPr>
      </w:pPr>
    </w:p>
    <w:p w14:paraId="63ACB46E" w14:textId="77777777" w:rsidR="00885817" w:rsidRDefault="00885817" w:rsidP="00885817">
      <w:pPr>
        <w:spacing w:after="0" w:line="240" w:lineRule="auto"/>
        <w:rPr>
          <w:rFonts w:ascii="Arial" w:hAnsi="Arial" w:cs="Arial"/>
          <w:b/>
          <w:iCs/>
          <w:szCs w:val="18"/>
        </w:rPr>
        <w:sectPr w:rsidR="00885817" w:rsidSect="00885817">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BB07615" w14:textId="76C0F610" w:rsidR="00504922" w:rsidRPr="00885817" w:rsidRDefault="00504922" w:rsidP="00885817">
      <w:pPr>
        <w:spacing w:after="0" w:line="240" w:lineRule="auto"/>
        <w:rPr>
          <w:rFonts w:ascii="Arial" w:hAnsi="Arial" w:cs="Arial"/>
          <w:b/>
          <w:iCs/>
          <w:szCs w:val="18"/>
        </w:rPr>
      </w:pPr>
      <w:r w:rsidRPr="00885817">
        <w:rPr>
          <w:rFonts w:ascii="Arial" w:hAnsi="Arial" w:cs="Arial"/>
          <w:b/>
          <w:iCs/>
          <w:szCs w:val="18"/>
        </w:rPr>
        <w:t>Mr. Asaduzzaman Khan, MP</w:t>
      </w:r>
    </w:p>
    <w:p w14:paraId="7B28DC28" w14:textId="77777777" w:rsidR="00504922" w:rsidRPr="00885817" w:rsidRDefault="00504922" w:rsidP="00885817">
      <w:pPr>
        <w:spacing w:after="0" w:line="240" w:lineRule="auto"/>
        <w:rPr>
          <w:rFonts w:ascii="Arial" w:hAnsi="Arial" w:cs="Arial"/>
          <w:bCs/>
          <w:iCs/>
          <w:szCs w:val="18"/>
        </w:rPr>
      </w:pPr>
      <w:r w:rsidRPr="00885817">
        <w:rPr>
          <w:rFonts w:ascii="Arial" w:hAnsi="Arial" w:cs="Arial"/>
          <w:bCs/>
          <w:iCs/>
          <w:szCs w:val="18"/>
        </w:rPr>
        <w:t>Ministry of Home Affairs</w:t>
      </w:r>
    </w:p>
    <w:p w14:paraId="6992D633" w14:textId="77777777" w:rsidR="00504922" w:rsidRPr="00885817" w:rsidRDefault="00504922" w:rsidP="00885817">
      <w:pPr>
        <w:spacing w:after="0" w:line="240" w:lineRule="auto"/>
        <w:rPr>
          <w:rFonts w:ascii="Arial" w:hAnsi="Arial" w:cs="Arial"/>
          <w:bCs/>
          <w:iCs/>
          <w:szCs w:val="18"/>
        </w:rPr>
      </w:pPr>
      <w:r w:rsidRPr="00885817">
        <w:rPr>
          <w:rFonts w:ascii="Arial" w:hAnsi="Arial" w:cs="Arial"/>
          <w:bCs/>
          <w:iCs/>
          <w:szCs w:val="18"/>
        </w:rPr>
        <w:t>Bangladesh Secretariat</w:t>
      </w:r>
    </w:p>
    <w:p w14:paraId="4130637B" w14:textId="77777777" w:rsidR="00504922" w:rsidRPr="00885817" w:rsidRDefault="00504922" w:rsidP="00885817">
      <w:pPr>
        <w:spacing w:after="0" w:line="240" w:lineRule="auto"/>
        <w:rPr>
          <w:rFonts w:ascii="Arial" w:hAnsi="Arial" w:cs="Arial"/>
          <w:bCs/>
          <w:iCs/>
          <w:szCs w:val="18"/>
        </w:rPr>
      </w:pPr>
      <w:r w:rsidRPr="00885817">
        <w:rPr>
          <w:rFonts w:ascii="Arial" w:hAnsi="Arial" w:cs="Arial"/>
          <w:bCs/>
          <w:iCs/>
          <w:szCs w:val="18"/>
        </w:rPr>
        <w:t>Dhaka-1000, Bangladesh</w:t>
      </w:r>
    </w:p>
    <w:p w14:paraId="7865304F" w14:textId="77777777" w:rsidR="00504922" w:rsidRPr="00885817" w:rsidRDefault="00504922" w:rsidP="00885817">
      <w:pPr>
        <w:spacing w:after="0" w:line="240" w:lineRule="auto"/>
        <w:rPr>
          <w:rFonts w:ascii="Arial" w:hAnsi="Arial" w:cs="Arial"/>
          <w:bCs/>
          <w:iCs/>
          <w:szCs w:val="18"/>
        </w:rPr>
      </w:pPr>
      <w:r w:rsidRPr="00885817">
        <w:rPr>
          <w:rFonts w:ascii="Arial" w:hAnsi="Arial" w:cs="Arial"/>
          <w:bCs/>
          <w:iCs/>
          <w:szCs w:val="18"/>
        </w:rPr>
        <w:t>Fax: +88-02-9347290</w:t>
      </w:r>
    </w:p>
    <w:p w14:paraId="2E5D635B" w14:textId="564A6686" w:rsidR="00504922" w:rsidRPr="00885817" w:rsidRDefault="00504922" w:rsidP="00885817">
      <w:pPr>
        <w:spacing w:after="0" w:line="240" w:lineRule="auto"/>
        <w:rPr>
          <w:rFonts w:ascii="Arial" w:hAnsi="Arial" w:cs="Arial"/>
          <w:iCs/>
          <w:szCs w:val="18"/>
        </w:rPr>
      </w:pPr>
      <w:r w:rsidRPr="00885817">
        <w:rPr>
          <w:rFonts w:ascii="Arial" w:hAnsi="Arial" w:cs="Arial"/>
          <w:bCs/>
          <w:iCs/>
          <w:szCs w:val="18"/>
        </w:rPr>
        <w:t xml:space="preserve">Email: </w:t>
      </w:r>
      <w:hyperlink r:id="rId14" w:history="1">
        <w:r w:rsidRPr="00885817">
          <w:rPr>
            <w:rStyle w:val="Hyperlink"/>
            <w:rFonts w:ascii="Arial" w:hAnsi="Arial" w:cs="Arial"/>
            <w:bCs/>
            <w:iCs/>
            <w:szCs w:val="18"/>
          </w:rPr>
          <w:t>minister@mha.gov.bd</w:t>
        </w:r>
      </w:hyperlink>
      <w:r w:rsidRPr="00885817">
        <w:rPr>
          <w:rFonts w:ascii="Arial" w:hAnsi="Arial" w:cs="Arial"/>
          <w:bCs/>
          <w:iCs/>
          <w:szCs w:val="18"/>
        </w:rPr>
        <w:t xml:space="preserve"> </w:t>
      </w:r>
      <w:hyperlink r:id="rId15" w:history="1">
        <w:r w:rsidRPr="00885817">
          <w:rPr>
            <w:rStyle w:val="Hyperlink"/>
            <w:rFonts w:ascii="Arial" w:hAnsi="Arial" w:cs="Arial"/>
            <w:bCs/>
            <w:iCs/>
            <w:szCs w:val="18"/>
          </w:rPr>
          <w:t>minister@probashi.gov.bd</w:t>
        </w:r>
      </w:hyperlink>
      <w:r w:rsidRPr="00885817">
        <w:rPr>
          <w:rFonts w:ascii="Arial" w:hAnsi="Arial" w:cs="Arial"/>
          <w:bCs/>
          <w:iCs/>
          <w:szCs w:val="18"/>
        </w:rPr>
        <w:t xml:space="preserve"> </w:t>
      </w:r>
      <w:r w:rsidRPr="00885817">
        <w:rPr>
          <w:rFonts w:ascii="Arial" w:hAnsi="Arial" w:cs="Arial"/>
          <w:iCs/>
          <w:szCs w:val="18"/>
        </w:rPr>
        <w:t xml:space="preserve"> </w:t>
      </w:r>
    </w:p>
    <w:p w14:paraId="7F4C0A9B" w14:textId="233FCAAE" w:rsidR="00885817" w:rsidRPr="00885817" w:rsidRDefault="00885817" w:rsidP="00885817">
      <w:pPr>
        <w:spacing w:after="0" w:line="240" w:lineRule="auto"/>
        <w:rPr>
          <w:rFonts w:ascii="Arial" w:hAnsi="Arial" w:cs="Arial"/>
          <w:iCs/>
          <w:szCs w:val="18"/>
        </w:rPr>
      </w:pPr>
    </w:p>
    <w:p w14:paraId="06610529" w14:textId="77777777" w:rsidR="00885817" w:rsidRDefault="00885817" w:rsidP="000E2BFF">
      <w:pPr>
        <w:pStyle w:val="PlainText"/>
        <w:rPr>
          <w:rFonts w:ascii="Arial" w:hAnsi="Arial" w:cs="Arial"/>
          <w:iCs/>
          <w:sz w:val="18"/>
          <w:szCs w:val="18"/>
        </w:rPr>
      </w:pPr>
    </w:p>
    <w:p w14:paraId="4F649F2F" w14:textId="41416F8B" w:rsidR="00885817" w:rsidRPr="00885817" w:rsidRDefault="00885817" w:rsidP="000E2BFF">
      <w:pPr>
        <w:pStyle w:val="PlainText"/>
        <w:rPr>
          <w:rFonts w:ascii="Arial" w:hAnsi="Arial" w:cs="Arial"/>
          <w:b/>
          <w:bCs/>
          <w:iCs/>
          <w:sz w:val="18"/>
          <w:szCs w:val="18"/>
        </w:rPr>
      </w:pPr>
      <w:r w:rsidRPr="00885817">
        <w:rPr>
          <w:rFonts w:ascii="Arial" w:hAnsi="Arial" w:cs="Arial"/>
          <w:b/>
          <w:bCs/>
          <w:iCs/>
          <w:sz w:val="18"/>
          <w:szCs w:val="18"/>
        </w:rPr>
        <w:t>Ambassador Mohammad Ziauddin</w:t>
      </w:r>
    </w:p>
    <w:p w14:paraId="623BAD9B" w14:textId="77777777"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Embassy of Bangladesh</w:t>
      </w:r>
    </w:p>
    <w:p w14:paraId="268003DA" w14:textId="77777777"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3510 International Drive NW, Washington DC 20008</w:t>
      </w:r>
    </w:p>
    <w:p w14:paraId="1820954B" w14:textId="77777777"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Phone: 202 244 0183</w:t>
      </w:r>
    </w:p>
    <w:p w14:paraId="350C2295" w14:textId="77777777"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 xml:space="preserve">Fax: 202 244 2771 | 7830 </w:t>
      </w:r>
    </w:p>
    <w:p w14:paraId="2D977AC8" w14:textId="45675781"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 xml:space="preserve">Email: </w:t>
      </w:r>
      <w:hyperlink r:id="rId16" w:history="1">
        <w:r w:rsidRPr="00E1276F">
          <w:rPr>
            <w:rStyle w:val="Hyperlink"/>
            <w:rFonts w:ascii="Arial" w:hAnsi="Arial" w:cs="Arial"/>
            <w:iCs/>
            <w:sz w:val="18"/>
            <w:szCs w:val="18"/>
          </w:rPr>
          <w:t>mission.washington@mofa.gov.bd</w:t>
        </w:r>
      </w:hyperlink>
      <w:r>
        <w:rPr>
          <w:rFonts w:ascii="Arial" w:hAnsi="Arial" w:cs="Arial"/>
          <w:iCs/>
          <w:sz w:val="18"/>
          <w:szCs w:val="18"/>
        </w:rPr>
        <w:t xml:space="preserve"> </w:t>
      </w:r>
    </w:p>
    <w:p w14:paraId="274E1D87" w14:textId="6238C60C"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 xml:space="preserve">Contact form: </w:t>
      </w:r>
      <w:hyperlink r:id="rId17" w:history="1">
        <w:r w:rsidRPr="00E1276F">
          <w:rPr>
            <w:rStyle w:val="Hyperlink"/>
            <w:rFonts w:ascii="Arial" w:hAnsi="Arial" w:cs="Arial"/>
            <w:iCs/>
            <w:sz w:val="18"/>
            <w:szCs w:val="18"/>
          </w:rPr>
          <w:t>https://bit.ly/2FzcITR</w:t>
        </w:r>
      </w:hyperlink>
      <w:r>
        <w:rPr>
          <w:rFonts w:ascii="Arial" w:hAnsi="Arial" w:cs="Arial"/>
          <w:iCs/>
          <w:sz w:val="18"/>
          <w:szCs w:val="18"/>
        </w:rPr>
        <w:t xml:space="preserve"> </w:t>
      </w:r>
    </w:p>
    <w:p w14:paraId="7ACF99D5" w14:textId="77777777" w:rsidR="00885817" w:rsidRPr="00885817" w:rsidRDefault="00885817" w:rsidP="000E2BFF">
      <w:pPr>
        <w:pStyle w:val="PlainText"/>
        <w:rPr>
          <w:rFonts w:ascii="Arial" w:hAnsi="Arial" w:cs="Arial"/>
          <w:iCs/>
          <w:sz w:val="18"/>
          <w:szCs w:val="18"/>
        </w:rPr>
      </w:pPr>
      <w:r w:rsidRPr="00885817">
        <w:rPr>
          <w:rFonts w:ascii="Arial" w:hAnsi="Arial" w:cs="Arial"/>
          <w:iCs/>
          <w:sz w:val="18"/>
          <w:szCs w:val="18"/>
        </w:rPr>
        <w:t>Salutation: Dear Ambassador</w:t>
      </w:r>
    </w:p>
    <w:p w14:paraId="5EFA3EA0" w14:textId="77777777" w:rsidR="00885817" w:rsidRDefault="00885817" w:rsidP="00885817">
      <w:pPr>
        <w:spacing w:after="0" w:line="240" w:lineRule="auto"/>
        <w:rPr>
          <w:rFonts w:ascii="Arial" w:hAnsi="Arial" w:cs="Arial"/>
          <w:bCs/>
          <w:i/>
          <w:sz w:val="20"/>
          <w:szCs w:val="20"/>
        </w:rPr>
        <w:sectPr w:rsidR="00885817" w:rsidSect="0088581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91E2F32" w14:textId="7E624D53" w:rsidR="005D2C37" w:rsidRPr="00885817" w:rsidRDefault="0004704F" w:rsidP="00885817">
      <w:pPr>
        <w:spacing w:after="0" w:line="240" w:lineRule="auto"/>
        <w:rPr>
          <w:rFonts w:ascii="Arial" w:hAnsi="Arial" w:cs="Arial"/>
          <w:iCs/>
          <w:sz w:val="20"/>
          <w:szCs w:val="20"/>
        </w:rPr>
      </w:pPr>
      <w:r w:rsidRPr="00885817">
        <w:rPr>
          <w:rFonts w:ascii="Arial" w:hAnsi="Arial" w:cs="Arial"/>
          <w:iCs/>
          <w:sz w:val="20"/>
          <w:szCs w:val="20"/>
        </w:rPr>
        <w:t xml:space="preserve">Honorable Minister </w:t>
      </w:r>
      <w:r w:rsidR="00193CF7" w:rsidRPr="00885817">
        <w:rPr>
          <w:rFonts w:ascii="Arial" w:hAnsi="Arial" w:cs="Arial"/>
          <w:iCs/>
          <w:sz w:val="20"/>
          <w:szCs w:val="20"/>
        </w:rPr>
        <w:t>Khan</w:t>
      </w:r>
      <w:r w:rsidR="005D2C37" w:rsidRPr="00885817">
        <w:rPr>
          <w:rFonts w:ascii="Arial" w:hAnsi="Arial" w:cs="Arial"/>
          <w:iCs/>
          <w:sz w:val="20"/>
          <w:szCs w:val="20"/>
        </w:rPr>
        <w:t>,</w:t>
      </w:r>
    </w:p>
    <w:p w14:paraId="160598A3" w14:textId="62CE6C07" w:rsidR="005D2C37" w:rsidRPr="00885817" w:rsidRDefault="005D2C37" w:rsidP="00885817">
      <w:pPr>
        <w:spacing w:after="0" w:line="240" w:lineRule="auto"/>
        <w:rPr>
          <w:rFonts w:ascii="Arial" w:hAnsi="Arial" w:cs="Arial"/>
          <w:iCs/>
          <w:sz w:val="20"/>
          <w:szCs w:val="20"/>
        </w:rPr>
      </w:pPr>
    </w:p>
    <w:p w14:paraId="19E4181A" w14:textId="158AB3F2" w:rsidR="00EA68CE" w:rsidRPr="00885817" w:rsidRDefault="00BF7009" w:rsidP="00885817">
      <w:pPr>
        <w:spacing w:after="0" w:line="240" w:lineRule="auto"/>
        <w:rPr>
          <w:rFonts w:ascii="Arial" w:hAnsi="Arial" w:cs="Arial"/>
          <w:iCs/>
          <w:sz w:val="20"/>
          <w:szCs w:val="20"/>
        </w:rPr>
      </w:pPr>
      <w:r w:rsidRPr="00885817">
        <w:rPr>
          <w:rFonts w:ascii="Arial" w:hAnsi="Arial" w:cs="Arial"/>
          <w:iCs/>
          <w:sz w:val="20"/>
          <w:szCs w:val="20"/>
        </w:rPr>
        <w:t xml:space="preserve">I am </w:t>
      </w:r>
      <w:r w:rsidR="004742C0" w:rsidRPr="00885817">
        <w:rPr>
          <w:rFonts w:ascii="Arial" w:hAnsi="Arial" w:cs="Arial"/>
          <w:iCs/>
          <w:sz w:val="20"/>
          <w:szCs w:val="20"/>
        </w:rPr>
        <w:t xml:space="preserve">gravely </w:t>
      </w:r>
      <w:r w:rsidRPr="00885817">
        <w:rPr>
          <w:rFonts w:ascii="Arial" w:hAnsi="Arial" w:cs="Arial"/>
          <w:iCs/>
          <w:sz w:val="20"/>
          <w:szCs w:val="20"/>
        </w:rPr>
        <w:t xml:space="preserve">concerned by </w:t>
      </w:r>
      <w:r w:rsidR="001D158E" w:rsidRPr="00885817">
        <w:rPr>
          <w:rFonts w:ascii="Arial" w:hAnsi="Arial" w:cs="Arial"/>
          <w:iCs/>
          <w:sz w:val="20"/>
          <w:szCs w:val="20"/>
        </w:rPr>
        <w:t>the</w:t>
      </w:r>
      <w:r w:rsidR="004742C0" w:rsidRPr="00885817">
        <w:rPr>
          <w:rFonts w:ascii="Arial" w:hAnsi="Arial" w:cs="Arial"/>
          <w:iCs/>
          <w:sz w:val="20"/>
          <w:szCs w:val="20"/>
        </w:rPr>
        <w:t xml:space="preserve"> repeated arrests of returning migrant workers in Bangladesh. The </w:t>
      </w:r>
      <w:r w:rsidR="001C7DAD" w:rsidRPr="00885817">
        <w:rPr>
          <w:rFonts w:ascii="Arial" w:hAnsi="Arial" w:cs="Arial"/>
          <w:iCs/>
          <w:sz w:val="20"/>
          <w:szCs w:val="20"/>
        </w:rPr>
        <w:t xml:space="preserve">arbitrary detention </w:t>
      </w:r>
      <w:r w:rsidR="00394034" w:rsidRPr="00885817">
        <w:rPr>
          <w:rFonts w:ascii="Arial" w:hAnsi="Arial" w:cs="Arial"/>
          <w:iCs/>
          <w:sz w:val="20"/>
          <w:szCs w:val="20"/>
        </w:rPr>
        <w:t xml:space="preserve">of </w:t>
      </w:r>
      <w:r w:rsidR="004742C0" w:rsidRPr="00885817">
        <w:rPr>
          <w:rFonts w:ascii="Arial" w:hAnsi="Arial" w:cs="Arial"/>
          <w:iCs/>
          <w:sz w:val="20"/>
          <w:szCs w:val="20"/>
        </w:rPr>
        <w:t xml:space="preserve">32 returning migrant workers </w:t>
      </w:r>
      <w:r w:rsidR="00394034" w:rsidRPr="00885817">
        <w:rPr>
          <w:rFonts w:ascii="Arial" w:hAnsi="Arial" w:cs="Arial"/>
          <w:iCs/>
          <w:sz w:val="20"/>
          <w:szCs w:val="20"/>
        </w:rPr>
        <w:t xml:space="preserve">from Syria on 28 September 2020 </w:t>
      </w:r>
      <w:r w:rsidR="00A0466C" w:rsidRPr="00885817">
        <w:rPr>
          <w:rFonts w:ascii="Arial" w:hAnsi="Arial" w:cs="Arial"/>
          <w:iCs/>
          <w:sz w:val="20"/>
          <w:szCs w:val="20"/>
        </w:rPr>
        <w:t xml:space="preserve">takes the number of such detention of migrant workers </w:t>
      </w:r>
      <w:r w:rsidR="00F01A82" w:rsidRPr="00885817">
        <w:rPr>
          <w:rFonts w:ascii="Arial" w:hAnsi="Arial" w:cs="Arial"/>
          <w:iCs/>
          <w:sz w:val="20"/>
          <w:szCs w:val="20"/>
        </w:rPr>
        <w:t>from countries including Kuwait, Bahrain, Qatar</w:t>
      </w:r>
      <w:r w:rsidR="00C73E58" w:rsidRPr="00885817">
        <w:rPr>
          <w:rFonts w:ascii="Arial" w:hAnsi="Arial" w:cs="Arial"/>
          <w:iCs/>
          <w:sz w:val="20"/>
          <w:szCs w:val="20"/>
        </w:rPr>
        <w:t xml:space="preserve"> and</w:t>
      </w:r>
      <w:r w:rsidR="00F01A82" w:rsidRPr="00885817">
        <w:rPr>
          <w:rFonts w:ascii="Arial" w:hAnsi="Arial" w:cs="Arial"/>
          <w:iCs/>
          <w:sz w:val="20"/>
          <w:szCs w:val="20"/>
        </w:rPr>
        <w:t xml:space="preserve"> </w:t>
      </w:r>
      <w:r w:rsidR="001C7DAD" w:rsidRPr="00885817">
        <w:rPr>
          <w:rFonts w:ascii="Arial" w:hAnsi="Arial" w:cs="Arial"/>
          <w:iCs/>
          <w:sz w:val="20"/>
          <w:szCs w:val="20"/>
        </w:rPr>
        <w:t xml:space="preserve">Vietnam </w:t>
      </w:r>
      <w:r w:rsidR="00695B9C" w:rsidRPr="00885817">
        <w:rPr>
          <w:rFonts w:ascii="Arial" w:hAnsi="Arial" w:cs="Arial"/>
          <w:iCs/>
          <w:sz w:val="20"/>
          <w:szCs w:val="20"/>
        </w:rPr>
        <w:t>to at least 370 since July</w:t>
      </w:r>
      <w:r w:rsidR="00F01A82" w:rsidRPr="00885817">
        <w:rPr>
          <w:rFonts w:ascii="Arial" w:hAnsi="Arial" w:cs="Arial"/>
          <w:iCs/>
          <w:sz w:val="20"/>
          <w:szCs w:val="20"/>
        </w:rPr>
        <w:t xml:space="preserve"> this year</w:t>
      </w:r>
      <w:r w:rsidR="00695B9C" w:rsidRPr="00885817">
        <w:rPr>
          <w:rFonts w:ascii="Arial" w:hAnsi="Arial" w:cs="Arial"/>
          <w:iCs/>
          <w:sz w:val="20"/>
          <w:szCs w:val="20"/>
        </w:rPr>
        <w:t>.</w:t>
      </w:r>
      <w:r w:rsidR="00885817">
        <w:rPr>
          <w:rFonts w:ascii="Arial" w:hAnsi="Arial" w:cs="Arial"/>
          <w:iCs/>
          <w:sz w:val="20"/>
          <w:szCs w:val="20"/>
        </w:rPr>
        <w:t xml:space="preserve"> </w:t>
      </w:r>
      <w:r w:rsidR="00DF06C1" w:rsidRPr="00885817">
        <w:rPr>
          <w:rFonts w:ascii="Arial" w:hAnsi="Arial" w:cs="Arial"/>
          <w:iCs/>
          <w:sz w:val="20"/>
          <w:szCs w:val="20"/>
        </w:rPr>
        <w:t xml:space="preserve">In each case, the police accused them of “tarnishing </w:t>
      </w:r>
      <w:r w:rsidR="00CB6756" w:rsidRPr="00885817">
        <w:rPr>
          <w:rFonts w:ascii="Arial" w:hAnsi="Arial" w:cs="Arial"/>
          <w:iCs/>
          <w:sz w:val="20"/>
          <w:szCs w:val="20"/>
        </w:rPr>
        <w:t xml:space="preserve">the </w:t>
      </w:r>
      <w:r w:rsidR="00DF06C1" w:rsidRPr="00885817">
        <w:rPr>
          <w:rFonts w:ascii="Arial" w:hAnsi="Arial" w:cs="Arial"/>
          <w:iCs/>
          <w:sz w:val="20"/>
          <w:szCs w:val="20"/>
        </w:rPr>
        <w:t>image of the country” by engaging in criminal activities</w:t>
      </w:r>
      <w:r w:rsidR="00DC6302" w:rsidRPr="00885817">
        <w:rPr>
          <w:rFonts w:ascii="Arial" w:hAnsi="Arial" w:cs="Arial"/>
          <w:iCs/>
          <w:sz w:val="20"/>
          <w:szCs w:val="20"/>
        </w:rPr>
        <w:t xml:space="preserve"> abroad. </w:t>
      </w:r>
      <w:r w:rsidR="00E85EC1" w:rsidRPr="00885817">
        <w:rPr>
          <w:rFonts w:ascii="Arial" w:hAnsi="Arial" w:cs="Arial"/>
          <w:iCs/>
          <w:sz w:val="20"/>
          <w:szCs w:val="20"/>
        </w:rPr>
        <w:t xml:space="preserve">Dhaka’s </w:t>
      </w:r>
      <w:r w:rsidR="0015671A" w:rsidRPr="00885817">
        <w:rPr>
          <w:rFonts w:ascii="Arial" w:hAnsi="Arial" w:cs="Arial"/>
          <w:iCs/>
          <w:sz w:val="20"/>
          <w:szCs w:val="20"/>
        </w:rPr>
        <w:t>magistrate court has granted police request</w:t>
      </w:r>
      <w:r w:rsidR="00885817">
        <w:rPr>
          <w:rFonts w:ascii="Arial" w:hAnsi="Arial" w:cs="Arial"/>
          <w:iCs/>
          <w:sz w:val="20"/>
          <w:szCs w:val="20"/>
        </w:rPr>
        <w:t>s</w:t>
      </w:r>
      <w:r w:rsidR="0015671A" w:rsidRPr="00885817">
        <w:rPr>
          <w:rFonts w:ascii="Arial" w:hAnsi="Arial" w:cs="Arial"/>
          <w:iCs/>
          <w:sz w:val="20"/>
          <w:szCs w:val="20"/>
        </w:rPr>
        <w:t xml:space="preserve"> to detain th</w:t>
      </w:r>
      <w:r w:rsidR="009170CD" w:rsidRPr="00885817">
        <w:rPr>
          <w:rFonts w:ascii="Arial" w:hAnsi="Arial" w:cs="Arial"/>
          <w:iCs/>
          <w:sz w:val="20"/>
          <w:szCs w:val="20"/>
        </w:rPr>
        <w:t>e workers until the police can determine their offen</w:t>
      </w:r>
      <w:r w:rsidR="00885817">
        <w:rPr>
          <w:rFonts w:ascii="Arial" w:hAnsi="Arial" w:cs="Arial"/>
          <w:iCs/>
          <w:sz w:val="20"/>
          <w:szCs w:val="20"/>
        </w:rPr>
        <w:t>s</w:t>
      </w:r>
      <w:r w:rsidR="009170CD" w:rsidRPr="00885817">
        <w:rPr>
          <w:rFonts w:ascii="Arial" w:hAnsi="Arial" w:cs="Arial"/>
          <w:iCs/>
          <w:sz w:val="20"/>
          <w:szCs w:val="20"/>
        </w:rPr>
        <w:t>e</w:t>
      </w:r>
      <w:r w:rsidR="00C73E58" w:rsidRPr="00885817">
        <w:rPr>
          <w:rFonts w:ascii="Arial" w:hAnsi="Arial" w:cs="Arial"/>
          <w:iCs/>
          <w:sz w:val="20"/>
          <w:szCs w:val="20"/>
        </w:rPr>
        <w:t>,</w:t>
      </w:r>
      <w:r w:rsidR="00574316" w:rsidRPr="00885817">
        <w:rPr>
          <w:rFonts w:ascii="Arial" w:hAnsi="Arial" w:cs="Arial"/>
          <w:iCs/>
          <w:sz w:val="20"/>
          <w:szCs w:val="20"/>
        </w:rPr>
        <w:t xml:space="preserve"> even without requiring any specific allegation or evidence against them.</w:t>
      </w:r>
    </w:p>
    <w:p w14:paraId="0D4AA939" w14:textId="54FA3F1E" w:rsidR="00EA68CE" w:rsidRPr="00885817" w:rsidRDefault="00EA68CE" w:rsidP="00885817">
      <w:pPr>
        <w:spacing w:after="0" w:line="240" w:lineRule="auto"/>
        <w:rPr>
          <w:rFonts w:ascii="Arial" w:hAnsi="Arial" w:cs="Arial"/>
          <w:iCs/>
          <w:sz w:val="20"/>
          <w:szCs w:val="20"/>
        </w:rPr>
      </w:pPr>
    </w:p>
    <w:p w14:paraId="0C87BF7C" w14:textId="690F6387" w:rsidR="0082127B" w:rsidRPr="00885817" w:rsidRDefault="007B3765" w:rsidP="00885817">
      <w:pPr>
        <w:spacing w:after="0" w:line="240" w:lineRule="auto"/>
        <w:rPr>
          <w:rFonts w:ascii="Arial" w:hAnsi="Arial" w:cs="Arial"/>
          <w:iCs/>
          <w:sz w:val="20"/>
          <w:szCs w:val="20"/>
        </w:rPr>
      </w:pPr>
      <w:r w:rsidRPr="00885817">
        <w:rPr>
          <w:rFonts w:ascii="Arial" w:hAnsi="Arial" w:cs="Arial"/>
          <w:iCs/>
          <w:sz w:val="20"/>
          <w:szCs w:val="20"/>
        </w:rPr>
        <w:t>The arrest and detention of these workers in the absence of any credible evidence of any criminal activity committed on Bangladeshi territory violate Bangladesh’s commitment to international human rights law including Article 9 of the International Covenant on Civil and Political Rights which prohibits arbitrary arrest or detention and protects everyone’s right to liberty.</w:t>
      </w:r>
      <w:r w:rsidR="00885817">
        <w:rPr>
          <w:rFonts w:ascii="Arial" w:hAnsi="Arial" w:cs="Arial"/>
          <w:iCs/>
          <w:sz w:val="20"/>
          <w:szCs w:val="20"/>
        </w:rPr>
        <w:t xml:space="preserve"> </w:t>
      </w:r>
      <w:r w:rsidR="00AF1644" w:rsidRPr="00885817">
        <w:rPr>
          <w:rFonts w:ascii="Arial" w:hAnsi="Arial" w:cs="Arial"/>
          <w:iCs/>
          <w:sz w:val="20"/>
          <w:szCs w:val="20"/>
        </w:rPr>
        <w:t>This is not only a clear violation of their human rights but fails to acknowledge that migrant workers are the lifeblood of Bangladesh’s economy which has earned $18.2 billion in remittances in the fiscal year 2019-20. Such ill-treatment of these workers is an injustice to their hard work and labor and tarnishes your own government’s image</w:t>
      </w:r>
      <w:r w:rsidR="00885817">
        <w:rPr>
          <w:rFonts w:ascii="Arial" w:hAnsi="Arial" w:cs="Arial"/>
          <w:iCs/>
          <w:sz w:val="20"/>
          <w:szCs w:val="20"/>
        </w:rPr>
        <w:t>.</w:t>
      </w:r>
    </w:p>
    <w:p w14:paraId="29198D1D" w14:textId="77777777" w:rsidR="0082127B" w:rsidRPr="00885817" w:rsidRDefault="0082127B" w:rsidP="00885817">
      <w:pPr>
        <w:spacing w:after="0" w:line="240" w:lineRule="auto"/>
        <w:rPr>
          <w:rFonts w:ascii="Arial" w:hAnsi="Arial" w:cs="Arial"/>
          <w:iCs/>
          <w:sz w:val="20"/>
          <w:szCs w:val="20"/>
        </w:rPr>
      </w:pPr>
    </w:p>
    <w:p w14:paraId="4A94B14A" w14:textId="5EFFD510" w:rsidR="00EA68CE" w:rsidRPr="00885817" w:rsidRDefault="00B037CB" w:rsidP="00885817">
      <w:pPr>
        <w:spacing w:after="0" w:line="240" w:lineRule="auto"/>
        <w:rPr>
          <w:rFonts w:ascii="Arial" w:hAnsi="Arial" w:cs="Arial"/>
          <w:iCs/>
          <w:sz w:val="20"/>
          <w:szCs w:val="20"/>
        </w:rPr>
      </w:pPr>
      <w:r w:rsidRPr="00885817">
        <w:rPr>
          <w:rFonts w:ascii="Arial" w:hAnsi="Arial" w:cs="Arial"/>
          <w:iCs/>
          <w:sz w:val="20"/>
          <w:szCs w:val="20"/>
        </w:rPr>
        <w:t>I urge your government to</w:t>
      </w:r>
      <w:r w:rsidR="00885817">
        <w:rPr>
          <w:rFonts w:ascii="Arial" w:hAnsi="Arial" w:cs="Arial"/>
          <w:iCs/>
          <w:sz w:val="20"/>
          <w:szCs w:val="20"/>
        </w:rPr>
        <w:t xml:space="preserve"> e</w:t>
      </w:r>
      <w:r w:rsidRPr="00885817">
        <w:rPr>
          <w:rFonts w:ascii="Arial" w:hAnsi="Arial" w:cs="Arial"/>
          <w:iCs/>
          <w:sz w:val="20"/>
          <w:szCs w:val="20"/>
        </w:rPr>
        <w:t>ither immediately charge each of the workers with a recognizable criminal offen</w:t>
      </w:r>
      <w:r w:rsidR="00885817">
        <w:rPr>
          <w:rFonts w:ascii="Arial" w:hAnsi="Arial" w:cs="Arial"/>
          <w:iCs/>
          <w:sz w:val="20"/>
          <w:szCs w:val="20"/>
        </w:rPr>
        <w:t>s</w:t>
      </w:r>
      <w:r w:rsidRPr="00885817">
        <w:rPr>
          <w:rFonts w:ascii="Arial" w:hAnsi="Arial" w:cs="Arial"/>
          <w:iCs/>
          <w:sz w:val="20"/>
          <w:szCs w:val="20"/>
        </w:rPr>
        <w:t>e under Bangladeshi law whil</w:t>
      </w:r>
      <w:r w:rsidR="00885817">
        <w:rPr>
          <w:rFonts w:ascii="Arial" w:hAnsi="Arial" w:cs="Arial"/>
          <w:iCs/>
          <w:sz w:val="20"/>
          <w:szCs w:val="20"/>
        </w:rPr>
        <w:t xml:space="preserve">e </w:t>
      </w:r>
      <w:r w:rsidRPr="00885817">
        <w:rPr>
          <w:rFonts w:ascii="Arial" w:hAnsi="Arial" w:cs="Arial"/>
          <w:iCs/>
          <w:sz w:val="20"/>
          <w:szCs w:val="20"/>
        </w:rPr>
        <w:t>ensuring the necessary due process or release them in line with your government’s obligations under international human rights law.</w:t>
      </w:r>
    </w:p>
    <w:p w14:paraId="59B74C5A" w14:textId="67F8F42E" w:rsidR="00EA68CE" w:rsidRPr="00885817" w:rsidRDefault="00EA68CE" w:rsidP="00885817">
      <w:pPr>
        <w:spacing w:after="0" w:line="240" w:lineRule="auto"/>
        <w:ind w:left="-283"/>
        <w:rPr>
          <w:rFonts w:ascii="Arial" w:hAnsi="Arial" w:cs="Arial"/>
          <w:iCs/>
          <w:sz w:val="20"/>
          <w:szCs w:val="20"/>
        </w:rPr>
      </w:pPr>
    </w:p>
    <w:p w14:paraId="51561A1D" w14:textId="223840E3" w:rsidR="005D2C37" w:rsidRPr="00885817" w:rsidRDefault="005D2C37" w:rsidP="00885817">
      <w:pPr>
        <w:spacing w:after="0" w:line="240" w:lineRule="auto"/>
        <w:rPr>
          <w:rFonts w:ascii="Arial" w:hAnsi="Arial" w:cs="Arial"/>
          <w:iCs/>
          <w:sz w:val="20"/>
          <w:szCs w:val="20"/>
        </w:rPr>
      </w:pPr>
      <w:r w:rsidRPr="00885817">
        <w:rPr>
          <w:rFonts w:ascii="Arial" w:hAnsi="Arial" w:cs="Arial"/>
          <w:iCs/>
          <w:sz w:val="20"/>
          <w:szCs w:val="20"/>
        </w:rPr>
        <w:t>Yours sincerely,</w:t>
      </w:r>
      <w:bookmarkEnd w:id="0"/>
    </w:p>
    <w:p w14:paraId="521AA2C5" w14:textId="77777777" w:rsidR="0020317F" w:rsidRPr="0082127B" w:rsidRDefault="0020317F" w:rsidP="0020317F">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0CAEBB7" w14:textId="3DBA8708" w:rsidR="0020317F" w:rsidRPr="0020317F" w:rsidRDefault="0020317F" w:rsidP="0020317F">
      <w:pPr>
        <w:spacing w:line="240" w:lineRule="auto"/>
        <w:rPr>
          <w:rFonts w:ascii="Arial" w:hAnsi="Arial" w:cs="Arial"/>
          <w:sz w:val="20"/>
          <w:szCs w:val="20"/>
          <w:lang w:eastAsia="en-US"/>
        </w:rPr>
      </w:pPr>
      <w:r>
        <w:rPr>
          <w:rFonts w:ascii="Arial" w:hAnsi="Arial" w:cs="Arial"/>
        </w:rPr>
        <w:br/>
      </w:r>
      <w:bookmarkStart w:id="1" w:name="_GoBack"/>
      <w:bookmarkEnd w:id="1"/>
      <w:r w:rsidRPr="0020317F">
        <w:rPr>
          <w:rFonts w:ascii="Arial" w:hAnsi="Arial" w:cs="Arial"/>
          <w:sz w:val="20"/>
          <w:szCs w:val="20"/>
          <w:lang w:eastAsia="en-US"/>
        </w:rPr>
        <w:t>Bangladeshi authorities have sent to jail at least 370 returning migrant workers since 4 July 2020. The latest victims of this arbitrary detention include 32 Bangladeshi workers who were sent to jail on 28 September. The workers were arrested in Syria while attempting to migrate to Italy, Greece and other European countries through recruitment brokers. The Syrian government commuted their jail terms due to the COVID-19 pandemic and sent them to Lebanon. They arrived in Bangladesh on 13 September, stayed in quarantine for two weeks. Afterwards the police sent them to jail.</w:t>
      </w:r>
    </w:p>
    <w:p w14:paraId="43C1986F"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Amnesty International has obtained copies of gravely concerning police requests to Dhaka’s magistrate court seeking detention of the workers until they can determine their offence. The police stated that the workers have “tarnished the image of the country” by allegedly engaging criminal activities abroad and could engage in crimes within Bangladesh in future. It is even more distressing that Dhaka’s magistrate court has granted such requests without any specific allegation against the individuals, in violation of international human rights law including the Article 9 of International Covenant on Civil and Political Rights.</w:t>
      </w:r>
    </w:p>
    <w:p w14:paraId="7501A2B4"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 xml:space="preserve">This arrest of the 32 workers follows a disturbing trend since 4 July 2020, when the police sought detention of 219 Bangladeshi workers – 141 from Kuwait, 39 from Bahrain and 39 from Qatar – on the same ground. On 21 July, the police sought detention of another 36 returning migrant workers from Qatar citing that they could engage in robbery, family conflicts or terrorism if they are released. On 1 September, the police sent another </w:t>
      </w:r>
      <w:hyperlink r:id="rId18" w:history="1">
        <w:r w:rsidRPr="0020317F">
          <w:rPr>
            <w:rStyle w:val="Hyperlink"/>
            <w:rFonts w:ascii="Arial" w:hAnsi="Arial" w:cs="Arial"/>
            <w:sz w:val="20"/>
            <w:szCs w:val="20"/>
            <w:lang w:eastAsia="en-US"/>
          </w:rPr>
          <w:t>81 returning migrant workers from Vietnam</w:t>
        </w:r>
      </w:hyperlink>
      <w:r w:rsidRPr="0020317F">
        <w:rPr>
          <w:rFonts w:ascii="Arial" w:hAnsi="Arial" w:cs="Arial"/>
          <w:sz w:val="20"/>
          <w:szCs w:val="20"/>
          <w:lang w:eastAsia="en-US"/>
        </w:rPr>
        <w:t xml:space="preserve"> and 2 others from Qatar to jail on similar grounds and charges. </w:t>
      </w:r>
    </w:p>
    <w:p w14:paraId="5ACBBF10"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All the workers were sent to jail under section 54 of the Code of Criminal Procedure, which allows the police to arrest someone on the basis of having “reasonable suspicion” that they may be involved in an act of offence outside Bangladesh.</w:t>
      </w:r>
    </w:p>
    <w:p w14:paraId="556DA366"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Shahin, 28, had worked in Lebanon as a tailor for four years. His father Liton Borhania, 50, told Amnesty International that he paid nearly $6,000 (BDT 500,000) to recruitment brokers to facilitate Shahin’s travel to Lebanon in February 2015. Since then Shahin, the eldest five brothers and one sister, has been supporting his family with household expenditures and his younger siblings’ educational expenses.</w:t>
      </w:r>
    </w:p>
    <w:p w14:paraId="6A22710B"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Many Bangladeshis become victims of human trafficking in the hope of finding a well-paying job abroad, particularly in the Gulf countries. They are exploited by traffickers who promise them steady jobs and good money only to be subsequently exploited by employers for less pay, more work or threatened with jail terms for illegal stays [</w:t>
      </w:r>
      <w:hyperlink r:id="rId19" w:history="1">
        <w:r w:rsidRPr="0020317F">
          <w:rPr>
            <w:rStyle w:val="Hyperlink"/>
            <w:rFonts w:ascii="Arial" w:hAnsi="Arial" w:cs="Arial"/>
            <w:sz w:val="20"/>
            <w:szCs w:val="20"/>
            <w:lang w:eastAsia="en-US"/>
          </w:rPr>
          <w:t>See: Amnesty International, COVID-19 makes Gulf countries’ abuse of migrant workers impossible to ignore, 30 April 2020</w:t>
        </w:r>
      </w:hyperlink>
      <w:r w:rsidRPr="0020317F">
        <w:rPr>
          <w:rFonts w:ascii="Arial" w:hAnsi="Arial" w:cs="Arial"/>
          <w:sz w:val="20"/>
          <w:szCs w:val="20"/>
          <w:lang w:eastAsia="en-US"/>
        </w:rPr>
        <w:t>].</w:t>
      </w:r>
    </w:p>
    <w:p w14:paraId="4657AFE7" w14:textId="77777777" w:rsidR="0020317F" w:rsidRPr="0020317F" w:rsidRDefault="0020317F" w:rsidP="0020317F">
      <w:pPr>
        <w:spacing w:line="240" w:lineRule="auto"/>
        <w:rPr>
          <w:rFonts w:ascii="Arial" w:hAnsi="Arial" w:cs="Arial"/>
          <w:sz w:val="20"/>
          <w:szCs w:val="20"/>
          <w:lang w:eastAsia="en-US"/>
        </w:rPr>
      </w:pPr>
      <w:r w:rsidRPr="0020317F">
        <w:rPr>
          <w:rFonts w:ascii="Arial" w:hAnsi="Arial" w:cs="Arial"/>
          <w:sz w:val="20"/>
          <w:szCs w:val="20"/>
          <w:lang w:eastAsia="en-US"/>
        </w:rPr>
        <w:t>Rights activists in Bangladesh have said that by arresting the workers, who have served their sentences in the foreign land or been through traumatic experience after they were exploited by human traffickers, it is the Bangladesh government itself which is tarnishing the image of the country.</w:t>
      </w:r>
    </w:p>
    <w:p w14:paraId="2D0402E4" w14:textId="77777777" w:rsidR="0020317F" w:rsidRDefault="0020317F" w:rsidP="0020317F">
      <w:pPr>
        <w:spacing w:line="240" w:lineRule="auto"/>
        <w:rPr>
          <w:rFonts w:ascii="Arial" w:hAnsi="Arial" w:cs="Arial"/>
          <w:szCs w:val="20"/>
          <w:lang w:eastAsia="en-US"/>
        </w:rPr>
      </w:pPr>
    </w:p>
    <w:p w14:paraId="0DEFB3BB" w14:textId="77777777" w:rsidR="0020317F" w:rsidRDefault="0020317F" w:rsidP="0020317F">
      <w:pPr>
        <w:spacing w:line="240" w:lineRule="auto"/>
        <w:rPr>
          <w:rFonts w:ascii="Arial" w:hAnsi="Arial" w:cs="Arial"/>
          <w:szCs w:val="20"/>
          <w:lang w:eastAsia="en-US"/>
        </w:rPr>
      </w:pPr>
    </w:p>
    <w:p w14:paraId="3FCECAAD" w14:textId="77777777" w:rsidR="0020317F" w:rsidRPr="008F0446" w:rsidRDefault="0020317F" w:rsidP="0020317F">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English</w:t>
      </w:r>
      <w:r w:rsidRPr="0082127B">
        <w:rPr>
          <w:rFonts w:ascii="Arial" w:hAnsi="Arial" w:cs="Arial"/>
          <w:sz w:val="20"/>
          <w:szCs w:val="20"/>
        </w:rPr>
        <w:t>]</w:t>
      </w:r>
    </w:p>
    <w:p w14:paraId="7B421C18" w14:textId="77777777" w:rsidR="0020317F" w:rsidRPr="008F0446" w:rsidRDefault="0020317F" w:rsidP="0020317F">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23CCF56" w14:textId="77777777" w:rsidR="0020317F" w:rsidRPr="008F0446" w:rsidRDefault="0020317F" w:rsidP="0020317F">
      <w:pPr>
        <w:spacing w:after="0" w:line="240" w:lineRule="auto"/>
        <w:rPr>
          <w:rFonts w:ascii="Arial" w:hAnsi="Arial" w:cs="Arial"/>
          <w:color w:val="0070C0"/>
          <w:sz w:val="20"/>
          <w:szCs w:val="20"/>
        </w:rPr>
      </w:pPr>
    </w:p>
    <w:p w14:paraId="61EAF194" w14:textId="77777777" w:rsidR="0020317F" w:rsidRDefault="0020317F" w:rsidP="0020317F">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25</w:t>
      </w:r>
      <w:r w:rsidRPr="0082127B">
        <w:rPr>
          <w:rFonts w:ascii="Arial" w:hAnsi="Arial" w:cs="Arial"/>
          <w:sz w:val="20"/>
          <w:szCs w:val="20"/>
        </w:rPr>
        <w:t xml:space="preserve"> </w:t>
      </w:r>
      <w:r>
        <w:rPr>
          <w:rFonts w:ascii="Arial" w:hAnsi="Arial" w:cs="Arial"/>
          <w:sz w:val="20"/>
          <w:szCs w:val="20"/>
        </w:rPr>
        <w:t xml:space="preserve">November </w:t>
      </w:r>
      <w:r w:rsidRPr="0082127B">
        <w:rPr>
          <w:rFonts w:ascii="Arial" w:hAnsi="Arial" w:cs="Arial"/>
          <w:sz w:val="20"/>
          <w:szCs w:val="20"/>
        </w:rPr>
        <w:t>20</w:t>
      </w:r>
      <w:r>
        <w:rPr>
          <w:rFonts w:ascii="Arial" w:hAnsi="Arial" w:cs="Arial"/>
          <w:sz w:val="20"/>
          <w:szCs w:val="20"/>
        </w:rPr>
        <w:t>20</w:t>
      </w:r>
      <w:r w:rsidRPr="0082127B">
        <w:rPr>
          <w:rFonts w:ascii="Arial" w:hAnsi="Arial" w:cs="Arial"/>
          <w:sz w:val="20"/>
          <w:szCs w:val="20"/>
        </w:rPr>
        <w:t xml:space="preserve">] </w:t>
      </w:r>
    </w:p>
    <w:p w14:paraId="0D42A4B8" w14:textId="77777777" w:rsidR="0020317F" w:rsidRPr="008F0446" w:rsidRDefault="0020317F" w:rsidP="0020317F">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0B5D42D" w14:textId="77777777" w:rsidR="0020317F" w:rsidRPr="008F0446" w:rsidRDefault="0020317F" w:rsidP="0020317F">
      <w:pPr>
        <w:spacing w:after="0" w:line="240" w:lineRule="auto"/>
        <w:rPr>
          <w:rFonts w:ascii="Arial" w:hAnsi="Arial" w:cs="Arial"/>
          <w:b/>
          <w:sz w:val="20"/>
          <w:szCs w:val="20"/>
        </w:rPr>
      </w:pPr>
    </w:p>
    <w:p w14:paraId="64153653" w14:textId="0BD13D3B" w:rsidR="00885817" w:rsidRPr="0020317F" w:rsidRDefault="0020317F" w:rsidP="00885817">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20" w:history="1">
        <w:r w:rsidRPr="00E1276F">
          <w:rPr>
            <w:rStyle w:val="Hyperlink"/>
            <w:rFonts w:ascii="Arial" w:hAnsi="Arial" w:cs="Arial"/>
            <w:sz w:val="20"/>
            <w:szCs w:val="20"/>
          </w:rPr>
          <w:t>https://www.amnesty.org/en/documents/asa13/3010/2020/en/</w:t>
        </w:r>
      </w:hyperlink>
    </w:p>
    <w:sectPr w:rsidR="00885817" w:rsidRPr="0020317F" w:rsidSect="00885817">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154E" w14:textId="77777777" w:rsidR="00F065A8" w:rsidRDefault="00F065A8">
      <w:r>
        <w:separator/>
      </w:r>
    </w:p>
  </w:endnote>
  <w:endnote w:type="continuationSeparator" w:id="0">
    <w:p w14:paraId="2E0C7CBB" w14:textId="77777777" w:rsidR="00F065A8" w:rsidRDefault="00F0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B2A3" w14:textId="4496D42D" w:rsidR="00885817" w:rsidRDefault="00885817">
    <w:pPr>
      <w:pStyle w:val="Footer"/>
    </w:pPr>
    <w:r w:rsidRPr="009160F6">
      <w:rPr>
        <w:noProof/>
        <w:lang w:val="es-MX" w:eastAsia="es-MX"/>
      </w:rPr>
      <w:drawing>
        <wp:inline distT="0" distB="0" distL="0" distR="0" wp14:anchorId="69568D80" wp14:editId="387F487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7F42" w14:textId="77777777" w:rsidR="00885817" w:rsidRPr="004D1533" w:rsidRDefault="00885817" w:rsidP="0088581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A50D25A" w14:textId="77777777" w:rsidR="00885817" w:rsidRPr="004D1533" w:rsidRDefault="00885817" w:rsidP="0088581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83AC525" w14:textId="08E49FFE" w:rsidR="00885817" w:rsidRDefault="0088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79483" w14:textId="77777777" w:rsidR="00F065A8" w:rsidRDefault="00F065A8">
      <w:r>
        <w:separator/>
      </w:r>
    </w:p>
  </w:footnote>
  <w:footnote w:type="continuationSeparator" w:id="0">
    <w:p w14:paraId="01C252D6" w14:textId="77777777" w:rsidR="00F065A8" w:rsidRDefault="00F0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4056EC2" w:rsidR="00355617" w:rsidRDefault="002D6EBE"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131/20</w:t>
    </w:r>
    <w:r w:rsidR="007A3AEA">
      <w:rPr>
        <w:sz w:val="16"/>
        <w:szCs w:val="16"/>
      </w:rPr>
      <w:t xml:space="preserve"> Index: </w:t>
    </w:r>
    <w:r w:rsidR="001D2FE7">
      <w:rPr>
        <w:sz w:val="16"/>
        <w:szCs w:val="16"/>
      </w:rPr>
      <w:t>ASA 13/</w:t>
    </w:r>
    <w:r w:rsidR="00B13DA2">
      <w:rPr>
        <w:sz w:val="16"/>
        <w:szCs w:val="16"/>
      </w:rPr>
      <w:t>3140</w:t>
    </w:r>
    <w:r w:rsidR="001D2FE7">
      <w:rPr>
        <w:sz w:val="16"/>
        <w:szCs w:val="16"/>
      </w:rPr>
      <w:t>/2020</w:t>
    </w:r>
    <w:r w:rsidR="007A3AEA">
      <w:rPr>
        <w:sz w:val="16"/>
        <w:szCs w:val="16"/>
      </w:rPr>
      <w:t xml:space="preserve"> </w:t>
    </w:r>
    <w:r w:rsidR="001D2FE7">
      <w:rPr>
        <w:sz w:val="16"/>
        <w:szCs w:val="16"/>
      </w:rPr>
      <w:t>Bangladesh</w:t>
    </w:r>
    <w:r w:rsidR="007A3AEA">
      <w:rPr>
        <w:sz w:val="16"/>
        <w:szCs w:val="16"/>
      </w:rPr>
      <w:tab/>
    </w:r>
    <w:r w:rsidR="0082127B">
      <w:rPr>
        <w:sz w:val="16"/>
        <w:szCs w:val="16"/>
      </w:rPr>
      <w:tab/>
    </w:r>
    <w:r w:rsidR="007A3AEA">
      <w:rPr>
        <w:sz w:val="16"/>
        <w:szCs w:val="16"/>
      </w:rPr>
      <w:t xml:space="preserve">Date: </w:t>
    </w:r>
    <w:r w:rsidR="001D2FE7">
      <w:rPr>
        <w:sz w:val="16"/>
        <w:szCs w:val="16"/>
      </w:rPr>
      <w:t>30 September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15pt;height:5.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E4D"/>
    <w:rsid w:val="00004D79"/>
    <w:rsid w:val="000058B2"/>
    <w:rsid w:val="0000606A"/>
    <w:rsid w:val="00006629"/>
    <w:rsid w:val="0002386F"/>
    <w:rsid w:val="00025C66"/>
    <w:rsid w:val="00040514"/>
    <w:rsid w:val="000426A3"/>
    <w:rsid w:val="00045EF4"/>
    <w:rsid w:val="0004704F"/>
    <w:rsid w:val="00057A7E"/>
    <w:rsid w:val="00057BD9"/>
    <w:rsid w:val="00076037"/>
    <w:rsid w:val="00083462"/>
    <w:rsid w:val="00087E2B"/>
    <w:rsid w:val="0009130D"/>
    <w:rsid w:val="00092DFA"/>
    <w:rsid w:val="000957C5"/>
    <w:rsid w:val="00096FBB"/>
    <w:rsid w:val="00097EE2"/>
    <w:rsid w:val="000A1F14"/>
    <w:rsid w:val="000A30F4"/>
    <w:rsid w:val="000B02B4"/>
    <w:rsid w:val="000B4A38"/>
    <w:rsid w:val="000B7890"/>
    <w:rsid w:val="000C2A0D"/>
    <w:rsid w:val="000C3213"/>
    <w:rsid w:val="000C6196"/>
    <w:rsid w:val="000D0ABB"/>
    <w:rsid w:val="000D70C1"/>
    <w:rsid w:val="000E0D61"/>
    <w:rsid w:val="000E57D4"/>
    <w:rsid w:val="000F3012"/>
    <w:rsid w:val="000F49F7"/>
    <w:rsid w:val="00100FE4"/>
    <w:rsid w:val="00103C02"/>
    <w:rsid w:val="0010425E"/>
    <w:rsid w:val="00106837"/>
    <w:rsid w:val="00106D61"/>
    <w:rsid w:val="001076A0"/>
    <w:rsid w:val="00114556"/>
    <w:rsid w:val="0012544D"/>
    <w:rsid w:val="001300C3"/>
    <w:rsid w:val="00130B8A"/>
    <w:rsid w:val="0014617E"/>
    <w:rsid w:val="001526C3"/>
    <w:rsid w:val="001561F4"/>
    <w:rsid w:val="0015671A"/>
    <w:rsid w:val="00160A9B"/>
    <w:rsid w:val="0016118D"/>
    <w:rsid w:val="001648DB"/>
    <w:rsid w:val="00172C4B"/>
    <w:rsid w:val="00174398"/>
    <w:rsid w:val="00176678"/>
    <w:rsid w:val="001773D1"/>
    <w:rsid w:val="00177779"/>
    <w:rsid w:val="0019118D"/>
    <w:rsid w:val="00193CF7"/>
    <w:rsid w:val="00194CD5"/>
    <w:rsid w:val="001961FD"/>
    <w:rsid w:val="001A1339"/>
    <w:rsid w:val="001A635D"/>
    <w:rsid w:val="001A6AC9"/>
    <w:rsid w:val="001C7DAD"/>
    <w:rsid w:val="001D158E"/>
    <w:rsid w:val="001D2FE7"/>
    <w:rsid w:val="001D52A5"/>
    <w:rsid w:val="001E2045"/>
    <w:rsid w:val="001E5E7A"/>
    <w:rsid w:val="001E7AFD"/>
    <w:rsid w:val="00201189"/>
    <w:rsid w:val="0020317F"/>
    <w:rsid w:val="002036C0"/>
    <w:rsid w:val="00204C59"/>
    <w:rsid w:val="002145F4"/>
    <w:rsid w:val="00215C3E"/>
    <w:rsid w:val="00215E33"/>
    <w:rsid w:val="00222948"/>
    <w:rsid w:val="00225A11"/>
    <w:rsid w:val="002535A1"/>
    <w:rsid w:val="002558D7"/>
    <w:rsid w:val="0025792F"/>
    <w:rsid w:val="00261CC7"/>
    <w:rsid w:val="002665C3"/>
    <w:rsid w:val="00267383"/>
    <w:rsid w:val="002703E7"/>
    <w:rsid w:val="002709C3"/>
    <w:rsid w:val="002739C9"/>
    <w:rsid w:val="00273E9A"/>
    <w:rsid w:val="00274BEF"/>
    <w:rsid w:val="00275432"/>
    <w:rsid w:val="002A0B71"/>
    <w:rsid w:val="002A2F36"/>
    <w:rsid w:val="002B2E9B"/>
    <w:rsid w:val="002C06A6"/>
    <w:rsid w:val="002C5FE4"/>
    <w:rsid w:val="002C68CE"/>
    <w:rsid w:val="002C7F1F"/>
    <w:rsid w:val="002D48CD"/>
    <w:rsid w:val="002D5454"/>
    <w:rsid w:val="002D6EBE"/>
    <w:rsid w:val="002E3658"/>
    <w:rsid w:val="002F3C80"/>
    <w:rsid w:val="00303DCF"/>
    <w:rsid w:val="0031230A"/>
    <w:rsid w:val="00313E8B"/>
    <w:rsid w:val="00315373"/>
    <w:rsid w:val="00316DA6"/>
    <w:rsid w:val="00320461"/>
    <w:rsid w:val="0033624A"/>
    <w:rsid w:val="003373A5"/>
    <w:rsid w:val="00337826"/>
    <w:rsid w:val="0034128A"/>
    <w:rsid w:val="0034324D"/>
    <w:rsid w:val="00343AAF"/>
    <w:rsid w:val="0035329F"/>
    <w:rsid w:val="00355617"/>
    <w:rsid w:val="00361051"/>
    <w:rsid w:val="003657C0"/>
    <w:rsid w:val="00367E2F"/>
    <w:rsid w:val="00371A00"/>
    <w:rsid w:val="00373F26"/>
    <w:rsid w:val="00376EF4"/>
    <w:rsid w:val="003904F0"/>
    <w:rsid w:val="00394034"/>
    <w:rsid w:val="003975C9"/>
    <w:rsid w:val="003B1A30"/>
    <w:rsid w:val="003B294A"/>
    <w:rsid w:val="003B6E2A"/>
    <w:rsid w:val="003C3210"/>
    <w:rsid w:val="003C5EEA"/>
    <w:rsid w:val="003C7CB6"/>
    <w:rsid w:val="003E46A2"/>
    <w:rsid w:val="003E7C85"/>
    <w:rsid w:val="003F3D5D"/>
    <w:rsid w:val="00407660"/>
    <w:rsid w:val="0042210F"/>
    <w:rsid w:val="00425E69"/>
    <w:rsid w:val="00427318"/>
    <w:rsid w:val="00431E34"/>
    <w:rsid w:val="004334BF"/>
    <w:rsid w:val="004408A1"/>
    <w:rsid w:val="00442E5B"/>
    <w:rsid w:val="0044379B"/>
    <w:rsid w:val="00443EA6"/>
    <w:rsid w:val="00445D50"/>
    <w:rsid w:val="00453538"/>
    <w:rsid w:val="004603A2"/>
    <w:rsid w:val="00466568"/>
    <w:rsid w:val="004742C0"/>
    <w:rsid w:val="00481A4B"/>
    <w:rsid w:val="00486088"/>
    <w:rsid w:val="00492FA8"/>
    <w:rsid w:val="004A1BDD"/>
    <w:rsid w:val="004A74B9"/>
    <w:rsid w:val="004B12FC"/>
    <w:rsid w:val="004B1E15"/>
    <w:rsid w:val="004B2367"/>
    <w:rsid w:val="004B381D"/>
    <w:rsid w:val="004C265C"/>
    <w:rsid w:val="004C71F5"/>
    <w:rsid w:val="004D41DC"/>
    <w:rsid w:val="004E732E"/>
    <w:rsid w:val="00504922"/>
    <w:rsid w:val="00504FBC"/>
    <w:rsid w:val="00517E88"/>
    <w:rsid w:val="005363CA"/>
    <w:rsid w:val="00542F58"/>
    <w:rsid w:val="00545423"/>
    <w:rsid w:val="00547E71"/>
    <w:rsid w:val="00565462"/>
    <w:rsid w:val="005668D0"/>
    <w:rsid w:val="00572CCD"/>
    <w:rsid w:val="00574316"/>
    <w:rsid w:val="0057440A"/>
    <w:rsid w:val="00581A12"/>
    <w:rsid w:val="00586938"/>
    <w:rsid w:val="00592C3E"/>
    <w:rsid w:val="00596449"/>
    <w:rsid w:val="005A3E28"/>
    <w:rsid w:val="005A71AD"/>
    <w:rsid w:val="005A7F1B"/>
    <w:rsid w:val="005B0DA8"/>
    <w:rsid w:val="005B227F"/>
    <w:rsid w:val="005B59ED"/>
    <w:rsid w:val="005B5C5A"/>
    <w:rsid w:val="005C5D17"/>
    <w:rsid w:val="005C751F"/>
    <w:rsid w:val="005D14AA"/>
    <w:rsid w:val="005D2C37"/>
    <w:rsid w:val="005D7287"/>
    <w:rsid w:val="005D7D1C"/>
    <w:rsid w:val="005F0355"/>
    <w:rsid w:val="005F5E43"/>
    <w:rsid w:val="00606108"/>
    <w:rsid w:val="00607F0C"/>
    <w:rsid w:val="0061747F"/>
    <w:rsid w:val="006201FC"/>
    <w:rsid w:val="00620ADD"/>
    <w:rsid w:val="006319BA"/>
    <w:rsid w:val="00640EF2"/>
    <w:rsid w:val="0064718C"/>
    <w:rsid w:val="0065049B"/>
    <w:rsid w:val="00650D73"/>
    <w:rsid w:val="006558EE"/>
    <w:rsid w:val="00657231"/>
    <w:rsid w:val="00667FBC"/>
    <w:rsid w:val="00684AFD"/>
    <w:rsid w:val="0069571A"/>
    <w:rsid w:val="00695B9C"/>
    <w:rsid w:val="006A0BB9"/>
    <w:rsid w:val="006A141D"/>
    <w:rsid w:val="006A1886"/>
    <w:rsid w:val="006A3308"/>
    <w:rsid w:val="006B12FA"/>
    <w:rsid w:val="006B461E"/>
    <w:rsid w:val="006B7D3A"/>
    <w:rsid w:val="006C3C21"/>
    <w:rsid w:val="006C7A31"/>
    <w:rsid w:val="006D2F14"/>
    <w:rsid w:val="006D4120"/>
    <w:rsid w:val="006D54EA"/>
    <w:rsid w:val="006F4C28"/>
    <w:rsid w:val="0070364E"/>
    <w:rsid w:val="00704E38"/>
    <w:rsid w:val="007104E8"/>
    <w:rsid w:val="007156FC"/>
    <w:rsid w:val="00716942"/>
    <w:rsid w:val="007173E9"/>
    <w:rsid w:val="00727519"/>
    <w:rsid w:val="00727CA7"/>
    <w:rsid w:val="0073431C"/>
    <w:rsid w:val="00764404"/>
    <w:rsid w:val="007656E7"/>
    <w:rsid w:val="007666A4"/>
    <w:rsid w:val="00773365"/>
    <w:rsid w:val="00781624"/>
    <w:rsid w:val="00781E3C"/>
    <w:rsid w:val="007858BA"/>
    <w:rsid w:val="00795080"/>
    <w:rsid w:val="007A2ABA"/>
    <w:rsid w:val="007A3AEA"/>
    <w:rsid w:val="007A7F97"/>
    <w:rsid w:val="007B3765"/>
    <w:rsid w:val="007B4F3E"/>
    <w:rsid w:val="007B5C54"/>
    <w:rsid w:val="007B7197"/>
    <w:rsid w:val="007C3EC2"/>
    <w:rsid w:val="007C6CD0"/>
    <w:rsid w:val="007D51C5"/>
    <w:rsid w:val="007F224E"/>
    <w:rsid w:val="007F72FF"/>
    <w:rsid w:val="007F796A"/>
    <w:rsid w:val="007F7B5E"/>
    <w:rsid w:val="008056E9"/>
    <w:rsid w:val="00807008"/>
    <w:rsid w:val="0081049F"/>
    <w:rsid w:val="0081307C"/>
    <w:rsid w:val="00814632"/>
    <w:rsid w:val="0082127B"/>
    <w:rsid w:val="00827309"/>
    <w:rsid w:val="00827A40"/>
    <w:rsid w:val="0083551E"/>
    <w:rsid w:val="00844F48"/>
    <w:rsid w:val="008455C2"/>
    <w:rsid w:val="00846E45"/>
    <w:rsid w:val="00847E6C"/>
    <w:rsid w:val="00852B04"/>
    <w:rsid w:val="00864035"/>
    <w:rsid w:val="00866873"/>
    <w:rsid w:val="008763F4"/>
    <w:rsid w:val="0087744D"/>
    <w:rsid w:val="00882362"/>
    <w:rsid w:val="008849EA"/>
    <w:rsid w:val="00885817"/>
    <w:rsid w:val="00891FE8"/>
    <w:rsid w:val="00894014"/>
    <w:rsid w:val="008C04CB"/>
    <w:rsid w:val="008D16ED"/>
    <w:rsid w:val="008D2A6B"/>
    <w:rsid w:val="008D49A5"/>
    <w:rsid w:val="008E0B66"/>
    <w:rsid w:val="008E172D"/>
    <w:rsid w:val="008E60C0"/>
    <w:rsid w:val="00900C46"/>
    <w:rsid w:val="00901E00"/>
    <w:rsid w:val="00902730"/>
    <w:rsid w:val="00905FA8"/>
    <w:rsid w:val="00906C9F"/>
    <w:rsid w:val="0091010F"/>
    <w:rsid w:val="009170CD"/>
    <w:rsid w:val="00921577"/>
    <w:rsid w:val="009259E1"/>
    <w:rsid w:val="00937A38"/>
    <w:rsid w:val="0095188F"/>
    <w:rsid w:val="009550A0"/>
    <w:rsid w:val="00960C64"/>
    <w:rsid w:val="00963D4F"/>
    <w:rsid w:val="009700FF"/>
    <w:rsid w:val="0097218E"/>
    <w:rsid w:val="00980425"/>
    <w:rsid w:val="009815F3"/>
    <w:rsid w:val="00991C69"/>
    <w:rsid w:val="009923C0"/>
    <w:rsid w:val="009B5B99"/>
    <w:rsid w:val="009B78FE"/>
    <w:rsid w:val="009C3521"/>
    <w:rsid w:val="009C4461"/>
    <w:rsid w:val="009C6B5A"/>
    <w:rsid w:val="009D3F17"/>
    <w:rsid w:val="009E097D"/>
    <w:rsid w:val="009E7E6E"/>
    <w:rsid w:val="00A0466C"/>
    <w:rsid w:val="00A07E67"/>
    <w:rsid w:val="00A111F3"/>
    <w:rsid w:val="00A31F72"/>
    <w:rsid w:val="00A41FC6"/>
    <w:rsid w:val="00A42FAA"/>
    <w:rsid w:val="00A4464E"/>
    <w:rsid w:val="00A44B1B"/>
    <w:rsid w:val="00A451D6"/>
    <w:rsid w:val="00A4583A"/>
    <w:rsid w:val="00A566FA"/>
    <w:rsid w:val="00A57605"/>
    <w:rsid w:val="00A70D9D"/>
    <w:rsid w:val="00A7548F"/>
    <w:rsid w:val="00A803A6"/>
    <w:rsid w:val="00A81673"/>
    <w:rsid w:val="00A90EA6"/>
    <w:rsid w:val="00A93B40"/>
    <w:rsid w:val="00A97127"/>
    <w:rsid w:val="00AB5744"/>
    <w:rsid w:val="00AB5C6E"/>
    <w:rsid w:val="00AB7E5D"/>
    <w:rsid w:val="00AC15B7"/>
    <w:rsid w:val="00AC367F"/>
    <w:rsid w:val="00AE4214"/>
    <w:rsid w:val="00AF0FCD"/>
    <w:rsid w:val="00AF1644"/>
    <w:rsid w:val="00AF56C2"/>
    <w:rsid w:val="00AF5FF0"/>
    <w:rsid w:val="00AF6877"/>
    <w:rsid w:val="00B037CB"/>
    <w:rsid w:val="00B06855"/>
    <w:rsid w:val="00B13DA2"/>
    <w:rsid w:val="00B14D66"/>
    <w:rsid w:val="00B206A8"/>
    <w:rsid w:val="00B27341"/>
    <w:rsid w:val="00B408D4"/>
    <w:rsid w:val="00B52B01"/>
    <w:rsid w:val="00B6690B"/>
    <w:rsid w:val="00B7545C"/>
    <w:rsid w:val="00B92AEC"/>
    <w:rsid w:val="00B957E6"/>
    <w:rsid w:val="00B97626"/>
    <w:rsid w:val="00BA04BA"/>
    <w:rsid w:val="00BA0E81"/>
    <w:rsid w:val="00BA6913"/>
    <w:rsid w:val="00BB0B3B"/>
    <w:rsid w:val="00BC5402"/>
    <w:rsid w:val="00BC7111"/>
    <w:rsid w:val="00BD0B43"/>
    <w:rsid w:val="00BE0D92"/>
    <w:rsid w:val="00BE4685"/>
    <w:rsid w:val="00BE6035"/>
    <w:rsid w:val="00BE6B4B"/>
    <w:rsid w:val="00BF4778"/>
    <w:rsid w:val="00BF7009"/>
    <w:rsid w:val="00BF7136"/>
    <w:rsid w:val="00C162AD"/>
    <w:rsid w:val="00C17D6F"/>
    <w:rsid w:val="00C23B87"/>
    <w:rsid w:val="00C32A01"/>
    <w:rsid w:val="00C359CF"/>
    <w:rsid w:val="00C370BB"/>
    <w:rsid w:val="00C415B8"/>
    <w:rsid w:val="00C460DB"/>
    <w:rsid w:val="00C50CEC"/>
    <w:rsid w:val="00C538D1"/>
    <w:rsid w:val="00C607FB"/>
    <w:rsid w:val="00C71FAC"/>
    <w:rsid w:val="00C73E58"/>
    <w:rsid w:val="00C76EE0"/>
    <w:rsid w:val="00C8330C"/>
    <w:rsid w:val="00C85BFA"/>
    <w:rsid w:val="00C85EFE"/>
    <w:rsid w:val="00C934DE"/>
    <w:rsid w:val="00C93CB2"/>
    <w:rsid w:val="00CA13A3"/>
    <w:rsid w:val="00CA51AF"/>
    <w:rsid w:val="00CA5CB1"/>
    <w:rsid w:val="00CB6756"/>
    <w:rsid w:val="00CD0750"/>
    <w:rsid w:val="00CD2995"/>
    <w:rsid w:val="00CF3724"/>
    <w:rsid w:val="00CF7805"/>
    <w:rsid w:val="00D007F8"/>
    <w:rsid w:val="00D030C9"/>
    <w:rsid w:val="00D05A52"/>
    <w:rsid w:val="00D114C6"/>
    <w:rsid w:val="00D1245A"/>
    <w:rsid w:val="00D142D0"/>
    <w:rsid w:val="00D21FF1"/>
    <w:rsid w:val="00D23D90"/>
    <w:rsid w:val="00D26BF9"/>
    <w:rsid w:val="00D35879"/>
    <w:rsid w:val="00D47210"/>
    <w:rsid w:val="00D54217"/>
    <w:rsid w:val="00D55547"/>
    <w:rsid w:val="00D62977"/>
    <w:rsid w:val="00D635A1"/>
    <w:rsid w:val="00D6411A"/>
    <w:rsid w:val="00D66A74"/>
    <w:rsid w:val="00D67ABF"/>
    <w:rsid w:val="00D749E6"/>
    <w:rsid w:val="00D834E2"/>
    <w:rsid w:val="00D839E9"/>
    <w:rsid w:val="00D844EE"/>
    <w:rsid w:val="00D847F8"/>
    <w:rsid w:val="00D90465"/>
    <w:rsid w:val="00DA27C1"/>
    <w:rsid w:val="00DB4254"/>
    <w:rsid w:val="00DB7D74"/>
    <w:rsid w:val="00DC6302"/>
    <w:rsid w:val="00DC65A4"/>
    <w:rsid w:val="00DC7612"/>
    <w:rsid w:val="00DD346F"/>
    <w:rsid w:val="00DD36CC"/>
    <w:rsid w:val="00DE7D3B"/>
    <w:rsid w:val="00DF06C1"/>
    <w:rsid w:val="00DF1141"/>
    <w:rsid w:val="00DF3644"/>
    <w:rsid w:val="00DF3DF5"/>
    <w:rsid w:val="00DF63A6"/>
    <w:rsid w:val="00E04AF0"/>
    <w:rsid w:val="00E062B0"/>
    <w:rsid w:val="00E1287F"/>
    <w:rsid w:val="00E12FD3"/>
    <w:rsid w:val="00E22AAE"/>
    <w:rsid w:val="00E37B98"/>
    <w:rsid w:val="00E37D12"/>
    <w:rsid w:val="00E406B4"/>
    <w:rsid w:val="00E40EAA"/>
    <w:rsid w:val="00E42D14"/>
    <w:rsid w:val="00E43F3A"/>
    <w:rsid w:val="00E45B15"/>
    <w:rsid w:val="00E63CEF"/>
    <w:rsid w:val="00E65D5E"/>
    <w:rsid w:val="00E67C6B"/>
    <w:rsid w:val="00E707D9"/>
    <w:rsid w:val="00E749C8"/>
    <w:rsid w:val="00E7569C"/>
    <w:rsid w:val="00E76516"/>
    <w:rsid w:val="00E778FE"/>
    <w:rsid w:val="00E85EC1"/>
    <w:rsid w:val="00E973E6"/>
    <w:rsid w:val="00EA1562"/>
    <w:rsid w:val="00EA68CE"/>
    <w:rsid w:val="00EB1C45"/>
    <w:rsid w:val="00EB4161"/>
    <w:rsid w:val="00EB41D6"/>
    <w:rsid w:val="00EB51EB"/>
    <w:rsid w:val="00EC677A"/>
    <w:rsid w:val="00ED1711"/>
    <w:rsid w:val="00ED511D"/>
    <w:rsid w:val="00EF0A6B"/>
    <w:rsid w:val="00EF26B8"/>
    <w:rsid w:val="00EF284E"/>
    <w:rsid w:val="00EF2FC3"/>
    <w:rsid w:val="00EF51FE"/>
    <w:rsid w:val="00F01A82"/>
    <w:rsid w:val="00F065A8"/>
    <w:rsid w:val="00F11355"/>
    <w:rsid w:val="00F136A6"/>
    <w:rsid w:val="00F25445"/>
    <w:rsid w:val="00F322A8"/>
    <w:rsid w:val="00F3436F"/>
    <w:rsid w:val="00F35538"/>
    <w:rsid w:val="00F45927"/>
    <w:rsid w:val="00F52330"/>
    <w:rsid w:val="00F65D4B"/>
    <w:rsid w:val="00F72F7F"/>
    <w:rsid w:val="00F7577A"/>
    <w:rsid w:val="00F771BD"/>
    <w:rsid w:val="00F81ED4"/>
    <w:rsid w:val="00F83EDB"/>
    <w:rsid w:val="00F91619"/>
    <w:rsid w:val="00F93094"/>
    <w:rsid w:val="00F9400E"/>
    <w:rsid w:val="00FA1C07"/>
    <w:rsid w:val="00FA48E3"/>
    <w:rsid w:val="00FA4E88"/>
    <w:rsid w:val="00FA7368"/>
    <w:rsid w:val="00FB2CBD"/>
    <w:rsid w:val="00FB52FE"/>
    <w:rsid w:val="00FB54DD"/>
    <w:rsid w:val="00FB6A97"/>
    <w:rsid w:val="00FC01A6"/>
    <w:rsid w:val="00FC4B7E"/>
    <w:rsid w:val="00FD1218"/>
    <w:rsid w:val="00FD2BD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88581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81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download/Documents/ASA1331222020ENGLISH.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FzcITR" TargetMode="External"/><Relationship Id="rId2" Type="http://schemas.openxmlformats.org/officeDocument/2006/relationships/customXml" Target="../customXml/item2.xml"/><Relationship Id="rId16" Type="http://schemas.openxmlformats.org/officeDocument/2006/relationships/hyperlink" Target="mailto:mission.washington@mofa.gov.bd" TargetMode="External"/><Relationship Id="rId20" Type="http://schemas.openxmlformats.org/officeDocument/2006/relationships/hyperlink" Target="https://www.amnesty.org/en/documents/asa13/3010/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inister@probashi.gov.bd"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campaigns/2020/04/covid19-makes-gulf-countries-abuse-of-migrant-workers-impossible-to-ign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nister@mha.gov.b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CD522-9B6B-48A0-9F07-6CE6935B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D1026-651F-4729-ACE3-9B0F2AA6FD19}">
  <ds:schemaRefs>
    <ds:schemaRef ds:uri="http://schemas.microsoft.com/sharepoint/v3/contenttype/forms"/>
  </ds:schemaRefs>
</ds:datastoreItem>
</file>

<file path=customXml/itemProps3.xml><?xml version="1.0" encoding="utf-8"?>
<ds:datastoreItem xmlns:ds="http://schemas.openxmlformats.org/officeDocument/2006/customXml" ds:itemID="{4E7B246B-8CF5-4473-9FC4-1ADFC84C58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2020-09-30T14:39:00Z</dcterms:created>
  <dcterms:modified xsi:type="dcterms:W3CDTF">2020-09-30T14:40:00Z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