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C5F70" w14:textId="77777777" w:rsidR="00F9731A" w:rsidRPr="00AD5035" w:rsidRDefault="00F9731A" w:rsidP="00AD5035">
      <w:pPr>
        <w:pStyle w:val="AIUrgentActionTopHeading"/>
        <w:tabs>
          <w:tab w:val="clear" w:pos="567"/>
        </w:tabs>
        <w:spacing w:line="240" w:lineRule="auto"/>
        <w:rPr>
          <w:rFonts w:cs="Arial"/>
          <w:sz w:val="80"/>
          <w:szCs w:val="80"/>
        </w:rPr>
      </w:pPr>
      <w:r w:rsidRPr="00AD5035">
        <w:rPr>
          <w:rFonts w:cs="Arial"/>
          <w:sz w:val="80"/>
          <w:szCs w:val="80"/>
          <w:highlight w:val="yellow"/>
        </w:rPr>
        <w:t>URGENT ACTION</w:t>
      </w:r>
    </w:p>
    <w:p w14:paraId="2BB618CA" w14:textId="77777777" w:rsidR="00F9731A" w:rsidRPr="00AD5035" w:rsidRDefault="00F9731A" w:rsidP="00AD5035">
      <w:pPr>
        <w:pStyle w:val="Default"/>
        <w:ind w:left="-283"/>
        <w:rPr>
          <w:b/>
          <w:sz w:val="28"/>
          <w:szCs w:val="28"/>
        </w:rPr>
      </w:pPr>
    </w:p>
    <w:p w14:paraId="03E1D3B4" w14:textId="77777777" w:rsidR="00F9731A" w:rsidRPr="00AD5035" w:rsidRDefault="00F9731A" w:rsidP="00AD5035">
      <w:pPr>
        <w:spacing w:after="0" w:line="240" w:lineRule="auto"/>
        <w:rPr>
          <w:rFonts w:ascii="Arial" w:hAnsi="Arial" w:cs="Arial"/>
          <w:b/>
          <w:sz w:val="36"/>
          <w:lang w:eastAsia="es-MX"/>
        </w:rPr>
      </w:pPr>
      <w:r w:rsidRPr="00AD5035">
        <w:rPr>
          <w:rFonts w:ascii="Arial" w:hAnsi="Arial" w:cs="Arial"/>
          <w:b/>
          <w:sz w:val="36"/>
          <w:lang w:eastAsia="es-MX"/>
        </w:rPr>
        <w:t>PROMINENT ACTIVISTS STILL LANGISHING IN JAIL</w:t>
      </w:r>
    </w:p>
    <w:p w14:paraId="09835D76" w14:textId="77777777" w:rsidR="00F9731A" w:rsidRPr="00AD5035" w:rsidRDefault="00F9731A" w:rsidP="00AD5035">
      <w:pPr>
        <w:spacing w:after="0" w:line="240" w:lineRule="auto"/>
        <w:jc w:val="both"/>
        <w:rPr>
          <w:rFonts w:ascii="Arial" w:hAnsi="Arial" w:cs="Arial"/>
          <w:b/>
          <w:sz w:val="22"/>
          <w:szCs w:val="22"/>
          <w:lang w:eastAsia="es-MX"/>
        </w:rPr>
      </w:pPr>
      <w:r w:rsidRPr="00AD5035">
        <w:rPr>
          <w:rFonts w:ascii="Arial" w:hAnsi="Arial" w:cs="Arial"/>
          <w:b/>
          <w:sz w:val="22"/>
          <w:szCs w:val="22"/>
          <w:lang w:eastAsia="es-MX"/>
        </w:rPr>
        <w:t xml:space="preserve">Activists Maikoul Zodi, Halidou Mounkaila and Moudi Moussa have been languishing in jail for over five months for planning a protest on 15 March demanding an investigation into the alleged misuse of public funds. On 6 August, the three were granted release on bail </w:t>
      </w:r>
      <w:r w:rsidRPr="00AD5035">
        <w:rPr>
          <w:rFonts w:ascii="Arial" w:hAnsi="Arial" w:cs="Arial"/>
          <w:b/>
          <w:color w:val="auto"/>
          <w:sz w:val="22"/>
          <w:szCs w:val="22"/>
          <w:lang w:eastAsia="es-MX"/>
        </w:rPr>
        <w:t xml:space="preserve">of XOF 5 million each (about USD $9021) but </w:t>
      </w:r>
      <w:r w:rsidRPr="00AD5035">
        <w:rPr>
          <w:rFonts w:ascii="Arial" w:hAnsi="Arial" w:cs="Arial"/>
          <w:b/>
          <w:sz w:val="22"/>
          <w:szCs w:val="22"/>
          <w:lang w:eastAsia="es-MX"/>
        </w:rPr>
        <w:t>the prosecutor successfully appealed the decision on the same day. They continue to be held in prison. They are prisoners of conscience and must be immediately released.</w:t>
      </w:r>
    </w:p>
    <w:p w14:paraId="0FA52CC5" w14:textId="77777777" w:rsidR="00F9731A" w:rsidRPr="00AD5035" w:rsidRDefault="00F9731A" w:rsidP="00AD5035">
      <w:pPr>
        <w:spacing w:after="0" w:line="240" w:lineRule="auto"/>
        <w:ind w:left="-283"/>
        <w:rPr>
          <w:rFonts w:ascii="Arial" w:hAnsi="Arial" w:cs="Arial"/>
          <w:b/>
          <w:color w:val="FF0000"/>
          <w:sz w:val="22"/>
          <w:lang w:eastAsia="es-MX"/>
        </w:rPr>
      </w:pPr>
    </w:p>
    <w:p w14:paraId="4EB33E2F" w14:textId="77777777" w:rsidR="00AD5035" w:rsidRPr="0007751F" w:rsidRDefault="00AD5035" w:rsidP="00AD5035">
      <w:pPr>
        <w:spacing w:line="240" w:lineRule="auto"/>
        <w:rPr>
          <w:rFonts w:ascii="Arial" w:hAnsi="Arial" w:cs="Arial"/>
          <w:b/>
          <w:sz w:val="20"/>
          <w:szCs w:val="20"/>
        </w:rPr>
      </w:pPr>
      <w:r w:rsidRPr="0007751F">
        <w:rPr>
          <w:rFonts w:ascii="Arial" w:hAnsi="Arial" w:cs="Arial"/>
          <w:b/>
          <w:sz w:val="20"/>
          <w:szCs w:val="20"/>
        </w:rPr>
        <w:t xml:space="preserve">TAKE ACTION: </w:t>
      </w:r>
    </w:p>
    <w:p w14:paraId="4D6568E4" w14:textId="77777777" w:rsidR="00AD5035" w:rsidRPr="004D1533" w:rsidRDefault="00AD5035" w:rsidP="00AD5035">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675C82C" w14:textId="77777777" w:rsidR="00F9731A" w:rsidRDefault="00A0431E" w:rsidP="00AD5035">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00AD5035" w:rsidRPr="004D1533">
          <w:rPr>
            <w:rStyle w:val="Hyperlink"/>
            <w:rFonts w:ascii="Arial" w:eastAsiaTheme="majorEastAsia" w:hAnsi="Arial" w:cs="Arial"/>
            <w:sz w:val="20"/>
            <w:szCs w:val="20"/>
          </w:rPr>
          <w:t>Click here</w:t>
        </w:r>
      </w:hyperlink>
      <w:r w:rsidR="00AD5035" w:rsidRPr="004D1533">
        <w:rPr>
          <w:rFonts w:ascii="Arial" w:hAnsi="Arial" w:cs="Arial"/>
          <w:color w:val="000000"/>
          <w:sz w:val="20"/>
          <w:szCs w:val="20"/>
        </w:rPr>
        <w:t xml:space="preserve"> to let us know the actions you took on </w:t>
      </w:r>
      <w:r w:rsidR="00AD5035" w:rsidRPr="004D1533">
        <w:rPr>
          <w:rFonts w:ascii="Arial" w:hAnsi="Arial" w:cs="Arial"/>
          <w:b/>
          <w:i/>
          <w:iCs/>
          <w:color w:val="000000"/>
          <w:sz w:val="20"/>
          <w:szCs w:val="20"/>
        </w:rPr>
        <w:t xml:space="preserve">Urgent Action </w:t>
      </w:r>
      <w:r w:rsidR="00AD5035">
        <w:rPr>
          <w:rFonts w:ascii="Arial" w:hAnsi="Arial" w:cs="Arial"/>
          <w:b/>
          <w:i/>
          <w:iCs/>
          <w:color w:val="000000"/>
          <w:sz w:val="20"/>
          <w:szCs w:val="20"/>
        </w:rPr>
        <w:t>36.20</w:t>
      </w:r>
      <w:r w:rsidR="00AD5035" w:rsidRPr="004D1533">
        <w:rPr>
          <w:rFonts w:ascii="Arial" w:hAnsi="Arial" w:cs="Arial"/>
          <w:i/>
          <w:iCs/>
          <w:color w:val="000000"/>
          <w:sz w:val="20"/>
          <w:szCs w:val="20"/>
        </w:rPr>
        <w:t xml:space="preserve">. </w:t>
      </w:r>
      <w:r w:rsidR="00AD5035"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F8D158E" w14:textId="77777777" w:rsidR="00AD5035" w:rsidRPr="00AD5035" w:rsidRDefault="00AD5035" w:rsidP="00AD5035">
      <w:pPr>
        <w:pStyle w:val="NormalWeb"/>
        <w:spacing w:before="0" w:beforeAutospacing="0" w:after="0" w:afterAutospacing="0"/>
        <w:ind w:left="360"/>
        <w:textAlignment w:val="baseline"/>
        <w:rPr>
          <w:rFonts w:ascii="Arial" w:hAnsi="Arial" w:cs="Arial"/>
          <w:color w:val="000000"/>
          <w:sz w:val="20"/>
          <w:szCs w:val="20"/>
        </w:rPr>
      </w:pPr>
    </w:p>
    <w:p w14:paraId="5280ACB2" w14:textId="77777777" w:rsidR="00AD5035" w:rsidRDefault="00AD5035" w:rsidP="00AD5035">
      <w:pPr>
        <w:spacing w:after="0" w:line="240" w:lineRule="auto"/>
        <w:rPr>
          <w:rFonts w:ascii="Arial" w:hAnsi="Arial" w:cs="Arial"/>
          <w:b/>
          <w:bCs/>
          <w:szCs w:val="18"/>
        </w:rPr>
        <w:sectPr w:rsidR="00AD5035" w:rsidSect="00AD5035">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2D6E06C7" w14:textId="77777777" w:rsidR="00F9731A" w:rsidRPr="00AD5035" w:rsidRDefault="00F9731A" w:rsidP="00AD5035">
      <w:pPr>
        <w:spacing w:after="0" w:line="240" w:lineRule="auto"/>
        <w:rPr>
          <w:rFonts w:ascii="Arial" w:hAnsi="Arial" w:cs="Arial"/>
          <w:b/>
          <w:bCs/>
          <w:szCs w:val="18"/>
        </w:rPr>
      </w:pPr>
      <w:r w:rsidRPr="00AD5035">
        <w:rPr>
          <w:rFonts w:ascii="Arial" w:hAnsi="Arial" w:cs="Arial"/>
          <w:b/>
          <w:bCs/>
          <w:szCs w:val="18"/>
        </w:rPr>
        <w:t>M. Marou Amadou</w:t>
      </w:r>
    </w:p>
    <w:p w14:paraId="7106B929" w14:textId="77777777" w:rsidR="00F9731A" w:rsidRPr="00AD5035" w:rsidRDefault="00F9731A" w:rsidP="00AD5035">
      <w:pPr>
        <w:spacing w:after="0" w:line="240" w:lineRule="auto"/>
        <w:rPr>
          <w:rFonts w:ascii="Arial" w:hAnsi="Arial" w:cs="Arial"/>
          <w:szCs w:val="18"/>
        </w:rPr>
      </w:pPr>
      <w:r w:rsidRPr="00AD5035">
        <w:rPr>
          <w:rFonts w:ascii="Arial" w:hAnsi="Arial" w:cs="Arial"/>
          <w:szCs w:val="18"/>
        </w:rPr>
        <w:t xml:space="preserve">Minister of Justice </w:t>
      </w:r>
    </w:p>
    <w:p w14:paraId="29FA54EE"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Boulevard du Djermaganda BP 466</w:t>
      </w:r>
    </w:p>
    <w:p w14:paraId="0398EBD5"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Niamey, Niger</w:t>
      </w:r>
    </w:p>
    <w:p w14:paraId="1C9BF4CA"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 xml:space="preserve">Email: </w:t>
      </w:r>
      <w:hyperlink r:id="rId13" w:history="1">
        <w:r w:rsidRPr="00AD5035">
          <w:rPr>
            <w:rStyle w:val="Hyperlink"/>
            <w:rFonts w:ascii="Arial" w:hAnsi="Arial" w:cs="Arial"/>
            <w:szCs w:val="18"/>
            <w:lang w:val="fr-FR"/>
          </w:rPr>
          <w:t>marou_amadou2000@yahoo.fr</w:t>
        </w:r>
      </w:hyperlink>
      <w:r w:rsidRPr="00AD5035">
        <w:rPr>
          <w:rFonts w:ascii="Arial" w:hAnsi="Arial" w:cs="Arial"/>
          <w:szCs w:val="18"/>
          <w:lang w:val="fr-FR"/>
        </w:rPr>
        <w:t xml:space="preserve">  </w:t>
      </w:r>
    </w:p>
    <w:p w14:paraId="260ABBE1" w14:textId="77777777" w:rsidR="00F9731A" w:rsidRPr="00AD5035" w:rsidRDefault="00F9731A" w:rsidP="00AD5035">
      <w:pPr>
        <w:spacing w:after="0" w:line="240" w:lineRule="auto"/>
        <w:rPr>
          <w:rFonts w:ascii="Arial" w:hAnsi="Arial" w:cs="Arial"/>
          <w:szCs w:val="18"/>
          <w:lang w:val="fr-FR"/>
        </w:rPr>
      </w:pPr>
      <w:r w:rsidRPr="00AD5035">
        <w:rPr>
          <w:rFonts w:ascii="Arial" w:hAnsi="Arial" w:cs="Arial"/>
          <w:szCs w:val="18"/>
          <w:lang w:val="fr-FR"/>
        </w:rPr>
        <w:t>Fax: +227 20 72 37 77</w:t>
      </w:r>
    </w:p>
    <w:p w14:paraId="04D6800F" w14:textId="77777777" w:rsidR="00AD5035" w:rsidRPr="00AD5035" w:rsidRDefault="00AD5035" w:rsidP="00AD5035">
      <w:pPr>
        <w:spacing w:after="0" w:line="240" w:lineRule="auto"/>
        <w:rPr>
          <w:rFonts w:ascii="Arial" w:hAnsi="Arial" w:cs="Arial"/>
          <w:szCs w:val="18"/>
          <w:lang w:val="fr-FR"/>
        </w:rPr>
      </w:pPr>
    </w:p>
    <w:p w14:paraId="33FB6058" w14:textId="77777777" w:rsidR="00AD5035" w:rsidRPr="00AD5035" w:rsidRDefault="00AD5035" w:rsidP="00DD0BCB">
      <w:pPr>
        <w:pStyle w:val="PlainText"/>
        <w:rPr>
          <w:rFonts w:ascii="Arial" w:hAnsi="Arial" w:cs="Arial"/>
          <w:b/>
          <w:bCs/>
          <w:sz w:val="18"/>
          <w:szCs w:val="18"/>
        </w:rPr>
      </w:pPr>
      <w:r w:rsidRPr="00AD5035">
        <w:rPr>
          <w:rFonts w:ascii="Arial" w:hAnsi="Arial" w:cs="Arial"/>
          <w:b/>
          <w:bCs/>
          <w:sz w:val="18"/>
          <w:szCs w:val="18"/>
        </w:rPr>
        <w:t>Ambassador Hassana Alidou</w:t>
      </w:r>
    </w:p>
    <w:p w14:paraId="4DABDFD8"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Embassy of the Republic of Niger</w:t>
      </w:r>
    </w:p>
    <w:p w14:paraId="55B72D12"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2204 R St. NW Washington, DC 20008</w:t>
      </w:r>
    </w:p>
    <w:p w14:paraId="6F48EFF1"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Phone: 202 483 4224 I Fax: 202 483 3169</w:t>
      </w:r>
    </w:p>
    <w:p w14:paraId="5C29D9AC"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 xml:space="preserve">Email: </w:t>
      </w:r>
      <w:hyperlink r:id="rId14" w:history="1">
        <w:r w:rsidRPr="00B0533F">
          <w:rPr>
            <w:rStyle w:val="Hyperlink"/>
            <w:rFonts w:ascii="Arial" w:hAnsi="Arial" w:cs="Arial"/>
            <w:sz w:val="18"/>
            <w:szCs w:val="18"/>
          </w:rPr>
          <w:t>communication@embassyofniger.org</w:t>
        </w:r>
      </w:hyperlink>
      <w:r>
        <w:rPr>
          <w:rFonts w:ascii="Arial" w:hAnsi="Arial" w:cs="Arial"/>
          <w:sz w:val="18"/>
          <w:szCs w:val="18"/>
        </w:rPr>
        <w:t xml:space="preserve"> </w:t>
      </w:r>
    </w:p>
    <w:p w14:paraId="4C9095B1" w14:textId="77777777" w:rsidR="00AD5035" w:rsidRPr="00AD5035" w:rsidRDefault="00AD5035" w:rsidP="00DD0BCB">
      <w:pPr>
        <w:pStyle w:val="PlainText"/>
        <w:rPr>
          <w:rFonts w:ascii="Arial" w:hAnsi="Arial" w:cs="Arial"/>
          <w:sz w:val="18"/>
          <w:szCs w:val="18"/>
        </w:rPr>
      </w:pPr>
      <w:r w:rsidRPr="00AD5035">
        <w:rPr>
          <w:rFonts w:ascii="Arial" w:hAnsi="Arial" w:cs="Arial"/>
          <w:sz w:val="18"/>
          <w:szCs w:val="18"/>
        </w:rPr>
        <w:t xml:space="preserve">Twitter: </w:t>
      </w:r>
      <w:hyperlink r:id="rId15" w:history="1">
        <w:r w:rsidRPr="00AD5035">
          <w:rPr>
            <w:rStyle w:val="Hyperlink"/>
            <w:rFonts w:ascii="Arial" w:hAnsi="Arial" w:cs="Arial"/>
            <w:sz w:val="18"/>
            <w:szCs w:val="18"/>
          </w:rPr>
          <w:t>@HassanaAlidou</w:t>
        </w:r>
      </w:hyperlink>
    </w:p>
    <w:p w14:paraId="61CB8AF4" w14:textId="77777777" w:rsidR="00AD5035" w:rsidRPr="00AD5035" w:rsidRDefault="00AD5035" w:rsidP="00AD5035">
      <w:pPr>
        <w:pStyle w:val="PlainText"/>
        <w:rPr>
          <w:rFonts w:ascii="Arial" w:hAnsi="Arial" w:cs="Arial"/>
          <w:sz w:val="18"/>
          <w:szCs w:val="18"/>
        </w:rPr>
      </w:pPr>
      <w:r w:rsidRPr="00AD5035">
        <w:rPr>
          <w:rFonts w:ascii="Arial" w:hAnsi="Arial" w:cs="Arial"/>
          <w:sz w:val="18"/>
          <w:szCs w:val="18"/>
        </w:rPr>
        <w:t>Salutation: Dear Ambassador</w:t>
      </w:r>
    </w:p>
    <w:p w14:paraId="589EA2CF" w14:textId="77777777" w:rsidR="00AD5035" w:rsidRDefault="00AD5035" w:rsidP="00AD5035">
      <w:pPr>
        <w:spacing w:after="0" w:line="240" w:lineRule="auto"/>
        <w:jc w:val="right"/>
        <w:rPr>
          <w:rFonts w:ascii="Arial" w:hAnsi="Arial" w:cs="Arial"/>
          <w:i/>
          <w:iCs/>
          <w:lang w:val="fr-FR"/>
        </w:rPr>
        <w:sectPr w:rsidR="00AD5035" w:rsidSect="00AD503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58D8B5D1" w14:textId="77777777" w:rsidR="00F9731A" w:rsidRPr="00AD5035" w:rsidRDefault="00F9731A" w:rsidP="00AD5035">
      <w:pPr>
        <w:spacing w:after="0" w:line="240" w:lineRule="auto"/>
        <w:rPr>
          <w:rFonts w:ascii="Arial" w:hAnsi="Arial" w:cs="Arial"/>
          <w:iCs/>
          <w:sz w:val="20"/>
          <w:szCs w:val="20"/>
        </w:rPr>
      </w:pPr>
      <w:r w:rsidRPr="00AD5035">
        <w:rPr>
          <w:rFonts w:ascii="Arial" w:hAnsi="Arial" w:cs="Arial"/>
          <w:iCs/>
          <w:sz w:val="20"/>
          <w:szCs w:val="20"/>
        </w:rPr>
        <w:t xml:space="preserve">Your Excellency, </w:t>
      </w:r>
    </w:p>
    <w:p w14:paraId="0CC3EBDE" w14:textId="77777777" w:rsidR="00F9731A" w:rsidRPr="00AD5035" w:rsidRDefault="00F9731A" w:rsidP="00AD5035">
      <w:pPr>
        <w:spacing w:after="0" w:line="240" w:lineRule="auto"/>
        <w:ind w:left="-283"/>
        <w:rPr>
          <w:rFonts w:ascii="Arial" w:hAnsi="Arial" w:cs="Arial"/>
          <w:iCs/>
          <w:sz w:val="20"/>
          <w:szCs w:val="20"/>
        </w:rPr>
      </w:pPr>
    </w:p>
    <w:p w14:paraId="533C6E6D"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I am concerned to learn that it has been five months th</w:t>
      </w:r>
      <w:r w:rsidR="00AD5035">
        <w:rPr>
          <w:rFonts w:ascii="Arial" w:hAnsi="Arial" w:cs="Arial"/>
          <w:iCs/>
          <w:sz w:val="20"/>
          <w:szCs w:val="20"/>
        </w:rPr>
        <w:t>at</w:t>
      </w:r>
      <w:r w:rsidRPr="00AD5035">
        <w:rPr>
          <w:rFonts w:ascii="Arial" w:hAnsi="Arial" w:cs="Arial"/>
          <w:iCs/>
          <w:sz w:val="20"/>
          <w:szCs w:val="20"/>
        </w:rPr>
        <w:t xml:space="preserve"> activists Maikoul Zodi, Halidou Mounkaila and Moudi Moussa have been held in arbitrary pre-trial detention following their arrest on 15 March during a protest that they organi</w:t>
      </w:r>
      <w:r w:rsidR="00AD5035">
        <w:rPr>
          <w:rFonts w:ascii="Arial" w:hAnsi="Arial" w:cs="Arial"/>
          <w:iCs/>
          <w:sz w:val="20"/>
          <w:szCs w:val="20"/>
        </w:rPr>
        <w:t>z</w:t>
      </w:r>
      <w:r w:rsidRPr="00AD5035">
        <w:rPr>
          <w:rFonts w:ascii="Arial" w:hAnsi="Arial" w:cs="Arial"/>
          <w:iCs/>
          <w:sz w:val="20"/>
          <w:szCs w:val="20"/>
        </w:rPr>
        <w:t>ed in Niamey, Niger’s capital, demanding an investigation into the allegations of misuse of funds by the Ministry of Defen</w:t>
      </w:r>
      <w:r w:rsidR="00AD5035">
        <w:rPr>
          <w:rFonts w:ascii="Arial" w:hAnsi="Arial" w:cs="Arial"/>
          <w:iCs/>
          <w:sz w:val="20"/>
          <w:szCs w:val="20"/>
        </w:rPr>
        <w:t>s</w:t>
      </w:r>
      <w:r w:rsidRPr="00AD5035">
        <w:rPr>
          <w:rFonts w:ascii="Arial" w:hAnsi="Arial" w:cs="Arial"/>
          <w:iCs/>
          <w:sz w:val="20"/>
          <w:szCs w:val="20"/>
        </w:rPr>
        <w:t>e. Their request for provisional release has been denied three times, the most recent on 6 August when the Court’s decision to release them on bail of XOF 5 million each (about USD $9021) was successfully appealed by the prosecutor’s office.</w:t>
      </w:r>
    </w:p>
    <w:p w14:paraId="50653013" w14:textId="77777777" w:rsidR="00F9731A" w:rsidRPr="00AD5035" w:rsidRDefault="00F9731A" w:rsidP="00AD5035">
      <w:pPr>
        <w:spacing w:after="0" w:line="240" w:lineRule="auto"/>
        <w:jc w:val="both"/>
        <w:rPr>
          <w:rFonts w:ascii="Arial" w:hAnsi="Arial" w:cs="Arial"/>
          <w:iCs/>
          <w:sz w:val="20"/>
          <w:szCs w:val="20"/>
        </w:rPr>
      </w:pPr>
    </w:p>
    <w:p w14:paraId="54F238FE"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Maikoul Zodi is detained in Ouallam Prison (100 km from Niamey), Halidou Mounkaila in Camp Penal of Dey Keyna (111 km from Niamey) and Moudi Moussa in Kollo Prison (35 km from Niamey).</w:t>
      </w:r>
    </w:p>
    <w:p w14:paraId="6B815E48" w14:textId="77777777" w:rsidR="00F9731A" w:rsidRPr="00AD5035" w:rsidRDefault="00F9731A" w:rsidP="00AD5035">
      <w:pPr>
        <w:spacing w:after="0" w:line="240" w:lineRule="auto"/>
        <w:ind w:left="-283"/>
        <w:jc w:val="both"/>
        <w:rPr>
          <w:rFonts w:ascii="Arial" w:hAnsi="Arial" w:cs="Arial"/>
          <w:iCs/>
          <w:sz w:val="20"/>
          <w:szCs w:val="20"/>
        </w:rPr>
      </w:pPr>
    </w:p>
    <w:p w14:paraId="5D0AF394"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Amnesty International believes that the charges against the activists</w:t>
      </w:r>
      <w:r w:rsidR="00AD5035">
        <w:rPr>
          <w:rFonts w:ascii="Arial" w:hAnsi="Arial" w:cs="Arial"/>
          <w:iCs/>
          <w:sz w:val="20"/>
          <w:szCs w:val="20"/>
        </w:rPr>
        <w:t xml:space="preserve"> </w:t>
      </w:r>
      <w:r w:rsidRPr="00AD5035">
        <w:rPr>
          <w:rFonts w:ascii="Arial" w:hAnsi="Arial" w:cs="Arial"/>
          <w:iCs/>
          <w:sz w:val="20"/>
          <w:szCs w:val="20"/>
        </w:rPr>
        <w:t>related to complicity in damaging public property, arson and manslaughter,</w:t>
      </w:r>
      <w:r w:rsidR="00AD5035">
        <w:rPr>
          <w:rFonts w:ascii="Arial" w:hAnsi="Arial" w:cs="Arial"/>
          <w:iCs/>
          <w:sz w:val="20"/>
          <w:szCs w:val="20"/>
        </w:rPr>
        <w:t xml:space="preserve"> </w:t>
      </w:r>
      <w:r w:rsidRPr="00AD5035">
        <w:rPr>
          <w:rFonts w:ascii="Arial" w:hAnsi="Arial" w:cs="Arial"/>
          <w:iCs/>
          <w:sz w:val="20"/>
          <w:szCs w:val="20"/>
        </w:rPr>
        <w:t>have been fabricated to undermine the peaceful exercise of their human rights and demands for accountability.</w:t>
      </w:r>
    </w:p>
    <w:p w14:paraId="082F65B0" w14:textId="77777777" w:rsidR="00F9731A" w:rsidRPr="00AD5035" w:rsidRDefault="00F9731A" w:rsidP="00AD5035">
      <w:pPr>
        <w:spacing w:after="0" w:line="240" w:lineRule="auto"/>
        <w:jc w:val="both"/>
        <w:rPr>
          <w:rFonts w:ascii="Arial" w:hAnsi="Arial" w:cs="Arial"/>
          <w:iCs/>
          <w:sz w:val="20"/>
          <w:szCs w:val="20"/>
        </w:rPr>
      </w:pPr>
    </w:p>
    <w:p w14:paraId="1D5CBA27" w14:textId="77777777" w:rsidR="00F9731A" w:rsidRPr="00AD5035" w:rsidRDefault="00F9731A" w:rsidP="00AD5035">
      <w:pPr>
        <w:spacing w:after="0" w:line="240" w:lineRule="auto"/>
        <w:jc w:val="both"/>
        <w:rPr>
          <w:rFonts w:ascii="Arial" w:hAnsi="Arial" w:cs="Arial"/>
          <w:iCs/>
          <w:sz w:val="20"/>
          <w:szCs w:val="20"/>
        </w:rPr>
      </w:pPr>
      <w:r w:rsidRPr="00AD5035">
        <w:rPr>
          <w:rFonts w:ascii="Arial" w:hAnsi="Arial" w:cs="Arial"/>
          <w:iCs/>
          <w:sz w:val="20"/>
          <w:szCs w:val="20"/>
        </w:rPr>
        <w:t>I urge you to ensure that</w:t>
      </w:r>
      <w:r w:rsidR="00AD5035">
        <w:rPr>
          <w:rFonts w:ascii="Arial" w:hAnsi="Arial" w:cs="Arial"/>
          <w:iCs/>
          <w:sz w:val="20"/>
          <w:szCs w:val="20"/>
        </w:rPr>
        <w:t xml:space="preserve"> </w:t>
      </w:r>
      <w:r w:rsidRPr="00AD5035">
        <w:rPr>
          <w:rFonts w:ascii="Arial" w:hAnsi="Arial" w:cs="Arial"/>
          <w:iCs/>
          <w:sz w:val="20"/>
          <w:szCs w:val="20"/>
        </w:rPr>
        <w:t>Maikoul Zodi, Halidou Mounkaila and Moudi Moussa are immediately released;</w:t>
      </w:r>
      <w:r w:rsidR="00AD5035">
        <w:rPr>
          <w:rFonts w:ascii="Arial" w:hAnsi="Arial" w:cs="Arial"/>
          <w:iCs/>
          <w:sz w:val="20"/>
          <w:szCs w:val="20"/>
        </w:rPr>
        <w:t xml:space="preserve"> p</w:t>
      </w:r>
      <w:r w:rsidRPr="00AD5035">
        <w:rPr>
          <w:rFonts w:ascii="Arial" w:hAnsi="Arial" w:cs="Arial"/>
          <w:iCs/>
          <w:sz w:val="20"/>
          <w:szCs w:val="20"/>
        </w:rPr>
        <w:t>rior to their release, they have prompt, regular and unrestricted access to their family and a lawyer of their choice</w:t>
      </w:r>
      <w:r w:rsidR="00AD5035">
        <w:rPr>
          <w:rFonts w:ascii="Arial" w:hAnsi="Arial" w:cs="Arial"/>
          <w:iCs/>
          <w:sz w:val="20"/>
          <w:szCs w:val="20"/>
        </w:rPr>
        <w:t>; p</w:t>
      </w:r>
      <w:r w:rsidRPr="00AD5035">
        <w:rPr>
          <w:rFonts w:ascii="Arial" w:hAnsi="Arial" w:cs="Arial"/>
          <w:iCs/>
          <w:sz w:val="20"/>
          <w:szCs w:val="20"/>
        </w:rPr>
        <w:t>ut an end to harassment, intimidation and attacks against members of civil society;</w:t>
      </w:r>
      <w:r w:rsidR="00AD5035">
        <w:rPr>
          <w:rFonts w:ascii="Arial" w:hAnsi="Arial" w:cs="Arial"/>
          <w:iCs/>
          <w:sz w:val="20"/>
          <w:szCs w:val="20"/>
        </w:rPr>
        <w:t xml:space="preserve"> and c</w:t>
      </w:r>
      <w:r w:rsidRPr="00AD5035">
        <w:rPr>
          <w:rFonts w:ascii="Arial" w:hAnsi="Arial" w:cs="Arial"/>
          <w:iCs/>
          <w:sz w:val="20"/>
          <w:szCs w:val="20"/>
        </w:rPr>
        <w:t>arry out an independent, impartial, thorough and effective investigation into the deaths during the demonstration on 15 March to bring the perpetrators to justice, with due regard for the right to a fair trial.</w:t>
      </w:r>
    </w:p>
    <w:p w14:paraId="095E19E7" w14:textId="77777777" w:rsidR="00F9731A" w:rsidRPr="00AD5035" w:rsidRDefault="00F9731A" w:rsidP="00AD5035">
      <w:pPr>
        <w:spacing w:after="0" w:line="240" w:lineRule="auto"/>
        <w:ind w:left="-283"/>
        <w:rPr>
          <w:rFonts w:ascii="Arial" w:hAnsi="Arial" w:cs="Arial"/>
          <w:iCs/>
          <w:sz w:val="20"/>
          <w:szCs w:val="20"/>
        </w:rPr>
      </w:pPr>
    </w:p>
    <w:p w14:paraId="7A145B14" w14:textId="77777777" w:rsidR="00F9731A" w:rsidRPr="00AD5035" w:rsidRDefault="00F9731A" w:rsidP="00AD5035">
      <w:pPr>
        <w:spacing w:after="0" w:line="240" w:lineRule="auto"/>
        <w:rPr>
          <w:rFonts w:ascii="Arial" w:hAnsi="Arial" w:cs="Arial"/>
          <w:iCs/>
          <w:sz w:val="20"/>
          <w:szCs w:val="20"/>
        </w:rPr>
      </w:pPr>
      <w:r w:rsidRPr="00AD5035">
        <w:rPr>
          <w:rFonts w:ascii="Arial" w:hAnsi="Arial" w:cs="Arial"/>
          <w:iCs/>
          <w:sz w:val="20"/>
          <w:szCs w:val="20"/>
        </w:rPr>
        <w:t>Yours sincerely</w:t>
      </w:r>
      <w:r w:rsidR="00AD5035" w:rsidRPr="00AD5035">
        <w:rPr>
          <w:rFonts w:ascii="Arial" w:hAnsi="Arial" w:cs="Arial"/>
          <w:iCs/>
          <w:sz w:val="20"/>
          <w:szCs w:val="20"/>
        </w:rPr>
        <w:t>,</w:t>
      </w:r>
    </w:p>
    <w:p w14:paraId="79F6F5E3" w14:textId="77777777" w:rsidR="002E73A8" w:rsidRPr="00AD5035" w:rsidRDefault="002E73A8" w:rsidP="00AD5035">
      <w:pPr>
        <w:spacing w:after="0" w:line="240" w:lineRule="auto"/>
        <w:ind w:left="-283"/>
        <w:rPr>
          <w:rFonts w:ascii="Arial" w:hAnsi="Arial" w:cs="Arial"/>
          <w:bCs/>
          <w:i/>
          <w:sz w:val="20"/>
          <w:szCs w:val="20"/>
        </w:rPr>
      </w:pPr>
    </w:p>
    <w:p w14:paraId="12440DC3" w14:textId="77777777" w:rsidR="002E73A8" w:rsidRPr="00AD5035" w:rsidRDefault="002E73A8" w:rsidP="00AD5035">
      <w:pPr>
        <w:spacing w:after="0" w:line="240" w:lineRule="auto"/>
        <w:ind w:left="-283"/>
        <w:rPr>
          <w:rFonts w:ascii="Arial" w:hAnsi="Arial" w:cs="Arial"/>
          <w:bCs/>
          <w:i/>
          <w:sz w:val="20"/>
          <w:szCs w:val="20"/>
        </w:rPr>
      </w:pPr>
    </w:p>
    <w:p w14:paraId="57D0B4E6" w14:textId="77777777" w:rsidR="002E73A8" w:rsidRPr="00AD5035" w:rsidRDefault="002E73A8" w:rsidP="00AD5035">
      <w:pPr>
        <w:spacing w:after="0" w:line="240" w:lineRule="auto"/>
        <w:ind w:left="-283"/>
        <w:rPr>
          <w:rFonts w:ascii="Arial" w:hAnsi="Arial" w:cs="Arial"/>
          <w:bCs/>
          <w:i/>
          <w:sz w:val="20"/>
          <w:szCs w:val="20"/>
        </w:rPr>
      </w:pPr>
    </w:p>
    <w:p w14:paraId="7CB8CB32" w14:textId="77777777" w:rsidR="002E73A8" w:rsidRPr="00AD5035" w:rsidRDefault="002E73A8" w:rsidP="00AD5035">
      <w:pPr>
        <w:spacing w:after="0" w:line="240" w:lineRule="auto"/>
        <w:ind w:left="-283"/>
        <w:rPr>
          <w:rFonts w:ascii="Arial" w:hAnsi="Arial" w:cs="Arial"/>
          <w:bCs/>
          <w:i/>
          <w:sz w:val="20"/>
          <w:szCs w:val="20"/>
        </w:rPr>
      </w:pPr>
    </w:p>
    <w:p w14:paraId="58582FBA" w14:textId="77777777" w:rsidR="00F9731A" w:rsidRPr="00AD5035" w:rsidRDefault="00F9731A" w:rsidP="00AD5035">
      <w:pPr>
        <w:spacing w:after="0" w:line="240" w:lineRule="auto"/>
        <w:ind w:left="-283"/>
        <w:rPr>
          <w:rFonts w:ascii="Arial" w:hAnsi="Arial" w:cs="Arial"/>
          <w:bCs/>
          <w:i/>
          <w:sz w:val="20"/>
          <w:szCs w:val="20"/>
        </w:rPr>
      </w:pPr>
    </w:p>
    <w:p w14:paraId="4A2BE86F" w14:textId="77777777" w:rsidR="00F9731A" w:rsidRPr="00AD5035" w:rsidRDefault="00F9731A" w:rsidP="00AD5035">
      <w:pPr>
        <w:pStyle w:val="AIBoxHeading"/>
        <w:shd w:val="clear" w:color="auto" w:fill="D9D9D9" w:themeFill="background1" w:themeFillShade="D9"/>
        <w:spacing w:line="240" w:lineRule="auto"/>
        <w:rPr>
          <w:rFonts w:ascii="Arial" w:hAnsi="Arial" w:cs="Arial"/>
          <w:b/>
          <w:sz w:val="32"/>
          <w:szCs w:val="32"/>
        </w:rPr>
      </w:pPr>
      <w:r w:rsidRPr="00AD5035">
        <w:rPr>
          <w:rFonts w:ascii="Arial" w:hAnsi="Arial" w:cs="Arial"/>
          <w:b/>
          <w:sz w:val="32"/>
          <w:szCs w:val="32"/>
        </w:rPr>
        <w:lastRenderedPageBreak/>
        <w:t>Additional information</w:t>
      </w:r>
    </w:p>
    <w:p w14:paraId="1180B974" w14:textId="77777777" w:rsidR="00F9731A" w:rsidRPr="00AD5035" w:rsidRDefault="00AD5035" w:rsidP="00AD5035">
      <w:pPr>
        <w:spacing w:line="240" w:lineRule="auto"/>
        <w:jc w:val="both"/>
        <w:rPr>
          <w:rFonts w:ascii="Arial" w:hAnsi="Arial" w:cs="Arial"/>
          <w:sz w:val="20"/>
          <w:szCs w:val="20"/>
          <w:lang w:eastAsia="en-US"/>
        </w:rPr>
      </w:pPr>
      <w:r>
        <w:rPr>
          <w:rFonts w:ascii="Arial" w:hAnsi="Arial" w:cs="Arial"/>
        </w:rPr>
        <w:br/>
      </w:r>
      <w:r w:rsidR="00F9731A" w:rsidRPr="00AD5035">
        <w:rPr>
          <w:rFonts w:ascii="Arial" w:hAnsi="Arial" w:cs="Arial"/>
          <w:sz w:val="20"/>
          <w:szCs w:val="20"/>
          <w:lang w:eastAsia="en-US"/>
        </w:rPr>
        <w:t>On 13 March, the Niger authorities published a statement from the Council of Ministers concerning measures being taken to combat the spread of COVID-19, including a ban on all gatherings likely to attract more than 1,000 people. A demonstration was already planned to take place on 15 March in Niamey and other cities by civil society organisations to demand an investigation into the allegations of misuse of funds revealed by an audit of the Ministry of Defence. Despite the ban, the organisers went ahead with the demonstrations. In the early hours of 15 March, security forces blocked all the roads leading to the planned venue for the protest, the ‘Place de la Concertation’ in Niamey. At least three individuals died when the demonstration was violently broken up by security forces using tear gas. Significant damage was recorded as several shops were set on fire near the Tagabati market. Civil society leaders were subsequently arrested.</w:t>
      </w:r>
    </w:p>
    <w:p w14:paraId="1257436D"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 xml:space="preserve">On 30 April, Sani Chekaraou, president of the Niamey wholesalers’ association was released on bail with Moussa Tchangari and Habibou Soumaila. He was arrested on 16 March and charged with assault of market officials. Two other activists, Karim Tanko and Seyni Djibo, whose on behalf we had issued an </w:t>
      </w:r>
      <w:hyperlink r:id="rId16" w:history="1">
        <w:r w:rsidRPr="00AD5035">
          <w:rPr>
            <w:rStyle w:val="Hyperlink"/>
            <w:rFonts w:ascii="Arial" w:hAnsi="Arial" w:cs="Arial"/>
            <w:sz w:val="20"/>
            <w:szCs w:val="20"/>
          </w:rPr>
          <w:t>U</w:t>
        </w:r>
        <w:r w:rsidRPr="00AD5035">
          <w:rPr>
            <w:rStyle w:val="Hyperlink"/>
            <w:rFonts w:ascii="Arial" w:hAnsi="Arial" w:cs="Arial"/>
            <w:sz w:val="20"/>
            <w:szCs w:val="20"/>
            <w:lang w:eastAsia="en-US"/>
          </w:rPr>
          <w:t xml:space="preserve">rgent </w:t>
        </w:r>
        <w:r w:rsidRPr="00AD5035">
          <w:rPr>
            <w:rStyle w:val="Hyperlink"/>
            <w:rFonts w:ascii="Arial" w:hAnsi="Arial" w:cs="Arial"/>
            <w:sz w:val="20"/>
            <w:szCs w:val="20"/>
          </w:rPr>
          <w:t>A</w:t>
        </w:r>
        <w:r w:rsidRPr="00AD5035">
          <w:rPr>
            <w:rStyle w:val="Hyperlink"/>
            <w:rFonts w:ascii="Arial" w:hAnsi="Arial" w:cs="Arial"/>
            <w:sz w:val="20"/>
            <w:szCs w:val="20"/>
            <w:lang w:eastAsia="en-US"/>
          </w:rPr>
          <w:t>ction</w:t>
        </w:r>
      </w:hyperlink>
      <w:r w:rsidRPr="00AD5035">
        <w:rPr>
          <w:rFonts w:ascii="Arial" w:hAnsi="Arial" w:cs="Arial"/>
          <w:sz w:val="20"/>
          <w:szCs w:val="20"/>
          <w:lang w:eastAsia="en-US"/>
        </w:rPr>
        <w:t xml:space="preserve"> on 7 May while they were in detention, were released on bail on 19 April.</w:t>
      </w:r>
    </w:p>
    <w:p w14:paraId="38C26D7C"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On 24 May, the activist Seyni Djibo died by pirogue accident (capsizing) on the Niger River.</w:t>
      </w:r>
    </w:p>
    <w:p w14:paraId="15EF136E"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Since the beginning of the year, Amnesty International has recorded 27 arrests of activists, unionists, journalists and dissenting voices in Niger, 17 of them are anti-corruption activists who spoke out about the allegations against the Ministry of Defense.</w:t>
      </w:r>
    </w:p>
    <w:p w14:paraId="0FC90D39" w14:textId="77777777" w:rsidR="00F9731A" w:rsidRPr="00AD5035" w:rsidRDefault="00F9731A" w:rsidP="00AD5035">
      <w:pPr>
        <w:spacing w:line="240" w:lineRule="auto"/>
        <w:jc w:val="both"/>
        <w:rPr>
          <w:rFonts w:ascii="Arial" w:hAnsi="Arial" w:cs="Arial"/>
          <w:sz w:val="20"/>
          <w:szCs w:val="20"/>
          <w:lang w:eastAsia="en-US"/>
        </w:rPr>
      </w:pPr>
      <w:r w:rsidRPr="00AD5035">
        <w:rPr>
          <w:rFonts w:ascii="Arial" w:hAnsi="Arial" w:cs="Arial"/>
          <w:sz w:val="20"/>
          <w:szCs w:val="20"/>
          <w:lang w:eastAsia="en-US"/>
        </w:rPr>
        <w:t>Samira Sabou, a journalist and President of the Niger bloggers association, was freed from Niamey prison on 28 July after the judge dismissed all charges of defamation against her. She had been arbitrarily detained for 48 days, in pre-trial detention, after a defamation complaint, filed by the son of the President, was made against her following a Facebook user’s mention of the President’s son’s name in a comment on a post made on Samira Sabou’s Facebook page. The 26 May post related to allegations of corruption in the procurement of military equipment.</w:t>
      </w:r>
    </w:p>
    <w:p w14:paraId="2F0D0845" w14:textId="77777777" w:rsidR="00F9731A" w:rsidRPr="00AD5035" w:rsidRDefault="00F9731A" w:rsidP="00AD5035">
      <w:pPr>
        <w:spacing w:line="240" w:lineRule="auto"/>
        <w:rPr>
          <w:rFonts w:ascii="Arial" w:hAnsi="Arial" w:cs="Arial"/>
          <w:szCs w:val="20"/>
          <w:lang w:eastAsia="en-US"/>
        </w:rPr>
      </w:pPr>
    </w:p>
    <w:p w14:paraId="2202FA43" w14:textId="77777777" w:rsidR="00F9731A" w:rsidRPr="00AD5035" w:rsidRDefault="00F9731A" w:rsidP="00AD5035">
      <w:pPr>
        <w:spacing w:line="240" w:lineRule="auto"/>
        <w:rPr>
          <w:rFonts w:ascii="Arial" w:hAnsi="Arial" w:cs="Arial"/>
          <w:szCs w:val="20"/>
          <w:lang w:eastAsia="en-US"/>
        </w:rPr>
      </w:pPr>
    </w:p>
    <w:p w14:paraId="6747A2D8" w14:textId="77777777" w:rsidR="00F9731A" w:rsidRPr="00AD5035" w:rsidRDefault="00F9731A" w:rsidP="00AD5035">
      <w:pPr>
        <w:spacing w:line="240" w:lineRule="auto"/>
        <w:rPr>
          <w:rFonts w:ascii="Arial" w:hAnsi="Arial" w:cs="Arial"/>
          <w:szCs w:val="20"/>
          <w:lang w:eastAsia="en-US"/>
        </w:rPr>
      </w:pPr>
    </w:p>
    <w:p w14:paraId="423F35C0" w14:textId="77777777" w:rsidR="00F9731A" w:rsidRPr="00AD5035" w:rsidRDefault="00F9731A" w:rsidP="00AD5035">
      <w:pPr>
        <w:spacing w:after="0" w:line="240" w:lineRule="auto"/>
        <w:jc w:val="both"/>
        <w:rPr>
          <w:rFonts w:ascii="Arial" w:hAnsi="Arial" w:cs="Arial"/>
          <w:b/>
          <w:sz w:val="20"/>
          <w:szCs w:val="20"/>
        </w:rPr>
      </w:pPr>
      <w:r w:rsidRPr="00AD5035">
        <w:rPr>
          <w:rFonts w:ascii="Arial" w:hAnsi="Arial" w:cs="Arial"/>
          <w:b/>
          <w:sz w:val="20"/>
          <w:szCs w:val="20"/>
        </w:rPr>
        <w:t xml:space="preserve">PREFERRED LANGUAGE TO ADDRESS TARGET: </w:t>
      </w:r>
      <w:r w:rsidRPr="00AD5035">
        <w:rPr>
          <w:rFonts w:ascii="Arial" w:hAnsi="Arial" w:cs="Arial"/>
          <w:sz w:val="20"/>
          <w:szCs w:val="20"/>
        </w:rPr>
        <w:t>FRENCH</w:t>
      </w:r>
    </w:p>
    <w:p w14:paraId="0DFDD534" w14:textId="77777777" w:rsidR="00F9731A" w:rsidRPr="00AD5035" w:rsidRDefault="00F9731A" w:rsidP="00AD5035">
      <w:pPr>
        <w:spacing w:after="0" w:line="240" w:lineRule="auto"/>
        <w:jc w:val="both"/>
        <w:rPr>
          <w:rFonts w:ascii="Arial" w:hAnsi="Arial" w:cs="Arial"/>
          <w:color w:val="0070C0"/>
          <w:sz w:val="20"/>
          <w:szCs w:val="20"/>
        </w:rPr>
      </w:pPr>
      <w:r w:rsidRPr="00AD5035">
        <w:rPr>
          <w:rFonts w:ascii="Arial" w:hAnsi="Arial" w:cs="Arial"/>
          <w:sz w:val="20"/>
          <w:szCs w:val="20"/>
        </w:rPr>
        <w:t>You can also write in your own language.</w:t>
      </w:r>
    </w:p>
    <w:p w14:paraId="5DE8E62F" w14:textId="77777777" w:rsidR="00F9731A" w:rsidRPr="00AD5035" w:rsidRDefault="00F9731A" w:rsidP="00AD5035">
      <w:pPr>
        <w:spacing w:after="0" w:line="240" w:lineRule="auto"/>
        <w:jc w:val="both"/>
        <w:rPr>
          <w:rFonts w:ascii="Arial" w:hAnsi="Arial" w:cs="Arial"/>
          <w:color w:val="0070C0"/>
          <w:sz w:val="20"/>
          <w:szCs w:val="20"/>
        </w:rPr>
      </w:pPr>
    </w:p>
    <w:p w14:paraId="4AD37F0D" w14:textId="4A1F4765" w:rsidR="00F9731A" w:rsidRPr="00AD5035" w:rsidRDefault="00F9731A" w:rsidP="00AD5035">
      <w:pPr>
        <w:spacing w:after="0" w:line="240" w:lineRule="auto"/>
        <w:jc w:val="both"/>
        <w:rPr>
          <w:rFonts w:ascii="Arial" w:hAnsi="Arial" w:cs="Arial"/>
          <w:sz w:val="20"/>
          <w:szCs w:val="20"/>
        </w:rPr>
      </w:pPr>
      <w:r w:rsidRPr="00AD5035">
        <w:rPr>
          <w:rFonts w:ascii="Arial" w:hAnsi="Arial" w:cs="Arial"/>
          <w:b/>
          <w:sz w:val="20"/>
          <w:szCs w:val="20"/>
        </w:rPr>
        <w:t xml:space="preserve">PLEASE TAKE ACTION AS SOON AS POSSIBLE UNTIL: </w:t>
      </w:r>
      <w:r w:rsidRPr="00AD5035">
        <w:rPr>
          <w:rFonts w:ascii="Arial" w:hAnsi="Arial" w:cs="Arial"/>
          <w:sz w:val="20"/>
          <w:szCs w:val="20"/>
        </w:rPr>
        <w:t xml:space="preserve">6 </w:t>
      </w:r>
      <w:r w:rsidR="00013E7A">
        <w:rPr>
          <w:rFonts w:ascii="Arial" w:hAnsi="Arial" w:cs="Arial"/>
          <w:sz w:val="20"/>
          <w:szCs w:val="20"/>
        </w:rPr>
        <w:t>October</w:t>
      </w:r>
      <w:bookmarkStart w:id="0" w:name="_GoBack"/>
      <w:bookmarkEnd w:id="0"/>
      <w:r w:rsidRPr="00AD5035">
        <w:rPr>
          <w:rFonts w:ascii="Arial" w:hAnsi="Arial" w:cs="Arial"/>
          <w:sz w:val="20"/>
          <w:szCs w:val="20"/>
        </w:rPr>
        <w:t xml:space="preserve"> 2020</w:t>
      </w:r>
    </w:p>
    <w:p w14:paraId="2EBDF7BB" w14:textId="77777777" w:rsidR="00F9731A" w:rsidRPr="00AD5035" w:rsidRDefault="00F9731A" w:rsidP="00AD5035">
      <w:pPr>
        <w:spacing w:after="0" w:line="240" w:lineRule="auto"/>
        <w:jc w:val="both"/>
        <w:rPr>
          <w:rFonts w:ascii="Arial" w:hAnsi="Arial" w:cs="Arial"/>
          <w:sz w:val="20"/>
          <w:szCs w:val="20"/>
        </w:rPr>
      </w:pPr>
      <w:r w:rsidRPr="00AD5035">
        <w:rPr>
          <w:rFonts w:ascii="Arial" w:hAnsi="Arial" w:cs="Arial"/>
          <w:sz w:val="20"/>
          <w:szCs w:val="20"/>
        </w:rPr>
        <w:t>Please check with the Amnesty office in your country if you wish to send appeals after the deadline.</w:t>
      </w:r>
    </w:p>
    <w:p w14:paraId="48D58AE3" w14:textId="77777777" w:rsidR="00F9731A" w:rsidRPr="00AD5035" w:rsidRDefault="00F9731A" w:rsidP="00AD5035">
      <w:pPr>
        <w:spacing w:after="0" w:line="240" w:lineRule="auto"/>
        <w:jc w:val="both"/>
        <w:rPr>
          <w:rFonts w:ascii="Arial" w:hAnsi="Arial" w:cs="Arial"/>
          <w:b/>
          <w:sz w:val="20"/>
          <w:szCs w:val="20"/>
        </w:rPr>
      </w:pPr>
    </w:p>
    <w:p w14:paraId="433E0B05" w14:textId="77777777" w:rsidR="00F9731A" w:rsidRPr="00AD5035" w:rsidRDefault="00F9731A" w:rsidP="00AD5035">
      <w:pPr>
        <w:spacing w:after="0" w:line="240" w:lineRule="auto"/>
        <w:jc w:val="both"/>
        <w:rPr>
          <w:rFonts w:ascii="Arial" w:hAnsi="Arial" w:cs="Arial"/>
          <w:b/>
          <w:sz w:val="20"/>
          <w:szCs w:val="20"/>
        </w:rPr>
      </w:pPr>
      <w:r w:rsidRPr="00AD5035">
        <w:rPr>
          <w:rFonts w:ascii="Arial" w:hAnsi="Arial" w:cs="Arial"/>
          <w:b/>
          <w:sz w:val="20"/>
          <w:szCs w:val="20"/>
        </w:rPr>
        <w:t>NAME AND PRONOUN: Moudi Moussa, Maikoul Zodi, Halidou Mounkaila, Habibou Soumaila, Moussa Tchangari, (He/his)</w:t>
      </w:r>
    </w:p>
    <w:p w14:paraId="3E398F84" w14:textId="77777777" w:rsidR="00F9731A" w:rsidRPr="00AD5035" w:rsidRDefault="00F9731A" w:rsidP="00AD5035">
      <w:pPr>
        <w:spacing w:after="0" w:line="240" w:lineRule="auto"/>
        <w:jc w:val="both"/>
        <w:rPr>
          <w:rFonts w:ascii="Arial" w:hAnsi="Arial" w:cs="Arial"/>
          <w:b/>
          <w:sz w:val="20"/>
          <w:szCs w:val="20"/>
        </w:rPr>
      </w:pPr>
    </w:p>
    <w:p w14:paraId="4143867B" w14:textId="77777777" w:rsidR="00844DAF" w:rsidRPr="00AD5035" w:rsidRDefault="00F9731A" w:rsidP="00AD5035">
      <w:pPr>
        <w:spacing w:after="0" w:line="240" w:lineRule="auto"/>
        <w:jc w:val="both"/>
        <w:rPr>
          <w:rFonts w:ascii="Arial" w:hAnsi="Arial" w:cs="Arial"/>
          <w:sz w:val="20"/>
          <w:szCs w:val="20"/>
        </w:rPr>
      </w:pPr>
      <w:r w:rsidRPr="00AD5035">
        <w:rPr>
          <w:rFonts w:ascii="Arial" w:hAnsi="Arial" w:cs="Arial"/>
          <w:b/>
          <w:sz w:val="20"/>
          <w:szCs w:val="20"/>
        </w:rPr>
        <w:t xml:space="preserve">LINK TO PREVIOUS UA: </w:t>
      </w:r>
      <w:hyperlink r:id="rId17" w:history="1">
        <w:r w:rsidRPr="00AD5035">
          <w:rPr>
            <w:rStyle w:val="Hyperlink"/>
            <w:rFonts w:ascii="Arial" w:hAnsi="Arial" w:cs="Arial"/>
            <w:sz w:val="20"/>
            <w:szCs w:val="20"/>
          </w:rPr>
          <w:t>https://www.amnesty.org/download/Documents/AFR4322822020ENGLISH.pdf</w:t>
        </w:r>
      </w:hyperlink>
    </w:p>
    <w:sectPr w:rsidR="00844DAF" w:rsidRPr="00AD5035" w:rsidSect="00AD5035">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233C3" w14:textId="77777777" w:rsidR="00A0431E" w:rsidRDefault="00A0431E" w:rsidP="00F9731A">
      <w:pPr>
        <w:spacing w:after="0" w:line="240" w:lineRule="auto"/>
      </w:pPr>
      <w:r>
        <w:separator/>
      </w:r>
    </w:p>
  </w:endnote>
  <w:endnote w:type="continuationSeparator" w:id="0">
    <w:p w14:paraId="77637F00" w14:textId="77777777" w:rsidR="00A0431E" w:rsidRDefault="00A0431E" w:rsidP="00F9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26319" w14:textId="77777777" w:rsidR="00AD5035" w:rsidRDefault="00AD5035">
    <w:pPr>
      <w:pStyle w:val="Footer"/>
    </w:pPr>
    <w:r w:rsidRPr="009160F6">
      <w:rPr>
        <w:noProof/>
        <w:lang w:val="es-MX" w:eastAsia="es-MX"/>
      </w:rPr>
      <w:drawing>
        <wp:inline distT="0" distB="0" distL="0" distR="0" wp14:anchorId="37DDEFE9" wp14:editId="58497DC8">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629C" w14:textId="77777777" w:rsidR="00AD5035" w:rsidRPr="004D1533" w:rsidRDefault="00AD5035" w:rsidP="00AD503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31BDCA66" w14:textId="77777777" w:rsidR="00AD5035" w:rsidRPr="004D1533" w:rsidRDefault="00AD5035" w:rsidP="00AD503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90A68B8" w14:textId="77777777" w:rsidR="00AD5035" w:rsidRDefault="00AD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F3EE4" w14:textId="77777777" w:rsidR="00A0431E" w:rsidRDefault="00A0431E" w:rsidP="00F9731A">
      <w:pPr>
        <w:spacing w:after="0" w:line="240" w:lineRule="auto"/>
      </w:pPr>
      <w:r>
        <w:separator/>
      </w:r>
    </w:p>
  </w:footnote>
  <w:footnote w:type="continuationSeparator" w:id="0">
    <w:p w14:paraId="54463453" w14:textId="77777777" w:rsidR="00A0431E" w:rsidRDefault="00A0431E" w:rsidP="00F97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06C0" w14:textId="77777777" w:rsidR="00F9731A" w:rsidRDefault="00F9731A" w:rsidP="00F9731A">
    <w:pPr>
      <w:tabs>
        <w:tab w:val="left" w:pos="6060"/>
        <w:tab w:val="right" w:pos="10203"/>
      </w:tabs>
      <w:spacing w:after="0"/>
      <w:rPr>
        <w:sz w:val="16"/>
        <w:szCs w:val="16"/>
      </w:rPr>
    </w:pPr>
    <w:r>
      <w:rPr>
        <w:sz w:val="16"/>
        <w:szCs w:val="16"/>
      </w:rPr>
      <w:t xml:space="preserve">Third UA: 36/20 Index: </w:t>
    </w:r>
    <w:r w:rsidRPr="002175BD">
      <w:rPr>
        <w:sz w:val="16"/>
        <w:szCs w:val="16"/>
      </w:rPr>
      <w:t>AFR 43/2931/2020</w:t>
    </w:r>
    <w:r>
      <w:rPr>
        <w:sz w:val="16"/>
        <w:szCs w:val="16"/>
      </w:rPr>
      <w:t xml:space="preserve"> Niger</w:t>
    </w:r>
    <w:r>
      <w:rPr>
        <w:sz w:val="16"/>
        <w:szCs w:val="16"/>
      </w:rPr>
      <w:tab/>
    </w:r>
    <w:r>
      <w:rPr>
        <w:sz w:val="16"/>
        <w:szCs w:val="16"/>
      </w:rPr>
      <w:tab/>
      <w:t>Date: 25 August 2020</w:t>
    </w:r>
  </w:p>
  <w:p w14:paraId="2C62DB87" w14:textId="77777777" w:rsidR="00F9731A" w:rsidRDefault="00F9731A" w:rsidP="00F9731A">
    <w:pPr>
      <w:tabs>
        <w:tab w:val="left" w:pos="6060"/>
        <w:tab w:val="right" w:pos="1020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2B0"/>
    <w:multiLevelType w:val="hybridMultilevel"/>
    <w:tmpl w:val="6D46A1FA"/>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1A"/>
    <w:rsid w:val="00013E7A"/>
    <w:rsid w:val="00026D99"/>
    <w:rsid w:val="00250002"/>
    <w:rsid w:val="002E73A8"/>
    <w:rsid w:val="00A0431E"/>
    <w:rsid w:val="00AD5035"/>
    <w:rsid w:val="00D85DC5"/>
    <w:rsid w:val="00F9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B076"/>
  <w15:chartTrackingRefBased/>
  <w15:docId w15:val="{858991D2-E4FE-4C79-98DB-3DC2F996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1A"/>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731A"/>
    <w:pPr>
      <w:tabs>
        <w:tab w:val="center" w:pos="4153"/>
        <w:tab w:val="right" w:pos="8306"/>
      </w:tabs>
    </w:pPr>
  </w:style>
  <w:style w:type="character" w:customStyle="1" w:styleId="HeaderChar">
    <w:name w:val="Header Char"/>
    <w:basedOn w:val="DefaultParagraphFont"/>
    <w:link w:val="Header"/>
    <w:uiPriority w:val="99"/>
    <w:rsid w:val="00F9731A"/>
    <w:rPr>
      <w:rFonts w:ascii="Amnesty Trade Gothic" w:eastAsia="MS Mincho" w:hAnsi="Amnesty Trade Gothic" w:cs="Times New Roman"/>
      <w:color w:val="000000"/>
      <w:sz w:val="18"/>
      <w:szCs w:val="24"/>
      <w:lang w:eastAsia="ar-SA"/>
    </w:rPr>
  </w:style>
  <w:style w:type="paragraph" w:customStyle="1" w:styleId="AIBoxHeading">
    <w:name w:val="AI Box Heading"/>
    <w:basedOn w:val="Normal"/>
    <w:rsid w:val="00F9731A"/>
    <w:pPr>
      <w:shd w:val="clear" w:color="auto" w:fill="FFFF00"/>
      <w:spacing w:after="0"/>
    </w:pPr>
    <w:rPr>
      <w:rFonts w:ascii="Amnesty Trade Gothic Cn" w:eastAsia="Arial Unicode MS" w:hAnsi="Amnesty Trade Gothic Cn"/>
      <w:caps/>
      <w:sz w:val="26"/>
    </w:rPr>
  </w:style>
  <w:style w:type="character" w:styleId="Hyperlink">
    <w:name w:val="Hyperlink"/>
    <w:rsid w:val="00F9731A"/>
    <w:rPr>
      <w:color w:val="0000FF"/>
      <w:u w:val="single"/>
    </w:rPr>
  </w:style>
  <w:style w:type="paragraph" w:styleId="ListParagraph">
    <w:name w:val="List Paragraph"/>
    <w:basedOn w:val="Normal"/>
    <w:uiPriority w:val="34"/>
    <w:qFormat/>
    <w:rsid w:val="00F9731A"/>
    <w:pPr>
      <w:ind w:left="720"/>
      <w:contextualSpacing/>
    </w:pPr>
  </w:style>
  <w:style w:type="paragraph" w:customStyle="1" w:styleId="AIUrgentActionTopHeading">
    <w:name w:val="AI Urgent Action Top Heading"/>
    <w:basedOn w:val="Normal"/>
    <w:rsid w:val="00F9731A"/>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F97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F97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31A"/>
    <w:rPr>
      <w:rFonts w:ascii="Amnesty Trade Gothic" w:eastAsia="MS Mincho" w:hAnsi="Amnesty Trade Gothic" w:cs="Times New Roman"/>
      <w:color w:val="000000"/>
      <w:sz w:val="18"/>
      <w:szCs w:val="24"/>
      <w:lang w:eastAsia="ar-SA"/>
    </w:rPr>
  </w:style>
  <w:style w:type="paragraph" w:styleId="NormalWeb">
    <w:name w:val="Normal (Web)"/>
    <w:basedOn w:val="Normal"/>
    <w:uiPriority w:val="99"/>
    <w:unhideWhenUsed/>
    <w:rsid w:val="00AD5035"/>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AD503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D5035"/>
    <w:rPr>
      <w:rFonts w:ascii="Consolas" w:hAnsi="Consolas"/>
      <w:sz w:val="21"/>
      <w:szCs w:val="21"/>
      <w:lang w:val="en-US"/>
    </w:rPr>
  </w:style>
  <w:style w:type="character" w:styleId="UnresolvedMention">
    <w:name w:val="Unresolved Mention"/>
    <w:basedOn w:val="DefaultParagraphFont"/>
    <w:uiPriority w:val="99"/>
    <w:semiHidden/>
    <w:unhideWhenUsed/>
    <w:rsid w:val="00AD50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ou_amadou2000@yahoo.f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download/Documents/AFR4322822020ENGLISH.pdf" TargetMode="External"/><Relationship Id="rId2" Type="http://schemas.openxmlformats.org/officeDocument/2006/relationships/customXml" Target="../customXml/item2.xml"/><Relationship Id="rId16" Type="http://schemas.openxmlformats.org/officeDocument/2006/relationships/hyperlink" Target="https://www.amnesty.org/download/Documents/AFR4322822020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hassanaalidou?lang=en"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unication@embassyofniger.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BD43C-CA6B-437F-B1C2-E1EBF6F2C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6A4902-ED4F-4835-A2D4-9A3AE1788239}">
  <ds:schemaRefs>
    <ds:schemaRef ds:uri="http://schemas.microsoft.com/sharepoint/v3/contenttype/forms"/>
  </ds:schemaRefs>
</ds:datastoreItem>
</file>

<file path=customXml/itemProps3.xml><?xml version="1.0" encoding="utf-8"?>
<ds:datastoreItem xmlns:ds="http://schemas.openxmlformats.org/officeDocument/2006/customXml" ds:itemID="{B22F69EB-AF4A-4862-A38F-BAEA36912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Namjou</dc:creator>
  <cp:keywords/>
  <dc:description/>
  <cp:lastModifiedBy>Laura Galeano</cp:lastModifiedBy>
  <cp:revision>3</cp:revision>
  <dcterms:created xsi:type="dcterms:W3CDTF">2020-08-25T15:52:00Z</dcterms:created>
  <dcterms:modified xsi:type="dcterms:W3CDTF">2020-09-02T16:02:00Z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