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5080E" w:rsidRDefault="0034128A" w:rsidP="00C5080E">
      <w:pPr>
        <w:pStyle w:val="AIUrgentActionTopHeading"/>
        <w:tabs>
          <w:tab w:val="clear" w:pos="567"/>
        </w:tabs>
        <w:spacing w:line="240" w:lineRule="auto"/>
        <w:ind w:left="-142"/>
        <w:rPr>
          <w:rFonts w:cs="Arial"/>
          <w:sz w:val="80"/>
          <w:szCs w:val="80"/>
        </w:rPr>
      </w:pPr>
      <w:r w:rsidRPr="00C5080E">
        <w:rPr>
          <w:rFonts w:cs="Arial"/>
          <w:sz w:val="80"/>
          <w:szCs w:val="80"/>
          <w:highlight w:val="yellow"/>
        </w:rPr>
        <w:t>URGENT ACTION</w:t>
      </w:r>
    </w:p>
    <w:p w14:paraId="76BC4611" w14:textId="77777777" w:rsidR="005D2C37" w:rsidRPr="00C5080E" w:rsidRDefault="005D2C37" w:rsidP="00C5080E">
      <w:pPr>
        <w:pStyle w:val="Default"/>
        <w:ind w:left="-142"/>
        <w:rPr>
          <w:b/>
          <w:sz w:val="28"/>
          <w:szCs w:val="28"/>
        </w:rPr>
      </w:pPr>
    </w:p>
    <w:p w14:paraId="48ED1961" w14:textId="20504450" w:rsidR="0034128A" w:rsidRPr="00C5080E" w:rsidRDefault="00910402" w:rsidP="00C5080E">
      <w:pPr>
        <w:spacing w:after="0" w:line="240" w:lineRule="auto"/>
        <w:ind w:left="-142" w:right="-235"/>
        <w:rPr>
          <w:rFonts w:ascii="Arial" w:hAnsi="Arial" w:cs="Arial"/>
          <w:b/>
          <w:caps/>
          <w:sz w:val="34"/>
          <w:szCs w:val="34"/>
          <w:lang w:eastAsia="es-MX"/>
        </w:rPr>
      </w:pPr>
      <w:proofErr w:type="gramStart"/>
      <w:r w:rsidRPr="00C5080E">
        <w:rPr>
          <w:rFonts w:ascii="Arial" w:hAnsi="Arial" w:cs="Arial"/>
          <w:b/>
          <w:caps/>
          <w:sz w:val="34"/>
          <w:szCs w:val="34"/>
          <w:lang w:eastAsia="es-MX"/>
        </w:rPr>
        <w:t>MAN</w:t>
      </w:r>
      <w:proofErr w:type="gramEnd"/>
      <w:r w:rsidRPr="00C5080E">
        <w:rPr>
          <w:rFonts w:ascii="Arial" w:hAnsi="Arial" w:cs="Arial"/>
          <w:b/>
          <w:caps/>
          <w:sz w:val="34"/>
          <w:szCs w:val="34"/>
          <w:lang w:eastAsia="es-MX"/>
        </w:rPr>
        <w:t xml:space="preserve"> FACES EXECUTION FOR CRIME WHEN AGED 18</w:t>
      </w:r>
    </w:p>
    <w:p w14:paraId="69FA6F58" w14:textId="01C87913" w:rsidR="00B24A19" w:rsidRPr="00C5080E" w:rsidRDefault="001F7502" w:rsidP="00C5080E">
      <w:pPr>
        <w:spacing w:after="0" w:line="240" w:lineRule="auto"/>
        <w:ind w:left="-142"/>
        <w:jc w:val="both"/>
        <w:rPr>
          <w:rFonts w:ascii="Arial" w:hAnsi="Arial" w:cs="Arial"/>
          <w:b/>
          <w:sz w:val="22"/>
          <w:szCs w:val="22"/>
          <w:lang w:eastAsia="es-MX"/>
        </w:rPr>
      </w:pPr>
      <w:r w:rsidRPr="00C5080E">
        <w:rPr>
          <w:rFonts w:ascii="Arial" w:hAnsi="Arial" w:cs="Arial"/>
          <w:b/>
          <w:sz w:val="22"/>
          <w:szCs w:val="22"/>
          <w:lang w:eastAsia="es-MX"/>
        </w:rPr>
        <w:t>Billy Wardlow’s</w:t>
      </w:r>
      <w:r w:rsidR="008D52BA" w:rsidRPr="00C5080E">
        <w:rPr>
          <w:rFonts w:ascii="Arial" w:hAnsi="Arial" w:cs="Arial"/>
          <w:b/>
          <w:sz w:val="22"/>
          <w:szCs w:val="22"/>
          <w:lang w:eastAsia="es-MX"/>
        </w:rPr>
        <w:t xml:space="preserve"> </w:t>
      </w:r>
      <w:r w:rsidR="003A223F" w:rsidRPr="00C5080E">
        <w:rPr>
          <w:rFonts w:ascii="Arial" w:hAnsi="Arial" w:cs="Arial"/>
          <w:b/>
          <w:sz w:val="22"/>
          <w:szCs w:val="22"/>
          <w:lang w:eastAsia="es-MX"/>
        </w:rPr>
        <w:t xml:space="preserve">execution is scheduled for </w:t>
      </w:r>
      <w:r w:rsidRPr="00C5080E">
        <w:rPr>
          <w:rFonts w:ascii="Arial" w:hAnsi="Arial" w:cs="Arial"/>
          <w:b/>
          <w:sz w:val="22"/>
          <w:szCs w:val="22"/>
          <w:lang w:eastAsia="es-MX"/>
        </w:rPr>
        <w:t xml:space="preserve">8 July </w:t>
      </w:r>
      <w:r w:rsidR="003A223F" w:rsidRPr="00C5080E">
        <w:rPr>
          <w:rFonts w:ascii="Arial" w:hAnsi="Arial" w:cs="Arial"/>
          <w:b/>
          <w:sz w:val="22"/>
          <w:szCs w:val="22"/>
          <w:lang w:eastAsia="es-MX"/>
        </w:rPr>
        <w:t xml:space="preserve">2020. He </w:t>
      </w:r>
      <w:r w:rsidR="0066595F" w:rsidRPr="00C5080E">
        <w:rPr>
          <w:rFonts w:ascii="Arial" w:hAnsi="Arial" w:cs="Arial"/>
          <w:b/>
          <w:sz w:val="22"/>
          <w:szCs w:val="22"/>
          <w:lang w:eastAsia="es-MX"/>
        </w:rPr>
        <w:t>is</w:t>
      </w:r>
      <w:r w:rsidR="00C526B3" w:rsidRPr="00C5080E">
        <w:rPr>
          <w:rFonts w:ascii="Arial" w:hAnsi="Arial" w:cs="Arial"/>
          <w:b/>
          <w:sz w:val="22"/>
          <w:szCs w:val="22"/>
          <w:lang w:eastAsia="es-MX"/>
        </w:rPr>
        <w:t xml:space="preserve"> on death row </w:t>
      </w:r>
      <w:r w:rsidR="001A29EC" w:rsidRPr="00C5080E">
        <w:rPr>
          <w:rFonts w:ascii="Arial" w:hAnsi="Arial" w:cs="Arial"/>
          <w:b/>
          <w:sz w:val="22"/>
          <w:szCs w:val="22"/>
          <w:lang w:eastAsia="es-MX"/>
        </w:rPr>
        <w:t xml:space="preserve">in </w:t>
      </w:r>
      <w:r w:rsidRPr="00C5080E">
        <w:rPr>
          <w:rFonts w:ascii="Arial" w:hAnsi="Arial" w:cs="Arial"/>
          <w:b/>
          <w:sz w:val="22"/>
          <w:szCs w:val="22"/>
          <w:lang w:eastAsia="es-MX"/>
        </w:rPr>
        <w:t xml:space="preserve">Texas, USA </w:t>
      </w:r>
      <w:r w:rsidR="00745E1D" w:rsidRPr="00C5080E">
        <w:rPr>
          <w:rFonts w:ascii="Arial" w:hAnsi="Arial" w:cs="Arial"/>
          <w:b/>
          <w:sz w:val="22"/>
          <w:szCs w:val="22"/>
          <w:lang w:eastAsia="es-MX"/>
        </w:rPr>
        <w:t>in connection with the 199</w:t>
      </w:r>
      <w:r w:rsidRPr="00C5080E">
        <w:rPr>
          <w:rFonts w:ascii="Arial" w:hAnsi="Arial" w:cs="Arial"/>
          <w:b/>
          <w:sz w:val="22"/>
          <w:szCs w:val="22"/>
          <w:lang w:eastAsia="es-MX"/>
        </w:rPr>
        <w:t>3</w:t>
      </w:r>
      <w:r w:rsidR="00745E1D" w:rsidRPr="00C5080E">
        <w:rPr>
          <w:rFonts w:ascii="Arial" w:hAnsi="Arial" w:cs="Arial"/>
          <w:b/>
          <w:sz w:val="22"/>
          <w:szCs w:val="22"/>
          <w:lang w:eastAsia="es-MX"/>
        </w:rPr>
        <w:t xml:space="preserve"> murder of </w:t>
      </w:r>
      <w:r w:rsidRPr="00C5080E">
        <w:rPr>
          <w:rFonts w:ascii="Arial" w:hAnsi="Arial" w:cs="Arial"/>
          <w:b/>
          <w:sz w:val="22"/>
          <w:szCs w:val="22"/>
          <w:lang w:eastAsia="es-MX"/>
        </w:rPr>
        <w:t>an 82-year-old man</w:t>
      </w:r>
      <w:r w:rsidR="00B73FBC" w:rsidRPr="00C5080E">
        <w:rPr>
          <w:rFonts w:ascii="Arial" w:hAnsi="Arial" w:cs="Arial"/>
          <w:b/>
          <w:sz w:val="22"/>
          <w:szCs w:val="22"/>
          <w:lang w:eastAsia="es-MX"/>
        </w:rPr>
        <w:t xml:space="preserve"> when he</w:t>
      </w:r>
      <w:r w:rsidRPr="00C5080E">
        <w:rPr>
          <w:rFonts w:ascii="Arial" w:hAnsi="Arial" w:cs="Arial"/>
          <w:b/>
          <w:sz w:val="22"/>
          <w:szCs w:val="22"/>
          <w:lang w:eastAsia="es-MX"/>
        </w:rPr>
        <w:t xml:space="preserve"> was just 18 years old. The jury that sentenced </w:t>
      </w:r>
      <w:r w:rsidR="002C4685" w:rsidRPr="00C5080E">
        <w:rPr>
          <w:rFonts w:ascii="Arial" w:hAnsi="Arial" w:cs="Arial"/>
          <w:b/>
          <w:sz w:val="22"/>
          <w:szCs w:val="22"/>
          <w:lang w:eastAsia="es-MX"/>
        </w:rPr>
        <w:t xml:space="preserve">Billy </w:t>
      </w:r>
      <w:r w:rsidRPr="00C5080E">
        <w:rPr>
          <w:rFonts w:ascii="Arial" w:hAnsi="Arial" w:cs="Arial"/>
          <w:b/>
          <w:sz w:val="22"/>
          <w:szCs w:val="22"/>
          <w:lang w:eastAsia="es-MX"/>
        </w:rPr>
        <w:t>Wardlow was never presented mitigating evidence.</w:t>
      </w:r>
      <w:r w:rsidR="00B73FBC" w:rsidRPr="00C5080E">
        <w:rPr>
          <w:rFonts w:ascii="Arial" w:hAnsi="Arial" w:cs="Arial"/>
          <w:b/>
          <w:sz w:val="22"/>
          <w:szCs w:val="22"/>
          <w:lang w:eastAsia="es-MX"/>
        </w:rPr>
        <w:t xml:space="preserve"> Since 2005, it</w:t>
      </w:r>
      <w:r w:rsidR="0062264D" w:rsidRPr="00C5080E">
        <w:rPr>
          <w:rFonts w:ascii="Arial" w:hAnsi="Arial" w:cs="Arial"/>
          <w:b/>
          <w:sz w:val="22"/>
          <w:szCs w:val="22"/>
          <w:lang w:eastAsia="es-MX"/>
        </w:rPr>
        <w:t>’s</w:t>
      </w:r>
      <w:r w:rsidRPr="00C5080E">
        <w:rPr>
          <w:rFonts w:ascii="Arial" w:hAnsi="Arial" w:cs="Arial"/>
          <w:b/>
          <w:sz w:val="22"/>
          <w:szCs w:val="22"/>
          <w:lang w:eastAsia="es-MX"/>
        </w:rPr>
        <w:t xml:space="preserve"> unconstitutional to impose a death sentence on </w:t>
      </w:r>
      <w:r w:rsidR="0062264D" w:rsidRPr="00C5080E">
        <w:rPr>
          <w:rFonts w:ascii="Arial" w:hAnsi="Arial" w:cs="Arial"/>
          <w:b/>
          <w:sz w:val="22"/>
          <w:szCs w:val="22"/>
          <w:lang w:eastAsia="es-MX"/>
        </w:rPr>
        <w:t xml:space="preserve">anyone </w:t>
      </w:r>
      <w:r w:rsidRPr="00C5080E">
        <w:rPr>
          <w:rFonts w:ascii="Arial" w:hAnsi="Arial" w:cs="Arial"/>
          <w:b/>
          <w:sz w:val="22"/>
          <w:szCs w:val="22"/>
          <w:lang w:eastAsia="es-MX"/>
        </w:rPr>
        <w:t xml:space="preserve">younger than 18 </w:t>
      </w:r>
      <w:r w:rsidR="00B73FBC" w:rsidRPr="00C5080E">
        <w:rPr>
          <w:rFonts w:ascii="Arial" w:hAnsi="Arial" w:cs="Arial"/>
          <w:b/>
          <w:sz w:val="22"/>
          <w:szCs w:val="22"/>
          <w:lang w:eastAsia="es-MX"/>
        </w:rPr>
        <w:t>when the crime occurred</w:t>
      </w:r>
      <w:r w:rsidRPr="00C5080E">
        <w:rPr>
          <w:rFonts w:ascii="Arial" w:hAnsi="Arial" w:cs="Arial"/>
          <w:b/>
          <w:sz w:val="22"/>
          <w:szCs w:val="22"/>
          <w:lang w:eastAsia="es-MX"/>
        </w:rPr>
        <w:t xml:space="preserve">. Scientific research shows that </w:t>
      </w:r>
      <w:r w:rsidR="008950AE" w:rsidRPr="00C5080E">
        <w:rPr>
          <w:rFonts w:ascii="Arial" w:hAnsi="Arial" w:cs="Arial"/>
          <w:b/>
          <w:sz w:val="22"/>
          <w:szCs w:val="22"/>
          <w:lang w:eastAsia="es-MX"/>
        </w:rPr>
        <w:t>development of the brain and psychological and emotional maturation continues into a person’s 20s.</w:t>
      </w:r>
      <w:r w:rsidRPr="00C5080E">
        <w:rPr>
          <w:rFonts w:ascii="Arial" w:hAnsi="Arial" w:cs="Arial"/>
          <w:b/>
          <w:sz w:val="22"/>
          <w:szCs w:val="22"/>
          <w:lang w:eastAsia="es-MX"/>
        </w:rPr>
        <w:t xml:space="preserve"> Two jurors now believe that he should serve a life sentence instead.</w:t>
      </w:r>
      <w:r w:rsidR="00B73FBC" w:rsidRPr="00C5080E">
        <w:rPr>
          <w:rFonts w:ascii="Arial" w:hAnsi="Arial" w:cs="Arial"/>
          <w:b/>
          <w:sz w:val="22"/>
          <w:szCs w:val="22"/>
          <w:lang w:eastAsia="es-MX"/>
        </w:rPr>
        <w:t xml:space="preserve"> </w:t>
      </w:r>
      <w:r w:rsidR="00291413" w:rsidRPr="00C5080E">
        <w:rPr>
          <w:rFonts w:ascii="Arial" w:hAnsi="Arial" w:cs="Arial"/>
          <w:b/>
          <w:sz w:val="22"/>
          <w:szCs w:val="22"/>
          <w:lang w:eastAsia="es-MX"/>
        </w:rPr>
        <w:t>We u</w:t>
      </w:r>
      <w:r w:rsidR="00B73FBC" w:rsidRPr="00C5080E">
        <w:rPr>
          <w:rFonts w:ascii="Arial" w:hAnsi="Arial" w:cs="Arial"/>
          <w:b/>
          <w:sz w:val="22"/>
          <w:szCs w:val="22"/>
          <w:lang w:eastAsia="es-MX"/>
        </w:rPr>
        <w:t xml:space="preserve">rge Governor Abbott to grant clemency. </w:t>
      </w:r>
    </w:p>
    <w:p w14:paraId="5217CC85" w14:textId="2173E3B0" w:rsidR="005D2C37" w:rsidRPr="00C5080E" w:rsidRDefault="005D2C37" w:rsidP="00C5080E">
      <w:pPr>
        <w:spacing w:after="0" w:line="240" w:lineRule="auto"/>
        <w:ind w:left="-142"/>
        <w:rPr>
          <w:rFonts w:ascii="Arial" w:hAnsi="Arial" w:cs="Arial"/>
          <w:b/>
          <w:lang w:eastAsia="es-MX"/>
        </w:rPr>
      </w:pPr>
    </w:p>
    <w:p w14:paraId="75F2943A" w14:textId="77777777" w:rsidR="00C5080E" w:rsidRPr="0007751F" w:rsidRDefault="00C5080E" w:rsidP="00C5080E">
      <w:pPr>
        <w:spacing w:line="240" w:lineRule="auto"/>
        <w:rPr>
          <w:rFonts w:ascii="Arial" w:hAnsi="Arial" w:cs="Arial"/>
          <w:b/>
          <w:sz w:val="20"/>
          <w:szCs w:val="20"/>
        </w:rPr>
      </w:pPr>
      <w:r w:rsidRPr="0007751F">
        <w:rPr>
          <w:rFonts w:ascii="Arial" w:hAnsi="Arial" w:cs="Arial"/>
          <w:b/>
          <w:sz w:val="20"/>
          <w:szCs w:val="20"/>
        </w:rPr>
        <w:t xml:space="preserve">TAKE ACTION: </w:t>
      </w:r>
    </w:p>
    <w:p w14:paraId="762D653C" w14:textId="77777777" w:rsidR="00C5080E" w:rsidRPr="004D1533" w:rsidRDefault="00C5080E" w:rsidP="00C5080E">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91ABDA" w14:textId="0FC393BB" w:rsidR="00C5080E" w:rsidRPr="004D1533" w:rsidRDefault="00C5080E" w:rsidP="00C5080E">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25C7BEB9" w:rsidR="005D2C37" w:rsidRPr="00C5080E" w:rsidRDefault="005D2C37" w:rsidP="00C5080E">
      <w:pPr>
        <w:autoSpaceDE w:val="0"/>
        <w:autoSpaceDN w:val="0"/>
        <w:adjustRightInd w:val="0"/>
        <w:spacing w:after="0" w:line="240" w:lineRule="auto"/>
        <w:ind w:left="-142"/>
        <w:rPr>
          <w:rFonts w:ascii="Arial" w:hAnsi="Arial" w:cs="Arial"/>
          <w:lang w:eastAsia="es-MX"/>
        </w:rPr>
      </w:pPr>
    </w:p>
    <w:p w14:paraId="56540046" w14:textId="77777777" w:rsidR="00C5080E" w:rsidRDefault="00C5080E" w:rsidP="00C5080E">
      <w:pPr>
        <w:spacing w:after="0" w:line="240" w:lineRule="auto"/>
        <w:ind w:left="-142"/>
        <w:rPr>
          <w:rFonts w:ascii="Arial" w:hAnsi="Arial" w:cs="Arial"/>
          <w:b/>
          <w:bCs/>
          <w:iCs/>
          <w:szCs w:val="18"/>
        </w:rPr>
        <w:sectPr w:rsidR="00C5080E" w:rsidSect="00C5080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9E6DAD1" w14:textId="67377A19" w:rsidR="001F7502" w:rsidRPr="00C5080E" w:rsidRDefault="001F7502" w:rsidP="00C5080E">
      <w:pPr>
        <w:spacing w:after="0" w:line="240" w:lineRule="auto"/>
        <w:ind w:left="-142"/>
        <w:rPr>
          <w:rFonts w:ascii="Arial" w:hAnsi="Arial" w:cs="Arial"/>
          <w:b/>
          <w:bCs/>
          <w:iCs/>
          <w:szCs w:val="18"/>
        </w:rPr>
      </w:pPr>
      <w:r w:rsidRPr="00C5080E">
        <w:rPr>
          <w:rFonts w:ascii="Arial" w:hAnsi="Arial" w:cs="Arial"/>
          <w:b/>
          <w:bCs/>
          <w:iCs/>
          <w:szCs w:val="18"/>
        </w:rPr>
        <w:t>Greg Abbott</w:t>
      </w:r>
    </w:p>
    <w:p w14:paraId="062DFA82" w14:textId="02E8BB5C" w:rsidR="00291413" w:rsidRPr="00C5080E" w:rsidRDefault="00291413" w:rsidP="00C5080E">
      <w:pPr>
        <w:spacing w:after="0" w:line="240" w:lineRule="auto"/>
        <w:ind w:left="-142"/>
        <w:rPr>
          <w:rFonts w:ascii="Arial" w:hAnsi="Arial" w:cs="Arial"/>
          <w:iCs/>
          <w:szCs w:val="18"/>
        </w:rPr>
      </w:pPr>
      <w:r w:rsidRPr="00C5080E">
        <w:rPr>
          <w:rFonts w:ascii="Arial" w:hAnsi="Arial" w:cs="Arial"/>
          <w:iCs/>
          <w:szCs w:val="18"/>
        </w:rPr>
        <w:t>Governor of Texas</w:t>
      </w:r>
    </w:p>
    <w:p w14:paraId="585FC52F" w14:textId="4062C6AA" w:rsidR="001F7502" w:rsidRPr="00C5080E" w:rsidRDefault="001F7502" w:rsidP="00C5080E">
      <w:pPr>
        <w:spacing w:after="0" w:line="240" w:lineRule="auto"/>
        <w:ind w:left="-142"/>
        <w:rPr>
          <w:rFonts w:ascii="Arial" w:hAnsi="Arial" w:cs="Arial"/>
          <w:iCs/>
          <w:szCs w:val="18"/>
        </w:rPr>
      </w:pPr>
      <w:r w:rsidRPr="00C5080E">
        <w:rPr>
          <w:rFonts w:ascii="Arial" w:hAnsi="Arial" w:cs="Arial"/>
          <w:iCs/>
          <w:szCs w:val="18"/>
        </w:rPr>
        <w:t>Office of the Governor</w:t>
      </w:r>
      <w:r w:rsidR="00291413" w:rsidRPr="00C5080E">
        <w:rPr>
          <w:rFonts w:ascii="Arial" w:hAnsi="Arial" w:cs="Arial"/>
          <w:iCs/>
          <w:szCs w:val="18"/>
        </w:rPr>
        <w:t xml:space="preserve">, </w:t>
      </w:r>
      <w:r w:rsidRPr="00C5080E">
        <w:rPr>
          <w:rFonts w:ascii="Arial" w:hAnsi="Arial" w:cs="Arial"/>
          <w:iCs/>
          <w:szCs w:val="18"/>
        </w:rPr>
        <w:t>P.O. Box 12428</w:t>
      </w:r>
    </w:p>
    <w:p w14:paraId="6D1C8306" w14:textId="77777777" w:rsidR="001F7502" w:rsidRPr="00C5080E" w:rsidRDefault="001F7502" w:rsidP="00C5080E">
      <w:pPr>
        <w:spacing w:after="0" w:line="240" w:lineRule="auto"/>
        <w:ind w:left="-142"/>
        <w:rPr>
          <w:rFonts w:ascii="Arial" w:hAnsi="Arial" w:cs="Arial"/>
          <w:iCs/>
          <w:szCs w:val="18"/>
        </w:rPr>
      </w:pPr>
      <w:r w:rsidRPr="00C5080E">
        <w:rPr>
          <w:rFonts w:ascii="Arial" w:hAnsi="Arial" w:cs="Arial"/>
          <w:iCs/>
          <w:szCs w:val="18"/>
        </w:rPr>
        <w:t>Austin, Texas 78711</w:t>
      </w:r>
    </w:p>
    <w:p w14:paraId="1CE60C9A" w14:textId="61732461" w:rsidR="001F7502" w:rsidRPr="00C5080E" w:rsidRDefault="00C5080E" w:rsidP="00C5080E">
      <w:pPr>
        <w:spacing w:after="0" w:line="240" w:lineRule="auto"/>
        <w:ind w:left="-142"/>
        <w:rPr>
          <w:rFonts w:ascii="Arial" w:hAnsi="Arial" w:cs="Arial"/>
          <w:iCs/>
          <w:szCs w:val="18"/>
        </w:rPr>
      </w:pPr>
      <w:r w:rsidRPr="00C5080E">
        <w:rPr>
          <w:rFonts w:ascii="Arial" w:hAnsi="Arial" w:cs="Arial"/>
          <w:iCs/>
          <w:szCs w:val="18"/>
        </w:rPr>
        <w:t xml:space="preserve">Contact form: </w:t>
      </w:r>
      <w:hyperlink r:id="rId15" w:history="1">
        <w:r w:rsidRPr="00C5080E">
          <w:rPr>
            <w:rStyle w:val="Hyperlink"/>
            <w:rFonts w:ascii="Arial" w:hAnsi="Arial" w:cs="Arial"/>
            <w:iCs/>
            <w:szCs w:val="18"/>
          </w:rPr>
          <w:t>https://gov.texas.gov/apps/contact/opinion.aspx</w:t>
        </w:r>
      </w:hyperlink>
      <w:r w:rsidRPr="00C5080E">
        <w:rPr>
          <w:rFonts w:ascii="Arial" w:hAnsi="Arial" w:cs="Arial"/>
          <w:iCs/>
          <w:szCs w:val="18"/>
        </w:rPr>
        <w:t xml:space="preserve"> </w:t>
      </w:r>
    </w:p>
    <w:p w14:paraId="4F06A7BC" w14:textId="73F98634" w:rsidR="00E95839" w:rsidRPr="00C5080E" w:rsidRDefault="001F7502" w:rsidP="00C5080E">
      <w:pPr>
        <w:spacing w:after="0" w:line="240" w:lineRule="auto"/>
        <w:ind w:left="-142"/>
        <w:rPr>
          <w:rFonts w:ascii="Arial" w:hAnsi="Arial" w:cs="Arial"/>
          <w:i/>
          <w:szCs w:val="18"/>
        </w:rPr>
      </w:pPr>
      <w:r w:rsidRPr="00C5080E">
        <w:rPr>
          <w:rFonts w:ascii="Arial" w:hAnsi="Arial" w:cs="Arial"/>
          <w:i/>
          <w:szCs w:val="18"/>
        </w:rPr>
        <w:t>(</w:t>
      </w:r>
      <w:r w:rsidR="0062264D" w:rsidRPr="00C5080E">
        <w:rPr>
          <w:rFonts w:ascii="Arial" w:hAnsi="Arial" w:cs="Arial"/>
          <w:i/>
          <w:szCs w:val="18"/>
        </w:rPr>
        <w:t>I</w:t>
      </w:r>
      <w:r w:rsidR="004F23CB" w:rsidRPr="00C5080E">
        <w:rPr>
          <w:rFonts w:ascii="Arial" w:hAnsi="Arial" w:cs="Arial"/>
          <w:i/>
          <w:szCs w:val="18"/>
        </w:rPr>
        <w:t xml:space="preserve">nternational UA-takers </w:t>
      </w:r>
      <w:r w:rsidRPr="00C5080E">
        <w:rPr>
          <w:rFonts w:ascii="Arial" w:hAnsi="Arial" w:cs="Arial"/>
          <w:i/>
          <w:szCs w:val="18"/>
        </w:rPr>
        <w:t xml:space="preserve">use AIUSA’s address: </w:t>
      </w:r>
    </w:p>
    <w:p w14:paraId="1F6CB15D" w14:textId="77777777" w:rsidR="00E95839" w:rsidRPr="00C5080E" w:rsidRDefault="001F7502" w:rsidP="00C5080E">
      <w:pPr>
        <w:spacing w:after="0" w:line="240" w:lineRule="auto"/>
        <w:ind w:left="-142"/>
        <w:rPr>
          <w:rFonts w:ascii="Arial" w:hAnsi="Arial" w:cs="Arial"/>
          <w:iCs/>
          <w:szCs w:val="18"/>
        </w:rPr>
      </w:pPr>
      <w:r w:rsidRPr="00C5080E">
        <w:rPr>
          <w:rFonts w:ascii="Arial" w:hAnsi="Arial" w:cs="Arial"/>
          <w:i/>
          <w:szCs w:val="18"/>
        </w:rPr>
        <w:t xml:space="preserve">Amnesty International USA Headquarters, </w:t>
      </w:r>
    </w:p>
    <w:p w14:paraId="12E893F9" w14:textId="77777777" w:rsidR="00C5080E" w:rsidRPr="00C5080E" w:rsidRDefault="00C5080E" w:rsidP="00C5080E">
      <w:pPr>
        <w:spacing w:after="0" w:line="240" w:lineRule="auto"/>
        <w:ind w:left="-142"/>
        <w:rPr>
          <w:rFonts w:ascii="Arial" w:hAnsi="Arial" w:cs="Arial"/>
          <w:b/>
          <w:bCs/>
          <w:iCs/>
          <w:szCs w:val="18"/>
          <w:lang w:val="en-US"/>
        </w:rPr>
      </w:pPr>
      <w:r w:rsidRPr="00C5080E">
        <w:rPr>
          <w:rFonts w:ascii="Arial" w:hAnsi="Arial" w:cs="Arial"/>
          <w:b/>
          <w:bCs/>
          <w:iCs/>
          <w:szCs w:val="18"/>
          <w:lang w:val="en-US"/>
        </w:rPr>
        <w:t>Texas Board of Pardons and Paroles</w:t>
      </w:r>
    </w:p>
    <w:p w14:paraId="7F817EC9" w14:textId="77777777" w:rsidR="00C5080E" w:rsidRPr="00C5080E" w:rsidRDefault="00C5080E" w:rsidP="00C5080E">
      <w:pPr>
        <w:spacing w:after="0" w:line="240" w:lineRule="auto"/>
        <w:ind w:left="-142"/>
        <w:rPr>
          <w:rFonts w:ascii="Arial" w:hAnsi="Arial" w:cs="Arial"/>
          <w:iCs/>
          <w:szCs w:val="18"/>
          <w:lang w:val="en-US"/>
        </w:rPr>
      </w:pPr>
      <w:r w:rsidRPr="00C5080E">
        <w:rPr>
          <w:rFonts w:ascii="Arial" w:hAnsi="Arial" w:cs="Arial"/>
          <w:iCs/>
          <w:szCs w:val="18"/>
          <w:lang w:val="en-US"/>
        </w:rPr>
        <w:t>8610 Shoal Creek Blvd.</w:t>
      </w:r>
    </w:p>
    <w:p w14:paraId="25E9E23A" w14:textId="77777777" w:rsidR="00C5080E" w:rsidRPr="00C5080E" w:rsidRDefault="00C5080E" w:rsidP="00C5080E">
      <w:pPr>
        <w:spacing w:after="0" w:line="240" w:lineRule="auto"/>
        <w:ind w:left="-142"/>
        <w:rPr>
          <w:rFonts w:ascii="Arial" w:hAnsi="Arial" w:cs="Arial"/>
          <w:iCs/>
          <w:szCs w:val="18"/>
          <w:lang w:val="en-US"/>
        </w:rPr>
      </w:pPr>
      <w:r w:rsidRPr="00C5080E">
        <w:rPr>
          <w:rFonts w:ascii="Arial" w:hAnsi="Arial" w:cs="Arial"/>
          <w:iCs/>
          <w:szCs w:val="18"/>
          <w:lang w:val="en-US"/>
        </w:rPr>
        <w:t>Austin, Texas 78757</w:t>
      </w:r>
    </w:p>
    <w:p w14:paraId="189892A1" w14:textId="77777777" w:rsidR="00C5080E" w:rsidRPr="00C5080E" w:rsidRDefault="00C5080E" w:rsidP="00C5080E">
      <w:pPr>
        <w:spacing w:after="0" w:line="240" w:lineRule="auto"/>
        <w:ind w:left="-142"/>
        <w:rPr>
          <w:rFonts w:ascii="Arial" w:hAnsi="Arial" w:cs="Arial"/>
          <w:iCs/>
          <w:szCs w:val="18"/>
          <w:lang w:val="en-US"/>
        </w:rPr>
      </w:pPr>
      <w:r w:rsidRPr="00C5080E">
        <w:rPr>
          <w:rFonts w:ascii="Arial" w:hAnsi="Arial" w:cs="Arial"/>
          <w:iCs/>
          <w:szCs w:val="18"/>
          <w:lang w:val="en-US"/>
        </w:rPr>
        <w:t>Fax: (512) 467-0945</w:t>
      </w:r>
    </w:p>
    <w:p w14:paraId="303DEFE0" w14:textId="77777777" w:rsidR="00C5080E" w:rsidRPr="00C5080E" w:rsidRDefault="00C5080E" w:rsidP="00C5080E">
      <w:pPr>
        <w:spacing w:after="0" w:line="240" w:lineRule="auto"/>
        <w:ind w:left="-142"/>
        <w:rPr>
          <w:rFonts w:ascii="Arial" w:hAnsi="Arial" w:cs="Arial"/>
          <w:iCs/>
          <w:szCs w:val="18"/>
          <w:lang w:val="en-US"/>
        </w:rPr>
      </w:pPr>
      <w:r w:rsidRPr="00C5080E">
        <w:rPr>
          <w:rFonts w:ascii="Arial" w:hAnsi="Arial" w:cs="Arial"/>
          <w:iCs/>
          <w:szCs w:val="18"/>
          <w:lang w:val="en-US"/>
        </w:rPr>
        <w:t xml:space="preserve">Email: </w:t>
      </w:r>
      <w:hyperlink r:id="rId16" w:history="1">
        <w:r w:rsidRPr="00C5080E">
          <w:rPr>
            <w:rStyle w:val="Hyperlink"/>
            <w:rFonts w:ascii="Arial" w:hAnsi="Arial" w:cs="Arial"/>
            <w:iCs/>
            <w:szCs w:val="18"/>
            <w:lang w:val="en-US"/>
          </w:rPr>
          <w:t>bpp_clemency@tdcj.texas.gov</w:t>
        </w:r>
      </w:hyperlink>
    </w:p>
    <w:p w14:paraId="495D9897" w14:textId="77777777" w:rsidR="001F7502" w:rsidRPr="00C5080E" w:rsidRDefault="001F7502" w:rsidP="00C5080E">
      <w:pPr>
        <w:spacing w:after="0" w:line="240" w:lineRule="auto"/>
        <w:ind w:left="-142"/>
        <w:jc w:val="right"/>
        <w:rPr>
          <w:rFonts w:ascii="Arial" w:hAnsi="Arial" w:cs="Arial"/>
          <w:b/>
          <w:bCs/>
          <w:iCs/>
          <w:szCs w:val="18"/>
        </w:rPr>
      </w:pPr>
    </w:p>
    <w:p w14:paraId="38A01F03" w14:textId="77777777" w:rsidR="00C5080E" w:rsidRDefault="00C5080E" w:rsidP="00C5080E">
      <w:pPr>
        <w:spacing w:after="0" w:line="240" w:lineRule="auto"/>
        <w:ind w:left="-142"/>
        <w:rPr>
          <w:rFonts w:ascii="Arial" w:hAnsi="Arial" w:cs="Arial"/>
          <w:i/>
          <w:sz w:val="20"/>
          <w:szCs w:val="20"/>
          <w:lang w:val="en-US"/>
        </w:rPr>
        <w:sectPr w:rsidR="00C5080E" w:rsidSect="00C5080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8B2D260" w14:textId="77777777" w:rsidR="00C5080E" w:rsidRPr="00C5080E" w:rsidRDefault="00C5080E" w:rsidP="00C5080E">
      <w:pPr>
        <w:spacing w:after="0" w:line="240" w:lineRule="auto"/>
        <w:ind w:left="-142"/>
        <w:rPr>
          <w:rFonts w:ascii="Arial" w:hAnsi="Arial" w:cs="Arial"/>
          <w:i/>
          <w:szCs w:val="18"/>
        </w:rPr>
      </w:pPr>
      <w:r w:rsidRPr="00C5080E">
        <w:rPr>
          <w:rFonts w:ascii="Arial" w:hAnsi="Arial" w:cs="Arial"/>
          <w:i/>
          <w:szCs w:val="18"/>
        </w:rPr>
        <w:t>5 Penn Plaza, 16th Floor, New York, NY 10001)</w:t>
      </w:r>
    </w:p>
    <w:p w14:paraId="0ADDA321" w14:textId="77777777" w:rsidR="00C5080E" w:rsidRPr="00C5080E" w:rsidRDefault="00C5080E" w:rsidP="00C5080E">
      <w:pPr>
        <w:spacing w:after="0" w:line="240" w:lineRule="auto"/>
        <w:ind w:left="-142"/>
        <w:rPr>
          <w:rFonts w:ascii="Arial" w:hAnsi="Arial" w:cs="Arial"/>
          <w:iCs/>
          <w:szCs w:val="18"/>
        </w:rPr>
      </w:pPr>
      <w:r w:rsidRPr="00C5080E">
        <w:rPr>
          <w:rFonts w:ascii="Arial" w:hAnsi="Arial" w:cs="Arial"/>
          <w:iCs/>
          <w:szCs w:val="18"/>
        </w:rPr>
        <w:t xml:space="preserve">Twitter: </w:t>
      </w:r>
      <w:hyperlink r:id="rId17" w:history="1">
        <w:r w:rsidRPr="00C5080E">
          <w:rPr>
            <w:rStyle w:val="Hyperlink"/>
            <w:rFonts w:ascii="Arial" w:hAnsi="Arial" w:cs="Arial"/>
            <w:iCs/>
            <w:szCs w:val="18"/>
          </w:rPr>
          <w:t>@</w:t>
        </w:r>
        <w:proofErr w:type="spellStart"/>
        <w:r w:rsidRPr="00C5080E">
          <w:rPr>
            <w:rStyle w:val="Hyperlink"/>
            <w:rFonts w:ascii="Arial" w:hAnsi="Arial" w:cs="Arial"/>
            <w:iCs/>
            <w:szCs w:val="18"/>
          </w:rPr>
          <w:t>GregAbbott_TX</w:t>
        </w:r>
        <w:proofErr w:type="spellEnd"/>
      </w:hyperlink>
      <w:r w:rsidRPr="00C5080E">
        <w:rPr>
          <w:rFonts w:ascii="Arial" w:hAnsi="Arial" w:cs="Arial"/>
          <w:iCs/>
          <w:szCs w:val="18"/>
        </w:rPr>
        <w:t xml:space="preserve"> </w:t>
      </w:r>
      <w:hyperlink r:id="rId18" w:history="1">
        <w:r w:rsidRPr="00C5080E">
          <w:rPr>
            <w:rStyle w:val="Hyperlink"/>
            <w:rFonts w:ascii="Arial" w:hAnsi="Arial" w:cs="Arial"/>
            <w:iCs/>
            <w:szCs w:val="18"/>
          </w:rPr>
          <w:t>@</w:t>
        </w:r>
        <w:proofErr w:type="spellStart"/>
        <w:r w:rsidRPr="00C5080E">
          <w:rPr>
            <w:rStyle w:val="Hyperlink"/>
            <w:rFonts w:ascii="Arial" w:hAnsi="Arial" w:cs="Arial"/>
            <w:iCs/>
            <w:szCs w:val="18"/>
          </w:rPr>
          <w:t>GovAbbott</w:t>
        </w:r>
        <w:proofErr w:type="spellEnd"/>
      </w:hyperlink>
    </w:p>
    <w:p w14:paraId="4CFBFD41" w14:textId="6F9B6C8C" w:rsidR="00C5080E" w:rsidRPr="00C5080E" w:rsidRDefault="00C5080E" w:rsidP="00C5080E">
      <w:pPr>
        <w:spacing w:after="0" w:line="240" w:lineRule="auto"/>
        <w:ind w:left="-142"/>
        <w:rPr>
          <w:rFonts w:ascii="Arial" w:hAnsi="Arial" w:cs="Arial"/>
          <w:i/>
          <w:sz w:val="20"/>
          <w:szCs w:val="20"/>
          <w:lang w:val="en-US"/>
        </w:rPr>
      </w:pPr>
    </w:p>
    <w:p w14:paraId="791E2F32" w14:textId="36FD538A" w:rsidR="005D2C37" w:rsidRPr="00C5080E" w:rsidRDefault="005D2C37" w:rsidP="00C5080E">
      <w:pPr>
        <w:spacing w:after="0" w:line="240" w:lineRule="auto"/>
        <w:ind w:left="-142"/>
        <w:jc w:val="both"/>
        <w:rPr>
          <w:rFonts w:ascii="Arial" w:hAnsi="Arial" w:cs="Arial"/>
          <w:iCs/>
          <w:sz w:val="20"/>
          <w:szCs w:val="20"/>
        </w:rPr>
      </w:pPr>
      <w:r w:rsidRPr="00C5080E">
        <w:rPr>
          <w:rFonts w:ascii="Arial" w:hAnsi="Arial" w:cs="Arial"/>
          <w:iCs/>
          <w:sz w:val="20"/>
          <w:szCs w:val="20"/>
        </w:rPr>
        <w:t xml:space="preserve">Dear </w:t>
      </w:r>
      <w:r w:rsidR="001F7502" w:rsidRPr="00C5080E">
        <w:rPr>
          <w:rFonts w:ascii="Arial" w:hAnsi="Arial" w:cs="Arial"/>
          <w:iCs/>
          <w:sz w:val="20"/>
          <w:szCs w:val="20"/>
        </w:rPr>
        <w:t>Governor Abbott</w:t>
      </w:r>
      <w:r w:rsidR="00BD0F6F" w:rsidRPr="00C5080E">
        <w:rPr>
          <w:rFonts w:ascii="Arial" w:hAnsi="Arial" w:cs="Arial"/>
          <w:iCs/>
          <w:sz w:val="20"/>
          <w:szCs w:val="20"/>
        </w:rPr>
        <w:t xml:space="preserve"> and the </w:t>
      </w:r>
      <w:r w:rsidR="001F7502" w:rsidRPr="00C5080E">
        <w:rPr>
          <w:rFonts w:ascii="Arial" w:hAnsi="Arial" w:cs="Arial"/>
          <w:iCs/>
          <w:sz w:val="20"/>
          <w:szCs w:val="20"/>
        </w:rPr>
        <w:t>Board of Pardons and Paroles</w:t>
      </w:r>
      <w:r w:rsidRPr="00C5080E">
        <w:rPr>
          <w:rFonts w:ascii="Arial" w:hAnsi="Arial" w:cs="Arial"/>
          <w:iCs/>
          <w:sz w:val="20"/>
          <w:szCs w:val="20"/>
        </w:rPr>
        <w:t>,</w:t>
      </w:r>
    </w:p>
    <w:p w14:paraId="160598A3" w14:textId="77777777" w:rsidR="005D2C37" w:rsidRPr="00C5080E" w:rsidRDefault="005D2C37" w:rsidP="00C5080E">
      <w:pPr>
        <w:spacing w:after="0" w:line="240" w:lineRule="auto"/>
        <w:ind w:left="-142"/>
        <w:jc w:val="both"/>
        <w:rPr>
          <w:rFonts w:ascii="Arial" w:hAnsi="Arial" w:cs="Arial"/>
          <w:iCs/>
          <w:sz w:val="20"/>
          <w:szCs w:val="20"/>
        </w:rPr>
      </w:pPr>
    </w:p>
    <w:p w14:paraId="1F61F985" w14:textId="1D068EEE" w:rsidR="000C3DDE" w:rsidRPr="00C5080E" w:rsidRDefault="001F7502" w:rsidP="00C5080E">
      <w:pPr>
        <w:spacing w:after="0" w:line="240" w:lineRule="auto"/>
        <w:ind w:left="-142"/>
        <w:jc w:val="both"/>
        <w:rPr>
          <w:rFonts w:ascii="Arial" w:hAnsi="Arial" w:cs="Arial"/>
          <w:iCs/>
          <w:sz w:val="20"/>
          <w:szCs w:val="20"/>
        </w:rPr>
      </w:pPr>
      <w:r w:rsidRPr="00C5080E">
        <w:rPr>
          <w:rFonts w:ascii="Arial" w:hAnsi="Arial" w:cs="Arial"/>
          <w:iCs/>
          <w:sz w:val="20"/>
          <w:szCs w:val="20"/>
        </w:rPr>
        <w:t xml:space="preserve">Billy Wardlow </w:t>
      </w:r>
      <w:r w:rsidR="00826E97" w:rsidRPr="00C5080E">
        <w:rPr>
          <w:rFonts w:ascii="Arial" w:hAnsi="Arial" w:cs="Arial"/>
          <w:iCs/>
          <w:sz w:val="20"/>
          <w:szCs w:val="20"/>
        </w:rPr>
        <w:t xml:space="preserve">(TDCJ #999137, DOB 11/25/1974) </w:t>
      </w:r>
      <w:r w:rsidR="00226359" w:rsidRPr="00C5080E">
        <w:rPr>
          <w:rFonts w:ascii="Arial" w:hAnsi="Arial" w:cs="Arial"/>
          <w:iCs/>
          <w:sz w:val="20"/>
          <w:szCs w:val="20"/>
        </w:rPr>
        <w:t xml:space="preserve">faces execution on </w:t>
      </w:r>
      <w:r w:rsidRPr="00C5080E">
        <w:rPr>
          <w:rFonts w:ascii="Arial" w:hAnsi="Arial" w:cs="Arial"/>
          <w:iCs/>
          <w:sz w:val="20"/>
          <w:szCs w:val="20"/>
        </w:rPr>
        <w:t>8 July</w:t>
      </w:r>
      <w:r w:rsidR="0030573E" w:rsidRPr="00C5080E">
        <w:rPr>
          <w:rFonts w:ascii="Arial" w:hAnsi="Arial" w:cs="Arial"/>
          <w:iCs/>
          <w:sz w:val="20"/>
          <w:szCs w:val="20"/>
        </w:rPr>
        <w:t xml:space="preserve"> </w:t>
      </w:r>
      <w:r w:rsidR="00302A96" w:rsidRPr="00C5080E">
        <w:rPr>
          <w:rFonts w:ascii="Arial" w:hAnsi="Arial" w:cs="Arial"/>
          <w:iCs/>
          <w:sz w:val="20"/>
          <w:szCs w:val="20"/>
        </w:rPr>
        <w:t>for a 199</w:t>
      </w:r>
      <w:r w:rsidRPr="00C5080E">
        <w:rPr>
          <w:rFonts w:ascii="Arial" w:hAnsi="Arial" w:cs="Arial"/>
          <w:iCs/>
          <w:sz w:val="20"/>
          <w:szCs w:val="20"/>
        </w:rPr>
        <w:t>3</w:t>
      </w:r>
      <w:r w:rsidR="00302A96" w:rsidRPr="00C5080E">
        <w:rPr>
          <w:rFonts w:ascii="Arial" w:hAnsi="Arial" w:cs="Arial"/>
          <w:iCs/>
          <w:sz w:val="20"/>
          <w:szCs w:val="20"/>
        </w:rPr>
        <w:t xml:space="preserve"> </w:t>
      </w:r>
      <w:r w:rsidR="00226359" w:rsidRPr="00C5080E">
        <w:rPr>
          <w:rFonts w:ascii="Arial" w:hAnsi="Arial" w:cs="Arial"/>
          <w:iCs/>
          <w:sz w:val="20"/>
          <w:szCs w:val="20"/>
        </w:rPr>
        <w:t>murder</w:t>
      </w:r>
      <w:r w:rsidR="008831CA" w:rsidRPr="00C5080E">
        <w:rPr>
          <w:rFonts w:ascii="Arial" w:hAnsi="Arial" w:cs="Arial"/>
          <w:iCs/>
          <w:sz w:val="20"/>
          <w:szCs w:val="20"/>
        </w:rPr>
        <w:t xml:space="preserve"> </w:t>
      </w:r>
      <w:r w:rsidR="008950AE" w:rsidRPr="00C5080E">
        <w:rPr>
          <w:rFonts w:ascii="Arial" w:hAnsi="Arial" w:cs="Arial"/>
          <w:iCs/>
          <w:sz w:val="20"/>
          <w:szCs w:val="20"/>
        </w:rPr>
        <w:t xml:space="preserve">committed </w:t>
      </w:r>
      <w:r w:rsidRPr="00C5080E">
        <w:rPr>
          <w:rFonts w:ascii="Arial" w:hAnsi="Arial" w:cs="Arial"/>
          <w:iCs/>
          <w:sz w:val="20"/>
          <w:szCs w:val="20"/>
        </w:rPr>
        <w:t>when he was just 18 years old</w:t>
      </w:r>
      <w:r w:rsidR="00302A96" w:rsidRPr="00C5080E">
        <w:rPr>
          <w:rFonts w:ascii="Arial" w:hAnsi="Arial" w:cs="Arial"/>
          <w:iCs/>
          <w:sz w:val="20"/>
          <w:szCs w:val="20"/>
        </w:rPr>
        <w:t xml:space="preserve">. </w:t>
      </w:r>
      <w:r w:rsidR="00621824" w:rsidRPr="00C5080E">
        <w:rPr>
          <w:rFonts w:ascii="Arial" w:hAnsi="Arial" w:cs="Arial"/>
          <w:iCs/>
          <w:sz w:val="20"/>
          <w:szCs w:val="20"/>
        </w:rPr>
        <w:t xml:space="preserve">The jury never </w:t>
      </w:r>
      <w:r w:rsidR="0030573E" w:rsidRPr="00C5080E">
        <w:rPr>
          <w:rFonts w:ascii="Arial" w:hAnsi="Arial" w:cs="Arial"/>
          <w:iCs/>
          <w:sz w:val="20"/>
          <w:szCs w:val="20"/>
        </w:rPr>
        <w:t xml:space="preserve">heard </w:t>
      </w:r>
      <w:r w:rsidR="00621824" w:rsidRPr="00C5080E">
        <w:rPr>
          <w:rFonts w:ascii="Arial" w:hAnsi="Arial" w:cs="Arial"/>
          <w:iCs/>
          <w:sz w:val="20"/>
          <w:szCs w:val="20"/>
        </w:rPr>
        <w:t xml:space="preserve">mitigating information </w:t>
      </w:r>
      <w:r w:rsidR="00B22010" w:rsidRPr="00C5080E">
        <w:rPr>
          <w:rFonts w:ascii="Arial" w:hAnsi="Arial" w:cs="Arial"/>
          <w:iCs/>
          <w:sz w:val="20"/>
          <w:szCs w:val="20"/>
        </w:rPr>
        <w:t xml:space="preserve">about his </w:t>
      </w:r>
      <w:r w:rsidR="00004110" w:rsidRPr="00C5080E">
        <w:rPr>
          <w:rFonts w:ascii="Arial" w:hAnsi="Arial" w:cs="Arial"/>
          <w:iCs/>
          <w:sz w:val="20"/>
          <w:szCs w:val="20"/>
        </w:rPr>
        <w:t>troubled</w:t>
      </w:r>
      <w:r w:rsidR="00E75912" w:rsidRPr="00C5080E">
        <w:rPr>
          <w:rFonts w:ascii="Arial" w:hAnsi="Arial" w:cs="Arial"/>
          <w:iCs/>
          <w:sz w:val="20"/>
          <w:szCs w:val="20"/>
        </w:rPr>
        <w:t xml:space="preserve"> </w:t>
      </w:r>
      <w:r w:rsidR="00B22010" w:rsidRPr="00C5080E">
        <w:rPr>
          <w:rFonts w:ascii="Arial" w:hAnsi="Arial" w:cs="Arial"/>
          <w:iCs/>
          <w:sz w:val="20"/>
          <w:szCs w:val="20"/>
        </w:rPr>
        <w:t xml:space="preserve">childhood </w:t>
      </w:r>
      <w:r w:rsidR="00621824" w:rsidRPr="00C5080E">
        <w:rPr>
          <w:rFonts w:ascii="Arial" w:hAnsi="Arial" w:cs="Arial"/>
          <w:iCs/>
          <w:sz w:val="20"/>
          <w:szCs w:val="20"/>
        </w:rPr>
        <w:t xml:space="preserve">and sentenced him </w:t>
      </w:r>
      <w:r w:rsidR="00B22010" w:rsidRPr="00C5080E">
        <w:rPr>
          <w:rFonts w:ascii="Arial" w:hAnsi="Arial" w:cs="Arial"/>
          <w:iCs/>
          <w:sz w:val="20"/>
          <w:szCs w:val="20"/>
        </w:rPr>
        <w:t xml:space="preserve">based on </w:t>
      </w:r>
      <w:r w:rsidR="00621824" w:rsidRPr="00C5080E">
        <w:rPr>
          <w:rFonts w:ascii="Arial" w:hAnsi="Arial" w:cs="Arial"/>
          <w:iCs/>
          <w:sz w:val="20"/>
          <w:szCs w:val="20"/>
        </w:rPr>
        <w:t>his</w:t>
      </w:r>
      <w:r w:rsidR="00004110" w:rsidRPr="00C5080E">
        <w:rPr>
          <w:rFonts w:ascii="Arial" w:hAnsi="Arial" w:cs="Arial"/>
          <w:iCs/>
          <w:sz w:val="20"/>
          <w:szCs w:val="20"/>
        </w:rPr>
        <w:t xml:space="preserve"> </w:t>
      </w:r>
      <w:r w:rsidR="00E75912" w:rsidRPr="00C5080E">
        <w:rPr>
          <w:rFonts w:ascii="Arial" w:hAnsi="Arial" w:cs="Arial"/>
          <w:iCs/>
          <w:sz w:val="20"/>
          <w:szCs w:val="20"/>
        </w:rPr>
        <w:t>supposed</w:t>
      </w:r>
      <w:r w:rsidR="00621824" w:rsidRPr="00C5080E">
        <w:rPr>
          <w:rFonts w:ascii="Arial" w:hAnsi="Arial" w:cs="Arial"/>
          <w:iCs/>
          <w:sz w:val="20"/>
          <w:szCs w:val="20"/>
        </w:rPr>
        <w:t xml:space="preserve"> “future dangerousness”.</w:t>
      </w:r>
    </w:p>
    <w:p w14:paraId="121F8835" w14:textId="77777777" w:rsidR="000C3DDE" w:rsidRPr="00C5080E" w:rsidRDefault="000C3DDE" w:rsidP="00C5080E">
      <w:pPr>
        <w:spacing w:after="0" w:line="240" w:lineRule="auto"/>
        <w:ind w:left="-142"/>
        <w:jc w:val="both"/>
        <w:rPr>
          <w:rFonts w:ascii="Arial" w:hAnsi="Arial" w:cs="Arial"/>
          <w:iCs/>
          <w:sz w:val="20"/>
          <w:szCs w:val="20"/>
        </w:rPr>
      </w:pPr>
    </w:p>
    <w:p w14:paraId="088FBB2E" w14:textId="300B0B39" w:rsidR="00226359" w:rsidRPr="00C5080E" w:rsidRDefault="00BD0F6F" w:rsidP="00C5080E">
      <w:pPr>
        <w:spacing w:after="0" w:line="240" w:lineRule="auto"/>
        <w:ind w:left="-142"/>
        <w:jc w:val="both"/>
        <w:rPr>
          <w:rFonts w:ascii="Arial" w:hAnsi="Arial" w:cs="Arial"/>
          <w:iCs/>
          <w:sz w:val="20"/>
          <w:szCs w:val="20"/>
        </w:rPr>
      </w:pPr>
      <w:r w:rsidRPr="00C5080E">
        <w:rPr>
          <w:rFonts w:ascii="Arial" w:hAnsi="Arial" w:cs="Arial"/>
          <w:iCs/>
          <w:sz w:val="20"/>
          <w:szCs w:val="20"/>
        </w:rPr>
        <w:t>T</w:t>
      </w:r>
      <w:r w:rsidR="0030573E" w:rsidRPr="00C5080E">
        <w:rPr>
          <w:rFonts w:ascii="Arial" w:hAnsi="Arial" w:cs="Arial"/>
          <w:iCs/>
          <w:sz w:val="20"/>
          <w:szCs w:val="20"/>
        </w:rPr>
        <w:t xml:space="preserve">he US Supreme Court ruled it unconstitutional to impose a death sentence on individuals under the age of 18 at the time of the offense and noted, </w:t>
      </w:r>
      <w:r w:rsidR="00E75912" w:rsidRPr="00C5080E">
        <w:rPr>
          <w:rFonts w:ascii="Arial" w:hAnsi="Arial" w:cs="Arial"/>
          <w:iCs/>
          <w:sz w:val="20"/>
          <w:szCs w:val="20"/>
        </w:rPr>
        <w:t xml:space="preserve">“qualities that distinguish juveniles from adults do not disappear when an </w:t>
      </w:r>
      <w:proofErr w:type="gramStart"/>
      <w:r w:rsidR="00E75912" w:rsidRPr="00C5080E">
        <w:rPr>
          <w:rFonts w:ascii="Arial" w:hAnsi="Arial" w:cs="Arial"/>
          <w:iCs/>
          <w:sz w:val="20"/>
          <w:szCs w:val="20"/>
        </w:rPr>
        <w:t>individual turns</w:t>
      </w:r>
      <w:proofErr w:type="gramEnd"/>
      <w:r w:rsidR="00E75912" w:rsidRPr="00C5080E">
        <w:rPr>
          <w:rFonts w:ascii="Arial" w:hAnsi="Arial" w:cs="Arial"/>
          <w:iCs/>
          <w:sz w:val="20"/>
          <w:szCs w:val="20"/>
        </w:rPr>
        <w:t xml:space="preserve"> 18”. </w:t>
      </w:r>
      <w:r w:rsidR="00621824" w:rsidRPr="00C5080E">
        <w:rPr>
          <w:rFonts w:ascii="Arial" w:hAnsi="Arial" w:cs="Arial"/>
          <w:iCs/>
          <w:sz w:val="20"/>
          <w:szCs w:val="20"/>
        </w:rPr>
        <w:t>Scientific research shows that</w:t>
      </w:r>
      <w:r w:rsidR="008F0EBF" w:rsidRPr="00C5080E">
        <w:rPr>
          <w:rFonts w:ascii="Arial" w:hAnsi="Arial" w:cs="Arial"/>
          <w:iCs/>
        </w:rPr>
        <w:t xml:space="preserve"> </w:t>
      </w:r>
      <w:r w:rsidR="008F0EBF" w:rsidRPr="00C5080E">
        <w:rPr>
          <w:rFonts w:ascii="Arial" w:hAnsi="Arial" w:cs="Arial"/>
          <w:iCs/>
          <w:sz w:val="20"/>
          <w:szCs w:val="20"/>
        </w:rPr>
        <w:t xml:space="preserve">brain </w:t>
      </w:r>
      <w:r w:rsidR="00544C98" w:rsidRPr="00C5080E">
        <w:rPr>
          <w:rFonts w:ascii="Arial" w:hAnsi="Arial" w:cs="Arial"/>
          <w:iCs/>
          <w:sz w:val="20"/>
          <w:szCs w:val="20"/>
        </w:rPr>
        <w:t xml:space="preserve">development </w:t>
      </w:r>
      <w:r w:rsidR="008F0EBF" w:rsidRPr="00C5080E">
        <w:rPr>
          <w:rFonts w:ascii="Arial" w:hAnsi="Arial" w:cs="Arial"/>
          <w:iCs/>
          <w:sz w:val="20"/>
          <w:szCs w:val="20"/>
        </w:rPr>
        <w:t xml:space="preserve">and psychological and emotional maturation continues well into a person’s </w:t>
      </w:r>
      <w:r w:rsidR="0030573E" w:rsidRPr="00C5080E">
        <w:rPr>
          <w:rFonts w:ascii="Arial" w:hAnsi="Arial" w:cs="Arial"/>
          <w:iCs/>
          <w:sz w:val="20"/>
          <w:szCs w:val="20"/>
        </w:rPr>
        <w:t>20s</w:t>
      </w:r>
      <w:r w:rsidR="00621824" w:rsidRPr="00C5080E">
        <w:rPr>
          <w:rFonts w:ascii="Arial" w:hAnsi="Arial" w:cs="Arial"/>
          <w:iCs/>
          <w:sz w:val="20"/>
          <w:szCs w:val="20"/>
        </w:rPr>
        <w:t xml:space="preserve">. </w:t>
      </w:r>
      <w:r w:rsidR="0030573E" w:rsidRPr="00C5080E">
        <w:rPr>
          <w:rFonts w:ascii="Arial" w:hAnsi="Arial" w:cs="Arial"/>
          <w:iCs/>
          <w:sz w:val="20"/>
          <w:szCs w:val="20"/>
        </w:rPr>
        <w:t>T</w:t>
      </w:r>
      <w:r w:rsidR="00621824" w:rsidRPr="00C5080E">
        <w:rPr>
          <w:rFonts w:ascii="Arial" w:hAnsi="Arial" w:cs="Arial"/>
          <w:iCs/>
          <w:sz w:val="20"/>
          <w:szCs w:val="20"/>
        </w:rPr>
        <w:t xml:space="preserve">he </w:t>
      </w:r>
      <w:r w:rsidRPr="00C5080E">
        <w:rPr>
          <w:rFonts w:ascii="Arial" w:hAnsi="Arial" w:cs="Arial"/>
          <w:iCs/>
          <w:sz w:val="20"/>
          <w:szCs w:val="20"/>
        </w:rPr>
        <w:t xml:space="preserve">sentencing </w:t>
      </w:r>
      <w:r w:rsidR="00621824" w:rsidRPr="00C5080E">
        <w:rPr>
          <w:rFonts w:ascii="Arial" w:hAnsi="Arial" w:cs="Arial"/>
          <w:iCs/>
          <w:sz w:val="20"/>
          <w:szCs w:val="20"/>
        </w:rPr>
        <w:t xml:space="preserve">jury </w:t>
      </w:r>
      <w:r w:rsidRPr="00C5080E">
        <w:rPr>
          <w:rFonts w:ascii="Arial" w:hAnsi="Arial" w:cs="Arial"/>
          <w:iCs/>
          <w:sz w:val="20"/>
          <w:szCs w:val="20"/>
        </w:rPr>
        <w:t xml:space="preserve">in </w:t>
      </w:r>
      <w:r w:rsidR="00621824" w:rsidRPr="00C5080E">
        <w:rPr>
          <w:rFonts w:ascii="Arial" w:hAnsi="Arial" w:cs="Arial"/>
          <w:iCs/>
          <w:sz w:val="20"/>
          <w:szCs w:val="20"/>
        </w:rPr>
        <w:t>Wardlow</w:t>
      </w:r>
      <w:r w:rsidRPr="00C5080E">
        <w:rPr>
          <w:rFonts w:ascii="Arial" w:hAnsi="Arial" w:cs="Arial"/>
          <w:iCs/>
          <w:sz w:val="20"/>
          <w:szCs w:val="20"/>
        </w:rPr>
        <w:t>’s case</w:t>
      </w:r>
      <w:r w:rsidR="00621824" w:rsidRPr="00C5080E">
        <w:rPr>
          <w:rFonts w:ascii="Arial" w:hAnsi="Arial" w:cs="Arial"/>
          <w:iCs/>
          <w:sz w:val="20"/>
          <w:szCs w:val="20"/>
        </w:rPr>
        <w:t xml:space="preserve"> </w:t>
      </w:r>
      <w:r w:rsidR="0030573E" w:rsidRPr="00C5080E">
        <w:rPr>
          <w:rFonts w:ascii="Arial" w:hAnsi="Arial" w:cs="Arial"/>
          <w:iCs/>
          <w:sz w:val="20"/>
          <w:szCs w:val="20"/>
        </w:rPr>
        <w:t>never heard this information</w:t>
      </w:r>
      <w:r w:rsidRPr="00C5080E">
        <w:rPr>
          <w:rFonts w:ascii="Arial" w:hAnsi="Arial" w:cs="Arial"/>
          <w:iCs/>
          <w:sz w:val="20"/>
          <w:szCs w:val="20"/>
        </w:rPr>
        <w:t>.</w:t>
      </w:r>
      <w:r w:rsidR="00621824" w:rsidRPr="00C5080E">
        <w:rPr>
          <w:rFonts w:ascii="Arial" w:hAnsi="Arial" w:cs="Arial"/>
          <w:iCs/>
          <w:sz w:val="20"/>
          <w:szCs w:val="20"/>
        </w:rPr>
        <w:t xml:space="preserve"> </w:t>
      </w:r>
      <w:r w:rsidRPr="00C5080E">
        <w:rPr>
          <w:rFonts w:ascii="Arial" w:hAnsi="Arial" w:cs="Arial"/>
          <w:iCs/>
          <w:sz w:val="20"/>
          <w:szCs w:val="20"/>
        </w:rPr>
        <w:t>T</w:t>
      </w:r>
      <w:r w:rsidR="00621824" w:rsidRPr="00C5080E">
        <w:rPr>
          <w:rFonts w:ascii="Arial" w:hAnsi="Arial" w:cs="Arial"/>
          <w:iCs/>
          <w:sz w:val="20"/>
          <w:szCs w:val="20"/>
        </w:rPr>
        <w:t>wo jurors now believe that he should serve a life sentence instead.</w:t>
      </w:r>
    </w:p>
    <w:p w14:paraId="6B0C355F" w14:textId="77777777" w:rsidR="00621824" w:rsidRPr="00C5080E" w:rsidRDefault="00621824" w:rsidP="00C5080E">
      <w:pPr>
        <w:spacing w:after="0" w:line="240" w:lineRule="auto"/>
        <w:ind w:left="-142"/>
        <w:jc w:val="both"/>
        <w:rPr>
          <w:rFonts w:ascii="Arial" w:hAnsi="Arial" w:cs="Arial"/>
          <w:iCs/>
          <w:sz w:val="20"/>
          <w:szCs w:val="20"/>
        </w:rPr>
      </w:pPr>
    </w:p>
    <w:p w14:paraId="3340F1E3" w14:textId="35C174B7" w:rsidR="00226359" w:rsidRPr="00C5080E" w:rsidRDefault="00226359" w:rsidP="00C5080E">
      <w:pPr>
        <w:spacing w:after="0" w:line="240" w:lineRule="auto"/>
        <w:ind w:left="-142"/>
        <w:jc w:val="both"/>
        <w:rPr>
          <w:rFonts w:ascii="Arial" w:hAnsi="Arial" w:cs="Arial"/>
          <w:iCs/>
          <w:sz w:val="20"/>
          <w:szCs w:val="20"/>
        </w:rPr>
      </w:pPr>
      <w:r w:rsidRPr="00C5080E">
        <w:rPr>
          <w:rFonts w:ascii="Arial" w:hAnsi="Arial" w:cs="Arial"/>
          <w:iCs/>
          <w:sz w:val="20"/>
          <w:szCs w:val="20"/>
        </w:rPr>
        <w:t xml:space="preserve">The death penalty is the ultimate denial of human rights. I urge you to grant </w:t>
      </w:r>
      <w:r w:rsidR="00921FD4" w:rsidRPr="00C5080E">
        <w:rPr>
          <w:rFonts w:ascii="Arial" w:hAnsi="Arial" w:cs="Arial"/>
          <w:iCs/>
          <w:sz w:val="20"/>
          <w:szCs w:val="20"/>
        </w:rPr>
        <w:t xml:space="preserve">him </w:t>
      </w:r>
      <w:r w:rsidRPr="00C5080E">
        <w:rPr>
          <w:rFonts w:ascii="Arial" w:hAnsi="Arial" w:cs="Arial"/>
          <w:iCs/>
          <w:sz w:val="20"/>
          <w:szCs w:val="20"/>
        </w:rPr>
        <w:t xml:space="preserve">clemency.  </w:t>
      </w:r>
    </w:p>
    <w:p w14:paraId="683221A7" w14:textId="571D17BC" w:rsidR="00862ED2" w:rsidRPr="00C5080E" w:rsidRDefault="00862ED2" w:rsidP="00C5080E">
      <w:pPr>
        <w:spacing w:after="0" w:line="240" w:lineRule="auto"/>
        <w:ind w:left="-142"/>
        <w:jc w:val="both"/>
        <w:rPr>
          <w:rFonts w:ascii="Arial" w:hAnsi="Arial" w:cs="Arial"/>
          <w:b/>
          <w:iCs/>
          <w:sz w:val="20"/>
          <w:szCs w:val="20"/>
        </w:rPr>
      </w:pPr>
    </w:p>
    <w:p w14:paraId="51561A1D" w14:textId="51A1C5E4" w:rsidR="005D2C37" w:rsidRPr="00C5080E" w:rsidRDefault="00826E97" w:rsidP="00C5080E">
      <w:pPr>
        <w:spacing w:after="0" w:line="240" w:lineRule="auto"/>
        <w:ind w:left="-142"/>
        <w:jc w:val="both"/>
        <w:rPr>
          <w:rFonts w:ascii="Arial" w:hAnsi="Arial" w:cs="Arial"/>
          <w:iCs/>
          <w:sz w:val="20"/>
          <w:szCs w:val="20"/>
        </w:rPr>
      </w:pPr>
      <w:r w:rsidRPr="00C5080E">
        <w:rPr>
          <w:rFonts w:ascii="Arial" w:hAnsi="Arial" w:cs="Arial"/>
          <w:iCs/>
          <w:sz w:val="20"/>
          <w:szCs w:val="20"/>
        </w:rPr>
        <w:t>S</w:t>
      </w:r>
      <w:r w:rsidR="005D2C37" w:rsidRPr="00C5080E">
        <w:rPr>
          <w:rFonts w:ascii="Arial" w:hAnsi="Arial" w:cs="Arial"/>
          <w:iCs/>
          <w:sz w:val="20"/>
          <w:szCs w:val="20"/>
        </w:rPr>
        <w:t>incerely,</w:t>
      </w:r>
      <w:bookmarkStart w:id="0" w:name="_GoBack"/>
      <w:bookmarkEnd w:id="0"/>
    </w:p>
    <w:p w14:paraId="4631A554" w14:textId="79A057C3" w:rsidR="00E95839" w:rsidRPr="00C5080E" w:rsidRDefault="00E95839" w:rsidP="00C5080E">
      <w:pPr>
        <w:spacing w:after="0" w:line="240" w:lineRule="auto"/>
        <w:ind w:left="-142"/>
        <w:rPr>
          <w:rFonts w:ascii="Arial" w:hAnsi="Arial" w:cs="Arial"/>
          <w:iCs/>
          <w:sz w:val="20"/>
          <w:szCs w:val="20"/>
        </w:rPr>
      </w:pPr>
    </w:p>
    <w:p w14:paraId="1753C249" w14:textId="03513A79" w:rsidR="00E95839" w:rsidRPr="00C5080E" w:rsidRDefault="00E95839" w:rsidP="00C5080E">
      <w:pPr>
        <w:spacing w:after="0" w:line="240" w:lineRule="auto"/>
        <w:ind w:left="-142"/>
        <w:rPr>
          <w:rFonts w:ascii="Arial" w:hAnsi="Arial" w:cs="Arial"/>
          <w:i/>
          <w:sz w:val="20"/>
          <w:szCs w:val="20"/>
        </w:rPr>
      </w:pPr>
    </w:p>
    <w:p w14:paraId="5E3CE02A" w14:textId="60708B8B" w:rsidR="00E95839" w:rsidRPr="00C5080E" w:rsidRDefault="00E95839" w:rsidP="00C5080E">
      <w:pPr>
        <w:spacing w:after="0" w:line="240" w:lineRule="auto"/>
        <w:ind w:left="-142"/>
        <w:rPr>
          <w:rFonts w:ascii="Arial" w:hAnsi="Arial" w:cs="Arial"/>
          <w:i/>
          <w:sz w:val="20"/>
          <w:szCs w:val="20"/>
        </w:rPr>
      </w:pPr>
    </w:p>
    <w:p w14:paraId="58A62DA2" w14:textId="7A318D65" w:rsidR="00E95839" w:rsidRPr="00C5080E" w:rsidRDefault="00E95839" w:rsidP="00C5080E">
      <w:pPr>
        <w:spacing w:after="0" w:line="240" w:lineRule="auto"/>
        <w:ind w:left="-142"/>
        <w:rPr>
          <w:rFonts w:ascii="Arial" w:hAnsi="Arial" w:cs="Arial"/>
          <w:i/>
          <w:sz w:val="20"/>
          <w:szCs w:val="20"/>
        </w:rPr>
      </w:pPr>
    </w:p>
    <w:p w14:paraId="5A0A4AF5" w14:textId="57EA8F2A" w:rsidR="00E95839" w:rsidRPr="00C5080E" w:rsidRDefault="00E95839" w:rsidP="00C5080E">
      <w:pPr>
        <w:spacing w:after="0" w:line="240" w:lineRule="auto"/>
        <w:ind w:left="-142"/>
        <w:rPr>
          <w:rFonts w:ascii="Arial" w:hAnsi="Arial" w:cs="Arial"/>
          <w:i/>
          <w:sz w:val="20"/>
          <w:szCs w:val="20"/>
        </w:rPr>
      </w:pPr>
    </w:p>
    <w:p w14:paraId="1CD0AD12" w14:textId="77777777" w:rsidR="000C2CD2" w:rsidRPr="00C5080E" w:rsidRDefault="000C2CD2" w:rsidP="00C5080E">
      <w:pPr>
        <w:spacing w:line="240" w:lineRule="auto"/>
        <w:rPr>
          <w:rFonts w:ascii="Arial" w:hAnsi="Arial" w:cs="Arial"/>
          <w:b/>
          <w:sz w:val="20"/>
          <w:szCs w:val="20"/>
        </w:rPr>
      </w:pPr>
    </w:p>
    <w:p w14:paraId="0B6EFA87" w14:textId="2D92D077" w:rsidR="00E95839" w:rsidRPr="00C5080E" w:rsidRDefault="0082127B" w:rsidP="00C5080E">
      <w:pPr>
        <w:pStyle w:val="AIBoxHeading"/>
        <w:shd w:val="clear" w:color="auto" w:fill="D9D9D9" w:themeFill="background1" w:themeFillShade="D9"/>
        <w:spacing w:line="240" w:lineRule="auto"/>
        <w:rPr>
          <w:rFonts w:ascii="Arial" w:hAnsi="Arial" w:cs="Arial"/>
          <w:b/>
          <w:sz w:val="32"/>
          <w:szCs w:val="32"/>
        </w:rPr>
      </w:pPr>
      <w:r w:rsidRPr="00C5080E">
        <w:rPr>
          <w:rFonts w:ascii="Arial" w:hAnsi="Arial" w:cs="Arial"/>
          <w:b/>
          <w:sz w:val="32"/>
          <w:szCs w:val="32"/>
        </w:rPr>
        <w:lastRenderedPageBreak/>
        <w:t>Additional information</w:t>
      </w:r>
    </w:p>
    <w:p w14:paraId="7FB43E55" w14:textId="1BD9F188" w:rsidR="002B0F24" w:rsidRPr="00C5080E" w:rsidRDefault="00910402" w:rsidP="00C5080E">
      <w:pPr>
        <w:spacing w:line="240" w:lineRule="auto"/>
        <w:jc w:val="both"/>
        <w:rPr>
          <w:rFonts w:ascii="Arial" w:hAnsi="Arial" w:cs="Arial"/>
          <w:sz w:val="20"/>
          <w:szCs w:val="20"/>
        </w:rPr>
      </w:pPr>
      <w:r w:rsidRPr="00C5080E">
        <w:rPr>
          <w:rFonts w:ascii="Arial" w:hAnsi="Arial" w:cs="Arial"/>
          <w:sz w:val="20"/>
          <w:szCs w:val="20"/>
        </w:rPr>
        <w:br/>
      </w:r>
      <w:r w:rsidR="00621824" w:rsidRPr="00C5080E">
        <w:rPr>
          <w:rFonts w:ascii="Arial" w:hAnsi="Arial" w:cs="Arial"/>
          <w:sz w:val="20"/>
          <w:szCs w:val="20"/>
        </w:rPr>
        <w:t xml:space="preserve">Billy </w:t>
      </w:r>
      <w:r w:rsidR="00E57120" w:rsidRPr="00C5080E">
        <w:rPr>
          <w:rFonts w:ascii="Arial" w:hAnsi="Arial" w:cs="Arial"/>
          <w:sz w:val="20"/>
          <w:szCs w:val="20"/>
        </w:rPr>
        <w:t xml:space="preserve">Joe </w:t>
      </w:r>
      <w:r w:rsidR="00621824" w:rsidRPr="00C5080E">
        <w:rPr>
          <w:rFonts w:ascii="Arial" w:hAnsi="Arial" w:cs="Arial"/>
          <w:sz w:val="20"/>
          <w:szCs w:val="20"/>
        </w:rPr>
        <w:t>Wardlow</w:t>
      </w:r>
      <w:r w:rsidR="007E3FD2" w:rsidRPr="00C5080E">
        <w:rPr>
          <w:rFonts w:ascii="Arial" w:hAnsi="Arial" w:cs="Arial"/>
          <w:sz w:val="20"/>
          <w:szCs w:val="20"/>
        </w:rPr>
        <w:t xml:space="preserve"> </w:t>
      </w:r>
      <w:r w:rsidR="005F258C" w:rsidRPr="00C5080E">
        <w:rPr>
          <w:rFonts w:ascii="Arial" w:hAnsi="Arial" w:cs="Arial"/>
          <w:sz w:val="20"/>
          <w:szCs w:val="20"/>
        </w:rPr>
        <w:t xml:space="preserve">faces execution on 8 July. He </w:t>
      </w:r>
      <w:r w:rsidR="00A71AF6" w:rsidRPr="00C5080E">
        <w:rPr>
          <w:rFonts w:ascii="Arial" w:hAnsi="Arial" w:cs="Arial"/>
          <w:sz w:val="20"/>
          <w:szCs w:val="20"/>
        </w:rPr>
        <w:t xml:space="preserve">was convicted and sentenced to death in </w:t>
      </w:r>
      <w:r w:rsidR="00621824" w:rsidRPr="00C5080E">
        <w:rPr>
          <w:rFonts w:ascii="Arial" w:hAnsi="Arial" w:cs="Arial"/>
          <w:sz w:val="20"/>
          <w:szCs w:val="20"/>
        </w:rPr>
        <w:t xml:space="preserve">1995 </w:t>
      </w:r>
      <w:r w:rsidR="002B0F24" w:rsidRPr="00C5080E">
        <w:rPr>
          <w:rFonts w:ascii="Arial" w:hAnsi="Arial" w:cs="Arial"/>
          <w:sz w:val="20"/>
          <w:szCs w:val="20"/>
        </w:rPr>
        <w:t xml:space="preserve">for the murder of </w:t>
      </w:r>
      <w:r w:rsidR="00587ED3" w:rsidRPr="00C5080E">
        <w:rPr>
          <w:rFonts w:ascii="Arial" w:hAnsi="Arial" w:cs="Arial"/>
          <w:sz w:val="20"/>
          <w:szCs w:val="20"/>
        </w:rPr>
        <w:t>a</w:t>
      </w:r>
      <w:r w:rsidR="00B22010" w:rsidRPr="00C5080E">
        <w:rPr>
          <w:rFonts w:ascii="Arial" w:hAnsi="Arial" w:cs="Arial"/>
          <w:sz w:val="20"/>
          <w:szCs w:val="20"/>
        </w:rPr>
        <w:t>n</w:t>
      </w:r>
      <w:r w:rsidR="00587ED3" w:rsidRPr="00C5080E">
        <w:rPr>
          <w:rFonts w:ascii="Arial" w:hAnsi="Arial" w:cs="Arial"/>
          <w:sz w:val="20"/>
          <w:szCs w:val="20"/>
        </w:rPr>
        <w:t xml:space="preserve"> </w:t>
      </w:r>
      <w:r w:rsidR="002B0F24" w:rsidRPr="00C5080E">
        <w:rPr>
          <w:rFonts w:ascii="Arial" w:hAnsi="Arial" w:cs="Arial"/>
          <w:sz w:val="20"/>
          <w:szCs w:val="20"/>
        </w:rPr>
        <w:t>8</w:t>
      </w:r>
      <w:r w:rsidR="00621824" w:rsidRPr="00C5080E">
        <w:rPr>
          <w:rFonts w:ascii="Arial" w:hAnsi="Arial" w:cs="Arial"/>
          <w:sz w:val="20"/>
          <w:szCs w:val="20"/>
        </w:rPr>
        <w:t>2</w:t>
      </w:r>
      <w:r w:rsidR="002B0F24" w:rsidRPr="00C5080E">
        <w:rPr>
          <w:rFonts w:ascii="Arial" w:hAnsi="Arial" w:cs="Arial"/>
          <w:sz w:val="20"/>
          <w:szCs w:val="20"/>
        </w:rPr>
        <w:t xml:space="preserve">-year-old </w:t>
      </w:r>
      <w:r w:rsidR="00621824" w:rsidRPr="00C5080E">
        <w:rPr>
          <w:rFonts w:ascii="Arial" w:hAnsi="Arial" w:cs="Arial"/>
          <w:sz w:val="20"/>
          <w:szCs w:val="20"/>
        </w:rPr>
        <w:t>man in rural Morris County</w:t>
      </w:r>
      <w:r w:rsidR="00B22010" w:rsidRPr="00C5080E">
        <w:rPr>
          <w:rFonts w:ascii="Arial" w:hAnsi="Arial" w:cs="Arial"/>
          <w:sz w:val="20"/>
          <w:szCs w:val="20"/>
        </w:rPr>
        <w:t>, Texas. The death occurred</w:t>
      </w:r>
      <w:r w:rsidR="00621824" w:rsidRPr="00C5080E">
        <w:rPr>
          <w:rFonts w:ascii="Arial" w:hAnsi="Arial" w:cs="Arial"/>
          <w:sz w:val="20"/>
          <w:szCs w:val="20"/>
        </w:rPr>
        <w:t xml:space="preserve"> during a botched attempt </w:t>
      </w:r>
      <w:r w:rsidR="00751307" w:rsidRPr="00C5080E">
        <w:rPr>
          <w:rFonts w:ascii="Arial" w:hAnsi="Arial" w:cs="Arial"/>
          <w:sz w:val="20"/>
          <w:szCs w:val="20"/>
        </w:rPr>
        <w:t xml:space="preserve">with his girlfriend </w:t>
      </w:r>
      <w:r w:rsidR="00621824" w:rsidRPr="00C5080E">
        <w:rPr>
          <w:rFonts w:ascii="Arial" w:hAnsi="Arial" w:cs="Arial"/>
          <w:sz w:val="20"/>
          <w:szCs w:val="20"/>
        </w:rPr>
        <w:t xml:space="preserve">to steal </w:t>
      </w:r>
      <w:r w:rsidR="006A4C8E" w:rsidRPr="00C5080E">
        <w:rPr>
          <w:rFonts w:ascii="Arial" w:hAnsi="Arial" w:cs="Arial"/>
          <w:sz w:val="20"/>
          <w:szCs w:val="20"/>
        </w:rPr>
        <w:t xml:space="preserve">the victim’s </w:t>
      </w:r>
      <w:r w:rsidR="00621824" w:rsidRPr="00C5080E">
        <w:rPr>
          <w:rFonts w:ascii="Arial" w:hAnsi="Arial" w:cs="Arial"/>
          <w:sz w:val="20"/>
          <w:szCs w:val="20"/>
        </w:rPr>
        <w:t>truck</w:t>
      </w:r>
      <w:r w:rsidR="00B22010" w:rsidRPr="00C5080E">
        <w:rPr>
          <w:rFonts w:ascii="Arial" w:hAnsi="Arial" w:cs="Arial"/>
          <w:sz w:val="20"/>
          <w:szCs w:val="20"/>
        </w:rPr>
        <w:t xml:space="preserve"> </w:t>
      </w:r>
      <w:r w:rsidR="006A4C8E" w:rsidRPr="00C5080E">
        <w:rPr>
          <w:rFonts w:ascii="Arial" w:hAnsi="Arial" w:cs="Arial"/>
          <w:sz w:val="20"/>
          <w:szCs w:val="20"/>
        </w:rPr>
        <w:t xml:space="preserve">in order </w:t>
      </w:r>
      <w:r w:rsidR="00B22010" w:rsidRPr="00C5080E">
        <w:rPr>
          <w:rFonts w:ascii="Arial" w:hAnsi="Arial" w:cs="Arial"/>
          <w:sz w:val="20"/>
          <w:szCs w:val="20"/>
        </w:rPr>
        <w:t xml:space="preserve">to flee their abusive homes in Cason, Texas and start a new life in Montana. </w:t>
      </w:r>
      <w:r w:rsidR="00734FC8" w:rsidRPr="00C5080E">
        <w:rPr>
          <w:rFonts w:ascii="Arial" w:hAnsi="Arial" w:cs="Arial"/>
          <w:sz w:val="20"/>
          <w:szCs w:val="20"/>
        </w:rPr>
        <w:t xml:space="preserve">Billy </w:t>
      </w:r>
      <w:r w:rsidR="00B22010" w:rsidRPr="00C5080E">
        <w:rPr>
          <w:rFonts w:ascii="Arial" w:hAnsi="Arial" w:cs="Arial"/>
          <w:sz w:val="20"/>
          <w:szCs w:val="20"/>
        </w:rPr>
        <w:t xml:space="preserve">Wardlow, who had no prior history of violence, has </w:t>
      </w:r>
      <w:r w:rsidR="003336A3" w:rsidRPr="00C5080E">
        <w:rPr>
          <w:rFonts w:ascii="Arial" w:hAnsi="Arial" w:cs="Arial"/>
          <w:sz w:val="20"/>
          <w:szCs w:val="20"/>
        </w:rPr>
        <w:t>repeatedly expressed regret for his actions</w:t>
      </w:r>
      <w:r w:rsidR="00B22010" w:rsidRPr="00C5080E">
        <w:rPr>
          <w:rFonts w:ascii="Arial" w:hAnsi="Arial" w:cs="Arial"/>
          <w:sz w:val="20"/>
          <w:szCs w:val="20"/>
        </w:rPr>
        <w:t>.</w:t>
      </w:r>
      <w:r w:rsidR="00FE6BE1" w:rsidRPr="00C5080E">
        <w:rPr>
          <w:rFonts w:ascii="Arial" w:hAnsi="Arial" w:cs="Arial"/>
          <w:sz w:val="20"/>
          <w:szCs w:val="20"/>
        </w:rPr>
        <w:t xml:space="preserve"> </w:t>
      </w:r>
    </w:p>
    <w:p w14:paraId="48465B4A" w14:textId="761FA045" w:rsidR="0042092F" w:rsidRPr="00C5080E" w:rsidRDefault="004C18AF" w:rsidP="00C5080E">
      <w:pPr>
        <w:spacing w:line="240" w:lineRule="auto"/>
        <w:jc w:val="both"/>
        <w:rPr>
          <w:rFonts w:ascii="Arial" w:hAnsi="Arial" w:cs="Arial"/>
          <w:sz w:val="20"/>
          <w:szCs w:val="20"/>
        </w:rPr>
      </w:pPr>
      <w:r w:rsidRPr="00C5080E">
        <w:rPr>
          <w:rFonts w:ascii="Arial" w:hAnsi="Arial" w:cs="Arial"/>
          <w:sz w:val="20"/>
          <w:szCs w:val="20"/>
        </w:rPr>
        <w:t xml:space="preserve">After approximately nine months </w:t>
      </w:r>
      <w:r w:rsidR="00327973" w:rsidRPr="00C5080E">
        <w:rPr>
          <w:rFonts w:ascii="Arial" w:hAnsi="Arial" w:cs="Arial"/>
          <w:sz w:val="20"/>
          <w:szCs w:val="20"/>
        </w:rPr>
        <w:t>following his arrest</w:t>
      </w:r>
      <w:r w:rsidRPr="00C5080E">
        <w:rPr>
          <w:rFonts w:ascii="Arial" w:hAnsi="Arial" w:cs="Arial"/>
          <w:sz w:val="20"/>
          <w:szCs w:val="20"/>
        </w:rPr>
        <w:t xml:space="preserve">, the local sheriff who Billy Wardlow had known since childhood, counselled Billy </w:t>
      </w:r>
      <w:r w:rsidR="00327973" w:rsidRPr="00C5080E">
        <w:rPr>
          <w:rFonts w:ascii="Arial" w:hAnsi="Arial" w:cs="Arial"/>
          <w:sz w:val="20"/>
          <w:szCs w:val="20"/>
        </w:rPr>
        <w:t xml:space="preserve">Wardlow </w:t>
      </w:r>
      <w:r w:rsidRPr="00C5080E">
        <w:rPr>
          <w:rFonts w:ascii="Arial" w:hAnsi="Arial" w:cs="Arial"/>
          <w:sz w:val="20"/>
          <w:szCs w:val="20"/>
        </w:rPr>
        <w:t>that he would often write out what was bothering him</w:t>
      </w:r>
      <w:r w:rsidR="00327973" w:rsidRPr="00C5080E">
        <w:rPr>
          <w:rFonts w:ascii="Arial" w:hAnsi="Arial" w:cs="Arial"/>
          <w:sz w:val="20"/>
          <w:szCs w:val="20"/>
        </w:rPr>
        <w:t>,</w:t>
      </w:r>
      <w:r w:rsidRPr="00C5080E">
        <w:rPr>
          <w:rFonts w:ascii="Arial" w:hAnsi="Arial" w:cs="Arial"/>
          <w:sz w:val="20"/>
          <w:szCs w:val="20"/>
        </w:rPr>
        <w:t xml:space="preserve"> help</w:t>
      </w:r>
      <w:r w:rsidR="00327973" w:rsidRPr="00C5080E">
        <w:rPr>
          <w:rFonts w:ascii="Arial" w:hAnsi="Arial" w:cs="Arial"/>
          <w:sz w:val="20"/>
          <w:szCs w:val="20"/>
        </w:rPr>
        <w:t>ing</w:t>
      </w:r>
      <w:r w:rsidRPr="00C5080E">
        <w:rPr>
          <w:rFonts w:ascii="Arial" w:hAnsi="Arial" w:cs="Arial"/>
          <w:sz w:val="20"/>
          <w:szCs w:val="20"/>
        </w:rPr>
        <w:t xml:space="preserve"> him </w:t>
      </w:r>
      <w:r w:rsidR="00327973" w:rsidRPr="00C5080E">
        <w:rPr>
          <w:rFonts w:ascii="Arial" w:hAnsi="Arial" w:cs="Arial"/>
          <w:sz w:val="20"/>
          <w:szCs w:val="20"/>
        </w:rPr>
        <w:t xml:space="preserve">to </w:t>
      </w:r>
      <w:r w:rsidRPr="00C5080E">
        <w:rPr>
          <w:rFonts w:ascii="Arial" w:hAnsi="Arial" w:cs="Arial"/>
          <w:sz w:val="20"/>
          <w:szCs w:val="20"/>
        </w:rPr>
        <w:t>“get right with God.” Billy Wardlow trusted the sheriff and wrote out a “confession”</w:t>
      </w:r>
      <w:r w:rsidR="00327973" w:rsidRPr="00C5080E">
        <w:rPr>
          <w:rFonts w:ascii="Arial" w:hAnsi="Arial" w:cs="Arial"/>
          <w:sz w:val="20"/>
          <w:szCs w:val="20"/>
        </w:rPr>
        <w:t>,</w:t>
      </w:r>
      <w:r w:rsidRPr="00C5080E">
        <w:rPr>
          <w:rFonts w:ascii="Arial" w:hAnsi="Arial" w:cs="Arial"/>
          <w:sz w:val="20"/>
          <w:szCs w:val="20"/>
        </w:rPr>
        <w:t xml:space="preserve"> taking sole responsibility for the murder and describing his intent to kill the victim. </w:t>
      </w:r>
      <w:r w:rsidR="00327973" w:rsidRPr="00C5080E">
        <w:rPr>
          <w:rFonts w:ascii="Arial" w:hAnsi="Arial" w:cs="Arial"/>
          <w:sz w:val="20"/>
          <w:szCs w:val="20"/>
        </w:rPr>
        <w:t>H</w:t>
      </w:r>
      <w:r w:rsidRPr="00C5080E">
        <w:rPr>
          <w:rFonts w:ascii="Arial" w:hAnsi="Arial" w:cs="Arial"/>
          <w:sz w:val="20"/>
          <w:szCs w:val="20"/>
        </w:rPr>
        <w:t xml:space="preserve">e </w:t>
      </w:r>
      <w:r w:rsidR="00327973" w:rsidRPr="00C5080E">
        <w:rPr>
          <w:rFonts w:ascii="Arial" w:hAnsi="Arial" w:cs="Arial"/>
          <w:sz w:val="20"/>
          <w:szCs w:val="20"/>
        </w:rPr>
        <w:t xml:space="preserve">later </w:t>
      </w:r>
      <w:r w:rsidRPr="00C5080E">
        <w:rPr>
          <w:rFonts w:ascii="Arial" w:hAnsi="Arial" w:cs="Arial"/>
          <w:sz w:val="20"/>
          <w:szCs w:val="20"/>
        </w:rPr>
        <w:t xml:space="preserve">recanted that “confession” and stated that their intention was to rob and steal the </w:t>
      </w:r>
      <w:r w:rsidR="00327973" w:rsidRPr="00C5080E">
        <w:rPr>
          <w:rFonts w:ascii="Arial" w:hAnsi="Arial" w:cs="Arial"/>
          <w:sz w:val="20"/>
          <w:szCs w:val="20"/>
        </w:rPr>
        <w:t>truck</w:t>
      </w:r>
      <w:r w:rsidRPr="00C5080E">
        <w:rPr>
          <w:rFonts w:ascii="Arial" w:hAnsi="Arial" w:cs="Arial"/>
          <w:sz w:val="20"/>
          <w:szCs w:val="20"/>
        </w:rPr>
        <w:t xml:space="preserve">, and to tie </w:t>
      </w:r>
      <w:r w:rsidR="0060384B" w:rsidRPr="00C5080E">
        <w:rPr>
          <w:rFonts w:ascii="Arial" w:hAnsi="Arial" w:cs="Arial"/>
          <w:sz w:val="20"/>
          <w:szCs w:val="20"/>
        </w:rPr>
        <w:t xml:space="preserve">the victim </w:t>
      </w:r>
      <w:r w:rsidRPr="00C5080E">
        <w:rPr>
          <w:rFonts w:ascii="Arial" w:hAnsi="Arial" w:cs="Arial"/>
          <w:sz w:val="20"/>
          <w:szCs w:val="20"/>
        </w:rPr>
        <w:t xml:space="preserve">up </w:t>
      </w:r>
      <w:r w:rsidR="00327973" w:rsidRPr="00C5080E">
        <w:rPr>
          <w:rFonts w:ascii="Arial" w:hAnsi="Arial" w:cs="Arial"/>
          <w:sz w:val="20"/>
          <w:szCs w:val="20"/>
        </w:rPr>
        <w:t>to</w:t>
      </w:r>
      <w:r w:rsidRPr="00C5080E">
        <w:rPr>
          <w:rFonts w:ascii="Arial" w:hAnsi="Arial" w:cs="Arial"/>
          <w:sz w:val="20"/>
          <w:szCs w:val="20"/>
        </w:rPr>
        <w:t xml:space="preserve"> prevent him from calling the police. However, during the robbery, a struggle </w:t>
      </w:r>
      <w:proofErr w:type="gramStart"/>
      <w:r w:rsidRPr="00C5080E">
        <w:rPr>
          <w:rFonts w:ascii="Arial" w:hAnsi="Arial" w:cs="Arial"/>
          <w:sz w:val="20"/>
          <w:szCs w:val="20"/>
        </w:rPr>
        <w:t>ensued</w:t>
      </w:r>
      <w:proofErr w:type="gramEnd"/>
      <w:r w:rsidRPr="00C5080E">
        <w:rPr>
          <w:rFonts w:ascii="Arial" w:hAnsi="Arial" w:cs="Arial"/>
          <w:sz w:val="20"/>
          <w:szCs w:val="20"/>
        </w:rPr>
        <w:t xml:space="preserve"> and his gun </w:t>
      </w:r>
      <w:r w:rsidR="00327973" w:rsidRPr="00C5080E">
        <w:rPr>
          <w:rFonts w:ascii="Arial" w:hAnsi="Arial" w:cs="Arial"/>
          <w:sz w:val="20"/>
          <w:szCs w:val="20"/>
        </w:rPr>
        <w:t>fired</w:t>
      </w:r>
      <w:r w:rsidRPr="00C5080E">
        <w:rPr>
          <w:rFonts w:ascii="Arial" w:hAnsi="Arial" w:cs="Arial"/>
          <w:sz w:val="20"/>
          <w:szCs w:val="20"/>
        </w:rPr>
        <w:t xml:space="preserve">, killing the victim. </w:t>
      </w:r>
      <w:r w:rsidR="0042092F" w:rsidRPr="00C5080E">
        <w:rPr>
          <w:rFonts w:ascii="Arial" w:hAnsi="Arial" w:cs="Arial"/>
          <w:sz w:val="20"/>
          <w:szCs w:val="20"/>
        </w:rPr>
        <w:t>His girlfriend testified to the same during her</w:t>
      </w:r>
      <w:r w:rsidR="00327973" w:rsidRPr="00C5080E">
        <w:rPr>
          <w:rFonts w:ascii="Arial" w:hAnsi="Arial" w:cs="Arial"/>
          <w:sz w:val="20"/>
          <w:szCs w:val="20"/>
        </w:rPr>
        <w:t xml:space="preserve"> own sentencing. </w:t>
      </w:r>
      <w:r w:rsidR="0042092F" w:rsidRPr="00C5080E">
        <w:rPr>
          <w:rFonts w:ascii="Arial" w:hAnsi="Arial" w:cs="Arial"/>
          <w:sz w:val="20"/>
          <w:szCs w:val="20"/>
        </w:rPr>
        <w:t xml:space="preserve"> </w:t>
      </w:r>
    </w:p>
    <w:p w14:paraId="5C1AC815" w14:textId="601DAD3D" w:rsidR="003336A3" w:rsidRPr="00C5080E" w:rsidRDefault="003336A3" w:rsidP="00C5080E">
      <w:pPr>
        <w:spacing w:line="240" w:lineRule="auto"/>
        <w:jc w:val="both"/>
        <w:rPr>
          <w:rFonts w:ascii="Arial" w:hAnsi="Arial" w:cs="Arial"/>
          <w:sz w:val="20"/>
          <w:szCs w:val="20"/>
        </w:rPr>
      </w:pPr>
      <w:r w:rsidRPr="00C5080E">
        <w:rPr>
          <w:rFonts w:ascii="Arial" w:hAnsi="Arial" w:cs="Arial"/>
          <w:sz w:val="20"/>
          <w:szCs w:val="20"/>
        </w:rPr>
        <w:t xml:space="preserve">Based primarily on his </w:t>
      </w:r>
      <w:r w:rsidR="0042092F" w:rsidRPr="00C5080E">
        <w:rPr>
          <w:rFonts w:ascii="Arial" w:hAnsi="Arial" w:cs="Arial"/>
          <w:sz w:val="20"/>
          <w:szCs w:val="20"/>
        </w:rPr>
        <w:t xml:space="preserve">since recanted </w:t>
      </w:r>
      <w:r w:rsidRPr="00C5080E">
        <w:rPr>
          <w:rFonts w:ascii="Arial" w:hAnsi="Arial" w:cs="Arial"/>
          <w:sz w:val="20"/>
          <w:szCs w:val="20"/>
        </w:rPr>
        <w:t xml:space="preserve">confession, the jury convicted </w:t>
      </w:r>
      <w:r w:rsidR="00734FC8" w:rsidRPr="00C5080E">
        <w:rPr>
          <w:rFonts w:ascii="Arial" w:hAnsi="Arial" w:cs="Arial"/>
          <w:sz w:val="20"/>
          <w:szCs w:val="20"/>
        </w:rPr>
        <w:t>him</w:t>
      </w:r>
      <w:r w:rsidRPr="00C5080E">
        <w:rPr>
          <w:rFonts w:ascii="Arial" w:hAnsi="Arial" w:cs="Arial"/>
          <w:sz w:val="20"/>
          <w:szCs w:val="20"/>
        </w:rPr>
        <w:t xml:space="preserve"> of capital murder. In the penalty phase of the trial, the jury </w:t>
      </w:r>
      <w:r w:rsidR="00734FC8" w:rsidRPr="00C5080E">
        <w:rPr>
          <w:rFonts w:ascii="Arial" w:hAnsi="Arial" w:cs="Arial"/>
          <w:sz w:val="20"/>
          <w:szCs w:val="20"/>
        </w:rPr>
        <w:t>relied</w:t>
      </w:r>
      <w:r w:rsidRPr="00C5080E">
        <w:rPr>
          <w:rFonts w:ascii="Arial" w:hAnsi="Arial" w:cs="Arial"/>
          <w:sz w:val="20"/>
          <w:szCs w:val="20"/>
        </w:rPr>
        <w:t xml:space="preserve"> on </w:t>
      </w:r>
      <w:r w:rsidR="0060384B" w:rsidRPr="00C5080E">
        <w:rPr>
          <w:rFonts w:ascii="Arial" w:hAnsi="Arial" w:cs="Arial"/>
          <w:sz w:val="20"/>
          <w:szCs w:val="20"/>
        </w:rPr>
        <w:t>the testimony of a</w:t>
      </w:r>
      <w:r w:rsidR="0042092F" w:rsidRPr="00C5080E">
        <w:rPr>
          <w:rFonts w:ascii="Arial" w:hAnsi="Arial" w:cs="Arial"/>
          <w:sz w:val="20"/>
          <w:szCs w:val="20"/>
        </w:rPr>
        <w:t xml:space="preserve">n expert for the prosecution </w:t>
      </w:r>
      <w:r w:rsidR="0060384B" w:rsidRPr="00C5080E">
        <w:rPr>
          <w:rFonts w:ascii="Arial" w:hAnsi="Arial" w:cs="Arial"/>
          <w:sz w:val="20"/>
          <w:szCs w:val="20"/>
        </w:rPr>
        <w:t xml:space="preserve">who </w:t>
      </w:r>
      <w:r w:rsidR="0042092F" w:rsidRPr="00C5080E">
        <w:rPr>
          <w:rFonts w:ascii="Arial" w:hAnsi="Arial" w:cs="Arial"/>
          <w:sz w:val="20"/>
          <w:szCs w:val="20"/>
        </w:rPr>
        <w:t>stated that Wardlow</w:t>
      </w:r>
      <w:r w:rsidR="00734FC8" w:rsidRPr="00C5080E">
        <w:rPr>
          <w:rFonts w:ascii="Arial" w:hAnsi="Arial" w:cs="Arial"/>
          <w:sz w:val="20"/>
          <w:szCs w:val="20"/>
        </w:rPr>
        <w:t xml:space="preserve">, despite </w:t>
      </w:r>
      <w:r w:rsidR="0060384B" w:rsidRPr="00C5080E">
        <w:rPr>
          <w:rFonts w:ascii="Arial" w:hAnsi="Arial" w:cs="Arial"/>
          <w:sz w:val="20"/>
          <w:szCs w:val="20"/>
        </w:rPr>
        <w:t>his young age</w:t>
      </w:r>
      <w:r w:rsidR="00734FC8" w:rsidRPr="00C5080E">
        <w:rPr>
          <w:rFonts w:ascii="Arial" w:hAnsi="Arial" w:cs="Arial"/>
          <w:sz w:val="20"/>
          <w:szCs w:val="20"/>
        </w:rPr>
        <w:t>,</w:t>
      </w:r>
      <w:r w:rsidR="0042092F" w:rsidRPr="00C5080E">
        <w:rPr>
          <w:rFonts w:ascii="Arial" w:hAnsi="Arial" w:cs="Arial"/>
          <w:sz w:val="20"/>
          <w:szCs w:val="20"/>
        </w:rPr>
        <w:t xml:space="preserve"> would constitute a continuing threat to</w:t>
      </w:r>
      <w:r w:rsidR="00734FC8" w:rsidRPr="00C5080E">
        <w:rPr>
          <w:rFonts w:ascii="Arial" w:hAnsi="Arial" w:cs="Arial"/>
          <w:sz w:val="20"/>
          <w:szCs w:val="20"/>
        </w:rPr>
        <w:t xml:space="preserve"> prison officials and society</w:t>
      </w:r>
      <w:r w:rsidR="0042092F" w:rsidRPr="00C5080E">
        <w:rPr>
          <w:rFonts w:ascii="Arial" w:hAnsi="Arial" w:cs="Arial"/>
          <w:sz w:val="20"/>
          <w:szCs w:val="20"/>
        </w:rPr>
        <w:t xml:space="preserve"> if they spared him the death penalty.</w:t>
      </w:r>
      <w:r w:rsidRPr="00C5080E">
        <w:rPr>
          <w:rFonts w:ascii="Arial" w:hAnsi="Arial" w:cs="Arial"/>
          <w:sz w:val="20"/>
          <w:szCs w:val="20"/>
        </w:rPr>
        <w:t xml:space="preserve"> </w:t>
      </w:r>
      <w:r w:rsidR="0042092F" w:rsidRPr="00C5080E">
        <w:rPr>
          <w:rFonts w:ascii="Arial" w:hAnsi="Arial" w:cs="Arial"/>
          <w:sz w:val="20"/>
          <w:szCs w:val="20"/>
        </w:rPr>
        <w:t xml:space="preserve">The </w:t>
      </w:r>
      <w:r w:rsidR="00734FC8" w:rsidRPr="00C5080E">
        <w:rPr>
          <w:rFonts w:ascii="Arial" w:hAnsi="Arial" w:cs="Arial"/>
          <w:sz w:val="20"/>
          <w:szCs w:val="20"/>
        </w:rPr>
        <w:t>sentencing j</w:t>
      </w:r>
      <w:r w:rsidR="0042092F" w:rsidRPr="00C5080E">
        <w:rPr>
          <w:rFonts w:ascii="Arial" w:hAnsi="Arial" w:cs="Arial"/>
          <w:sz w:val="20"/>
          <w:szCs w:val="20"/>
        </w:rPr>
        <w:t xml:space="preserve">ury </w:t>
      </w:r>
      <w:r w:rsidR="00734FC8" w:rsidRPr="00C5080E">
        <w:rPr>
          <w:rFonts w:ascii="Arial" w:hAnsi="Arial" w:cs="Arial"/>
          <w:sz w:val="20"/>
          <w:szCs w:val="20"/>
        </w:rPr>
        <w:t>never heard information refuting that premise</w:t>
      </w:r>
      <w:r w:rsidR="006D484F" w:rsidRPr="00C5080E">
        <w:rPr>
          <w:rFonts w:ascii="Arial" w:hAnsi="Arial" w:cs="Arial"/>
          <w:sz w:val="20"/>
          <w:szCs w:val="20"/>
        </w:rPr>
        <w:t>, his remorse for the crime</w:t>
      </w:r>
      <w:r w:rsidR="00734FC8" w:rsidRPr="00C5080E">
        <w:rPr>
          <w:rFonts w:ascii="Arial" w:hAnsi="Arial" w:cs="Arial"/>
          <w:sz w:val="20"/>
          <w:szCs w:val="20"/>
        </w:rPr>
        <w:t xml:space="preserve"> </w:t>
      </w:r>
      <w:r w:rsidR="006D484F" w:rsidRPr="00C5080E">
        <w:rPr>
          <w:rFonts w:ascii="Arial" w:hAnsi="Arial" w:cs="Arial"/>
          <w:sz w:val="20"/>
          <w:szCs w:val="20"/>
        </w:rPr>
        <w:t xml:space="preserve">nor </w:t>
      </w:r>
      <w:r w:rsidR="00734FC8" w:rsidRPr="00C5080E">
        <w:rPr>
          <w:rFonts w:ascii="Arial" w:hAnsi="Arial" w:cs="Arial"/>
          <w:sz w:val="20"/>
          <w:szCs w:val="20"/>
        </w:rPr>
        <w:t>that</w:t>
      </w:r>
      <w:r w:rsidR="006D484F" w:rsidRPr="00C5080E">
        <w:rPr>
          <w:rFonts w:ascii="Arial" w:hAnsi="Arial" w:cs="Arial"/>
          <w:sz w:val="20"/>
          <w:szCs w:val="20"/>
        </w:rPr>
        <w:t xml:space="preserve">, during his childhood, </w:t>
      </w:r>
      <w:r w:rsidR="0042092F" w:rsidRPr="00C5080E">
        <w:rPr>
          <w:rFonts w:ascii="Arial" w:hAnsi="Arial" w:cs="Arial"/>
          <w:sz w:val="20"/>
          <w:szCs w:val="20"/>
        </w:rPr>
        <w:t xml:space="preserve">Billy Wardlow </w:t>
      </w:r>
      <w:r w:rsidR="006D484F" w:rsidRPr="00C5080E">
        <w:rPr>
          <w:rFonts w:ascii="Arial" w:hAnsi="Arial" w:cs="Arial"/>
          <w:sz w:val="20"/>
          <w:szCs w:val="20"/>
        </w:rPr>
        <w:t xml:space="preserve">was subjected </w:t>
      </w:r>
      <w:r w:rsidR="0042092F" w:rsidRPr="00C5080E">
        <w:rPr>
          <w:rFonts w:ascii="Arial" w:hAnsi="Arial" w:cs="Arial"/>
          <w:sz w:val="20"/>
          <w:szCs w:val="20"/>
        </w:rPr>
        <w:t>to physical and psychological abuse from his</w:t>
      </w:r>
      <w:r w:rsidR="00826E97" w:rsidRPr="00C5080E">
        <w:rPr>
          <w:rFonts w:ascii="Arial" w:hAnsi="Arial" w:cs="Arial"/>
          <w:sz w:val="20"/>
          <w:szCs w:val="20"/>
        </w:rPr>
        <w:t xml:space="preserve"> mother</w:t>
      </w:r>
      <w:r w:rsidR="0016078B" w:rsidRPr="00C5080E">
        <w:rPr>
          <w:rFonts w:ascii="Arial" w:hAnsi="Arial" w:cs="Arial"/>
          <w:sz w:val="20"/>
          <w:szCs w:val="20"/>
        </w:rPr>
        <w:t>.</w:t>
      </w:r>
      <w:r w:rsidR="0042092F" w:rsidRPr="00C5080E">
        <w:rPr>
          <w:rFonts w:ascii="Arial" w:hAnsi="Arial" w:cs="Arial"/>
          <w:sz w:val="20"/>
          <w:szCs w:val="20"/>
        </w:rPr>
        <w:t xml:space="preserve"> He, himself attempted suicide three separate times between the ages of 15-18, including just weeks before the murder. </w:t>
      </w:r>
    </w:p>
    <w:p w14:paraId="6446A747" w14:textId="0E96B999" w:rsidR="0030573E" w:rsidRPr="00C5080E" w:rsidRDefault="006A4C8E" w:rsidP="00C5080E">
      <w:pPr>
        <w:spacing w:line="240" w:lineRule="auto"/>
        <w:jc w:val="both"/>
        <w:rPr>
          <w:rFonts w:ascii="Arial" w:hAnsi="Arial" w:cs="Arial"/>
          <w:sz w:val="20"/>
          <w:szCs w:val="20"/>
        </w:rPr>
      </w:pPr>
      <w:r w:rsidRPr="00C5080E">
        <w:rPr>
          <w:rFonts w:ascii="Arial" w:hAnsi="Arial" w:cs="Arial"/>
          <w:sz w:val="20"/>
          <w:szCs w:val="20"/>
        </w:rPr>
        <w:t xml:space="preserve">In its 2005 ruling prohibiting the death penalty against anyone who was under 18 at the time of the crime, the US Supreme Court </w:t>
      </w:r>
      <w:r w:rsidR="00734FC8" w:rsidRPr="00C5080E">
        <w:rPr>
          <w:rFonts w:ascii="Arial" w:hAnsi="Arial" w:cs="Arial"/>
          <w:sz w:val="20"/>
          <w:szCs w:val="20"/>
        </w:rPr>
        <w:t xml:space="preserve">in </w:t>
      </w:r>
      <w:r w:rsidR="00734FC8" w:rsidRPr="00C5080E">
        <w:rPr>
          <w:rFonts w:ascii="Arial" w:hAnsi="Arial" w:cs="Arial"/>
          <w:i/>
          <w:iCs/>
          <w:sz w:val="20"/>
          <w:szCs w:val="20"/>
        </w:rPr>
        <w:t>Roper v. Simmons</w:t>
      </w:r>
      <w:r w:rsidR="00734FC8" w:rsidRPr="00C5080E">
        <w:rPr>
          <w:rFonts w:ascii="Arial" w:hAnsi="Arial" w:cs="Arial"/>
          <w:sz w:val="20"/>
          <w:szCs w:val="20"/>
        </w:rPr>
        <w:t xml:space="preserve"> </w:t>
      </w:r>
      <w:r w:rsidRPr="00C5080E">
        <w:rPr>
          <w:rFonts w:ascii="Arial" w:hAnsi="Arial" w:cs="Arial"/>
          <w:sz w:val="20"/>
          <w:szCs w:val="20"/>
        </w:rPr>
        <w:t xml:space="preserve">recognized the immaturity, impulsiveness, and poor judgment associated with youth, as well as the susceptibility of young people to “outside pressures, including peer pressure”. The Court also acknowledged that “the qualities that distinguish juveniles from adults do not disappear when an </w:t>
      </w:r>
      <w:proofErr w:type="gramStart"/>
      <w:r w:rsidRPr="00C5080E">
        <w:rPr>
          <w:rFonts w:ascii="Arial" w:hAnsi="Arial" w:cs="Arial"/>
          <w:sz w:val="20"/>
          <w:szCs w:val="20"/>
        </w:rPr>
        <w:t>individual turns</w:t>
      </w:r>
      <w:proofErr w:type="gramEnd"/>
      <w:r w:rsidRPr="00C5080E">
        <w:rPr>
          <w:rFonts w:ascii="Arial" w:hAnsi="Arial" w:cs="Arial"/>
          <w:sz w:val="20"/>
          <w:szCs w:val="20"/>
        </w:rPr>
        <w:t xml:space="preserve"> 18”. Indeed, since that time, scientific research has continued to show that brains do not fully mature until an individual reaches their early-to-mid-twenties. Therefore, no one can predict whether an 18-year-old will be dangerous in the future. This information was not available to the jury that sentenced Wardlow to death in 1995, and two jurors now believe that he should serve a life sentence in prison instead.</w:t>
      </w:r>
      <w:r w:rsidR="00327973" w:rsidRPr="00C5080E">
        <w:rPr>
          <w:rFonts w:ascii="Arial" w:hAnsi="Arial" w:cs="Arial"/>
          <w:sz w:val="20"/>
          <w:szCs w:val="20"/>
        </w:rPr>
        <w:t xml:space="preserve"> </w:t>
      </w:r>
    </w:p>
    <w:p w14:paraId="5C9F162A" w14:textId="77777777" w:rsidR="001E0515" w:rsidRPr="00C5080E" w:rsidRDefault="006A4C8E" w:rsidP="00C5080E">
      <w:pPr>
        <w:spacing w:line="240" w:lineRule="auto"/>
        <w:jc w:val="both"/>
        <w:rPr>
          <w:rFonts w:ascii="Arial" w:hAnsi="Arial" w:cs="Arial"/>
          <w:sz w:val="20"/>
          <w:szCs w:val="20"/>
        </w:rPr>
      </w:pPr>
      <w:r w:rsidRPr="00C5080E">
        <w:rPr>
          <w:rFonts w:ascii="Arial" w:hAnsi="Arial" w:cs="Arial"/>
          <w:sz w:val="20"/>
          <w:szCs w:val="20"/>
        </w:rPr>
        <w:t>Billy Wardlow is seeking a commutation of his death sentence from the Texas Board of Pardons and Paroles or</w:t>
      </w:r>
      <w:r w:rsidR="009E35A2" w:rsidRPr="00C5080E">
        <w:rPr>
          <w:rFonts w:ascii="Arial" w:hAnsi="Arial" w:cs="Arial"/>
          <w:sz w:val="20"/>
          <w:szCs w:val="20"/>
        </w:rPr>
        <w:t xml:space="preserve">, if not, </w:t>
      </w:r>
      <w:r w:rsidRPr="00C5080E">
        <w:rPr>
          <w:rFonts w:ascii="Arial" w:hAnsi="Arial" w:cs="Arial"/>
          <w:sz w:val="20"/>
          <w:szCs w:val="20"/>
        </w:rPr>
        <w:t>a reprieve until the Texas Legislature has an opportunity to consider the issue of whether 18- to 20-year-old defendants should be sentenced to death or executed under Texas’ current death penalty statute.</w:t>
      </w:r>
      <w:r w:rsidR="00CF54A3" w:rsidRPr="00C5080E">
        <w:rPr>
          <w:rFonts w:ascii="Arial" w:hAnsi="Arial" w:cs="Arial"/>
          <w:sz w:val="20"/>
          <w:szCs w:val="20"/>
        </w:rPr>
        <w:t xml:space="preserve"> </w:t>
      </w:r>
    </w:p>
    <w:p w14:paraId="5DB97584" w14:textId="6F15B612" w:rsidR="006A4C8E" w:rsidRPr="00C5080E" w:rsidRDefault="00CF54A3" w:rsidP="00C5080E">
      <w:pPr>
        <w:spacing w:line="240" w:lineRule="auto"/>
        <w:jc w:val="both"/>
        <w:rPr>
          <w:rFonts w:ascii="Arial" w:hAnsi="Arial" w:cs="Arial"/>
          <w:sz w:val="20"/>
          <w:szCs w:val="20"/>
        </w:rPr>
      </w:pPr>
      <w:r w:rsidRPr="00C5080E">
        <w:rPr>
          <w:rFonts w:ascii="Arial" w:hAnsi="Arial" w:cs="Arial"/>
          <w:sz w:val="20"/>
          <w:szCs w:val="20"/>
        </w:rPr>
        <w:t>In 2019 Kentucky’s Supreme Court delved into a case to consider rais</w:t>
      </w:r>
      <w:r w:rsidR="00AD25F8" w:rsidRPr="00C5080E">
        <w:rPr>
          <w:rFonts w:ascii="Arial" w:hAnsi="Arial" w:cs="Arial"/>
          <w:sz w:val="20"/>
          <w:szCs w:val="20"/>
        </w:rPr>
        <w:t>ing</w:t>
      </w:r>
      <w:r w:rsidRPr="00C5080E">
        <w:rPr>
          <w:rFonts w:ascii="Arial" w:hAnsi="Arial" w:cs="Arial"/>
          <w:sz w:val="20"/>
          <w:szCs w:val="20"/>
        </w:rPr>
        <w:t xml:space="preserve"> the age of eligibility for the death penalty to 21, based on a </w:t>
      </w:r>
      <w:r w:rsidR="00AD25F8" w:rsidRPr="00C5080E">
        <w:rPr>
          <w:rFonts w:ascii="Arial" w:hAnsi="Arial" w:cs="Arial"/>
          <w:sz w:val="20"/>
          <w:szCs w:val="20"/>
        </w:rPr>
        <w:t xml:space="preserve">2017 </w:t>
      </w:r>
      <w:r w:rsidRPr="00C5080E">
        <w:rPr>
          <w:rFonts w:ascii="Arial" w:hAnsi="Arial" w:cs="Arial"/>
          <w:sz w:val="20"/>
          <w:szCs w:val="20"/>
        </w:rPr>
        <w:t>decision</w:t>
      </w:r>
      <w:r w:rsidR="00AD25F8" w:rsidRPr="00C5080E">
        <w:rPr>
          <w:rFonts w:ascii="Arial" w:hAnsi="Arial" w:cs="Arial"/>
          <w:sz w:val="20"/>
          <w:szCs w:val="20"/>
        </w:rPr>
        <w:t xml:space="preserve"> in </w:t>
      </w:r>
      <w:r w:rsidR="00544C98" w:rsidRPr="00C5080E">
        <w:rPr>
          <w:rFonts w:ascii="Arial" w:hAnsi="Arial" w:cs="Arial"/>
          <w:sz w:val="20"/>
          <w:szCs w:val="20"/>
        </w:rPr>
        <w:t>Fayette County</w:t>
      </w:r>
      <w:r w:rsidRPr="00C5080E">
        <w:rPr>
          <w:rFonts w:ascii="Arial" w:hAnsi="Arial" w:cs="Arial"/>
          <w:sz w:val="20"/>
          <w:szCs w:val="20"/>
        </w:rPr>
        <w:t xml:space="preserve"> Circuit Court.</w:t>
      </w:r>
      <w:r w:rsidR="00E5333A" w:rsidRPr="00C5080E">
        <w:rPr>
          <w:rFonts w:ascii="Arial" w:hAnsi="Arial" w:cs="Arial"/>
          <w:sz w:val="20"/>
          <w:szCs w:val="20"/>
        </w:rPr>
        <w:t xml:space="preserve"> In February 2018, the American Bar Association’s House of Delegates passed a resolution calling upon states in the USA to prohibit the imposition of the death penalty against anyone for crimes committed when they were 21 years old or younger.</w:t>
      </w:r>
    </w:p>
    <w:p w14:paraId="3B1D71D4" w14:textId="7CD4EAAF" w:rsidR="00D23D90" w:rsidRPr="00C5080E" w:rsidRDefault="00A9708A" w:rsidP="00C5080E">
      <w:pPr>
        <w:spacing w:line="240" w:lineRule="auto"/>
        <w:jc w:val="both"/>
        <w:rPr>
          <w:rFonts w:ascii="Arial" w:hAnsi="Arial" w:cs="Arial"/>
          <w:sz w:val="20"/>
          <w:szCs w:val="20"/>
        </w:rPr>
      </w:pPr>
      <w:r w:rsidRPr="00C5080E">
        <w:rPr>
          <w:rFonts w:ascii="Arial" w:hAnsi="Arial" w:cs="Arial"/>
          <w:sz w:val="20"/>
          <w:szCs w:val="20"/>
        </w:rPr>
        <w:t>The death penalty is the ultimate denial of human rights and Amnesty International opposes the sentence in all circumstances.</w:t>
      </w:r>
      <w:r w:rsidR="00E074A6" w:rsidRPr="00C5080E">
        <w:rPr>
          <w:rFonts w:ascii="Arial" w:hAnsi="Arial" w:cs="Arial"/>
          <w:sz w:val="20"/>
          <w:szCs w:val="20"/>
        </w:rPr>
        <w:t xml:space="preserve"> As of </w:t>
      </w:r>
      <w:r w:rsidR="00AD25F8" w:rsidRPr="00C5080E">
        <w:rPr>
          <w:rFonts w:ascii="Arial" w:hAnsi="Arial" w:cs="Arial"/>
          <w:sz w:val="20"/>
          <w:szCs w:val="20"/>
        </w:rPr>
        <w:t>2020</w:t>
      </w:r>
      <w:r w:rsidR="00E074A6" w:rsidRPr="00C5080E">
        <w:rPr>
          <w:rFonts w:ascii="Arial" w:hAnsi="Arial" w:cs="Arial"/>
          <w:sz w:val="20"/>
          <w:szCs w:val="20"/>
        </w:rPr>
        <w:t xml:space="preserve">, 106 countries have abolished the death penalty for all crimes and more than two-thirds are abolitionist in law or practice. </w:t>
      </w:r>
      <w:r w:rsidR="002A69F1" w:rsidRPr="00C5080E">
        <w:rPr>
          <w:rFonts w:ascii="Arial" w:hAnsi="Arial" w:cs="Arial"/>
          <w:sz w:val="20"/>
          <w:szCs w:val="20"/>
        </w:rPr>
        <w:t>The US has executed 15</w:t>
      </w:r>
      <w:r w:rsidR="000E1A24" w:rsidRPr="00C5080E">
        <w:rPr>
          <w:rFonts w:ascii="Arial" w:hAnsi="Arial" w:cs="Arial"/>
          <w:sz w:val="20"/>
          <w:szCs w:val="20"/>
        </w:rPr>
        <w:t>18</w:t>
      </w:r>
      <w:r w:rsidR="002A69F1" w:rsidRPr="00C5080E">
        <w:rPr>
          <w:rFonts w:ascii="Arial" w:hAnsi="Arial" w:cs="Arial"/>
          <w:sz w:val="20"/>
          <w:szCs w:val="20"/>
        </w:rPr>
        <w:t xml:space="preserve"> people since 1976, and the State of Texas has</w:t>
      </w:r>
      <w:r w:rsidR="000E1A24" w:rsidRPr="00C5080E">
        <w:rPr>
          <w:rFonts w:ascii="Arial" w:hAnsi="Arial" w:cs="Arial"/>
          <w:sz w:val="20"/>
          <w:szCs w:val="20"/>
        </w:rPr>
        <w:t xml:space="preserve"> accounted for </w:t>
      </w:r>
      <w:r w:rsidR="00AB0003" w:rsidRPr="00C5080E">
        <w:rPr>
          <w:rFonts w:ascii="Arial" w:hAnsi="Arial" w:cs="Arial"/>
          <w:sz w:val="20"/>
          <w:szCs w:val="20"/>
        </w:rPr>
        <w:t xml:space="preserve">569 </w:t>
      </w:r>
      <w:r w:rsidR="000E1A24" w:rsidRPr="00C5080E">
        <w:rPr>
          <w:rFonts w:ascii="Arial" w:hAnsi="Arial" w:cs="Arial"/>
          <w:sz w:val="20"/>
          <w:szCs w:val="20"/>
        </w:rPr>
        <w:t xml:space="preserve">of those executions </w:t>
      </w:r>
    </w:p>
    <w:p w14:paraId="44F78A38" w14:textId="177464C8" w:rsidR="005D2C37" w:rsidRPr="00C5080E" w:rsidRDefault="005D2C37" w:rsidP="00C5080E">
      <w:pPr>
        <w:spacing w:after="0" w:line="240" w:lineRule="auto"/>
        <w:rPr>
          <w:rFonts w:ascii="Arial" w:hAnsi="Arial" w:cs="Arial"/>
          <w:b/>
          <w:sz w:val="20"/>
          <w:szCs w:val="20"/>
        </w:rPr>
      </w:pPr>
      <w:r w:rsidRPr="00C5080E">
        <w:rPr>
          <w:rFonts w:ascii="Arial" w:hAnsi="Arial" w:cs="Arial"/>
          <w:b/>
          <w:sz w:val="20"/>
          <w:szCs w:val="20"/>
        </w:rPr>
        <w:t>PREFERRED LANGUAGE TO ADDRESS TARGET:</w:t>
      </w:r>
      <w:r w:rsidR="0082127B" w:rsidRPr="00C5080E">
        <w:rPr>
          <w:rFonts w:ascii="Arial" w:hAnsi="Arial" w:cs="Arial"/>
          <w:b/>
          <w:sz w:val="20"/>
          <w:szCs w:val="20"/>
        </w:rPr>
        <w:t xml:space="preserve"> </w:t>
      </w:r>
      <w:r w:rsidR="000D2B84" w:rsidRPr="00C5080E">
        <w:rPr>
          <w:rFonts w:ascii="Arial" w:hAnsi="Arial" w:cs="Arial"/>
          <w:sz w:val="20"/>
          <w:szCs w:val="20"/>
        </w:rPr>
        <w:t>English</w:t>
      </w:r>
    </w:p>
    <w:p w14:paraId="78F17D93" w14:textId="77777777" w:rsidR="005D2C37" w:rsidRPr="00C5080E" w:rsidRDefault="005D2C37" w:rsidP="00C5080E">
      <w:pPr>
        <w:spacing w:after="0" w:line="240" w:lineRule="auto"/>
        <w:rPr>
          <w:rFonts w:ascii="Arial" w:hAnsi="Arial" w:cs="Arial"/>
          <w:color w:val="0070C0"/>
          <w:sz w:val="20"/>
          <w:szCs w:val="20"/>
        </w:rPr>
      </w:pPr>
    </w:p>
    <w:p w14:paraId="636B746D" w14:textId="2719B9C7" w:rsidR="005D2C37" w:rsidRPr="00C5080E" w:rsidRDefault="005D2C37" w:rsidP="00C5080E">
      <w:pPr>
        <w:spacing w:after="0" w:line="240" w:lineRule="auto"/>
        <w:rPr>
          <w:rFonts w:ascii="Arial" w:hAnsi="Arial" w:cs="Arial"/>
          <w:sz w:val="20"/>
          <w:szCs w:val="20"/>
        </w:rPr>
      </w:pPr>
      <w:r w:rsidRPr="00C5080E">
        <w:rPr>
          <w:rFonts w:ascii="Arial" w:hAnsi="Arial" w:cs="Arial"/>
          <w:b/>
          <w:sz w:val="20"/>
          <w:szCs w:val="20"/>
        </w:rPr>
        <w:t xml:space="preserve">PLEASE TAKE ACTION AS SOON AS POSSIBLE UNTIL: </w:t>
      </w:r>
      <w:r w:rsidR="00734FC8" w:rsidRPr="00C5080E">
        <w:rPr>
          <w:rFonts w:ascii="Arial" w:hAnsi="Arial" w:cs="Arial"/>
          <w:sz w:val="20"/>
          <w:szCs w:val="20"/>
        </w:rPr>
        <w:t>9 July 2020</w:t>
      </w:r>
    </w:p>
    <w:p w14:paraId="3A043DBD" w14:textId="77777777" w:rsidR="005D2C37" w:rsidRPr="00C5080E" w:rsidRDefault="005D2C37" w:rsidP="00C5080E">
      <w:pPr>
        <w:spacing w:after="0" w:line="240" w:lineRule="auto"/>
        <w:rPr>
          <w:rFonts w:ascii="Arial" w:hAnsi="Arial" w:cs="Arial"/>
          <w:b/>
          <w:sz w:val="20"/>
          <w:szCs w:val="20"/>
        </w:rPr>
      </w:pPr>
    </w:p>
    <w:p w14:paraId="4FC154C0" w14:textId="63E57398" w:rsidR="005D2C37" w:rsidRPr="00C5080E" w:rsidRDefault="005D2C37" w:rsidP="00C5080E">
      <w:pPr>
        <w:spacing w:after="0" w:line="240" w:lineRule="auto"/>
        <w:rPr>
          <w:rFonts w:ascii="Arial" w:hAnsi="Arial" w:cs="Arial"/>
          <w:b/>
          <w:sz w:val="20"/>
          <w:szCs w:val="20"/>
        </w:rPr>
      </w:pPr>
      <w:r w:rsidRPr="00C5080E">
        <w:rPr>
          <w:rFonts w:ascii="Arial" w:hAnsi="Arial" w:cs="Arial"/>
          <w:b/>
          <w:sz w:val="20"/>
          <w:szCs w:val="20"/>
        </w:rPr>
        <w:t xml:space="preserve">NAME AND PRONOUN: </w:t>
      </w:r>
      <w:r w:rsidR="00734FC8" w:rsidRPr="00C5080E">
        <w:rPr>
          <w:rFonts w:ascii="Arial" w:hAnsi="Arial" w:cs="Arial"/>
          <w:b/>
          <w:sz w:val="20"/>
          <w:szCs w:val="20"/>
        </w:rPr>
        <w:t xml:space="preserve">Billy </w:t>
      </w:r>
      <w:r w:rsidR="00E57120" w:rsidRPr="00C5080E">
        <w:rPr>
          <w:rFonts w:ascii="Arial" w:hAnsi="Arial" w:cs="Arial"/>
          <w:b/>
          <w:sz w:val="20"/>
          <w:szCs w:val="20"/>
        </w:rPr>
        <w:t xml:space="preserve">Joe </w:t>
      </w:r>
      <w:r w:rsidR="00734FC8" w:rsidRPr="00C5080E">
        <w:rPr>
          <w:rFonts w:ascii="Arial" w:hAnsi="Arial" w:cs="Arial"/>
          <w:b/>
          <w:sz w:val="20"/>
          <w:szCs w:val="20"/>
        </w:rPr>
        <w:t>Wardlow</w:t>
      </w:r>
      <w:r w:rsidR="00734FC8" w:rsidRPr="00C5080E">
        <w:rPr>
          <w:rFonts w:ascii="Arial" w:hAnsi="Arial" w:cs="Arial"/>
          <w:bCs/>
          <w:sz w:val="20"/>
          <w:szCs w:val="20"/>
        </w:rPr>
        <w:t xml:space="preserve"> </w:t>
      </w:r>
      <w:r w:rsidR="004106B4" w:rsidRPr="00C5080E">
        <w:rPr>
          <w:rFonts w:ascii="Arial" w:hAnsi="Arial" w:cs="Arial"/>
          <w:bCs/>
          <w:sz w:val="20"/>
          <w:szCs w:val="20"/>
        </w:rPr>
        <w:t>(He, him, his)</w:t>
      </w:r>
    </w:p>
    <w:p w14:paraId="46DD2277" w14:textId="77777777" w:rsidR="005D2C37" w:rsidRPr="00C5080E" w:rsidRDefault="005D2C37" w:rsidP="00C5080E">
      <w:pPr>
        <w:spacing w:after="0" w:line="240" w:lineRule="auto"/>
        <w:rPr>
          <w:rFonts w:ascii="Arial" w:hAnsi="Arial" w:cs="Arial"/>
          <w:b/>
          <w:sz w:val="20"/>
          <w:szCs w:val="20"/>
        </w:rPr>
      </w:pPr>
    </w:p>
    <w:p w14:paraId="0CD61DE1" w14:textId="1A62936F" w:rsidR="00B92AEC" w:rsidRPr="00C5080E" w:rsidRDefault="005D2C37" w:rsidP="00C5080E">
      <w:pPr>
        <w:spacing w:after="0" w:line="240" w:lineRule="auto"/>
        <w:rPr>
          <w:rFonts w:ascii="Arial" w:hAnsi="Arial" w:cs="Arial"/>
        </w:rPr>
      </w:pPr>
      <w:r w:rsidRPr="00C5080E">
        <w:rPr>
          <w:rFonts w:ascii="Arial" w:hAnsi="Arial" w:cs="Arial"/>
          <w:b/>
          <w:sz w:val="20"/>
          <w:szCs w:val="20"/>
        </w:rPr>
        <w:t xml:space="preserve">LINK TO PREVIOUS UA: </w:t>
      </w:r>
      <w:r w:rsidR="000B7DD8" w:rsidRPr="00C5080E">
        <w:rPr>
          <w:rFonts w:ascii="Arial" w:hAnsi="Arial" w:cs="Arial"/>
          <w:sz w:val="20"/>
          <w:szCs w:val="20"/>
        </w:rPr>
        <w:t>N/A</w:t>
      </w:r>
      <w:r w:rsidR="000C6196" w:rsidRPr="00C5080E">
        <w:rPr>
          <w:rFonts w:ascii="Arial" w:hAnsi="Arial" w:cs="Arial"/>
        </w:rPr>
        <w:softHyphen/>
      </w:r>
      <w:r w:rsidR="000C6196" w:rsidRPr="00C5080E">
        <w:rPr>
          <w:rFonts w:ascii="Arial" w:hAnsi="Arial" w:cs="Arial"/>
        </w:rPr>
        <w:softHyphen/>
      </w:r>
      <w:r w:rsidR="000C6196" w:rsidRPr="00C5080E">
        <w:rPr>
          <w:rFonts w:ascii="Arial" w:hAnsi="Arial" w:cs="Arial"/>
        </w:rPr>
        <w:softHyphen/>
      </w:r>
      <w:r w:rsidR="000C6196" w:rsidRPr="00C5080E">
        <w:rPr>
          <w:rFonts w:ascii="Arial" w:hAnsi="Arial" w:cs="Arial"/>
        </w:rPr>
        <w:softHyphen/>
      </w:r>
    </w:p>
    <w:sectPr w:rsidR="00B92AEC" w:rsidRPr="00C5080E" w:rsidSect="00C5080E">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C925" w16cex:dateUtc="2020-06-23T23:32:00Z"/>
  <w16cex:commentExtensible w16cex:durableId="229CC90F" w16cex:dateUtc="2020-06-23T2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1AD2" w14:textId="77777777" w:rsidR="00C90040" w:rsidRDefault="00C90040">
      <w:r>
        <w:separator/>
      </w:r>
    </w:p>
  </w:endnote>
  <w:endnote w:type="continuationSeparator" w:id="0">
    <w:p w14:paraId="7D6BBFFF" w14:textId="77777777" w:rsidR="00C90040" w:rsidRDefault="00C9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D395" w14:textId="6031A86E" w:rsidR="000C2CD2" w:rsidRDefault="00C5080E">
    <w:pPr>
      <w:pStyle w:val="Footer"/>
    </w:pPr>
    <w:r w:rsidRPr="009160F6">
      <w:rPr>
        <w:noProof/>
        <w:lang w:val="es-MX" w:eastAsia="es-MX"/>
      </w:rPr>
      <w:drawing>
        <wp:inline distT="0" distB="0" distL="0" distR="0" wp14:anchorId="6C176CC9" wp14:editId="59B53947">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77EE" w14:textId="77777777" w:rsidR="00C5080E" w:rsidRPr="004D1533" w:rsidRDefault="00C5080E" w:rsidP="00C5080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ED89C9B" w14:textId="77777777" w:rsidR="00C5080E" w:rsidRPr="004D1533" w:rsidRDefault="00C5080E" w:rsidP="00C5080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FF4A154" w14:textId="5492FC8C" w:rsidR="00C5080E" w:rsidRDefault="00C50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84F1" w14:textId="77777777" w:rsidR="00C90040" w:rsidRDefault="00C90040">
      <w:r>
        <w:separator/>
      </w:r>
    </w:p>
  </w:footnote>
  <w:footnote w:type="continuationSeparator" w:id="0">
    <w:p w14:paraId="70D228B4" w14:textId="77777777" w:rsidR="00C90040" w:rsidRDefault="00C9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7AAD42AE" w:rsidR="007A3AEA" w:rsidRDefault="00582791" w:rsidP="00980425">
    <w:pPr>
      <w:tabs>
        <w:tab w:val="right" w:pos="10203"/>
      </w:tabs>
      <w:spacing w:after="0"/>
      <w:rPr>
        <w:sz w:val="16"/>
        <w:szCs w:val="16"/>
      </w:rPr>
    </w:pPr>
    <w:r w:rsidRPr="00582791">
      <w:rPr>
        <w:sz w:val="16"/>
        <w:szCs w:val="16"/>
      </w:rPr>
      <w:t xml:space="preserve">First UA: </w:t>
    </w:r>
    <w:r w:rsidR="00E04461">
      <w:rPr>
        <w:sz w:val="16"/>
        <w:szCs w:val="16"/>
      </w:rPr>
      <w:t xml:space="preserve">108/20 </w:t>
    </w:r>
    <w:r w:rsidRPr="00582791">
      <w:rPr>
        <w:sz w:val="16"/>
        <w:szCs w:val="16"/>
      </w:rPr>
      <w:t>Index:</w:t>
    </w:r>
    <w:r w:rsidR="00E04461">
      <w:rPr>
        <w:sz w:val="16"/>
        <w:szCs w:val="16"/>
      </w:rPr>
      <w:t xml:space="preserve"> AMR 51/2595/2020 USA</w:t>
    </w:r>
    <w:r w:rsidRPr="00582791">
      <w:rPr>
        <w:sz w:val="16"/>
        <w:szCs w:val="16"/>
      </w:rPr>
      <w:tab/>
      <w:t xml:space="preserve">Date: </w:t>
    </w:r>
    <w:r w:rsidR="0071319A">
      <w:rPr>
        <w:sz w:val="16"/>
        <w:szCs w:val="16"/>
      </w:rPr>
      <w:t xml:space="preserve">24 </w:t>
    </w:r>
    <w:r w:rsidR="00E04461">
      <w:rPr>
        <w:sz w:val="16"/>
        <w:szCs w:val="16"/>
      </w:rPr>
      <w:t>June</w:t>
    </w:r>
    <w:r w:rsidR="00E04461" w:rsidRPr="00582791">
      <w:rPr>
        <w:sz w:val="16"/>
        <w:szCs w:val="16"/>
      </w:rPr>
      <w:t xml:space="preserve"> </w:t>
    </w:r>
    <w:r w:rsidRPr="00582791">
      <w:rPr>
        <w:sz w:val="16"/>
        <w:szCs w:val="16"/>
      </w:rPr>
      <w:t>2020</w:t>
    </w:r>
  </w:p>
  <w:p w14:paraId="246BCAD0" w14:textId="77777777" w:rsidR="009F223F" w:rsidRPr="00980425" w:rsidRDefault="009F223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0B2"/>
    <w:rsid w:val="00004110"/>
    <w:rsid w:val="00004D79"/>
    <w:rsid w:val="000058B2"/>
    <w:rsid w:val="00006629"/>
    <w:rsid w:val="000174A5"/>
    <w:rsid w:val="0002386F"/>
    <w:rsid w:val="00024638"/>
    <w:rsid w:val="000349DF"/>
    <w:rsid w:val="00055A4F"/>
    <w:rsid w:val="00055C51"/>
    <w:rsid w:val="00057A7E"/>
    <w:rsid w:val="00057E98"/>
    <w:rsid w:val="00076037"/>
    <w:rsid w:val="00077D16"/>
    <w:rsid w:val="00082EAB"/>
    <w:rsid w:val="00083462"/>
    <w:rsid w:val="00084CFC"/>
    <w:rsid w:val="0008590C"/>
    <w:rsid w:val="000864E3"/>
    <w:rsid w:val="00087E2B"/>
    <w:rsid w:val="0009130D"/>
    <w:rsid w:val="00091AF5"/>
    <w:rsid w:val="00092DFA"/>
    <w:rsid w:val="000957C5"/>
    <w:rsid w:val="000A1F14"/>
    <w:rsid w:val="000A2D65"/>
    <w:rsid w:val="000B02B4"/>
    <w:rsid w:val="000B49FD"/>
    <w:rsid w:val="000B4A38"/>
    <w:rsid w:val="000B7DD8"/>
    <w:rsid w:val="000C24E1"/>
    <w:rsid w:val="000C2A0D"/>
    <w:rsid w:val="000C2CD2"/>
    <w:rsid w:val="000C3DDE"/>
    <w:rsid w:val="000C6196"/>
    <w:rsid w:val="000D0ABB"/>
    <w:rsid w:val="000D2B84"/>
    <w:rsid w:val="000D70C1"/>
    <w:rsid w:val="000E0D61"/>
    <w:rsid w:val="000E1A24"/>
    <w:rsid w:val="000E3FF7"/>
    <w:rsid w:val="000E57D4"/>
    <w:rsid w:val="000F3012"/>
    <w:rsid w:val="000F4D9C"/>
    <w:rsid w:val="001004C8"/>
    <w:rsid w:val="00100FE4"/>
    <w:rsid w:val="0010425E"/>
    <w:rsid w:val="00106837"/>
    <w:rsid w:val="00106D61"/>
    <w:rsid w:val="00114556"/>
    <w:rsid w:val="0011596A"/>
    <w:rsid w:val="00115B7D"/>
    <w:rsid w:val="00121D6F"/>
    <w:rsid w:val="0012544D"/>
    <w:rsid w:val="00125DAF"/>
    <w:rsid w:val="001300C3"/>
    <w:rsid w:val="0013010A"/>
    <w:rsid w:val="001304D5"/>
    <w:rsid w:val="00130B8A"/>
    <w:rsid w:val="00142B42"/>
    <w:rsid w:val="0014617E"/>
    <w:rsid w:val="001526C3"/>
    <w:rsid w:val="001561F4"/>
    <w:rsid w:val="001578A5"/>
    <w:rsid w:val="0016078B"/>
    <w:rsid w:val="0016118D"/>
    <w:rsid w:val="00162C21"/>
    <w:rsid w:val="001648DB"/>
    <w:rsid w:val="00174398"/>
    <w:rsid w:val="00175F2A"/>
    <w:rsid w:val="00176678"/>
    <w:rsid w:val="001773D1"/>
    <w:rsid w:val="00177779"/>
    <w:rsid w:val="00185E0C"/>
    <w:rsid w:val="0019118D"/>
    <w:rsid w:val="00194CD5"/>
    <w:rsid w:val="001A29EC"/>
    <w:rsid w:val="001A50AA"/>
    <w:rsid w:val="001A5738"/>
    <w:rsid w:val="001A635D"/>
    <w:rsid w:val="001A6AC9"/>
    <w:rsid w:val="001C3538"/>
    <w:rsid w:val="001D52A5"/>
    <w:rsid w:val="001D6098"/>
    <w:rsid w:val="001D7B92"/>
    <w:rsid w:val="001E0515"/>
    <w:rsid w:val="001E2045"/>
    <w:rsid w:val="001F7502"/>
    <w:rsid w:val="002006CB"/>
    <w:rsid w:val="00201189"/>
    <w:rsid w:val="002036C0"/>
    <w:rsid w:val="00206A94"/>
    <w:rsid w:val="00214833"/>
    <w:rsid w:val="00215C3E"/>
    <w:rsid w:val="00215E33"/>
    <w:rsid w:val="00225A11"/>
    <w:rsid w:val="00226359"/>
    <w:rsid w:val="00231A7D"/>
    <w:rsid w:val="00247FDB"/>
    <w:rsid w:val="002558D7"/>
    <w:rsid w:val="0025792F"/>
    <w:rsid w:val="00261CC7"/>
    <w:rsid w:val="00262FB5"/>
    <w:rsid w:val="0026327E"/>
    <w:rsid w:val="002665C3"/>
    <w:rsid w:val="00267383"/>
    <w:rsid w:val="002679EA"/>
    <w:rsid w:val="002703E7"/>
    <w:rsid w:val="002709C3"/>
    <w:rsid w:val="002739C9"/>
    <w:rsid w:val="00273E9A"/>
    <w:rsid w:val="00276481"/>
    <w:rsid w:val="00291413"/>
    <w:rsid w:val="002A2F36"/>
    <w:rsid w:val="002A69F1"/>
    <w:rsid w:val="002B02C8"/>
    <w:rsid w:val="002B0F24"/>
    <w:rsid w:val="002B2E9B"/>
    <w:rsid w:val="002B4A26"/>
    <w:rsid w:val="002C06A6"/>
    <w:rsid w:val="002C2EFB"/>
    <w:rsid w:val="002C4685"/>
    <w:rsid w:val="002C5FE4"/>
    <w:rsid w:val="002C7F1F"/>
    <w:rsid w:val="002D2E0D"/>
    <w:rsid w:val="002D48CD"/>
    <w:rsid w:val="002D5454"/>
    <w:rsid w:val="002D7E45"/>
    <w:rsid w:val="002E3658"/>
    <w:rsid w:val="002F3C80"/>
    <w:rsid w:val="002F5890"/>
    <w:rsid w:val="00302A96"/>
    <w:rsid w:val="0030573E"/>
    <w:rsid w:val="0031230A"/>
    <w:rsid w:val="00313E8B"/>
    <w:rsid w:val="00320461"/>
    <w:rsid w:val="003263C0"/>
    <w:rsid w:val="00327973"/>
    <w:rsid w:val="003317AE"/>
    <w:rsid w:val="003336A3"/>
    <w:rsid w:val="0033624A"/>
    <w:rsid w:val="003373A5"/>
    <w:rsid w:val="00337826"/>
    <w:rsid w:val="0034128A"/>
    <w:rsid w:val="003429F2"/>
    <w:rsid w:val="0034324D"/>
    <w:rsid w:val="0035329F"/>
    <w:rsid w:val="00355617"/>
    <w:rsid w:val="00364415"/>
    <w:rsid w:val="00376EF4"/>
    <w:rsid w:val="00383838"/>
    <w:rsid w:val="003904F0"/>
    <w:rsid w:val="003926B7"/>
    <w:rsid w:val="00392EFB"/>
    <w:rsid w:val="003975C9"/>
    <w:rsid w:val="003A223F"/>
    <w:rsid w:val="003A6475"/>
    <w:rsid w:val="003B294A"/>
    <w:rsid w:val="003B6A7F"/>
    <w:rsid w:val="003C1CC6"/>
    <w:rsid w:val="003C3210"/>
    <w:rsid w:val="003C5EEA"/>
    <w:rsid w:val="003C7CB6"/>
    <w:rsid w:val="003D57D8"/>
    <w:rsid w:val="003F3D5D"/>
    <w:rsid w:val="00403E91"/>
    <w:rsid w:val="00407178"/>
    <w:rsid w:val="004106B4"/>
    <w:rsid w:val="00411B5D"/>
    <w:rsid w:val="0042092F"/>
    <w:rsid w:val="0042210F"/>
    <w:rsid w:val="004334BF"/>
    <w:rsid w:val="004408A1"/>
    <w:rsid w:val="00442E5B"/>
    <w:rsid w:val="0044379B"/>
    <w:rsid w:val="00445D50"/>
    <w:rsid w:val="00453538"/>
    <w:rsid w:val="004603A2"/>
    <w:rsid w:val="004649CB"/>
    <w:rsid w:val="0048078B"/>
    <w:rsid w:val="00486088"/>
    <w:rsid w:val="004913FA"/>
    <w:rsid w:val="00492FA8"/>
    <w:rsid w:val="00495BEA"/>
    <w:rsid w:val="004968EE"/>
    <w:rsid w:val="004A1BDD"/>
    <w:rsid w:val="004A1EF3"/>
    <w:rsid w:val="004A2589"/>
    <w:rsid w:val="004A6FD2"/>
    <w:rsid w:val="004B1E15"/>
    <w:rsid w:val="004B2367"/>
    <w:rsid w:val="004B3100"/>
    <w:rsid w:val="004B381D"/>
    <w:rsid w:val="004C18AF"/>
    <w:rsid w:val="004C265C"/>
    <w:rsid w:val="004C71F5"/>
    <w:rsid w:val="004D3504"/>
    <w:rsid w:val="004D41DC"/>
    <w:rsid w:val="004F23CB"/>
    <w:rsid w:val="00504FBC"/>
    <w:rsid w:val="00510447"/>
    <w:rsid w:val="0051080B"/>
    <w:rsid w:val="00517E88"/>
    <w:rsid w:val="00522236"/>
    <w:rsid w:val="00527D87"/>
    <w:rsid w:val="00530C00"/>
    <w:rsid w:val="005363CA"/>
    <w:rsid w:val="00541727"/>
    <w:rsid w:val="005427D2"/>
    <w:rsid w:val="00542F58"/>
    <w:rsid w:val="00544C98"/>
    <w:rsid w:val="00545423"/>
    <w:rsid w:val="00547BEB"/>
    <w:rsid w:val="00547E71"/>
    <w:rsid w:val="00551444"/>
    <w:rsid w:val="005648C5"/>
    <w:rsid w:val="00565462"/>
    <w:rsid w:val="005668D0"/>
    <w:rsid w:val="00566E75"/>
    <w:rsid w:val="00572CCD"/>
    <w:rsid w:val="0057440A"/>
    <w:rsid w:val="00576F86"/>
    <w:rsid w:val="00581A12"/>
    <w:rsid w:val="00582791"/>
    <w:rsid w:val="0058523B"/>
    <w:rsid w:val="00587ED3"/>
    <w:rsid w:val="00592C3E"/>
    <w:rsid w:val="00596449"/>
    <w:rsid w:val="005A3E28"/>
    <w:rsid w:val="005A71AD"/>
    <w:rsid w:val="005A7F1B"/>
    <w:rsid w:val="005B135F"/>
    <w:rsid w:val="005B1D04"/>
    <w:rsid w:val="005B227F"/>
    <w:rsid w:val="005B59ED"/>
    <w:rsid w:val="005B5A2D"/>
    <w:rsid w:val="005B5C5A"/>
    <w:rsid w:val="005C751F"/>
    <w:rsid w:val="005D14AA"/>
    <w:rsid w:val="005D2C37"/>
    <w:rsid w:val="005D7287"/>
    <w:rsid w:val="005D7D1C"/>
    <w:rsid w:val="005E3E61"/>
    <w:rsid w:val="005F0355"/>
    <w:rsid w:val="005F258C"/>
    <w:rsid w:val="005F5E43"/>
    <w:rsid w:val="005F71C0"/>
    <w:rsid w:val="0060384B"/>
    <w:rsid w:val="00606108"/>
    <w:rsid w:val="006104EE"/>
    <w:rsid w:val="006201FC"/>
    <w:rsid w:val="00620ADD"/>
    <w:rsid w:val="00621824"/>
    <w:rsid w:val="0062264D"/>
    <w:rsid w:val="00630861"/>
    <w:rsid w:val="00634119"/>
    <w:rsid w:val="00636422"/>
    <w:rsid w:val="00640EF2"/>
    <w:rsid w:val="0064718C"/>
    <w:rsid w:val="0065049B"/>
    <w:rsid w:val="00650D73"/>
    <w:rsid w:val="006558EE"/>
    <w:rsid w:val="00657231"/>
    <w:rsid w:val="00664CF6"/>
    <w:rsid w:val="0066595F"/>
    <w:rsid w:val="00667FBC"/>
    <w:rsid w:val="00676EB2"/>
    <w:rsid w:val="00685BF2"/>
    <w:rsid w:val="00692676"/>
    <w:rsid w:val="00694FCF"/>
    <w:rsid w:val="0069571A"/>
    <w:rsid w:val="00697B8F"/>
    <w:rsid w:val="006A0BB9"/>
    <w:rsid w:val="006A4C8E"/>
    <w:rsid w:val="006A5614"/>
    <w:rsid w:val="006B12FA"/>
    <w:rsid w:val="006B3C6E"/>
    <w:rsid w:val="006B461E"/>
    <w:rsid w:val="006C3C21"/>
    <w:rsid w:val="006C70A9"/>
    <w:rsid w:val="006C7A31"/>
    <w:rsid w:val="006D3387"/>
    <w:rsid w:val="006D484F"/>
    <w:rsid w:val="006E31D9"/>
    <w:rsid w:val="006E5BC2"/>
    <w:rsid w:val="006F4C28"/>
    <w:rsid w:val="0070364E"/>
    <w:rsid w:val="007073E8"/>
    <w:rsid w:val="007074F0"/>
    <w:rsid w:val="0071002F"/>
    <w:rsid w:val="007104E8"/>
    <w:rsid w:val="0071319A"/>
    <w:rsid w:val="007156FC"/>
    <w:rsid w:val="00716942"/>
    <w:rsid w:val="007173E9"/>
    <w:rsid w:val="00727519"/>
    <w:rsid w:val="00727CA7"/>
    <w:rsid w:val="0073174A"/>
    <w:rsid w:val="0073431C"/>
    <w:rsid w:val="00734FC8"/>
    <w:rsid w:val="007369C8"/>
    <w:rsid w:val="00745E1D"/>
    <w:rsid w:val="00750519"/>
    <w:rsid w:val="00751307"/>
    <w:rsid w:val="00754B1C"/>
    <w:rsid w:val="00760A4B"/>
    <w:rsid w:val="00765167"/>
    <w:rsid w:val="007656E7"/>
    <w:rsid w:val="007666A4"/>
    <w:rsid w:val="00770DA0"/>
    <w:rsid w:val="00773365"/>
    <w:rsid w:val="00781624"/>
    <w:rsid w:val="00781E3C"/>
    <w:rsid w:val="00784866"/>
    <w:rsid w:val="007858BA"/>
    <w:rsid w:val="00787B70"/>
    <w:rsid w:val="007A2ABA"/>
    <w:rsid w:val="007A3AEA"/>
    <w:rsid w:val="007A7F97"/>
    <w:rsid w:val="007B4F3E"/>
    <w:rsid w:val="007B7197"/>
    <w:rsid w:val="007C33E3"/>
    <w:rsid w:val="007C6CD0"/>
    <w:rsid w:val="007E3641"/>
    <w:rsid w:val="007E3FD2"/>
    <w:rsid w:val="007F72FF"/>
    <w:rsid w:val="007F7B5E"/>
    <w:rsid w:val="0080346A"/>
    <w:rsid w:val="008056E9"/>
    <w:rsid w:val="0081049F"/>
    <w:rsid w:val="00814632"/>
    <w:rsid w:val="0082127B"/>
    <w:rsid w:val="00826E97"/>
    <w:rsid w:val="00827A40"/>
    <w:rsid w:val="00844F48"/>
    <w:rsid w:val="008452D9"/>
    <w:rsid w:val="008455C2"/>
    <w:rsid w:val="00846E45"/>
    <w:rsid w:val="0086156E"/>
    <w:rsid w:val="00862ED2"/>
    <w:rsid w:val="00864035"/>
    <w:rsid w:val="00866873"/>
    <w:rsid w:val="008760F3"/>
    <w:rsid w:val="008763F4"/>
    <w:rsid w:val="008831CA"/>
    <w:rsid w:val="00883D71"/>
    <w:rsid w:val="008849EA"/>
    <w:rsid w:val="00887907"/>
    <w:rsid w:val="00891FE8"/>
    <w:rsid w:val="00894BF4"/>
    <w:rsid w:val="00894E02"/>
    <w:rsid w:val="008950AE"/>
    <w:rsid w:val="008B6CFF"/>
    <w:rsid w:val="008D16ED"/>
    <w:rsid w:val="008D2A6B"/>
    <w:rsid w:val="008D49A5"/>
    <w:rsid w:val="008D52BA"/>
    <w:rsid w:val="008E0B66"/>
    <w:rsid w:val="008E172D"/>
    <w:rsid w:val="008F0EBF"/>
    <w:rsid w:val="008F13BA"/>
    <w:rsid w:val="008F776D"/>
    <w:rsid w:val="00902730"/>
    <w:rsid w:val="00906C9F"/>
    <w:rsid w:val="00910402"/>
    <w:rsid w:val="00921577"/>
    <w:rsid w:val="00921FD4"/>
    <w:rsid w:val="00923B06"/>
    <w:rsid w:val="009259E1"/>
    <w:rsid w:val="00927422"/>
    <w:rsid w:val="00927FFE"/>
    <w:rsid w:val="00945FBC"/>
    <w:rsid w:val="0095188F"/>
    <w:rsid w:val="009550A0"/>
    <w:rsid w:val="00960C64"/>
    <w:rsid w:val="00962347"/>
    <w:rsid w:val="00963D4F"/>
    <w:rsid w:val="00965F73"/>
    <w:rsid w:val="009677AB"/>
    <w:rsid w:val="0097218E"/>
    <w:rsid w:val="00980425"/>
    <w:rsid w:val="00991C69"/>
    <w:rsid w:val="009923C0"/>
    <w:rsid w:val="00996AC2"/>
    <w:rsid w:val="009B056B"/>
    <w:rsid w:val="009B461C"/>
    <w:rsid w:val="009B78FE"/>
    <w:rsid w:val="009C3521"/>
    <w:rsid w:val="009C4461"/>
    <w:rsid w:val="009C6B5A"/>
    <w:rsid w:val="009E097D"/>
    <w:rsid w:val="009E35A2"/>
    <w:rsid w:val="009E78FF"/>
    <w:rsid w:val="009E7E6E"/>
    <w:rsid w:val="009F223F"/>
    <w:rsid w:val="00A06A45"/>
    <w:rsid w:val="00A07E67"/>
    <w:rsid w:val="00A14183"/>
    <w:rsid w:val="00A17D17"/>
    <w:rsid w:val="00A2355F"/>
    <w:rsid w:val="00A31F72"/>
    <w:rsid w:val="00A41FC6"/>
    <w:rsid w:val="00A44B1B"/>
    <w:rsid w:val="00A4583A"/>
    <w:rsid w:val="00A60AE3"/>
    <w:rsid w:val="00A62A72"/>
    <w:rsid w:val="00A65F70"/>
    <w:rsid w:val="00A70D9D"/>
    <w:rsid w:val="00A71AF6"/>
    <w:rsid w:val="00A71D0D"/>
    <w:rsid w:val="00A7548F"/>
    <w:rsid w:val="00A81673"/>
    <w:rsid w:val="00A85874"/>
    <w:rsid w:val="00A90EA6"/>
    <w:rsid w:val="00A95CC2"/>
    <w:rsid w:val="00A96AC7"/>
    <w:rsid w:val="00A9708A"/>
    <w:rsid w:val="00AB0003"/>
    <w:rsid w:val="00AB5744"/>
    <w:rsid w:val="00AB5C6E"/>
    <w:rsid w:val="00AB7E5D"/>
    <w:rsid w:val="00AC15B7"/>
    <w:rsid w:val="00AC351C"/>
    <w:rsid w:val="00AC367F"/>
    <w:rsid w:val="00AD25F8"/>
    <w:rsid w:val="00AD7275"/>
    <w:rsid w:val="00AE1391"/>
    <w:rsid w:val="00AE1A20"/>
    <w:rsid w:val="00AE4214"/>
    <w:rsid w:val="00AF0FCD"/>
    <w:rsid w:val="00AF5FF0"/>
    <w:rsid w:val="00B1164E"/>
    <w:rsid w:val="00B13B7B"/>
    <w:rsid w:val="00B206A8"/>
    <w:rsid w:val="00B22010"/>
    <w:rsid w:val="00B24A19"/>
    <w:rsid w:val="00B27341"/>
    <w:rsid w:val="00B408D4"/>
    <w:rsid w:val="00B52176"/>
    <w:rsid w:val="00B52B01"/>
    <w:rsid w:val="00B54CDD"/>
    <w:rsid w:val="00B6547E"/>
    <w:rsid w:val="00B6690B"/>
    <w:rsid w:val="00B73FBC"/>
    <w:rsid w:val="00B743F2"/>
    <w:rsid w:val="00B7545C"/>
    <w:rsid w:val="00B75B4C"/>
    <w:rsid w:val="00B76DC9"/>
    <w:rsid w:val="00B85CF5"/>
    <w:rsid w:val="00B870BC"/>
    <w:rsid w:val="00B908E2"/>
    <w:rsid w:val="00B92AEC"/>
    <w:rsid w:val="00B95127"/>
    <w:rsid w:val="00B957E6"/>
    <w:rsid w:val="00B97626"/>
    <w:rsid w:val="00BA0E81"/>
    <w:rsid w:val="00BA4FB7"/>
    <w:rsid w:val="00BA6913"/>
    <w:rsid w:val="00BB0B3B"/>
    <w:rsid w:val="00BB2B4B"/>
    <w:rsid w:val="00BB4142"/>
    <w:rsid w:val="00BC7111"/>
    <w:rsid w:val="00BD0B43"/>
    <w:rsid w:val="00BD0F6F"/>
    <w:rsid w:val="00BD7026"/>
    <w:rsid w:val="00BD7301"/>
    <w:rsid w:val="00BE0D92"/>
    <w:rsid w:val="00BE4685"/>
    <w:rsid w:val="00BE6035"/>
    <w:rsid w:val="00BF4778"/>
    <w:rsid w:val="00BF7136"/>
    <w:rsid w:val="00BF7980"/>
    <w:rsid w:val="00C0430B"/>
    <w:rsid w:val="00C108F6"/>
    <w:rsid w:val="00C119B4"/>
    <w:rsid w:val="00C14897"/>
    <w:rsid w:val="00C1493E"/>
    <w:rsid w:val="00C162AD"/>
    <w:rsid w:val="00C17D6F"/>
    <w:rsid w:val="00C359CF"/>
    <w:rsid w:val="00C370BB"/>
    <w:rsid w:val="00C415B8"/>
    <w:rsid w:val="00C43DCB"/>
    <w:rsid w:val="00C45385"/>
    <w:rsid w:val="00C460DB"/>
    <w:rsid w:val="00C50603"/>
    <w:rsid w:val="00C5080E"/>
    <w:rsid w:val="00C50CEC"/>
    <w:rsid w:val="00C526B3"/>
    <w:rsid w:val="00C538D1"/>
    <w:rsid w:val="00C53ADD"/>
    <w:rsid w:val="00C607FB"/>
    <w:rsid w:val="00C769A5"/>
    <w:rsid w:val="00C76EE0"/>
    <w:rsid w:val="00C82188"/>
    <w:rsid w:val="00C8330C"/>
    <w:rsid w:val="00C84137"/>
    <w:rsid w:val="00C85BFA"/>
    <w:rsid w:val="00C85EFE"/>
    <w:rsid w:val="00C87643"/>
    <w:rsid w:val="00C90040"/>
    <w:rsid w:val="00C910A2"/>
    <w:rsid w:val="00C934DE"/>
    <w:rsid w:val="00C939A8"/>
    <w:rsid w:val="00C93CB2"/>
    <w:rsid w:val="00CA12B8"/>
    <w:rsid w:val="00CA13A3"/>
    <w:rsid w:val="00CA51AF"/>
    <w:rsid w:val="00CA5CB1"/>
    <w:rsid w:val="00CA60FA"/>
    <w:rsid w:val="00CC23D0"/>
    <w:rsid w:val="00CD1E8D"/>
    <w:rsid w:val="00CD2995"/>
    <w:rsid w:val="00CE38E6"/>
    <w:rsid w:val="00CF54A3"/>
    <w:rsid w:val="00CF7805"/>
    <w:rsid w:val="00D007F8"/>
    <w:rsid w:val="00D030C9"/>
    <w:rsid w:val="00D03288"/>
    <w:rsid w:val="00D03DF4"/>
    <w:rsid w:val="00D05A52"/>
    <w:rsid w:val="00D06A0F"/>
    <w:rsid w:val="00D0778F"/>
    <w:rsid w:val="00D07A70"/>
    <w:rsid w:val="00D114C6"/>
    <w:rsid w:val="00D142D0"/>
    <w:rsid w:val="00D23D90"/>
    <w:rsid w:val="00D26BF9"/>
    <w:rsid w:val="00D3154E"/>
    <w:rsid w:val="00D32999"/>
    <w:rsid w:val="00D35879"/>
    <w:rsid w:val="00D420B3"/>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4668"/>
    <w:rsid w:val="00D958BB"/>
    <w:rsid w:val="00DB1EB2"/>
    <w:rsid w:val="00DB3100"/>
    <w:rsid w:val="00DB7D74"/>
    <w:rsid w:val="00DC5FAF"/>
    <w:rsid w:val="00DC65A4"/>
    <w:rsid w:val="00DD0CA7"/>
    <w:rsid w:val="00DD346F"/>
    <w:rsid w:val="00DD6DF9"/>
    <w:rsid w:val="00DE2D7F"/>
    <w:rsid w:val="00DE6C23"/>
    <w:rsid w:val="00DF1141"/>
    <w:rsid w:val="00DF3644"/>
    <w:rsid w:val="00DF3DF5"/>
    <w:rsid w:val="00DF63A6"/>
    <w:rsid w:val="00E02885"/>
    <w:rsid w:val="00E04461"/>
    <w:rsid w:val="00E04AF0"/>
    <w:rsid w:val="00E074A6"/>
    <w:rsid w:val="00E12FD3"/>
    <w:rsid w:val="00E22AAE"/>
    <w:rsid w:val="00E315BA"/>
    <w:rsid w:val="00E35C7A"/>
    <w:rsid w:val="00E37B98"/>
    <w:rsid w:val="00E406B4"/>
    <w:rsid w:val="00E40EAA"/>
    <w:rsid w:val="00E43F3A"/>
    <w:rsid w:val="00E45B15"/>
    <w:rsid w:val="00E5333A"/>
    <w:rsid w:val="00E550F1"/>
    <w:rsid w:val="00E57120"/>
    <w:rsid w:val="00E61207"/>
    <w:rsid w:val="00E63CEF"/>
    <w:rsid w:val="00E65D5E"/>
    <w:rsid w:val="00E67C6B"/>
    <w:rsid w:val="00E707D9"/>
    <w:rsid w:val="00E71D67"/>
    <w:rsid w:val="00E7569C"/>
    <w:rsid w:val="00E75912"/>
    <w:rsid w:val="00E7632D"/>
    <w:rsid w:val="00E76516"/>
    <w:rsid w:val="00E778FE"/>
    <w:rsid w:val="00E91FB8"/>
    <w:rsid w:val="00E95198"/>
    <w:rsid w:val="00E95839"/>
    <w:rsid w:val="00EA1562"/>
    <w:rsid w:val="00EA68CE"/>
    <w:rsid w:val="00EB1C45"/>
    <w:rsid w:val="00EB51EB"/>
    <w:rsid w:val="00EC677A"/>
    <w:rsid w:val="00EC6C4C"/>
    <w:rsid w:val="00ED00EA"/>
    <w:rsid w:val="00ED51AB"/>
    <w:rsid w:val="00EE40A0"/>
    <w:rsid w:val="00EF284E"/>
    <w:rsid w:val="00EF43D6"/>
    <w:rsid w:val="00F25445"/>
    <w:rsid w:val="00F322A8"/>
    <w:rsid w:val="00F3436F"/>
    <w:rsid w:val="00F45927"/>
    <w:rsid w:val="00F51AB3"/>
    <w:rsid w:val="00F5376D"/>
    <w:rsid w:val="00F53DD1"/>
    <w:rsid w:val="00F57F74"/>
    <w:rsid w:val="00F60142"/>
    <w:rsid w:val="00F65D4B"/>
    <w:rsid w:val="00F7577A"/>
    <w:rsid w:val="00F76A0D"/>
    <w:rsid w:val="00F771BD"/>
    <w:rsid w:val="00F83EDB"/>
    <w:rsid w:val="00F85B4E"/>
    <w:rsid w:val="00F91619"/>
    <w:rsid w:val="00F93094"/>
    <w:rsid w:val="00F9400E"/>
    <w:rsid w:val="00FA0324"/>
    <w:rsid w:val="00FA1C07"/>
    <w:rsid w:val="00FA48E3"/>
    <w:rsid w:val="00FA4E88"/>
    <w:rsid w:val="00FA7368"/>
    <w:rsid w:val="00FB2CBD"/>
    <w:rsid w:val="00FB54DD"/>
    <w:rsid w:val="00FB6A97"/>
    <w:rsid w:val="00FC01A6"/>
    <w:rsid w:val="00FC1654"/>
    <w:rsid w:val="00FE6BE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B743F2"/>
    <w:rPr>
      <w:color w:val="605E5C"/>
      <w:shd w:val="clear" w:color="auto" w:fill="E1DFDD"/>
    </w:rPr>
  </w:style>
  <w:style w:type="paragraph" w:styleId="Revision">
    <w:name w:val="Revision"/>
    <w:hidden/>
    <w:uiPriority w:val="99"/>
    <w:semiHidden/>
    <w:rsid w:val="008950A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govabbott?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GregAbbott_TX?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bpp_clemency@tdcj.texa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gov.texas.gov/apps/contact/opinion.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81265-4CE1-48A9-86E5-B343B3C3B291}">
  <ds:schemaRefs>
    <ds:schemaRef ds:uri="http://schemas.openxmlformats.org/package/2006/metadata/core-properties"/>
    <ds:schemaRef ds:uri="http://purl.org/dc/elements/1.1/"/>
    <ds:schemaRef ds:uri="http://schemas.microsoft.com/office/infopath/2007/PartnerControls"/>
    <ds:schemaRef ds:uri="106ac91d-d4ab-4687-802e-6fe3051e6a09"/>
    <ds:schemaRef ds:uri="http://schemas.microsoft.com/office/2006/metadata/properties"/>
    <ds:schemaRef ds:uri="http://schemas.microsoft.com/office/2006/documentManagement/types"/>
    <ds:schemaRef ds:uri="http://purl.org/dc/term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C483E754-7720-492E-98EF-83227BC49645}">
  <ds:schemaRefs>
    <ds:schemaRef ds:uri="http://schemas.microsoft.com/sharepoint/v3/contenttype/forms"/>
  </ds:schemaRefs>
</ds:datastoreItem>
</file>

<file path=customXml/itemProps3.xml><?xml version="1.0" encoding="utf-8"?>
<ds:datastoreItem xmlns:ds="http://schemas.openxmlformats.org/officeDocument/2006/customXml" ds:itemID="{690C019F-6056-4E1B-A819-D35E37320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0BAB9-BFAE-4320-A954-7ECC81EB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2020-06-25T14:01:00Z</dcterms:created>
  <dcterms:modified xsi:type="dcterms:W3CDTF">2020-06-25T14:01:00Z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