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28D8D" w14:textId="77777777" w:rsidR="003E4422" w:rsidRPr="00D2087A" w:rsidRDefault="003E4422" w:rsidP="00D2087A">
      <w:pPr>
        <w:pStyle w:val="AIUrgentActionTopHeading"/>
        <w:tabs>
          <w:tab w:val="clear" w:pos="567"/>
        </w:tabs>
        <w:spacing w:line="240" w:lineRule="auto"/>
        <w:rPr>
          <w:rFonts w:cs="Arial"/>
          <w:sz w:val="80"/>
          <w:szCs w:val="80"/>
        </w:rPr>
      </w:pPr>
      <w:r w:rsidRPr="00D2087A">
        <w:rPr>
          <w:rFonts w:cs="Arial"/>
          <w:sz w:val="80"/>
          <w:szCs w:val="80"/>
          <w:highlight w:val="yellow"/>
        </w:rPr>
        <w:t>URGENT ACTION</w:t>
      </w:r>
    </w:p>
    <w:p w14:paraId="4F3D55EE" w14:textId="77777777" w:rsidR="003E4422" w:rsidRPr="00D2087A" w:rsidRDefault="003E4422" w:rsidP="00D2087A">
      <w:pPr>
        <w:pStyle w:val="Default"/>
        <w:ind w:left="-283"/>
        <w:rPr>
          <w:b/>
          <w:sz w:val="20"/>
          <w:szCs w:val="20"/>
        </w:rPr>
      </w:pPr>
    </w:p>
    <w:p w14:paraId="7F16611A" w14:textId="77777777" w:rsidR="003E4422" w:rsidRPr="00D2087A" w:rsidRDefault="003E4422" w:rsidP="00D2087A">
      <w:pPr>
        <w:spacing w:after="0" w:line="240" w:lineRule="auto"/>
        <w:rPr>
          <w:rFonts w:ascii="Arial" w:hAnsi="Arial" w:cs="Arial"/>
          <w:b/>
          <w:iCs/>
          <w:sz w:val="34"/>
          <w:szCs w:val="34"/>
          <w:lang w:val="en-US" w:eastAsia="es-MX"/>
        </w:rPr>
      </w:pPr>
      <w:r w:rsidRPr="00D2087A">
        <w:rPr>
          <w:rFonts w:ascii="Arial" w:hAnsi="Arial" w:cs="Arial"/>
          <w:b/>
          <w:iCs/>
          <w:sz w:val="34"/>
          <w:szCs w:val="34"/>
          <w:lang w:val="en-US" w:eastAsia="es-MX"/>
        </w:rPr>
        <w:t xml:space="preserve">AUSTRALIAN-CHINESE WRITER CHARGED WITH ESPIONAGE </w:t>
      </w:r>
    </w:p>
    <w:p w14:paraId="189813E4" w14:textId="77777777" w:rsidR="003E4422" w:rsidRPr="00D2087A" w:rsidRDefault="003E4422" w:rsidP="00D2087A">
      <w:pPr>
        <w:spacing w:after="0" w:line="240" w:lineRule="auto"/>
        <w:jc w:val="both"/>
        <w:rPr>
          <w:rFonts w:ascii="Arial" w:hAnsi="Arial" w:cs="Arial"/>
          <w:b/>
          <w:sz w:val="22"/>
          <w:szCs w:val="22"/>
          <w:lang w:eastAsia="es-MX"/>
        </w:rPr>
      </w:pPr>
      <w:bookmarkStart w:id="0" w:name="_Hlk50568195"/>
      <w:r w:rsidRPr="00D2087A">
        <w:rPr>
          <w:rFonts w:ascii="Arial" w:hAnsi="Arial" w:cs="Arial"/>
          <w:b/>
          <w:sz w:val="22"/>
          <w:szCs w:val="22"/>
          <w:lang w:eastAsia="es-MX"/>
        </w:rPr>
        <w:t xml:space="preserve">Yang </w:t>
      </w:r>
      <w:proofErr w:type="spellStart"/>
      <w:r w:rsidRPr="00D2087A">
        <w:rPr>
          <w:rFonts w:ascii="Arial" w:hAnsi="Arial" w:cs="Arial"/>
          <w:b/>
          <w:sz w:val="22"/>
          <w:szCs w:val="22"/>
          <w:lang w:eastAsia="es-MX"/>
        </w:rPr>
        <w:t>Hengjun</w:t>
      </w:r>
      <w:proofErr w:type="spellEnd"/>
      <w:r w:rsidRPr="00D2087A">
        <w:rPr>
          <w:rFonts w:ascii="Arial" w:hAnsi="Arial" w:cs="Arial"/>
          <w:b/>
          <w:sz w:val="22"/>
          <w:szCs w:val="22"/>
          <w:lang w:eastAsia="es-MX"/>
        </w:rPr>
        <w:t xml:space="preserve">, held incommunicado since 30 December 2019, was finally able to meet with an Australian consular representative and his lawyer on 31 August and 3 September, respectively. Yang continues to deny all allegations of espionage. </w:t>
      </w:r>
      <w:proofErr w:type="gramStart"/>
      <w:r w:rsidRPr="00D2087A">
        <w:rPr>
          <w:rFonts w:ascii="Arial" w:hAnsi="Arial" w:cs="Arial"/>
          <w:b/>
          <w:sz w:val="22"/>
          <w:szCs w:val="22"/>
          <w:lang w:eastAsia="es-MX"/>
        </w:rPr>
        <w:t>In light of</w:t>
      </w:r>
      <w:proofErr w:type="gramEnd"/>
      <w:r w:rsidRPr="00D2087A">
        <w:rPr>
          <w:rFonts w:ascii="Arial" w:hAnsi="Arial" w:cs="Arial"/>
          <w:b/>
          <w:sz w:val="22"/>
          <w:szCs w:val="22"/>
          <w:lang w:eastAsia="es-MX"/>
        </w:rPr>
        <w:t xml:space="preserve"> </w:t>
      </w:r>
      <w:r w:rsidR="006F01A1" w:rsidRPr="00D2087A">
        <w:rPr>
          <w:rFonts w:ascii="Arial" w:hAnsi="Arial" w:cs="Arial"/>
          <w:b/>
          <w:sz w:val="22"/>
          <w:szCs w:val="22"/>
          <w:lang w:eastAsia="es-MX"/>
        </w:rPr>
        <w:t xml:space="preserve">a </w:t>
      </w:r>
      <w:r w:rsidRPr="00D2087A">
        <w:rPr>
          <w:rFonts w:ascii="Arial" w:hAnsi="Arial" w:cs="Arial"/>
          <w:b/>
          <w:sz w:val="22"/>
          <w:szCs w:val="22"/>
          <w:lang w:eastAsia="es-MX"/>
        </w:rPr>
        <w:t xml:space="preserve">news report </w:t>
      </w:r>
      <w:r w:rsidR="006F01A1" w:rsidRPr="00D2087A">
        <w:rPr>
          <w:rFonts w:ascii="Arial" w:hAnsi="Arial" w:cs="Arial"/>
          <w:b/>
          <w:sz w:val="22"/>
          <w:szCs w:val="22"/>
          <w:lang w:eastAsia="es-MX"/>
        </w:rPr>
        <w:t xml:space="preserve">stating </w:t>
      </w:r>
      <w:r w:rsidRPr="00D2087A">
        <w:rPr>
          <w:rFonts w:ascii="Arial" w:hAnsi="Arial" w:cs="Arial"/>
          <w:b/>
          <w:sz w:val="22"/>
          <w:szCs w:val="22"/>
          <w:lang w:eastAsia="es-MX"/>
        </w:rPr>
        <w:t xml:space="preserve">that Yang </w:t>
      </w:r>
      <w:proofErr w:type="spellStart"/>
      <w:r w:rsidRPr="00D2087A">
        <w:rPr>
          <w:rFonts w:ascii="Arial" w:hAnsi="Arial" w:cs="Arial"/>
          <w:b/>
          <w:sz w:val="22"/>
          <w:szCs w:val="22"/>
          <w:lang w:eastAsia="es-MX"/>
        </w:rPr>
        <w:t>Hengjun</w:t>
      </w:r>
      <w:proofErr w:type="spellEnd"/>
      <w:r w:rsidRPr="00D2087A">
        <w:rPr>
          <w:rFonts w:ascii="Arial" w:hAnsi="Arial" w:cs="Arial"/>
          <w:b/>
          <w:sz w:val="22"/>
          <w:szCs w:val="22"/>
          <w:lang w:eastAsia="es-MX"/>
        </w:rPr>
        <w:t xml:space="preserve"> has already endured more than 300 interrogations, there are grave concerns that he might be subjected to torture or other ill-treatment without continued regular access to consular and lawyer’s visits.  </w:t>
      </w:r>
    </w:p>
    <w:bookmarkEnd w:id="0"/>
    <w:p w14:paraId="1D3FC59B" w14:textId="77777777" w:rsidR="003E4422" w:rsidRPr="00D2087A" w:rsidRDefault="003E4422" w:rsidP="00D2087A">
      <w:pPr>
        <w:spacing w:after="0" w:line="240" w:lineRule="auto"/>
        <w:ind w:left="-283"/>
        <w:rPr>
          <w:rFonts w:ascii="Arial" w:hAnsi="Arial" w:cs="Arial"/>
          <w:b/>
          <w:lang w:eastAsia="es-MX"/>
        </w:rPr>
      </w:pPr>
    </w:p>
    <w:p w14:paraId="328C927E" w14:textId="77777777" w:rsidR="00D2087A" w:rsidRPr="0007751F" w:rsidRDefault="00D2087A" w:rsidP="00D2087A">
      <w:pPr>
        <w:spacing w:line="240" w:lineRule="auto"/>
        <w:rPr>
          <w:rFonts w:ascii="Arial" w:hAnsi="Arial" w:cs="Arial"/>
          <w:b/>
          <w:sz w:val="20"/>
          <w:szCs w:val="20"/>
        </w:rPr>
      </w:pPr>
      <w:r w:rsidRPr="0007751F">
        <w:rPr>
          <w:rFonts w:ascii="Arial" w:hAnsi="Arial" w:cs="Arial"/>
          <w:b/>
          <w:sz w:val="20"/>
          <w:szCs w:val="20"/>
        </w:rPr>
        <w:t xml:space="preserve">TAKE ACTION: </w:t>
      </w:r>
    </w:p>
    <w:p w14:paraId="55DCB4AD" w14:textId="77777777" w:rsidR="00D2087A" w:rsidRPr="004D1533" w:rsidRDefault="00D2087A" w:rsidP="00D2087A">
      <w:pPr>
        <w:pStyle w:val="NormalWeb"/>
        <w:numPr>
          <w:ilvl w:val="0"/>
          <w:numId w:val="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F0C46F0" w14:textId="77777777" w:rsidR="00D2087A" w:rsidRPr="004D1533" w:rsidRDefault="00D2087A" w:rsidP="00D2087A">
      <w:pPr>
        <w:pStyle w:val="NormalWeb"/>
        <w:numPr>
          <w:ilvl w:val="0"/>
          <w:numId w:val="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98.20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50A22DA" w14:textId="77777777" w:rsidR="003E4422" w:rsidRPr="00D2087A" w:rsidRDefault="003E4422" w:rsidP="00D2087A">
      <w:pPr>
        <w:autoSpaceDE w:val="0"/>
        <w:autoSpaceDN w:val="0"/>
        <w:adjustRightInd w:val="0"/>
        <w:spacing w:after="0" w:line="240" w:lineRule="auto"/>
        <w:ind w:left="-283"/>
        <w:rPr>
          <w:rFonts w:ascii="Arial" w:hAnsi="Arial" w:cs="Arial"/>
          <w:szCs w:val="18"/>
          <w:lang w:eastAsia="es-MX"/>
        </w:rPr>
      </w:pPr>
    </w:p>
    <w:p w14:paraId="50E7F1D7" w14:textId="77777777" w:rsidR="00D2087A" w:rsidRDefault="00D2087A" w:rsidP="00D2087A">
      <w:pPr>
        <w:spacing w:after="0" w:line="240" w:lineRule="auto"/>
        <w:rPr>
          <w:rFonts w:ascii="Arial" w:hAnsi="Arial" w:cs="Arial"/>
          <w:b/>
          <w:bCs/>
          <w:szCs w:val="18"/>
          <w:lang w:val="en-US"/>
        </w:rPr>
        <w:sectPr w:rsidR="00D2087A" w:rsidSect="00D2087A">
          <w:headerReference w:type="default" r:id="rId11"/>
          <w:footerReference w:type="default" r:id="rId12"/>
          <w:pgSz w:w="12240" w:h="15840" w:code="1"/>
          <w:pgMar w:top="720" w:right="720" w:bottom="2160" w:left="720" w:header="708" w:footer="708" w:gutter="0"/>
          <w:cols w:space="708"/>
          <w:docGrid w:linePitch="360"/>
        </w:sectPr>
      </w:pPr>
    </w:p>
    <w:p w14:paraId="6D35AD7A" w14:textId="77777777" w:rsidR="003E4422" w:rsidRPr="00D2087A" w:rsidRDefault="003E4422" w:rsidP="00D2087A">
      <w:pPr>
        <w:spacing w:after="0" w:line="240" w:lineRule="auto"/>
        <w:rPr>
          <w:rFonts w:ascii="Arial" w:hAnsi="Arial" w:cs="Arial"/>
          <w:b/>
          <w:bCs/>
          <w:szCs w:val="18"/>
        </w:rPr>
      </w:pPr>
      <w:r w:rsidRPr="00D2087A">
        <w:rPr>
          <w:rFonts w:ascii="Arial" w:hAnsi="Arial" w:cs="Arial"/>
          <w:b/>
          <w:bCs/>
          <w:szCs w:val="18"/>
          <w:lang w:val="en-US"/>
        </w:rPr>
        <w:t xml:space="preserve">Chief Procurator Zhang </w:t>
      </w:r>
      <w:proofErr w:type="spellStart"/>
      <w:r w:rsidRPr="00D2087A">
        <w:rPr>
          <w:rFonts w:ascii="Arial" w:hAnsi="Arial" w:cs="Arial"/>
          <w:b/>
          <w:bCs/>
          <w:szCs w:val="18"/>
          <w:lang w:val="en-US"/>
        </w:rPr>
        <w:t>Yukun</w:t>
      </w:r>
      <w:proofErr w:type="spellEnd"/>
      <w:r w:rsidRPr="00D2087A">
        <w:rPr>
          <w:rFonts w:ascii="Arial" w:hAnsi="Arial" w:cs="Arial"/>
          <w:b/>
          <w:bCs/>
          <w:szCs w:val="18"/>
          <w:lang w:val="en-US"/>
        </w:rPr>
        <w:t xml:space="preserve"> </w:t>
      </w:r>
    </w:p>
    <w:p w14:paraId="3F4D227F" w14:textId="77777777" w:rsidR="003E4422" w:rsidRPr="00D2087A" w:rsidRDefault="003E4422" w:rsidP="00D2087A">
      <w:pPr>
        <w:spacing w:after="0" w:line="240" w:lineRule="auto"/>
        <w:rPr>
          <w:rFonts w:ascii="Arial" w:hAnsi="Arial" w:cs="Arial"/>
          <w:szCs w:val="18"/>
        </w:rPr>
      </w:pPr>
      <w:r w:rsidRPr="00D2087A">
        <w:rPr>
          <w:rFonts w:ascii="Arial" w:hAnsi="Arial" w:cs="Arial"/>
          <w:szCs w:val="18"/>
        </w:rPr>
        <w:t>Beijing No. 2 People’s Procuratorate</w:t>
      </w:r>
    </w:p>
    <w:p w14:paraId="0D3141AC" w14:textId="77777777" w:rsidR="003E4422" w:rsidRPr="00D2087A" w:rsidRDefault="003E4422" w:rsidP="00D2087A">
      <w:pPr>
        <w:spacing w:after="0" w:line="240" w:lineRule="auto"/>
        <w:rPr>
          <w:rFonts w:ascii="Arial" w:hAnsi="Arial" w:cs="Arial"/>
          <w:szCs w:val="18"/>
        </w:rPr>
      </w:pPr>
      <w:r w:rsidRPr="00D2087A">
        <w:rPr>
          <w:rFonts w:ascii="Arial" w:eastAsia="SimSun" w:hAnsi="Arial" w:cs="Arial"/>
          <w:szCs w:val="18"/>
          <w:lang w:eastAsia="zh-CN"/>
        </w:rPr>
        <w:t xml:space="preserve">18, </w:t>
      </w:r>
      <w:proofErr w:type="spellStart"/>
      <w:r w:rsidRPr="00D2087A">
        <w:rPr>
          <w:rFonts w:ascii="Arial" w:hAnsi="Arial" w:cs="Arial"/>
          <w:szCs w:val="18"/>
        </w:rPr>
        <w:t>Zhifang</w:t>
      </w:r>
      <w:proofErr w:type="spellEnd"/>
      <w:r w:rsidRPr="00D2087A">
        <w:rPr>
          <w:rFonts w:ascii="Arial" w:hAnsi="Arial" w:cs="Arial"/>
          <w:szCs w:val="18"/>
        </w:rPr>
        <w:t xml:space="preserve"> Lu, </w:t>
      </w:r>
    </w:p>
    <w:p w14:paraId="35B12DAA" w14:textId="77777777" w:rsidR="003E4422" w:rsidRPr="00D2087A" w:rsidRDefault="003E4422" w:rsidP="00D2087A">
      <w:pPr>
        <w:spacing w:after="0" w:line="240" w:lineRule="auto"/>
        <w:rPr>
          <w:rFonts w:ascii="Arial" w:hAnsi="Arial" w:cs="Arial"/>
          <w:szCs w:val="18"/>
        </w:rPr>
      </w:pPr>
      <w:proofErr w:type="spellStart"/>
      <w:r w:rsidRPr="00D2087A">
        <w:rPr>
          <w:rFonts w:ascii="Arial" w:hAnsi="Arial" w:cs="Arial"/>
          <w:szCs w:val="18"/>
        </w:rPr>
        <w:t>Fengtai</w:t>
      </w:r>
      <w:proofErr w:type="spellEnd"/>
      <w:r w:rsidRPr="00D2087A">
        <w:rPr>
          <w:rFonts w:ascii="Arial" w:hAnsi="Arial" w:cs="Arial"/>
          <w:szCs w:val="18"/>
        </w:rPr>
        <w:t xml:space="preserve"> Qu, </w:t>
      </w:r>
    </w:p>
    <w:p w14:paraId="6931A5DA" w14:textId="77777777" w:rsidR="003E4422" w:rsidRPr="00D2087A" w:rsidRDefault="003E4422" w:rsidP="00D2087A">
      <w:pPr>
        <w:spacing w:after="0" w:line="240" w:lineRule="auto"/>
        <w:rPr>
          <w:rFonts w:ascii="Arial" w:hAnsi="Arial" w:cs="Arial"/>
          <w:szCs w:val="18"/>
        </w:rPr>
      </w:pPr>
      <w:r w:rsidRPr="00D2087A">
        <w:rPr>
          <w:rFonts w:ascii="Arial" w:hAnsi="Arial" w:cs="Arial"/>
          <w:szCs w:val="18"/>
        </w:rPr>
        <w:t xml:space="preserve">Beijing Shi, 100078 </w:t>
      </w:r>
    </w:p>
    <w:p w14:paraId="30B486E5" w14:textId="77777777" w:rsidR="003E4422" w:rsidRPr="00D2087A" w:rsidRDefault="003E4422" w:rsidP="00D2087A">
      <w:pPr>
        <w:spacing w:after="0" w:line="240" w:lineRule="auto"/>
        <w:rPr>
          <w:rFonts w:ascii="Arial" w:hAnsi="Arial" w:cs="Arial"/>
          <w:szCs w:val="18"/>
        </w:rPr>
      </w:pPr>
      <w:r w:rsidRPr="00D2087A">
        <w:rPr>
          <w:rFonts w:ascii="Arial" w:hAnsi="Arial" w:cs="Arial"/>
          <w:szCs w:val="18"/>
        </w:rPr>
        <w:t>People’s Republic of China</w:t>
      </w:r>
    </w:p>
    <w:p w14:paraId="18A7CBD9" w14:textId="77777777" w:rsidR="00D2087A" w:rsidRPr="00D2087A" w:rsidRDefault="00D2087A" w:rsidP="00D2087A">
      <w:pPr>
        <w:spacing w:after="0" w:line="240" w:lineRule="auto"/>
        <w:rPr>
          <w:rFonts w:ascii="Arial" w:hAnsi="Arial" w:cs="Arial"/>
          <w:szCs w:val="18"/>
        </w:rPr>
      </w:pPr>
    </w:p>
    <w:p w14:paraId="7843F056" w14:textId="77777777" w:rsidR="00D2087A" w:rsidRPr="00D2087A" w:rsidRDefault="00D2087A" w:rsidP="00425C5C">
      <w:pPr>
        <w:pStyle w:val="PlainText"/>
        <w:rPr>
          <w:rFonts w:ascii="Arial" w:hAnsi="Arial" w:cs="Arial"/>
          <w:b/>
          <w:bCs/>
          <w:sz w:val="18"/>
          <w:szCs w:val="18"/>
        </w:rPr>
      </w:pPr>
      <w:r w:rsidRPr="00D2087A">
        <w:rPr>
          <w:rFonts w:ascii="Arial" w:hAnsi="Arial" w:cs="Arial"/>
          <w:b/>
          <w:bCs/>
          <w:sz w:val="18"/>
          <w:szCs w:val="18"/>
        </w:rPr>
        <w:t xml:space="preserve">Ambassador Cui </w:t>
      </w:r>
      <w:proofErr w:type="spellStart"/>
      <w:r w:rsidRPr="00D2087A">
        <w:rPr>
          <w:rFonts w:ascii="Arial" w:hAnsi="Arial" w:cs="Arial"/>
          <w:b/>
          <w:bCs/>
          <w:sz w:val="18"/>
          <w:szCs w:val="18"/>
        </w:rPr>
        <w:t>Tiankai</w:t>
      </w:r>
      <w:proofErr w:type="spellEnd"/>
    </w:p>
    <w:p w14:paraId="61680F66" w14:textId="77777777" w:rsidR="00D2087A" w:rsidRPr="00D2087A" w:rsidRDefault="00D2087A" w:rsidP="00425C5C">
      <w:pPr>
        <w:pStyle w:val="PlainText"/>
        <w:rPr>
          <w:rFonts w:ascii="Arial" w:hAnsi="Arial" w:cs="Arial"/>
          <w:sz w:val="18"/>
          <w:szCs w:val="18"/>
        </w:rPr>
      </w:pPr>
      <w:r w:rsidRPr="00D2087A">
        <w:rPr>
          <w:rFonts w:ascii="Arial" w:hAnsi="Arial" w:cs="Arial"/>
          <w:sz w:val="18"/>
          <w:szCs w:val="18"/>
        </w:rPr>
        <w:t>Embassy of the People's Republic of China</w:t>
      </w:r>
    </w:p>
    <w:p w14:paraId="70239524" w14:textId="77777777" w:rsidR="00D2087A" w:rsidRPr="00D2087A" w:rsidRDefault="00D2087A" w:rsidP="00425C5C">
      <w:pPr>
        <w:pStyle w:val="PlainText"/>
        <w:rPr>
          <w:rFonts w:ascii="Arial" w:hAnsi="Arial" w:cs="Arial"/>
          <w:sz w:val="18"/>
          <w:szCs w:val="18"/>
        </w:rPr>
      </w:pPr>
      <w:r w:rsidRPr="00D2087A">
        <w:rPr>
          <w:rFonts w:ascii="Arial" w:hAnsi="Arial" w:cs="Arial"/>
          <w:sz w:val="18"/>
          <w:szCs w:val="18"/>
        </w:rPr>
        <w:t>3505 International Place NW, Washington DC 20008</w:t>
      </w:r>
    </w:p>
    <w:p w14:paraId="201D8529" w14:textId="77777777" w:rsidR="00D2087A" w:rsidRPr="00D2087A" w:rsidRDefault="00D2087A" w:rsidP="00425C5C">
      <w:pPr>
        <w:pStyle w:val="PlainText"/>
        <w:rPr>
          <w:rFonts w:ascii="Arial" w:hAnsi="Arial" w:cs="Arial"/>
          <w:sz w:val="18"/>
          <w:szCs w:val="18"/>
        </w:rPr>
      </w:pPr>
      <w:r w:rsidRPr="00D2087A">
        <w:rPr>
          <w:rFonts w:ascii="Arial" w:hAnsi="Arial" w:cs="Arial"/>
          <w:sz w:val="18"/>
          <w:szCs w:val="18"/>
        </w:rPr>
        <w:t xml:space="preserve">Phone: 202 495 2266 I Fax: 202 495 2138 </w:t>
      </w:r>
    </w:p>
    <w:p w14:paraId="278A2BC5" w14:textId="77777777" w:rsidR="00D2087A" w:rsidRPr="00D2087A" w:rsidRDefault="00D2087A" w:rsidP="00425C5C">
      <w:pPr>
        <w:pStyle w:val="PlainText"/>
        <w:rPr>
          <w:rFonts w:ascii="Arial" w:hAnsi="Arial" w:cs="Arial"/>
          <w:sz w:val="18"/>
          <w:szCs w:val="18"/>
        </w:rPr>
      </w:pPr>
      <w:r w:rsidRPr="00D2087A">
        <w:rPr>
          <w:rFonts w:ascii="Arial" w:hAnsi="Arial" w:cs="Arial"/>
          <w:sz w:val="18"/>
          <w:szCs w:val="18"/>
        </w:rPr>
        <w:t xml:space="preserve">Email: </w:t>
      </w:r>
      <w:hyperlink r:id="rId13" w:history="1">
        <w:r w:rsidRPr="00F153D0">
          <w:rPr>
            <w:rStyle w:val="Hyperlink"/>
            <w:rFonts w:ascii="Arial" w:hAnsi="Arial" w:cs="Arial"/>
            <w:sz w:val="18"/>
            <w:szCs w:val="18"/>
          </w:rPr>
          <w:t>chinaembpress_us@mfa.gov.cn</w:t>
        </w:r>
      </w:hyperlink>
      <w:r>
        <w:rPr>
          <w:rFonts w:ascii="Arial" w:hAnsi="Arial" w:cs="Arial"/>
          <w:sz w:val="18"/>
          <w:szCs w:val="18"/>
        </w:rPr>
        <w:t xml:space="preserve"> </w:t>
      </w:r>
      <w:hyperlink r:id="rId14" w:history="1">
        <w:r w:rsidRPr="00F153D0">
          <w:rPr>
            <w:rStyle w:val="Hyperlink"/>
            <w:rFonts w:ascii="Arial" w:hAnsi="Arial" w:cs="Arial"/>
            <w:sz w:val="18"/>
            <w:szCs w:val="18"/>
          </w:rPr>
          <w:t>chineseembassyspokesperson@gmail.com</w:t>
        </w:r>
      </w:hyperlink>
      <w:r>
        <w:rPr>
          <w:rFonts w:ascii="Arial" w:hAnsi="Arial" w:cs="Arial"/>
          <w:sz w:val="18"/>
          <w:szCs w:val="18"/>
        </w:rPr>
        <w:t xml:space="preserve"> </w:t>
      </w:r>
    </w:p>
    <w:p w14:paraId="7ABDEF0B" w14:textId="77777777" w:rsidR="00D2087A" w:rsidRPr="00D2087A" w:rsidRDefault="00D2087A" w:rsidP="00425C5C">
      <w:pPr>
        <w:pStyle w:val="PlainText"/>
        <w:rPr>
          <w:rFonts w:ascii="Arial" w:hAnsi="Arial" w:cs="Arial"/>
          <w:sz w:val="18"/>
          <w:szCs w:val="18"/>
        </w:rPr>
      </w:pPr>
      <w:r w:rsidRPr="00D2087A">
        <w:rPr>
          <w:rFonts w:ascii="Arial" w:hAnsi="Arial" w:cs="Arial"/>
          <w:sz w:val="18"/>
          <w:szCs w:val="18"/>
        </w:rPr>
        <w:t>Salutation: Dear Ambassador</w:t>
      </w:r>
    </w:p>
    <w:p w14:paraId="638867F7" w14:textId="77777777" w:rsidR="00D2087A" w:rsidRDefault="00D2087A" w:rsidP="00D2087A">
      <w:pPr>
        <w:spacing w:after="0" w:line="240" w:lineRule="auto"/>
        <w:rPr>
          <w:rFonts w:ascii="Arial" w:hAnsi="Arial" w:cs="Arial"/>
          <w:i/>
          <w:szCs w:val="18"/>
        </w:rPr>
        <w:sectPr w:rsidR="00D2087A" w:rsidSect="00D2087A">
          <w:type w:val="continuous"/>
          <w:pgSz w:w="12240" w:h="15840" w:code="1"/>
          <w:pgMar w:top="720" w:right="720" w:bottom="2160" w:left="720" w:header="708" w:footer="708" w:gutter="0"/>
          <w:cols w:num="2" w:space="708"/>
          <w:docGrid w:linePitch="360"/>
        </w:sectPr>
      </w:pPr>
    </w:p>
    <w:p w14:paraId="03094906" w14:textId="77777777" w:rsidR="003E4422" w:rsidRPr="00D2087A" w:rsidRDefault="003E4422" w:rsidP="00D2087A">
      <w:pPr>
        <w:spacing w:after="0" w:line="240" w:lineRule="auto"/>
        <w:rPr>
          <w:rFonts w:ascii="Arial" w:hAnsi="Arial" w:cs="Arial"/>
          <w:iCs/>
          <w:sz w:val="20"/>
          <w:szCs w:val="20"/>
        </w:rPr>
      </w:pPr>
      <w:r w:rsidRPr="00D2087A">
        <w:rPr>
          <w:rFonts w:ascii="Arial" w:hAnsi="Arial" w:cs="Arial"/>
          <w:iCs/>
          <w:sz w:val="20"/>
          <w:szCs w:val="20"/>
        </w:rPr>
        <w:t>Dear Chief Procurator Zhang</w:t>
      </w:r>
      <w:r w:rsidR="00D2087A">
        <w:rPr>
          <w:rFonts w:ascii="Arial" w:hAnsi="Arial" w:cs="Arial"/>
          <w:iCs/>
          <w:sz w:val="20"/>
          <w:szCs w:val="20"/>
        </w:rPr>
        <w:t>,</w:t>
      </w:r>
    </w:p>
    <w:p w14:paraId="164319F0" w14:textId="77777777" w:rsidR="003E4422" w:rsidRPr="00D2087A" w:rsidRDefault="003E4422" w:rsidP="00D2087A">
      <w:pPr>
        <w:spacing w:after="0" w:line="240" w:lineRule="auto"/>
        <w:rPr>
          <w:rFonts w:ascii="Arial" w:hAnsi="Arial" w:cs="Arial"/>
          <w:iCs/>
          <w:sz w:val="20"/>
          <w:szCs w:val="20"/>
        </w:rPr>
      </w:pPr>
    </w:p>
    <w:p w14:paraId="2746CCDB" w14:textId="77777777" w:rsidR="003E4422" w:rsidRPr="00D2087A" w:rsidRDefault="003E4422" w:rsidP="00D2087A">
      <w:pPr>
        <w:spacing w:after="0" w:line="240" w:lineRule="auto"/>
        <w:jc w:val="both"/>
        <w:rPr>
          <w:rFonts w:ascii="Arial" w:hAnsi="Arial" w:cs="Arial"/>
          <w:iCs/>
          <w:sz w:val="20"/>
          <w:szCs w:val="20"/>
        </w:rPr>
      </w:pPr>
      <w:r w:rsidRPr="00D2087A">
        <w:rPr>
          <w:rFonts w:ascii="Arial" w:hAnsi="Arial" w:cs="Arial"/>
          <w:iCs/>
          <w:sz w:val="20"/>
          <w:szCs w:val="20"/>
        </w:rPr>
        <w:t xml:space="preserve">I am writing to express my concern for Australian-Chinese writer Yang </w:t>
      </w:r>
      <w:proofErr w:type="spellStart"/>
      <w:r w:rsidRPr="00D2087A">
        <w:rPr>
          <w:rFonts w:ascii="Arial" w:hAnsi="Arial" w:cs="Arial"/>
          <w:iCs/>
          <w:sz w:val="20"/>
          <w:szCs w:val="20"/>
        </w:rPr>
        <w:t>Hengjun</w:t>
      </w:r>
      <w:proofErr w:type="spellEnd"/>
      <w:r w:rsidRPr="00D2087A">
        <w:rPr>
          <w:rFonts w:ascii="Arial" w:hAnsi="Arial" w:cs="Arial"/>
          <w:iCs/>
          <w:sz w:val="20"/>
          <w:szCs w:val="20"/>
        </w:rPr>
        <w:t xml:space="preserve"> (</w:t>
      </w:r>
      <w:r w:rsidRPr="00D2087A">
        <w:rPr>
          <w:rFonts w:ascii="Arial" w:eastAsia="Microsoft YaHei" w:hAnsi="Arial" w:cs="Arial"/>
          <w:iCs/>
          <w:sz w:val="20"/>
          <w:szCs w:val="20"/>
        </w:rPr>
        <w:t>杨</w:t>
      </w:r>
      <w:r w:rsidRPr="00D2087A">
        <w:rPr>
          <w:rFonts w:ascii="Arial" w:hAnsi="Arial" w:cs="Arial"/>
          <w:iCs/>
          <w:sz w:val="20"/>
          <w:szCs w:val="20"/>
        </w:rPr>
        <w:t>恒均</w:t>
      </w:r>
      <w:r w:rsidRPr="00D2087A">
        <w:rPr>
          <w:rFonts w:ascii="Arial" w:hAnsi="Arial" w:cs="Arial"/>
          <w:iCs/>
          <w:sz w:val="20"/>
          <w:szCs w:val="20"/>
        </w:rPr>
        <w:t xml:space="preserve">), whose criminal case on charges of “espionage” is currently being reviewed by your procuratorate. He was taken into police custody at Guangzhou airport on 19 January 2019. Detained at Beijing State Security Bureau Detention </w:t>
      </w:r>
      <w:proofErr w:type="spellStart"/>
      <w:r w:rsidRPr="00D2087A">
        <w:rPr>
          <w:rFonts w:ascii="Arial" w:hAnsi="Arial" w:cs="Arial"/>
          <w:iCs/>
          <w:sz w:val="20"/>
          <w:szCs w:val="20"/>
        </w:rPr>
        <w:t>Cent</w:t>
      </w:r>
      <w:r w:rsidR="00D2087A">
        <w:rPr>
          <w:rFonts w:ascii="Arial" w:hAnsi="Arial" w:cs="Arial"/>
          <w:iCs/>
          <w:sz w:val="20"/>
          <w:szCs w:val="20"/>
        </w:rPr>
        <w:t>er</w:t>
      </w:r>
      <w:proofErr w:type="spellEnd"/>
      <w:r w:rsidRPr="00D2087A">
        <w:rPr>
          <w:rFonts w:ascii="Arial" w:hAnsi="Arial" w:cs="Arial"/>
          <w:iCs/>
          <w:sz w:val="20"/>
          <w:szCs w:val="20"/>
        </w:rPr>
        <w:t>, without confirmation that he will have regular access to consular and lawyer’s visit, and with reports that he has already endured long hours</w:t>
      </w:r>
      <w:r w:rsidR="00D2087A">
        <w:rPr>
          <w:rFonts w:ascii="Arial" w:hAnsi="Arial" w:cs="Arial"/>
          <w:iCs/>
          <w:sz w:val="20"/>
          <w:szCs w:val="20"/>
        </w:rPr>
        <w:t xml:space="preserve"> in</w:t>
      </w:r>
      <w:r w:rsidRPr="00D2087A">
        <w:rPr>
          <w:rFonts w:ascii="Arial" w:hAnsi="Arial" w:cs="Arial"/>
          <w:iCs/>
          <w:sz w:val="20"/>
          <w:szCs w:val="20"/>
        </w:rPr>
        <w:t xml:space="preserve"> interrogation, he m</w:t>
      </w:r>
      <w:r w:rsidR="00D2087A">
        <w:rPr>
          <w:rFonts w:ascii="Arial" w:hAnsi="Arial" w:cs="Arial"/>
          <w:iCs/>
          <w:sz w:val="20"/>
          <w:szCs w:val="20"/>
        </w:rPr>
        <w:t>ay</w:t>
      </w:r>
      <w:r w:rsidRPr="00D2087A">
        <w:rPr>
          <w:rFonts w:ascii="Arial" w:hAnsi="Arial" w:cs="Arial"/>
          <w:iCs/>
          <w:sz w:val="20"/>
          <w:szCs w:val="20"/>
        </w:rPr>
        <w:t xml:space="preserve"> subject to torture and other ill-treatment.   </w:t>
      </w:r>
    </w:p>
    <w:p w14:paraId="622DAEAB" w14:textId="77777777" w:rsidR="003E4422" w:rsidRPr="00D2087A" w:rsidRDefault="003E4422" w:rsidP="00D2087A">
      <w:pPr>
        <w:spacing w:after="0" w:line="240" w:lineRule="auto"/>
        <w:jc w:val="both"/>
        <w:rPr>
          <w:rFonts w:ascii="Arial" w:hAnsi="Arial" w:cs="Arial"/>
          <w:iCs/>
          <w:sz w:val="20"/>
          <w:szCs w:val="20"/>
        </w:rPr>
      </w:pPr>
    </w:p>
    <w:p w14:paraId="0D92D068" w14:textId="77777777" w:rsidR="003E4422" w:rsidRPr="00D2087A" w:rsidRDefault="003E4422" w:rsidP="00D2087A">
      <w:pPr>
        <w:spacing w:after="0" w:line="240" w:lineRule="auto"/>
        <w:jc w:val="both"/>
        <w:rPr>
          <w:rFonts w:ascii="Arial" w:hAnsi="Arial" w:cs="Arial"/>
          <w:iCs/>
          <w:sz w:val="20"/>
          <w:szCs w:val="20"/>
        </w:rPr>
      </w:pPr>
      <w:r w:rsidRPr="00D2087A">
        <w:rPr>
          <w:rFonts w:ascii="Arial" w:hAnsi="Arial" w:cs="Arial"/>
          <w:iCs/>
          <w:sz w:val="20"/>
          <w:szCs w:val="20"/>
        </w:rPr>
        <w:t xml:space="preserve">Although I am relieved to learn that after being held incommunicado for more than eight months, Yang </w:t>
      </w:r>
      <w:proofErr w:type="spellStart"/>
      <w:r w:rsidRPr="00D2087A">
        <w:rPr>
          <w:rFonts w:ascii="Arial" w:hAnsi="Arial" w:cs="Arial"/>
          <w:iCs/>
          <w:sz w:val="20"/>
          <w:szCs w:val="20"/>
        </w:rPr>
        <w:t>Hengjun</w:t>
      </w:r>
      <w:proofErr w:type="spellEnd"/>
      <w:r w:rsidRPr="00D2087A">
        <w:rPr>
          <w:rFonts w:ascii="Arial" w:hAnsi="Arial" w:cs="Arial"/>
          <w:iCs/>
          <w:sz w:val="20"/>
          <w:szCs w:val="20"/>
        </w:rPr>
        <w:t xml:space="preserve"> was finally allowed to meet online with an Australian consular representative on 31 August and have an in-person meeting with his lawyer on 3 September, it is distressing to read reports that Yang </w:t>
      </w:r>
      <w:proofErr w:type="spellStart"/>
      <w:r w:rsidRPr="00D2087A">
        <w:rPr>
          <w:rFonts w:ascii="Arial" w:hAnsi="Arial" w:cs="Arial"/>
          <w:iCs/>
          <w:sz w:val="20"/>
          <w:szCs w:val="20"/>
        </w:rPr>
        <w:t>Hengjun</w:t>
      </w:r>
      <w:proofErr w:type="spellEnd"/>
      <w:r w:rsidRPr="00D2087A">
        <w:rPr>
          <w:rFonts w:ascii="Arial" w:hAnsi="Arial" w:cs="Arial"/>
          <w:iCs/>
          <w:sz w:val="20"/>
          <w:szCs w:val="20"/>
        </w:rPr>
        <w:t xml:space="preserve"> has endured more than 300 interrogations by 30 different people for hours at a time in the middle of the night. Furthermore, the lights in his cell are apparently switched on 24 hours a day. Under these incredibly stressful conditions, I fear that Yang’s mental and physical health will rapidly deteriorate, and he would be unable to recover. I fear that without regular </w:t>
      </w:r>
      <w:r w:rsidR="00F55B08">
        <w:rPr>
          <w:rFonts w:ascii="Arial" w:hAnsi="Arial" w:cs="Arial"/>
          <w:iCs/>
          <w:sz w:val="20"/>
          <w:szCs w:val="20"/>
        </w:rPr>
        <w:t xml:space="preserve">to his </w:t>
      </w:r>
      <w:proofErr w:type="spellStart"/>
      <w:r w:rsidR="00F55B08">
        <w:rPr>
          <w:rFonts w:ascii="Arial" w:hAnsi="Arial" w:cs="Arial"/>
          <w:iCs/>
          <w:sz w:val="20"/>
          <w:szCs w:val="20"/>
        </w:rPr>
        <w:t>defense</w:t>
      </w:r>
      <w:proofErr w:type="spellEnd"/>
      <w:r w:rsidR="00F55B08">
        <w:rPr>
          <w:rFonts w:ascii="Arial" w:hAnsi="Arial" w:cs="Arial"/>
          <w:iCs/>
          <w:sz w:val="20"/>
          <w:szCs w:val="20"/>
        </w:rPr>
        <w:t xml:space="preserve"> lawyer and consular access</w:t>
      </w:r>
      <w:r w:rsidRPr="00D2087A">
        <w:rPr>
          <w:rFonts w:ascii="Arial" w:hAnsi="Arial" w:cs="Arial"/>
          <w:iCs/>
          <w:sz w:val="20"/>
          <w:szCs w:val="20"/>
        </w:rPr>
        <w:t>, he may be at risk of torture and other ill-treatment while in detention. </w:t>
      </w:r>
    </w:p>
    <w:p w14:paraId="5451EA0A" w14:textId="77777777" w:rsidR="003E4422" w:rsidRPr="00D2087A" w:rsidRDefault="003E4422" w:rsidP="00D2087A">
      <w:pPr>
        <w:spacing w:after="0" w:line="240" w:lineRule="auto"/>
        <w:jc w:val="both"/>
        <w:rPr>
          <w:rFonts w:ascii="Arial" w:hAnsi="Arial" w:cs="Arial"/>
          <w:iCs/>
          <w:sz w:val="20"/>
          <w:szCs w:val="20"/>
        </w:rPr>
      </w:pPr>
    </w:p>
    <w:p w14:paraId="658C6DAD" w14:textId="77777777" w:rsidR="003E4422" w:rsidRPr="00D2087A" w:rsidRDefault="003E4422" w:rsidP="00D2087A">
      <w:pPr>
        <w:spacing w:after="0" w:line="240" w:lineRule="auto"/>
        <w:jc w:val="both"/>
        <w:rPr>
          <w:rFonts w:ascii="Arial" w:hAnsi="Arial" w:cs="Arial"/>
          <w:iCs/>
          <w:sz w:val="20"/>
          <w:szCs w:val="20"/>
        </w:rPr>
      </w:pPr>
      <w:r w:rsidRPr="00D2087A">
        <w:rPr>
          <w:rFonts w:ascii="Arial" w:hAnsi="Arial" w:cs="Arial"/>
          <w:iCs/>
          <w:sz w:val="20"/>
          <w:szCs w:val="20"/>
        </w:rPr>
        <w:t>I find it worrying that Yang will face a closed-door trial for espionage, an allegation he continues to strongly deny. As stated in Article 10 of Universal Declaration of Human Rights (UDHR), everyone is entitled in to a fair and public hearing by an independent and impartial tribunal, in the determination of his rights and obligations and of any criminal charge against him.</w:t>
      </w:r>
    </w:p>
    <w:p w14:paraId="57588334" w14:textId="77777777" w:rsidR="003E4422" w:rsidRPr="00D2087A" w:rsidRDefault="003E4422" w:rsidP="00D2087A">
      <w:pPr>
        <w:spacing w:after="0" w:line="240" w:lineRule="auto"/>
        <w:jc w:val="both"/>
        <w:rPr>
          <w:rFonts w:ascii="Arial" w:hAnsi="Arial" w:cs="Arial"/>
          <w:iCs/>
          <w:sz w:val="20"/>
          <w:szCs w:val="20"/>
        </w:rPr>
      </w:pPr>
    </w:p>
    <w:p w14:paraId="79AE374E" w14:textId="77777777" w:rsidR="003E4422" w:rsidRPr="00F55B08" w:rsidRDefault="003E4422" w:rsidP="00F55B08">
      <w:pPr>
        <w:spacing w:after="0" w:line="240" w:lineRule="auto"/>
        <w:jc w:val="both"/>
        <w:rPr>
          <w:rFonts w:ascii="Arial" w:hAnsi="Arial" w:cs="Arial"/>
          <w:iCs/>
          <w:sz w:val="20"/>
          <w:szCs w:val="20"/>
          <w:lang w:val="en-US"/>
        </w:rPr>
      </w:pPr>
      <w:r w:rsidRPr="00D2087A">
        <w:rPr>
          <w:rFonts w:ascii="Arial" w:hAnsi="Arial" w:cs="Arial"/>
          <w:iCs/>
          <w:sz w:val="20"/>
          <w:szCs w:val="20"/>
          <w:lang w:val="en-US"/>
        </w:rPr>
        <w:t>I call on you to</w:t>
      </w:r>
      <w:r w:rsidR="00D2087A">
        <w:rPr>
          <w:rFonts w:ascii="Arial" w:hAnsi="Arial" w:cs="Arial"/>
          <w:iCs/>
          <w:sz w:val="20"/>
          <w:szCs w:val="20"/>
          <w:lang w:val="en-US"/>
        </w:rPr>
        <w:t xml:space="preserve"> r</w:t>
      </w:r>
      <w:proofErr w:type="spellStart"/>
      <w:r w:rsidRPr="00D2087A">
        <w:rPr>
          <w:rFonts w:ascii="Arial" w:hAnsi="Arial" w:cs="Arial"/>
          <w:iCs/>
          <w:sz w:val="20"/>
          <w:szCs w:val="20"/>
        </w:rPr>
        <w:t>elease</w:t>
      </w:r>
      <w:proofErr w:type="spellEnd"/>
      <w:r w:rsidRPr="00D2087A">
        <w:rPr>
          <w:rFonts w:ascii="Arial" w:hAnsi="Arial" w:cs="Arial"/>
          <w:iCs/>
          <w:sz w:val="20"/>
          <w:szCs w:val="20"/>
        </w:rPr>
        <w:t xml:space="preserve"> Yang </w:t>
      </w:r>
      <w:proofErr w:type="spellStart"/>
      <w:r w:rsidRPr="00D2087A">
        <w:rPr>
          <w:rFonts w:ascii="Arial" w:hAnsi="Arial" w:cs="Arial"/>
          <w:iCs/>
          <w:sz w:val="20"/>
          <w:szCs w:val="20"/>
        </w:rPr>
        <w:t>Hengjun</w:t>
      </w:r>
      <w:proofErr w:type="spellEnd"/>
      <w:r w:rsidRPr="00D2087A">
        <w:rPr>
          <w:rFonts w:ascii="Arial" w:hAnsi="Arial" w:cs="Arial"/>
          <w:iCs/>
          <w:sz w:val="20"/>
          <w:szCs w:val="20"/>
        </w:rPr>
        <w:t xml:space="preserve"> immediately and unconditionally, unless there is sufficient credible and admissible evidence that he has committed an internationally recognized offen</w:t>
      </w:r>
      <w:r w:rsidR="00D2087A">
        <w:rPr>
          <w:rFonts w:ascii="Arial" w:hAnsi="Arial" w:cs="Arial"/>
          <w:iCs/>
          <w:sz w:val="20"/>
          <w:szCs w:val="20"/>
        </w:rPr>
        <w:t>s</w:t>
      </w:r>
      <w:r w:rsidRPr="00D2087A">
        <w:rPr>
          <w:rFonts w:ascii="Arial" w:hAnsi="Arial" w:cs="Arial"/>
          <w:iCs/>
          <w:sz w:val="20"/>
          <w:szCs w:val="20"/>
        </w:rPr>
        <w:t xml:space="preserve">e and is granted a fair trial in line with international standards; </w:t>
      </w:r>
      <w:r w:rsidR="00D2087A">
        <w:rPr>
          <w:rFonts w:ascii="Arial" w:hAnsi="Arial" w:cs="Arial"/>
          <w:iCs/>
          <w:sz w:val="20"/>
          <w:szCs w:val="20"/>
          <w:lang w:val="en-US"/>
        </w:rPr>
        <w:t>p</w:t>
      </w:r>
      <w:r w:rsidRPr="00D2087A">
        <w:rPr>
          <w:rFonts w:ascii="Arial" w:hAnsi="Arial" w:cs="Arial"/>
          <w:iCs/>
          <w:sz w:val="20"/>
          <w:szCs w:val="20"/>
        </w:rPr>
        <w:t xml:space="preserve">ending his release, ensure that Yang </w:t>
      </w:r>
      <w:proofErr w:type="spellStart"/>
      <w:r w:rsidRPr="00D2087A">
        <w:rPr>
          <w:rFonts w:ascii="Arial" w:hAnsi="Arial" w:cs="Arial"/>
          <w:iCs/>
          <w:sz w:val="20"/>
          <w:szCs w:val="20"/>
        </w:rPr>
        <w:t>Hengjun</w:t>
      </w:r>
      <w:proofErr w:type="spellEnd"/>
      <w:r w:rsidRPr="00D2087A">
        <w:rPr>
          <w:rFonts w:ascii="Arial" w:hAnsi="Arial" w:cs="Arial"/>
          <w:iCs/>
          <w:sz w:val="20"/>
          <w:szCs w:val="20"/>
        </w:rPr>
        <w:t xml:space="preserve"> has regular, unrestricted access to consular visits, is able to meet and communicate with family and lawyers of his choice and is not subjected to torture and other ill-treatment;</w:t>
      </w:r>
      <w:r w:rsidR="00F55B08">
        <w:rPr>
          <w:rFonts w:ascii="Arial" w:hAnsi="Arial" w:cs="Arial"/>
          <w:iCs/>
          <w:sz w:val="20"/>
          <w:szCs w:val="20"/>
          <w:lang w:val="en-US"/>
        </w:rPr>
        <w:t xml:space="preserve"> and a</w:t>
      </w:r>
      <w:proofErr w:type="spellStart"/>
      <w:r w:rsidRPr="00D2087A">
        <w:rPr>
          <w:rFonts w:ascii="Arial" w:hAnsi="Arial" w:cs="Arial"/>
          <w:iCs/>
          <w:sz w:val="20"/>
          <w:szCs w:val="20"/>
        </w:rPr>
        <w:t>llow</w:t>
      </w:r>
      <w:proofErr w:type="spellEnd"/>
      <w:r w:rsidRPr="00D2087A">
        <w:rPr>
          <w:rFonts w:ascii="Arial" w:hAnsi="Arial" w:cs="Arial"/>
          <w:iCs/>
          <w:sz w:val="20"/>
          <w:szCs w:val="20"/>
        </w:rPr>
        <w:t xml:space="preserve"> him prompt, regular and unrestricted access to medical care on request, or as necessary.</w:t>
      </w:r>
    </w:p>
    <w:p w14:paraId="2B8CAE3D" w14:textId="77777777" w:rsidR="003E4422" w:rsidRPr="00D2087A" w:rsidRDefault="003E4422" w:rsidP="00D2087A">
      <w:pPr>
        <w:spacing w:after="0" w:line="240" w:lineRule="auto"/>
        <w:rPr>
          <w:rFonts w:ascii="Arial" w:hAnsi="Arial" w:cs="Arial"/>
          <w:iCs/>
          <w:sz w:val="20"/>
          <w:szCs w:val="20"/>
        </w:rPr>
      </w:pPr>
    </w:p>
    <w:p w14:paraId="4F051A39" w14:textId="77777777" w:rsidR="003E4422" w:rsidRPr="00F55B08" w:rsidRDefault="003E4422" w:rsidP="00D2087A">
      <w:pPr>
        <w:spacing w:after="0" w:line="240" w:lineRule="auto"/>
        <w:rPr>
          <w:rFonts w:ascii="Arial" w:hAnsi="Arial" w:cs="Arial"/>
          <w:iCs/>
          <w:sz w:val="20"/>
          <w:szCs w:val="20"/>
        </w:rPr>
      </w:pPr>
      <w:r w:rsidRPr="00D2087A">
        <w:rPr>
          <w:rFonts w:ascii="Arial" w:hAnsi="Arial" w:cs="Arial"/>
          <w:iCs/>
          <w:sz w:val="20"/>
          <w:szCs w:val="20"/>
        </w:rPr>
        <w:t>Yours sincerely,</w:t>
      </w:r>
      <w:bookmarkStart w:id="1" w:name="_GoBack"/>
      <w:bookmarkEnd w:id="1"/>
    </w:p>
    <w:p w14:paraId="11CBE22A" w14:textId="77777777" w:rsidR="003E4422" w:rsidRPr="00D2087A" w:rsidRDefault="003E4422" w:rsidP="00D2087A">
      <w:pPr>
        <w:pStyle w:val="AIBoxHeading"/>
        <w:shd w:val="clear" w:color="auto" w:fill="D9D9D9" w:themeFill="background1" w:themeFillShade="D9"/>
        <w:spacing w:line="240" w:lineRule="auto"/>
        <w:rPr>
          <w:rFonts w:ascii="Arial" w:hAnsi="Arial" w:cs="Arial"/>
          <w:bCs/>
          <w:szCs w:val="32"/>
        </w:rPr>
      </w:pPr>
      <w:r w:rsidRPr="00D2087A">
        <w:rPr>
          <w:rFonts w:ascii="Arial" w:hAnsi="Arial" w:cs="Arial"/>
          <w:bCs/>
          <w:szCs w:val="32"/>
        </w:rPr>
        <w:lastRenderedPageBreak/>
        <w:t>Additional information</w:t>
      </w:r>
    </w:p>
    <w:p w14:paraId="55B0167C" w14:textId="77777777" w:rsidR="003E4422" w:rsidRPr="00D2087A" w:rsidRDefault="003E4422" w:rsidP="00D2087A">
      <w:pPr>
        <w:widowControl/>
        <w:suppressAutoHyphens w:val="0"/>
        <w:spacing w:before="100" w:beforeAutospacing="1" w:after="100" w:afterAutospacing="1" w:line="240" w:lineRule="auto"/>
        <w:jc w:val="both"/>
        <w:rPr>
          <w:rFonts w:ascii="Arial" w:eastAsia="Times New Roman" w:hAnsi="Arial" w:cs="Arial"/>
          <w:sz w:val="20"/>
          <w:szCs w:val="20"/>
          <w:lang w:eastAsia="zh-CN"/>
        </w:rPr>
      </w:pPr>
      <w:r w:rsidRPr="00D2087A">
        <w:rPr>
          <w:rFonts w:ascii="Arial" w:eastAsia="Times New Roman" w:hAnsi="Arial" w:cs="Arial"/>
          <w:sz w:val="20"/>
          <w:szCs w:val="20"/>
          <w:lang w:eastAsia="zh-CN"/>
        </w:rPr>
        <w:t xml:space="preserve">Yang </w:t>
      </w:r>
      <w:proofErr w:type="spellStart"/>
      <w:r w:rsidRPr="00D2087A">
        <w:rPr>
          <w:rFonts w:ascii="Arial" w:eastAsia="Times New Roman" w:hAnsi="Arial" w:cs="Arial"/>
          <w:sz w:val="20"/>
          <w:szCs w:val="20"/>
          <w:lang w:eastAsia="zh-CN"/>
        </w:rPr>
        <w:t>Hengjun</w:t>
      </w:r>
      <w:proofErr w:type="spellEnd"/>
      <w:r w:rsidRPr="00D2087A">
        <w:rPr>
          <w:rFonts w:ascii="Arial" w:eastAsia="Times New Roman" w:hAnsi="Arial" w:cs="Arial"/>
          <w:sz w:val="20"/>
          <w:szCs w:val="20"/>
          <w:lang w:eastAsia="zh-CN"/>
        </w:rPr>
        <w:t xml:space="preserve"> is a prominent writer and blogger who has amassed a wide public following for his novels and often-outspoken commentary on Chinese public affairs. Yang is a former Chinese diplomat who also worked in the private sector in Hong Kong before moving to Australia in 1999, where he earned a Ph.D. at the University of Technology, Sydney. Yang became an Australian citizen in 2002 and before his arrest had been living in the United States, where he was a visiting scholar at Columbia University.</w:t>
      </w:r>
    </w:p>
    <w:p w14:paraId="5F5B79D9" w14:textId="77777777" w:rsidR="003E4422" w:rsidRPr="00D2087A" w:rsidRDefault="003E4422" w:rsidP="00D2087A">
      <w:pPr>
        <w:widowControl/>
        <w:suppressAutoHyphens w:val="0"/>
        <w:spacing w:before="100" w:beforeAutospacing="1" w:after="100" w:afterAutospacing="1" w:line="240" w:lineRule="auto"/>
        <w:jc w:val="both"/>
        <w:rPr>
          <w:rFonts w:ascii="Arial" w:hAnsi="Arial" w:cs="Arial"/>
          <w:sz w:val="20"/>
          <w:szCs w:val="20"/>
        </w:rPr>
      </w:pPr>
      <w:r w:rsidRPr="00D2087A">
        <w:rPr>
          <w:rFonts w:ascii="Arial" w:eastAsia="Times New Roman" w:hAnsi="Arial" w:cs="Arial"/>
          <w:sz w:val="20"/>
          <w:szCs w:val="20"/>
          <w:lang w:eastAsia="zh-CN"/>
        </w:rPr>
        <w:t xml:space="preserve">Yang </w:t>
      </w:r>
      <w:proofErr w:type="spellStart"/>
      <w:r w:rsidRPr="00D2087A">
        <w:rPr>
          <w:rFonts w:ascii="Arial" w:eastAsia="Times New Roman" w:hAnsi="Arial" w:cs="Arial"/>
          <w:sz w:val="20"/>
          <w:szCs w:val="20"/>
          <w:lang w:eastAsia="zh-CN"/>
        </w:rPr>
        <w:t>Hengjun</w:t>
      </w:r>
      <w:proofErr w:type="spellEnd"/>
      <w:r w:rsidRPr="00D2087A">
        <w:rPr>
          <w:rFonts w:ascii="Arial" w:eastAsia="Times New Roman" w:hAnsi="Arial" w:cs="Arial"/>
          <w:sz w:val="20"/>
          <w:szCs w:val="20"/>
          <w:lang w:eastAsia="zh-CN"/>
        </w:rPr>
        <w:t xml:space="preserve"> was detained by police upon arrival in the southern Chinese city of Guangzhou, where he flew with his family in January 2019. He was initially held under “residential surveillance at a designated location”,</w:t>
      </w:r>
      <w:r w:rsidRPr="00D2087A">
        <w:rPr>
          <w:rFonts w:ascii="Arial" w:hAnsi="Arial" w:cs="Arial"/>
          <w:sz w:val="20"/>
          <w:szCs w:val="20"/>
        </w:rPr>
        <w:t xml:space="preserve"> a measure that, under certain circumstances, enables criminal investigators to hold individuals for up to six months outside the formal detention system in what can amount to a form of secret incommunicado detention. When held without access to legal counsel of their choice, their families or others, suspects placed under this form of “residential surveillance” are at risk of torture and other ill-treatment. </w:t>
      </w:r>
    </w:p>
    <w:p w14:paraId="535E5BC3" w14:textId="77777777" w:rsidR="003E4422" w:rsidRPr="00D2087A" w:rsidRDefault="003E4422" w:rsidP="00D2087A">
      <w:pPr>
        <w:spacing w:line="240" w:lineRule="auto"/>
        <w:jc w:val="both"/>
        <w:rPr>
          <w:rFonts w:ascii="Arial" w:hAnsi="Arial" w:cs="Arial"/>
          <w:sz w:val="20"/>
          <w:szCs w:val="20"/>
        </w:rPr>
      </w:pPr>
      <w:r w:rsidRPr="00D2087A">
        <w:rPr>
          <w:rFonts w:ascii="Arial" w:hAnsi="Arial" w:cs="Arial"/>
          <w:sz w:val="20"/>
          <w:szCs w:val="20"/>
        </w:rPr>
        <w:t xml:space="preserve">For more than eight months from the time he was taken into custody, Yang </w:t>
      </w:r>
      <w:proofErr w:type="spellStart"/>
      <w:r w:rsidRPr="00D2087A">
        <w:rPr>
          <w:rFonts w:ascii="Arial" w:hAnsi="Arial" w:cs="Arial"/>
          <w:sz w:val="20"/>
          <w:szCs w:val="20"/>
        </w:rPr>
        <w:t>Hengjun</w:t>
      </w:r>
      <w:proofErr w:type="spellEnd"/>
      <w:r w:rsidRPr="00D2087A">
        <w:rPr>
          <w:rFonts w:ascii="Arial" w:hAnsi="Arial" w:cs="Arial"/>
          <w:sz w:val="20"/>
          <w:szCs w:val="20"/>
        </w:rPr>
        <w:t xml:space="preserve"> was denied consular access and was not allowed to meet with defence lawyers. Yang was allowed access to consular officials and lawyers only after being formally arrested on espionage charges in August 2020. </w:t>
      </w:r>
    </w:p>
    <w:p w14:paraId="65F33130" w14:textId="77777777" w:rsidR="003E4422" w:rsidRPr="00D2087A" w:rsidRDefault="003E4422" w:rsidP="00D2087A">
      <w:pPr>
        <w:spacing w:line="240" w:lineRule="auto"/>
        <w:jc w:val="both"/>
        <w:rPr>
          <w:rFonts w:ascii="Arial" w:hAnsi="Arial" w:cs="Arial"/>
          <w:sz w:val="20"/>
          <w:szCs w:val="20"/>
        </w:rPr>
      </w:pPr>
      <w:r w:rsidRPr="00D2087A">
        <w:rPr>
          <w:rFonts w:ascii="Arial" w:hAnsi="Arial" w:cs="Arial"/>
          <w:sz w:val="20"/>
          <w:szCs w:val="20"/>
        </w:rPr>
        <w:t>Yang has denied all allegations of espionage. According to media reports, Yang told his lawyer during his first visit on 3 September that he considers the charges to be political persecution and said he will not confess to any crimes that he did not commit.</w:t>
      </w:r>
    </w:p>
    <w:p w14:paraId="3DB2E71D" w14:textId="77777777" w:rsidR="003E4422" w:rsidRPr="00D2087A" w:rsidRDefault="003E4422" w:rsidP="00D2087A">
      <w:pPr>
        <w:widowControl/>
        <w:suppressAutoHyphens w:val="0"/>
        <w:spacing w:before="100" w:beforeAutospacing="1" w:after="100" w:afterAutospacing="1" w:line="240" w:lineRule="auto"/>
        <w:jc w:val="both"/>
        <w:rPr>
          <w:rFonts w:ascii="Arial" w:eastAsia="Times New Roman" w:hAnsi="Arial" w:cs="Arial"/>
          <w:sz w:val="20"/>
          <w:szCs w:val="20"/>
          <w:lang w:eastAsia="zh-CN"/>
        </w:rPr>
      </w:pPr>
      <w:r w:rsidRPr="00D2087A">
        <w:rPr>
          <w:rFonts w:ascii="Arial" w:eastAsia="Times New Roman" w:hAnsi="Arial" w:cs="Arial"/>
          <w:sz w:val="20"/>
          <w:szCs w:val="20"/>
          <w:lang w:eastAsia="zh-CN"/>
        </w:rPr>
        <w:t xml:space="preserve">Yang’s wife, Yuan </w:t>
      </w:r>
      <w:proofErr w:type="spellStart"/>
      <w:r w:rsidRPr="00D2087A">
        <w:rPr>
          <w:rFonts w:ascii="Arial" w:eastAsia="Times New Roman" w:hAnsi="Arial" w:cs="Arial"/>
          <w:sz w:val="20"/>
          <w:szCs w:val="20"/>
          <w:lang w:eastAsia="zh-CN"/>
        </w:rPr>
        <w:t>Xiaoliang</w:t>
      </w:r>
      <w:proofErr w:type="spellEnd"/>
      <w:r w:rsidRPr="00D2087A">
        <w:rPr>
          <w:rFonts w:ascii="Arial" w:eastAsia="Times New Roman" w:hAnsi="Arial" w:cs="Arial"/>
          <w:sz w:val="20"/>
          <w:szCs w:val="20"/>
          <w:lang w:eastAsia="zh-CN"/>
        </w:rPr>
        <w:t xml:space="preserve"> (an Australian permanent resident), and their son </w:t>
      </w:r>
      <w:proofErr w:type="gramStart"/>
      <w:r w:rsidRPr="00D2087A">
        <w:rPr>
          <w:rFonts w:ascii="Arial" w:eastAsia="Times New Roman" w:hAnsi="Arial" w:cs="Arial"/>
          <w:sz w:val="20"/>
          <w:szCs w:val="20"/>
          <w:lang w:eastAsia="zh-CN"/>
        </w:rPr>
        <w:t>were allowed to</w:t>
      </w:r>
      <w:proofErr w:type="gramEnd"/>
      <w:r w:rsidRPr="00D2087A">
        <w:rPr>
          <w:rFonts w:ascii="Arial" w:eastAsia="Times New Roman" w:hAnsi="Arial" w:cs="Arial"/>
          <w:sz w:val="20"/>
          <w:szCs w:val="20"/>
          <w:lang w:eastAsia="zh-CN"/>
        </w:rPr>
        <w:t xml:space="preserve"> enter China but have been banned from leaving the country. In July 2019, Yuan tried to fly home to Australia but was stopped by a border security official. A few days after this attempt, Yuan was taken away by state authorities and questioned for two hours. According to her close friend, Yuan believes that she will be punished if she speaks to international media.</w:t>
      </w:r>
    </w:p>
    <w:p w14:paraId="135913DD" w14:textId="77777777" w:rsidR="003E4422" w:rsidRPr="00D2087A" w:rsidRDefault="003E4422" w:rsidP="00D2087A">
      <w:pPr>
        <w:widowControl/>
        <w:suppressAutoHyphens w:val="0"/>
        <w:spacing w:before="100" w:beforeAutospacing="1" w:after="100" w:afterAutospacing="1" w:line="240" w:lineRule="auto"/>
        <w:jc w:val="both"/>
        <w:rPr>
          <w:rFonts w:ascii="Arial" w:eastAsia="Times New Roman" w:hAnsi="Arial" w:cs="Arial"/>
          <w:sz w:val="20"/>
          <w:szCs w:val="20"/>
          <w:lang w:eastAsia="zh-CN"/>
        </w:rPr>
      </w:pPr>
      <w:r w:rsidRPr="00D2087A">
        <w:rPr>
          <w:rFonts w:ascii="Arial" w:eastAsia="Times New Roman" w:hAnsi="Arial" w:cs="Arial"/>
          <w:sz w:val="20"/>
          <w:szCs w:val="20"/>
          <w:lang w:eastAsia="zh-CN"/>
        </w:rPr>
        <w:t xml:space="preserve">This is not the first time that Yang has been detained. In 2011, Yang went missing for a week after having been followed by three men. This sparked global speculation that he had been detained. However, re-emerging a week later, he told the reporters that it is a “misunderstanding” as he had been sick. Yang has since retracted that statement. </w:t>
      </w:r>
    </w:p>
    <w:p w14:paraId="5B5BADF8" w14:textId="77777777" w:rsidR="003E4422" w:rsidRPr="00D2087A" w:rsidRDefault="003E4422" w:rsidP="00D2087A">
      <w:pPr>
        <w:spacing w:line="240" w:lineRule="auto"/>
        <w:jc w:val="both"/>
        <w:rPr>
          <w:rFonts w:ascii="Arial" w:hAnsi="Arial" w:cs="Arial"/>
          <w:sz w:val="20"/>
          <w:szCs w:val="20"/>
          <w:lang w:eastAsia="en-US"/>
        </w:rPr>
      </w:pPr>
      <w:r w:rsidRPr="00D2087A">
        <w:rPr>
          <w:rFonts w:ascii="Arial" w:eastAsia="Times New Roman" w:hAnsi="Arial" w:cs="Arial"/>
          <w:sz w:val="20"/>
          <w:szCs w:val="20"/>
          <w:lang w:eastAsia="zh-CN"/>
        </w:rPr>
        <w:t xml:space="preserve">Espionage is categorized as a crime of “endangering national security” under China’s </w:t>
      </w:r>
      <w:r w:rsidRPr="00D2087A">
        <w:rPr>
          <w:rFonts w:ascii="Arial" w:hAnsi="Arial" w:cs="Arial"/>
          <w:sz w:val="20"/>
          <w:szCs w:val="20"/>
          <w:lang w:eastAsia="en-US"/>
        </w:rPr>
        <w:t xml:space="preserve">criminal law. Individuals convicted of espionage face a minimum of three years’ imprisonment, and individuals deemed to have endangered national security with “particularly serious harm to the country and the people” may be sentenced to death. Suspects in national security trials are regularly deprived of procedural rights afforded to ordinary suspects, including access to legal counsel of their choice and the right to a public hearing. In 2017, Amnesty International </w:t>
      </w:r>
      <w:hyperlink r:id="rId15" w:history="1">
        <w:r w:rsidRPr="00D2087A">
          <w:rPr>
            <w:rStyle w:val="Hyperlink"/>
            <w:rFonts w:ascii="Arial" w:hAnsi="Arial" w:cs="Arial"/>
            <w:sz w:val="20"/>
            <w:szCs w:val="20"/>
            <w:lang w:eastAsia="en-US"/>
          </w:rPr>
          <w:t>described</w:t>
        </w:r>
      </w:hyperlink>
      <w:r w:rsidRPr="00D2087A">
        <w:rPr>
          <w:rFonts w:ascii="Arial" w:hAnsi="Arial" w:cs="Arial"/>
          <w:sz w:val="20"/>
          <w:szCs w:val="20"/>
          <w:lang w:eastAsia="en-US"/>
        </w:rPr>
        <w:t xml:space="preserve"> China’s use of the concepts of “national intelligence” and “national security” as excessively vague and overbroad. </w:t>
      </w:r>
    </w:p>
    <w:p w14:paraId="672DF522" w14:textId="77777777" w:rsidR="003E4422" w:rsidRPr="00D2087A" w:rsidRDefault="003E4422" w:rsidP="00D2087A">
      <w:pPr>
        <w:spacing w:line="240" w:lineRule="auto"/>
        <w:rPr>
          <w:rFonts w:ascii="Arial" w:hAnsi="Arial" w:cs="Arial"/>
          <w:szCs w:val="20"/>
          <w:lang w:eastAsia="en-US"/>
        </w:rPr>
      </w:pPr>
    </w:p>
    <w:p w14:paraId="692204B9" w14:textId="77777777" w:rsidR="003E4422" w:rsidRPr="00D2087A" w:rsidRDefault="003E4422" w:rsidP="00D2087A">
      <w:pPr>
        <w:spacing w:after="0" w:line="240" w:lineRule="auto"/>
        <w:rPr>
          <w:rFonts w:ascii="Arial" w:hAnsi="Arial" w:cs="Arial"/>
          <w:b/>
          <w:sz w:val="20"/>
          <w:szCs w:val="20"/>
        </w:rPr>
      </w:pPr>
      <w:r w:rsidRPr="00D2087A">
        <w:rPr>
          <w:rFonts w:ascii="Arial" w:hAnsi="Arial" w:cs="Arial"/>
          <w:b/>
          <w:sz w:val="20"/>
          <w:szCs w:val="20"/>
        </w:rPr>
        <w:t xml:space="preserve">PREFERRED LANGUAGE TO ADDRESS TARGET: </w:t>
      </w:r>
      <w:r w:rsidRPr="00D2087A">
        <w:rPr>
          <w:rFonts w:ascii="Arial" w:hAnsi="Arial" w:cs="Arial"/>
          <w:sz w:val="20"/>
          <w:szCs w:val="20"/>
        </w:rPr>
        <w:t>English or Chinese</w:t>
      </w:r>
    </w:p>
    <w:p w14:paraId="591C1236" w14:textId="77777777" w:rsidR="003E4422" w:rsidRPr="00D2087A" w:rsidRDefault="003E4422" w:rsidP="00D2087A">
      <w:pPr>
        <w:spacing w:after="0" w:line="240" w:lineRule="auto"/>
        <w:rPr>
          <w:rFonts w:ascii="Arial" w:hAnsi="Arial" w:cs="Arial"/>
          <w:color w:val="0070C0"/>
          <w:sz w:val="20"/>
          <w:szCs w:val="20"/>
        </w:rPr>
      </w:pPr>
      <w:r w:rsidRPr="00D2087A">
        <w:rPr>
          <w:rFonts w:ascii="Arial" w:hAnsi="Arial" w:cs="Arial"/>
          <w:sz w:val="20"/>
          <w:szCs w:val="20"/>
        </w:rPr>
        <w:t>You can also write in your own language.</w:t>
      </w:r>
    </w:p>
    <w:p w14:paraId="24F375C3" w14:textId="77777777" w:rsidR="003E4422" w:rsidRPr="00D2087A" w:rsidRDefault="003E4422" w:rsidP="00D2087A">
      <w:pPr>
        <w:spacing w:after="0" w:line="240" w:lineRule="auto"/>
        <w:rPr>
          <w:rFonts w:ascii="Arial" w:hAnsi="Arial" w:cs="Arial"/>
          <w:color w:val="0070C0"/>
          <w:sz w:val="20"/>
          <w:szCs w:val="20"/>
        </w:rPr>
      </w:pPr>
    </w:p>
    <w:p w14:paraId="2AF99302" w14:textId="77777777" w:rsidR="003E4422" w:rsidRPr="00D2087A" w:rsidRDefault="003E4422" w:rsidP="00D2087A">
      <w:pPr>
        <w:spacing w:after="0" w:line="240" w:lineRule="auto"/>
        <w:rPr>
          <w:rFonts w:ascii="Arial" w:hAnsi="Arial" w:cs="Arial"/>
          <w:sz w:val="20"/>
          <w:szCs w:val="20"/>
        </w:rPr>
      </w:pPr>
      <w:r w:rsidRPr="00D2087A">
        <w:rPr>
          <w:rFonts w:ascii="Arial" w:hAnsi="Arial" w:cs="Arial"/>
          <w:b/>
          <w:sz w:val="20"/>
          <w:szCs w:val="20"/>
        </w:rPr>
        <w:t xml:space="preserve">PLEASE TAKE ACTION AS SOON AS POSSIBLE UNTIL: </w:t>
      </w:r>
      <w:r w:rsidRPr="00D2087A">
        <w:rPr>
          <w:rFonts w:ascii="Arial" w:hAnsi="Arial" w:cs="Arial"/>
          <w:sz w:val="20"/>
          <w:szCs w:val="20"/>
        </w:rPr>
        <w:t>6 November 2020</w:t>
      </w:r>
    </w:p>
    <w:p w14:paraId="43896D0C" w14:textId="77777777" w:rsidR="003E4422" w:rsidRPr="00D2087A" w:rsidRDefault="003E4422" w:rsidP="00D2087A">
      <w:pPr>
        <w:spacing w:after="0" w:line="240" w:lineRule="auto"/>
        <w:rPr>
          <w:rFonts w:ascii="Arial" w:hAnsi="Arial" w:cs="Arial"/>
          <w:sz w:val="20"/>
          <w:szCs w:val="20"/>
        </w:rPr>
      </w:pPr>
      <w:r w:rsidRPr="00D2087A">
        <w:rPr>
          <w:rFonts w:ascii="Arial" w:hAnsi="Arial" w:cs="Arial"/>
          <w:sz w:val="20"/>
          <w:szCs w:val="20"/>
        </w:rPr>
        <w:t>Please check with the Amnesty office in your country if you wish to send appeals after the deadline.</w:t>
      </w:r>
    </w:p>
    <w:p w14:paraId="0A293D7B" w14:textId="77777777" w:rsidR="003E4422" w:rsidRPr="00D2087A" w:rsidRDefault="003E4422" w:rsidP="00D2087A">
      <w:pPr>
        <w:spacing w:after="0" w:line="240" w:lineRule="auto"/>
        <w:rPr>
          <w:rFonts w:ascii="Arial" w:hAnsi="Arial" w:cs="Arial"/>
          <w:b/>
          <w:sz w:val="20"/>
          <w:szCs w:val="20"/>
        </w:rPr>
      </w:pPr>
    </w:p>
    <w:p w14:paraId="6B283C2C" w14:textId="77777777" w:rsidR="003E4422" w:rsidRPr="00D2087A" w:rsidRDefault="003E4422" w:rsidP="00D2087A">
      <w:pPr>
        <w:spacing w:after="0" w:line="240" w:lineRule="auto"/>
        <w:rPr>
          <w:rFonts w:ascii="Arial" w:hAnsi="Arial" w:cs="Arial"/>
          <w:b/>
          <w:sz w:val="20"/>
          <w:szCs w:val="20"/>
        </w:rPr>
      </w:pPr>
      <w:r w:rsidRPr="00D2087A">
        <w:rPr>
          <w:rFonts w:ascii="Arial" w:hAnsi="Arial" w:cs="Arial"/>
          <w:b/>
          <w:sz w:val="20"/>
          <w:szCs w:val="20"/>
        </w:rPr>
        <w:t xml:space="preserve">NAME AND PRONOUN: Yang </w:t>
      </w:r>
      <w:proofErr w:type="spellStart"/>
      <w:r w:rsidRPr="00D2087A">
        <w:rPr>
          <w:rFonts w:ascii="Arial" w:hAnsi="Arial" w:cs="Arial"/>
          <w:b/>
          <w:sz w:val="20"/>
          <w:szCs w:val="20"/>
        </w:rPr>
        <w:t>Hengjun</w:t>
      </w:r>
      <w:proofErr w:type="spellEnd"/>
      <w:r w:rsidRPr="00D2087A">
        <w:rPr>
          <w:rFonts w:ascii="Arial" w:hAnsi="Arial" w:cs="Arial"/>
          <w:b/>
          <w:sz w:val="20"/>
          <w:szCs w:val="20"/>
        </w:rPr>
        <w:t xml:space="preserve"> (He/Him)</w:t>
      </w:r>
    </w:p>
    <w:p w14:paraId="01994F70" w14:textId="77777777" w:rsidR="003E4422" w:rsidRPr="00D2087A" w:rsidRDefault="003E4422" w:rsidP="00D2087A">
      <w:pPr>
        <w:spacing w:after="0" w:line="240" w:lineRule="auto"/>
        <w:rPr>
          <w:rFonts w:ascii="Arial" w:hAnsi="Arial" w:cs="Arial"/>
          <w:b/>
          <w:sz w:val="20"/>
          <w:szCs w:val="20"/>
        </w:rPr>
      </w:pPr>
    </w:p>
    <w:p w14:paraId="71891B14" w14:textId="77777777" w:rsidR="002D45FD" w:rsidRPr="00D2087A" w:rsidRDefault="003E4422" w:rsidP="00D2087A">
      <w:pPr>
        <w:spacing w:line="240" w:lineRule="auto"/>
        <w:rPr>
          <w:rFonts w:ascii="Arial" w:hAnsi="Arial" w:cs="Arial"/>
          <w:sz w:val="20"/>
          <w:szCs w:val="20"/>
        </w:rPr>
      </w:pPr>
      <w:r w:rsidRPr="00D2087A">
        <w:rPr>
          <w:rFonts w:ascii="Arial" w:hAnsi="Arial" w:cs="Arial"/>
          <w:b/>
          <w:sz w:val="20"/>
          <w:szCs w:val="20"/>
        </w:rPr>
        <w:t xml:space="preserve">LINK TO PREVIOUS UA: </w:t>
      </w:r>
      <w:hyperlink r:id="rId16" w:history="1">
        <w:r w:rsidRPr="00D2087A">
          <w:rPr>
            <w:rStyle w:val="Hyperlink"/>
            <w:rFonts w:ascii="Arial" w:hAnsi="Arial" w:cs="Arial"/>
            <w:sz w:val="20"/>
            <w:szCs w:val="20"/>
          </w:rPr>
          <w:t>https://www.amnesty.org/en/documents/asa17/2549/2020/en/</w:t>
        </w:r>
      </w:hyperlink>
    </w:p>
    <w:sectPr w:rsidR="002D45FD" w:rsidRPr="00D2087A" w:rsidSect="00D2087A">
      <w:type w:val="continuous"/>
      <w:pgSz w:w="12240" w:h="15840" w:code="1"/>
      <w:pgMar w:top="720" w:right="720" w:bottom="21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20C13" w14:textId="77777777" w:rsidR="00AF2B58" w:rsidRDefault="00AF2B58" w:rsidP="003E4422">
      <w:pPr>
        <w:spacing w:after="0" w:line="240" w:lineRule="auto"/>
      </w:pPr>
      <w:r>
        <w:separator/>
      </w:r>
    </w:p>
  </w:endnote>
  <w:endnote w:type="continuationSeparator" w:id="0">
    <w:p w14:paraId="23F81207" w14:textId="77777777" w:rsidR="00AF2B58" w:rsidRDefault="00AF2B58" w:rsidP="003E4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51735" w14:textId="77777777" w:rsidR="00D2087A" w:rsidRDefault="00D2087A">
    <w:pPr>
      <w:pStyle w:val="Footer"/>
    </w:pPr>
    <w:r w:rsidRPr="009160F6">
      <w:rPr>
        <w:noProof/>
        <w:lang w:val="es-MX" w:eastAsia="es-MX"/>
      </w:rPr>
      <w:drawing>
        <wp:inline distT="0" distB="0" distL="0" distR="0" wp14:anchorId="48628E6D" wp14:editId="07FEBFF8">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40F4A" w14:textId="77777777" w:rsidR="00AF2B58" w:rsidRDefault="00AF2B58" w:rsidP="003E4422">
      <w:pPr>
        <w:spacing w:after="0" w:line="240" w:lineRule="auto"/>
      </w:pPr>
      <w:r>
        <w:separator/>
      </w:r>
    </w:p>
  </w:footnote>
  <w:footnote w:type="continuationSeparator" w:id="0">
    <w:p w14:paraId="047DC859" w14:textId="77777777" w:rsidR="00AF2B58" w:rsidRDefault="00AF2B58" w:rsidP="003E4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C1651" w14:textId="77777777" w:rsidR="003E4422" w:rsidRDefault="003E4422" w:rsidP="003E4422">
    <w:pPr>
      <w:tabs>
        <w:tab w:val="left" w:pos="6060"/>
        <w:tab w:val="right" w:pos="10203"/>
      </w:tabs>
      <w:spacing w:after="0"/>
      <w:rPr>
        <w:sz w:val="16"/>
        <w:szCs w:val="16"/>
      </w:rPr>
    </w:pPr>
    <w:r>
      <w:rPr>
        <w:sz w:val="16"/>
        <w:szCs w:val="16"/>
      </w:rPr>
      <w:t xml:space="preserve">Second UA: 98/20 Index: </w:t>
    </w:r>
    <w:r w:rsidRPr="003E4422">
      <w:rPr>
        <w:sz w:val="16"/>
        <w:szCs w:val="16"/>
      </w:rPr>
      <w:t>ASA 17/3028/2020</w:t>
    </w:r>
    <w:r>
      <w:rPr>
        <w:sz w:val="16"/>
        <w:szCs w:val="16"/>
      </w:rPr>
      <w:t xml:space="preserve"> China</w:t>
    </w:r>
    <w:r>
      <w:rPr>
        <w:sz w:val="16"/>
        <w:szCs w:val="16"/>
      </w:rPr>
      <w:tab/>
    </w:r>
    <w:r>
      <w:rPr>
        <w:sz w:val="16"/>
        <w:szCs w:val="16"/>
      </w:rPr>
      <w:tab/>
      <w:t>Date: 9 September 2020</w:t>
    </w:r>
  </w:p>
  <w:p w14:paraId="2F210229" w14:textId="77777777" w:rsidR="003E4422" w:rsidRDefault="003E4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440312"/>
    <w:multiLevelType w:val="hybridMultilevel"/>
    <w:tmpl w:val="DD94233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 w15:restartNumberingAfterBreak="0">
    <w:nsid w:val="57DC4C21"/>
    <w:multiLevelType w:val="hybridMultilevel"/>
    <w:tmpl w:val="A24856E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22"/>
    <w:rsid w:val="00177A99"/>
    <w:rsid w:val="003B7100"/>
    <w:rsid w:val="003E4422"/>
    <w:rsid w:val="006F01A1"/>
    <w:rsid w:val="00AF2B58"/>
    <w:rsid w:val="00D2087A"/>
    <w:rsid w:val="00F55B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C221D"/>
  <w15:chartTrackingRefBased/>
  <w15:docId w15:val="{E19B512B-40F7-4864-91EC-BD905272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422"/>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E4422"/>
    <w:rPr>
      <w:rFonts w:cs="Times New Roman"/>
      <w:color w:val="0000FF"/>
      <w:u w:val="single"/>
    </w:rPr>
  </w:style>
  <w:style w:type="paragraph" w:customStyle="1" w:styleId="AIBoxHeading">
    <w:name w:val="AI Box Heading"/>
    <w:basedOn w:val="Normal"/>
    <w:rsid w:val="003E4422"/>
    <w:pPr>
      <w:shd w:val="clear" w:color="auto" w:fill="D9D9D9"/>
      <w:spacing w:after="0"/>
    </w:pPr>
    <w:rPr>
      <w:rFonts w:ascii="Amnesty Trade Gothic Cn" w:hAnsi="Amnesty Trade Gothic Cn"/>
      <w:b/>
      <w:caps/>
      <w:sz w:val="32"/>
    </w:rPr>
  </w:style>
  <w:style w:type="paragraph" w:styleId="ListParagraph">
    <w:name w:val="List Paragraph"/>
    <w:basedOn w:val="Normal"/>
    <w:uiPriority w:val="34"/>
    <w:qFormat/>
    <w:rsid w:val="003E4422"/>
    <w:pPr>
      <w:ind w:left="720"/>
      <w:contextualSpacing/>
    </w:pPr>
  </w:style>
  <w:style w:type="paragraph" w:customStyle="1" w:styleId="AIUrgentActionTopHeading">
    <w:name w:val="AI Urgent Action Top Heading"/>
    <w:basedOn w:val="Normal"/>
    <w:rsid w:val="003E4422"/>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3E442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3E442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E4422"/>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3E442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E4422"/>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D2087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D2087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D2087A"/>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D20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inaembpress_us@mfa.gov.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mnesty.org/en/documents/asa17/2549/2020/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amnesty.org/download/Documents/ASA1764122017ENGLISH.pdf" TargetMode="Externa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ineseembassyspokesperson@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B5C96D-07C4-4D94-ADE9-57EDF08BD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ABFB5A-E0D1-417A-B84F-4F3078FE9D2C}">
  <ds:schemaRefs>
    <ds:schemaRef ds:uri="http://schemas.microsoft.com/sharepoint/v3/contenttype/forms"/>
  </ds:schemaRefs>
</ds:datastoreItem>
</file>

<file path=customXml/itemProps3.xml><?xml version="1.0" encoding="utf-8"?>
<ds:datastoreItem xmlns:ds="http://schemas.openxmlformats.org/officeDocument/2006/customXml" ds:itemID="{D7AF859B-D17D-4D05-9BAC-C3A1D0B59A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1136</Words>
  <Characters>6477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2020-09-09T13:52:00Z</dcterms:created>
  <dcterms:modified xsi:type="dcterms:W3CDTF">2020-09-09T13:52:00Z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