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C4A572" w14:textId="77777777" w:rsidR="0034128A" w:rsidRPr="001C4D16" w:rsidRDefault="0034128A" w:rsidP="001C4D16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1C4D16">
        <w:rPr>
          <w:rFonts w:cs="Arial"/>
          <w:sz w:val="80"/>
          <w:szCs w:val="80"/>
          <w:highlight w:val="yellow"/>
        </w:rPr>
        <w:t>URGENT ACTION</w:t>
      </w:r>
    </w:p>
    <w:p w14:paraId="3B0BDEFB" w14:textId="77777777" w:rsidR="005D2C37" w:rsidRPr="001C4D16" w:rsidRDefault="005D2C37" w:rsidP="001C4D16">
      <w:pPr>
        <w:pStyle w:val="Default"/>
        <w:ind w:left="-283"/>
        <w:rPr>
          <w:b/>
          <w:sz w:val="28"/>
          <w:szCs w:val="28"/>
        </w:rPr>
      </w:pPr>
    </w:p>
    <w:p w14:paraId="2735AF00" w14:textId="43B41F2A" w:rsidR="0086276D" w:rsidRPr="001C4D16" w:rsidRDefault="00991C4C" w:rsidP="001C4D16">
      <w:pPr>
        <w:spacing w:after="0" w:line="240" w:lineRule="auto"/>
        <w:rPr>
          <w:rFonts w:ascii="Arial" w:hAnsi="Arial" w:cs="Arial"/>
          <w:b/>
          <w:sz w:val="34"/>
          <w:szCs w:val="34"/>
          <w:lang w:eastAsia="es-MX"/>
        </w:rPr>
      </w:pPr>
      <w:r w:rsidRPr="001C4D16">
        <w:rPr>
          <w:rFonts w:ascii="Arial" w:hAnsi="Arial" w:cs="Arial"/>
          <w:b/>
          <w:sz w:val="34"/>
          <w:szCs w:val="34"/>
          <w:lang w:eastAsia="es-MX"/>
        </w:rPr>
        <w:t xml:space="preserve">INDIGENOUS COMMUNITY </w:t>
      </w:r>
      <w:r w:rsidR="008C00A5" w:rsidRPr="001C4D16">
        <w:rPr>
          <w:rFonts w:ascii="Arial" w:hAnsi="Arial" w:cs="Arial"/>
          <w:b/>
          <w:sz w:val="34"/>
          <w:szCs w:val="34"/>
          <w:lang w:eastAsia="es-MX"/>
        </w:rPr>
        <w:t>ATTACKED</w:t>
      </w:r>
    </w:p>
    <w:p w14:paraId="1A5BD423" w14:textId="2B72EB38" w:rsidR="00275164" w:rsidRDefault="00A002E5" w:rsidP="001C4D16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en-US" w:eastAsia="es-MX"/>
        </w:rPr>
      </w:pPr>
      <w:r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On </w:t>
      </w:r>
      <w:r w:rsidR="00AF2115"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24 </w:t>
      </w:r>
      <w:r w:rsidRPr="001C4D16">
        <w:rPr>
          <w:rFonts w:ascii="Arial" w:hAnsi="Arial" w:cs="Arial"/>
          <w:b/>
          <w:sz w:val="22"/>
          <w:szCs w:val="22"/>
          <w:lang w:val="en-US" w:eastAsia="es-MX"/>
        </w:rPr>
        <w:t>April</w:t>
      </w:r>
      <w:r w:rsidR="00AF2115" w:rsidRPr="001C4D16">
        <w:rPr>
          <w:rFonts w:ascii="Arial" w:hAnsi="Arial" w:cs="Arial"/>
          <w:b/>
          <w:sz w:val="22"/>
          <w:szCs w:val="22"/>
          <w:lang w:val="en-US" w:eastAsia="es-MX"/>
        </w:rPr>
        <w:t>,</w:t>
      </w:r>
      <w:r w:rsidR="007E493B"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 at around 11 am</w:t>
      </w:r>
      <w:r w:rsidR="001C4D16">
        <w:rPr>
          <w:rFonts w:ascii="Arial" w:hAnsi="Arial" w:cs="Arial"/>
          <w:b/>
          <w:sz w:val="22"/>
          <w:szCs w:val="22"/>
          <w:lang w:val="en-US" w:eastAsia="es-MX"/>
        </w:rPr>
        <w:t>,</w:t>
      </w:r>
      <w:r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 an unknown individual entered the </w:t>
      </w:r>
      <w:r w:rsidR="00E01A77" w:rsidRPr="001C4D16">
        <w:rPr>
          <w:rFonts w:ascii="Arial" w:hAnsi="Arial" w:cs="Arial"/>
          <w:b/>
          <w:sz w:val="22"/>
          <w:szCs w:val="22"/>
          <w:lang w:val="en-US" w:eastAsia="es-MX"/>
        </w:rPr>
        <w:t>i</w:t>
      </w:r>
      <w:r w:rsidRPr="001C4D16">
        <w:rPr>
          <w:rFonts w:ascii="Arial" w:hAnsi="Arial" w:cs="Arial"/>
          <w:b/>
          <w:sz w:val="22"/>
          <w:szCs w:val="22"/>
          <w:lang w:val="en-US" w:eastAsia="es-MX"/>
        </w:rPr>
        <w:t>ndigenous community of ASEIMPOME</w:t>
      </w:r>
      <w:r w:rsidR="00882796" w:rsidRPr="001C4D16">
        <w:rPr>
          <w:rFonts w:ascii="Arial" w:hAnsi="Arial" w:cs="Arial"/>
          <w:b/>
          <w:sz w:val="22"/>
          <w:szCs w:val="22"/>
          <w:lang w:val="en-US" w:eastAsia="es-MX"/>
        </w:rPr>
        <w:t>, in the Meta Region (</w:t>
      </w:r>
      <w:r w:rsidR="009B4618" w:rsidRPr="001C4D16">
        <w:rPr>
          <w:rFonts w:ascii="Arial" w:hAnsi="Arial" w:cs="Arial"/>
          <w:b/>
          <w:sz w:val="22"/>
          <w:szCs w:val="22"/>
          <w:lang w:val="en-US" w:eastAsia="es-MX"/>
        </w:rPr>
        <w:t>Central Colombia)</w:t>
      </w:r>
      <w:r w:rsidR="00577222" w:rsidRPr="001C4D16">
        <w:rPr>
          <w:rFonts w:ascii="Arial" w:hAnsi="Arial" w:cs="Arial"/>
          <w:b/>
          <w:sz w:val="22"/>
          <w:szCs w:val="22"/>
          <w:lang w:val="en-US" w:eastAsia="es-MX"/>
        </w:rPr>
        <w:t>.</w:t>
      </w:r>
      <w:r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6F1767" w:rsidRPr="001C4D16">
        <w:rPr>
          <w:rFonts w:ascii="Arial" w:hAnsi="Arial" w:cs="Arial"/>
          <w:b/>
          <w:sz w:val="22"/>
          <w:szCs w:val="22"/>
          <w:lang w:val="en-US" w:eastAsia="es-MX"/>
        </w:rPr>
        <w:t>When</w:t>
      </w:r>
      <w:r w:rsidR="00577222"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16595F"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the </w:t>
      </w:r>
      <w:r w:rsidR="008C00A5" w:rsidRPr="001C4D16">
        <w:rPr>
          <w:rFonts w:ascii="Arial" w:hAnsi="Arial" w:cs="Arial"/>
          <w:b/>
          <w:sz w:val="22"/>
          <w:szCs w:val="22"/>
          <w:lang w:val="en-US" w:eastAsia="es-MX"/>
        </w:rPr>
        <w:t>indigenous</w:t>
      </w:r>
      <w:r w:rsidR="0016595F"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 guard was warned, the unknown person set</w:t>
      </w:r>
      <w:r w:rsidR="001C4D16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16595F"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fire </w:t>
      </w:r>
      <w:r w:rsidR="001C4D16">
        <w:rPr>
          <w:rFonts w:ascii="Arial" w:hAnsi="Arial" w:cs="Arial"/>
          <w:b/>
          <w:sz w:val="22"/>
          <w:szCs w:val="22"/>
          <w:lang w:val="en-US" w:eastAsia="es-MX"/>
        </w:rPr>
        <w:t>to a</w:t>
      </w:r>
      <w:r w:rsidR="0016595F"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 house</w:t>
      </w:r>
      <w:r w:rsidR="008D250B" w:rsidRPr="001C4D16">
        <w:rPr>
          <w:rFonts w:ascii="Arial" w:hAnsi="Arial" w:cs="Arial"/>
          <w:b/>
          <w:sz w:val="22"/>
          <w:szCs w:val="22"/>
          <w:lang w:val="en-US" w:eastAsia="es-MX"/>
        </w:rPr>
        <w:t>.</w:t>
      </w:r>
      <w:r w:rsidR="00F16479"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 For the past two weeks, two motorcycles have been riding around the community. </w:t>
      </w:r>
      <w:r w:rsidR="00AE39A8" w:rsidRPr="001C4D16">
        <w:rPr>
          <w:rFonts w:ascii="Arial" w:hAnsi="Arial" w:cs="Arial"/>
          <w:b/>
          <w:sz w:val="22"/>
          <w:szCs w:val="22"/>
          <w:lang w:eastAsia="es-MX"/>
        </w:rPr>
        <w:t xml:space="preserve">These two incidents occurred after </w:t>
      </w:r>
      <w:r w:rsidR="00AF2115" w:rsidRPr="001C4D16">
        <w:rPr>
          <w:rFonts w:ascii="Arial" w:hAnsi="Arial" w:cs="Arial"/>
          <w:b/>
          <w:sz w:val="22"/>
          <w:szCs w:val="22"/>
          <w:lang w:eastAsia="es-MX"/>
        </w:rPr>
        <w:t>t</w:t>
      </w:r>
      <w:r w:rsidR="00D91193" w:rsidRPr="001C4D16">
        <w:rPr>
          <w:rFonts w:ascii="Arial" w:hAnsi="Arial" w:cs="Arial"/>
          <w:b/>
          <w:sz w:val="22"/>
          <w:szCs w:val="22"/>
          <w:lang w:eastAsia="es-MX"/>
        </w:rPr>
        <w:t xml:space="preserve">he Claretian Corporation Norman Perez Bello </w:t>
      </w:r>
      <w:r w:rsidR="001B1C26" w:rsidRPr="001C4D16">
        <w:rPr>
          <w:rFonts w:ascii="Arial" w:hAnsi="Arial" w:cs="Arial"/>
          <w:b/>
          <w:sz w:val="22"/>
          <w:szCs w:val="22"/>
          <w:lang w:val="en-US" w:eastAsia="es-MX"/>
        </w:rPr>
        <w:t>reported</w:t>
      </w:r>
      <w:r w:rsidR="001C7700"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 that two unknown and armed </w:t>
      </w:r>
      <w:r w:rsidR="006D63C2" w:rsidRPr="001C4D16">
        <w:rPr>
          <w:rFonts w:ascii="Arial" w:hAnsi="Arial" w:cs="Arial"/>
          <w:b/>
          <w:sz w:val="22"/>
          <w:szCs w:val="22"/>
          <w:lang w:val="en-US" w:eastAsia="es-MX"/>
        </w:rPr>
        <w:t>men</w:t>
      </w:r>
      <w:r w:rsidR="001B1C26"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1C7700" w:rsidRPr="001C4D16">
        <w:rPr>
          <w:rFonts w:ascii="Arial" w:hAnsi="Arial" w:cs="Arial"/>
          <w:b/>
          <w:sz w:val="22"/>
          <w:szCs w:val="22"/>
          <w:lang w:val="en-US" w:eastAsia="es-MX"/>
        </w:rPr>
        <w:t>were present near the community</w:t>
      </w:r>
      <w:r w:rsidR="00275164"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 on</w:t>
      </w:r>
      <w:r w:rsidR="00AF2115"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 12</w:t>
      </w:r>
      <w:r w:rsidR="00275164"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 April</w:t>
      </w:r>
      <w:r w:rsidR="004E2F22" w:rsidRPr="001C4D16">
        <w:rPr>
          <w:rFonts w:ascii="Arial" w:hAnsi="Arial" w:cs="Arial"/>
          <w:b/>
          <w:sz w:val="22"/>
          <w:szCs w:val="22"/>
          <w:lang w:val="en-US" w:eastAsia="es-MX"/>
        </w:rPr>
        <w:t>.</w:t>
      </w:r>
      <w:r w:rsidR="001B1C26"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 We urg</w:t>
      </w:r>
      <w:r w:rsidR="00946ECE"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e </w:t>
      </w:r>
      <w:r w:rsidR="001B1C26" w:rsidRPr="001C4D16">
        <w:rPr>
          <w:rFonts w:ascii="Arial" w:hAnsi="Arial" w:cs="Arial"/>
          <w:b/>
          <w:sz w:val="22"/>
          <w:szCs w:val="22"/>
          <w:lang w:val="en-US" w:eastAsia="es-MX"/>
        </w:rPr>
        <w:t>authorities to investigate all these incidents</w:t>
      </w:r>
      <w:r w:rsidR="00946ECE" w:rsidRPr="001C4D16">
        <w:rPr>
          <w:rFonts w:ascii="Arial" w:hAnsi="Arial" w:cs="Arial"/>
          <w:b/>
          <w:sz w:val="22"/>
          <w:szCs w:val="22"/>
          <w:lang w:val="en-US" w:eastAsia="es-MX"/>
        </w:rPr>
        <w:t>,</w:t>
      </w:r>
      <w:r w:rsidR="001B1C26"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 to identify the attackers and stop them from further threatening</w:t>
      </w:r>
      <w:r w:rsidR="004E2F22" w:rsidRPr="001C4D16">
        <w:rPr>
          <w:rFonts w:ascii="Arial" w:hAnsi="Arial" w:cs="Arial"/>
          <w:b/>
          <w:sz w:val="22"/>
          <w:szCs w:val="22"/>
          <w:lang w:val="en-US" w:eastAsia="es-MX"/>
        </w:rPr>
        <w:t xml:space="preserve"> the indigenous community. </w:t>
      </w:r>
    </w:p>
    <w:p w14:paraId="72B69BAE" w14:textId="627F6855" w:rsidR="007B7B30" w:rsidRDefault="007B7B30" w:rsidP="001C4D16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en-US" w:eastAsia="es-MX"/>
        </w:rPr>
      </w:pPr>
    </w:p>
    <w:p w14:paraId="22557B9B" w14:textId="77777777" w:rsidR="00902292" w:rsidRPr="0007751F" w:rsidRDefault="00902292" w:rsidP="0090229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4473C10D" w14:textId="77777777" w:rsidR="00902292" w:rsidRPr="004D1533" w:rsidRDefault="00902292" w:rsidP="00902292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4CD2641D" w14:textId="7BC6E907" w:rsidR="007B7B30" w:rsidRPr="00902292" w:rsidRDefault="00902292" w:rsidP="00902292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70.20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4622D9B2" w14:textId="77777777" w:rsidR="005D2C37" w:rsidRPr="001C4D16" w:rsidRDefault="005D2C37" w:rsidP="001C4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44029199" w14:textId="77777777" w:rsidR="001C4D16" w:rsidRDefault="001C4D16" w:rsidP="001C4D16">
      <w:pPr>
        <w:spacing w:after="0" w:line="240" w:lineRule="auto"/>
        <w:rPr>
          <w:rFonts w:ascii="Arial" w:hAnsi="Arial" w:cs="Arial"/>
          <w:b/>
          <w:iCs/>
          <w:szCs w:val="18"/>
          <w:lang w:val="en-US"/>
        </w:rPr>
        <w:sectPr w:rsidR="001C4D16" w:rsidSect="001C4D16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1900" w:h="16837" w:code="9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4AD215F9" w14:textId="6015EBC3" w:rsidR="00BC4A3E" w:rsidRPr="001C4D16" w:rsidRDefault="00BC4A3E" w:rsidP="001C4D16">
      <w:pPr>
        <w:spacing w:after="0" w:line="240" w:lineRule="auto"/>
        <w:rPr>
          <w:rFonts w:ascii="Arial" w:hAnsi="Arial" w:cs="Arial"/>
          <w:b/>
          <w:iCs/>
          <w:szCs w:val="18"/>
          <w:lang w:val="en-US"/>
        </w:rPr>
      </w:pPr>
      <w:r w:rsidRPr="001C4D16">
        <w:rPr>
          <w:rFonts w:ascii="Arial" w:hAnsi="Arial" w:cs="Arial"/>
          <w:b/>
          <w:iCs/>
          <w:szCs w:val="18"/>
          <w:lang w:val="en-US"/>
        </w:rPr>
        <w:t>Mr. Francisco Roberto Barbosa</w:t>
      </w:r>
    </w:p>
    <w:p w14:paraId="792D601A" w14:textId="37797B09" w:rsidR="00D44B7B" w:rsidRPr="001C4D16" w:rsidRDefault="00D44B7B" w:rsidP="001C4D16">
      <w:pPr>
        <w:spacing w:after="0" w:line="240" w:lineRule="auto"/>
        <w:rPr>
          <w:rFonts w:ascii="Arial" w:hAnsi="Arial" w:cs="Arial"/>
          <w:bCs/>
          <w:iCs/>
          <w:szCs w:val="18"/>
          <w:lang w:val="en-US"/>
        </w:rPr>
      </w:pPr>
      <w:r w:rsidRPr="001C4D16">
        <w:rPr>
          <w:rFonts w:ascii="Arial" w:hAnsi="Arial" w:cs="Arial"/>
          <w:bCs/>
          <w:iCs/>
          <w:szCs w:val="18"/>
          <w:lang w:val="en-US"/>
        </w:rPr>
        <w:t>Attorney General</w:t>
      </w:r>
    </w:p>
    <w:p w14:paraId="217E5CC8" w14:textId="77777777" w:rsidR="001C4D16" w:rsidRPr="00D30767" w:rsidRDefault="001C4D16" w:rsidP="001C4D16">
      <w:pPr>
        <w:pStyle w:val="AIAddressText"/>
        <w:tabs>
          <w:tab w:val="clear" w:pos="567"/>
        </w:tabs>
        <w:spacing w:line="240" w:lineRule="auto"/>
        <w:rPr>
          <w:rFonts w:cs="Arial"/>
          <w:b/>
          <w:bCs/>
          <w:szCs w:val="18"/>
          <w:lang w:val="es-ES"/>
        </w:rPr>
      </w:pPr>
      <w:proofErr w:type="spellStart"/>
      <w:r w:rsidRPr="00D30767">
        <w:rPr>
          <w:rFonts w:cs="Arial"/>
          <w:b/>
          <w:bCs/>
          <w:szCs w:val="18"/>
          <w:lang w:val="es-ES"/>
        </w:rPr>
        <w:t>Due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to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postal </w:t>
      </w:r>
      <w:proofErr w:type="spellStart"/>
      <w:r w:rsidRPr="00D30767">
        <w:rPr>
          <w:rFonts w:cs="Arial"/>
          <w:b/>
          <w:bCs/>
          <w:szCs w:val="18"/>
          <w:lang w:val="es-ES"/>
        </w:rPr>
        <w:t>restrictions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caused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by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COVID-19, </w:t>
      </w:r>
      <w:proofErr w:type="spellStart"/>
      <w:r w:rsidRPr="00D30767">
        <w:rPr>
          <w:rFonts w:cs="Arial"/>
          <w:b/>
          <w:bCs/>
          <w:szCs w:val="18"/>
          <w:lang w:val="es-ES"/>
        </w:rPr>
        <w:t>please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only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send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physical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mail </w:t>
      </w:r>
      <w:proofErr w:type="spellStart"/>
      <w:r w:rsidRPr="00D30767">
        <w:rPr>
          <w:rFonts w:cs="Arial"/>
          <w:b/>
          <w:bCs/>
          <w:szCs w:val="18"/>
          <w:lang w:val="es-ES"/>
        </w:rPr>
        <w:t>to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the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Embassy</w:t>
      </w:r>
    </w:p>
    <w:p w14:paraId="17A0C294" w14:textId="4A5729FA" w:rsidR="00BC4A3E" w:rsidRPr="001C4D16" w:rsidRDefault="00BC4A3E" w:rsidP="001C4D16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  <w:r w:rsidRPr="001C4D16">
        <w:rPr>
          <w:rFonts w:ascii="Arial" w:hAnsi="Arial" w:cs="Arial"/>
          <w:iCs/>
          <w:szCs w:val="18"/>
          <w:lang w:val="en-US"/>
        </w:rPr>
        <w:t>57(1) 570 20 00 - 57(1) 414 90 00</w:t>
      </w:r>
      <w:r w:rsidRPr="001C4D16">
        <w:rPr>
          <w:rFonts w:ascii="Arial" w:hAnsi="Arial" w:cs="Arial"/>
          <w:iCs/>
          <w:szCs w:val="18"/>
        </w:rPr>
        <w:br/>
      </w:r>
      <w:r w:rsidRPr="001C4D16">
        <w:rPr>
          <w:rFonts w:ascii="Arial" w:hAnsi="Arial" w:cs="Arial"/>
          <w:iCs/>
          <w:szCs w:val="18"/>
          <w:lang w:val="en-US"/>
        </w:rPr>
        <w:t xml:space="preserve">Email: </w:t>
      </w:r>
      <w:hyperlink r:id="rId14" w:history="1">
        <w:r w:rsidR="001C4D16" w:rsidRPr="007A0D45">
          <w:rPr>
            <w:rStyle w:val="Hyperlink"/>
            <w:rFonts w:ascii="Arial" w:hAnsi="Arial" w:cs="Arial"/>
            <w:iCs/>
            <w:szCs w:val="18"/>
            <w:lang w:val="en-US"/>
          </w:rPr>
          <w:t>ctiupjplovil@fiscalia.gov.co</w:t>
        </w:r>
      </w:hyperlink>
      <w:r w:rsidR="001C4D16">
        <w:rPr>
          <w:rFonts w:ascii="Arial" w:hAnsi="Arial" w:cs="Arial"/>
          <w:iCs/>
          <w:szCs w:val="18"/>
          <w:lang w:val="en-US"/>
        </w:rPr>
        <w:t xml:space="preserve"> </w:t>
      </w:r>
    </w:p>
    <w:p w14:paraId="0D5555A0" w14:textId="4E37A904" w:rsidR="00BC4A3E" w:rsidRPr="001C4D16" w:rsidRDefault="00BC4A3E" w:rsidP="001C4D16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  <w:r w:rsidRPr="001C4D16">
        <w:rPr>
          <w:rFonts w:ascii="Arial" w:hAnsi="Arial" w:cs="Arial"/>
          <w:iCs/>
          <w:szCs w:val="18"/>
          <w:lang w:val="en-US"/>
        </w:rPr>
        <w:t xml:space="preserve">Twitter: </w:t>
      </w:r>
      <w:hyperlink r:id="rId15" w:history="1">
        <w:r w:rsidRPr="001C4D16">
          <w:rPr>
            <w:rStyle w:val="Hyperlink"/>
            <w:rFonts w:ascii="Arial" w:hAnsi="Arial" w:cs="Arial"/>
            <w:iCs/>
            <w:szCs w:val="18"/>
            <w:lang w:val="en-US"/>
          </w:rPr>
          <w:t>@</w:t>
        </w:r>
        <w:proofErr w:type="spellStart"/>
        <w:r w:rsidRPr="001C4D16">
          <w:rPr>
            <w:rStyle w:val="Hyperlink"/>
            <w:rFonts w:ascii="Arial" w:hAnsi="Arial" w:cs="Arial"/>
            <w:iCs/>
            <w:szCs w:val="18"/>
            <w:lang w:val="en-US"/>
          </w:rPr>
          <w:t>FiscaliaCol</w:t>
        </w:r>
        <w:proofErr w:type="spellEnd"/>
      </w:hyperlink>
    </w:p>
    <w:p w14:paraId="2ABFDAC0" w14:textId="1D37AFF3" w:rsidR="001C4D16" w:rsidRPr="001C4D16" w:rsidRDefault="001C4D16" w:rsidP="001C4D16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</w:p>
    <w:p w14:paraId="389F2AB7" w14:textId="77777777" w:rsidR="001C4D16" w:rsidRPr="001C4D16" w:rsidRDefault="001C4D16" w:rsidP="008D0E9E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1C4D16">
        <w:rPr>
          <w:rFonts w:ascii="Arial" w:hAnsi="Arial" w:cs="Arial"/>
          <w:b/>
          <w:bCs/>
          <w:iCs/>
          <w:sz w:val="18"/>
          <w:szCs w:val="18"/>
        </w:rPr>
        <w:t>Ambassador Francisco Santos</w:t>
      </w:r>
    </w:p>
    <w:p w14:paraId="4D368D30" w14:textId="77777777" w:rsidR="001C4D16" w:rsidRPr="001C4D16" w:rsidRDefault="001C4D16" w:rsidP="008D0E9E">
      <w:pPr>
        <w:pStyle w:val="PlainText"/>
        <w:rPr>
          <w:rFonts w:ascii="Arial" w:hAnsi="Arial" w:cs="Arial"/>
          <w:iCs/>
          <w:sz w:val="18"/>
          <w:szCs w:val="18"/>
        </w:rPr>
      </w:pPr>
      <w:r w:rsidRPr="001C4D16">
        <w:rPr>
          <w:rFonts w:ascii="Arial" w:hAnsi="Arial" w:cs="Arial"/>
          <w:iCs/>
          <w:sz w:val="18"/>
          <w:szCs w:val="18"/>
        </w:rPr>
        <w:t>Embassy of Colombia</w:t>
      </w:r>
    </w:p>
    <w:p w14:paraId="40D35B0E" w14:textId="77777777" w:rsidR="001C4D16" w:rsidRPr="001C4D16" w:rsidRDefault="001C4D16" w:rsidP="008D0E9E">
      <w:pPr>
        <w:pStyle w:val="PlainText"/>
        <w:rPr>
          <w:rFonts w:ascii="Arial" w:hAnsi="Arial" w:cs="Arial"/>
          <w:iCs/>
          <w:sz w:val="18"/>
          <w:szCs w:val="18"/>
        </w:rPr>
      </w:pPr>
      <w:r w:rsidRPr="001C4D16">
        <w:rPr>
          <w:rFonts w:ascii="Arial" w:hAnsi="Arial" w:cs="Arial"/>
          <w:iCs/>
          <w:sz w:val="18"/>
          <w:szCs w:val="18"/>
        </w:rPr>
        <w:t>1724 Massachusetts Ave NW, Washington DC 20036</w:t>
      </w:r>
    </w:p>
    <w:p w14:paraId="07590227" w14:textId="77777777" w:rsidR="001C4D16" w:rsidRPr="001C4D16" w:rsidRDefault="001C4D16" w:rsidP="008D0E9E">
      <w:pPr>
        <w:pStyle w:val="PlainText"/>
        <w:rPr>
          <w:rFonts w:ascii="Arial" w:hAnsi="Arial" w:cs="Arial"/>
          <w:iCs/>
          <w:sz w:val="18"/>
          <w:szCs w:val="18"/>
        </w:rPr>
      </w:pPr>
      <w:r w:rsidRPr="001C4D16">
        <w:rPr>
          <w:rFonts w:ascii="Arial" w:hAnsi="Arial" w:cs="Arial"/>
          <w:iCs/>
          <w:sz w:val="18"/>
          <w:szCs w:val="18"/>
        </w:rPr>
        <w:t>Phone: 202 387 8338</w:t>
      </w:r>
    </w:p>
    <w:p w14:paraId="7CB45261" w14:textId="19A62D28" w:rsidR="001C4D16" w:rsidRPr="001C4D16" w:rsidRDefault="001C4D16" w:rsidP="008D0E9E">
      <w:pPr>
        <w:pStyle w:val="PlainText"/>
        <w:rPr>
          <w:rFonts w:ascii="Arial" w:hAnsi="Arial" w:cs="Arial"/>
          <w:iCs/>
          <w:sz w:val="18"/>
          <w:szCs w:val="18"/>
        </w:rPr>
      </w:pPr>
      <w:r w:rsidRPr="001C4D16">
        <w:rPr>
          <w:rFonts w:ascii="Arial" w:hAnsi="Arial" w:cs="Arial"/>
          <w:iCs/>
          <w:sz w:val="18"/>
          <w:szCs w:val="18"/>
        </w:rPr>
        <w:t xml:space="preserve">Email: </w:t>
      </w:r>
      <w:hyperlink r:id="rId16" w:history="1">
        <w:r w:rsidRPr="007A0D45">
          <w:rPr>
            <w:rStyle w:val="Hyperlink"/>
            <w:rFonts w:ascii="Arial" w:hAnsi="Arial" w:cs="Arial"/>
            <w:iCs/>
            <w:sz w:val="18"/>
            <w:szCs w:val="18"/>
          </w:rPr>
          <w:t>embassyofcolombia@colombiaemb.org</w:t>
        </w:r>
      </w:hyperlink>
    </w:p>
    <w:p w14:paraId="2CC946A1" w14:textId="69FB1AF4" w:rsidR="001C4D16" w:rsidRPr="001C4D16" w:rsidRDefault="001C4D16" w:rsidP="008D0E9E">
      <w:pPr>
        <w:pStyle w:val="PlainText"/>
        <w:rPr>
          <w:rFonts w:ascii="Arial" w:hAnsi="Arial" w:cs="Arial"/>
          <w:iCs/>
          <w:sz w:val="18"/>
          <w:szCs w:val="18"/>
        </w:rPr>
      </w:pPr>
      <w:r w:rsidRPr="001C4D16">
        <w:rPr>
          <w:rFonts w:ascii="Arial" w:hAnsi="Arial" w:cs="Arial"/>
          <w:iCs/>
          <w:sz w:val="18"/>
          <w:szCs w:val="18"/>
        </w:rPr>
        <w:t xml:space="preserve">Twitter: </w:t>
      </w:r>
      <w:hyperlink r:id="rId17" w:history="1">
        <w:r w:rsidRPr="001C4D16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1C4D16">
          <w:rPr>
            <w:rStyle w:val="Hyperlink"/>
            <w:rFonts w:ascii="Arial" w:hAnsi="Arial" w:cs="Arial"/>
            <w:iCs/>
            <w:sz w:val="18"/>
            <w:szCs w:val="18"/>
          </w:rPr>
          <w:t>ColombiaEmbUSA</w:t>
        </w:r>
        <w:proofErr w:type="spellEnd"/>
      </w:hyperlink>
      <w:r w:rsidRPr="001C4D16">
        <w:rPr>
          <w:rFonts w:ascii="Arial" w:hAnsi="Arial" w:cs="Arial"/>
          <w:iCs/>
          <w:sz w:val="18"/>
          <w:szCs w:val="18"/>
        </w:rPr>
        <w:t xml:space="preserve"> </w:t>
      </w:r>
      <w:hyperlink r:id="rId18" w:history="1">
        <w:r w:rsidRPr="001C4D16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1C4D16">
          <w:rPr>
            <w:rStyle w:val="Hyperlink"/>
            <w:rFonts w:ascii="Arial" w:hAnsi="Arial" w:cs="Arial"/>
            <w:iCs/>
            <w:sz w:val="18"/>
            <w:szCs w:val="18"/>
          </w:rPr>
          <w:t>PachoSantosC</w:t>
        </w:r>
        <w:proofErr w:type="spellEnd"/>
      </w:hyperlink>
    </w:p>
    <w:p w14:paraId="40A75DD6" w14:textId="09EE1F65" w:rsidR="001C4D16" w:rsidRPr="001C4D16" w:rsidRDefault="001C4D16" w:rsidP="008D0E9E">
      <w:pPr>
        <w:pStyle w:val="PlainText"/>
        <w:rPr>
          <w:rFonts w:ascii="Arial" w:hAnsi="Arial" w:cs="Arial"/>
          <w:iCs/>
          <w:sz w:val="18"/>
          <w:szCs w:val="18"/>
        </w:rPr>
      </w:pPr>
      <w:r w:rsidRPr="001C4D16">
        <w:rPr>
          <w:rFonts w:ascii="Arial" w:hAnsi="Arial" w:cs="Arial"/>
          <w:iCs/>
          <w:sz w:val="18"/>
          <w:szCs w:val="18"/>
        </w:rPr>
        <w:t xml:space="preserve">Facebook: </w:t>
      </w:r>
      <w:hyperlink r:id="rId19" w:history="1">
        <w:r w:rsidRPr="001C4D16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1C4D16">
          <w:rPr>
            <w:rStyle w:val="Hyperlink"/>
            <w:rFonts w:ascii="Arial" w:hAnsi="Arial" w:cs="Arial"/>
            <w:iCs/>
            <w:sz w:val="18"/>
            <w:szCs w:val="18"/>
          </w:rPr>
          <w:t>ColombiaEmbassyUS</w:t>
        </w:r>
        <w:proofErr w:type="spellEnd"/>
      </w:hyperlink>
    </w:p>
    <w:p w14:paraId="7C65B997" w14:textId="38875F7D" w:rsidR="001C4D16" w:rsidRPr="001C4D16" w:rsidRDefault="001C4D16" w:rsidP="001C4D16">
      <w:pPr>
        <w:pStyle w:val="PlainText"/>
        <w:rPr>
          <w:rFonts w:ascii="Arial" w:hAnsi="Arial" w:cs="Arial"/>
          <w:iCs/>
          <w:sz w:val="18"/>
          <w:szCs w:val="18"/>
        </w:rPr>
      </w:pPr>
      <w:r w:rsidRPr="001C4D16">
        <w:rPr>
          <w:rFonts w:ascii="Arial" w:hAnsi="Arial" w:cs="Arial"/>
          <w:iCs/>
          <w:sz w:val="18"/>
          <w:szCs w:val="18"/>
        </w:rPr>
        <w:t>Salutation: Dear Ambassador</w:t>
      </w:r>
    </w:p>
    <w:p w14:paraId="41AB79EA" w14:textId="77777777" w:rsidR="001C4D16" w:rsidRDefault="001C4D16" w:rsidP="001C4D16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  <w:sectPr w:rsidR="001C4D16" w:rsidSect="001C4D16">
          <w:footnotePr>
            <w:pos w:val="beneathText"/>
          </w:footnotePr>
          <w:endnotePr>
            <w:numFmt w:val="decimal"/>
          </w:endnotePr>
          <w:type w:val="continuous"/>
          <w:pgSz w:w="11900" w:h="16837" w:code="9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4724EE24" w14:textId="77262DA9" w:rsidR="005D2C37" w:rsidRPr="001C4D16" w:rsidRDefault="00D44B7B" w:rsidP="001C4D16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  <w:r w:rsidRPr="001C4D16">
        <w:rPr>
          <w:rFonts w:ascii="Arial" w:hAnsi="Arial" w:cs="Arial"/>
          <w:iCs/>
          <w:sz w:val="20"/>
          <w:szCs w:val="20"/>
          <w:lang w:val="en-US"/>
        </w:rPr>
        <w:t>Mr</w:t>
      </w:r>
      <w:r w:rsidR="00882796" w:rsidRPr="001C4D16">
        <w:rPr>
          <w:rFonts w:ascii="Arial" w:hAnsi="Arial" w:cs="Arial"/>
          <w:iCs/>
          <w:sz w:val="20"/>
          <w:szCs w:val="20"/>
          <w:lang w:val="en-US"/>
        </w:rPr>
        <w:t>.</w:t>
      </w:r>
      <w:r w:rsidRPr="001C4D16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983406" w:rsidRPr="001C4D16">
        <w:rPr>
          <w:rFonts w:ascii="Arial" w:hAnsi="Arial" w:cs="Arial"/>
          <w:iCs/>
          <w:sz w:val="20"/>
          <w:szCs w:val="20"/>
          <w:lang w:val="en-US"/>
        </w:rPr>
        <w:t>Francisco Roberto Barbosa</w:t>
      </w:r>
      <w:r w:rsidR="005D2C37" w:rsidRPr="001C4D16">
        <w:rPr>
          <w:rFonts w:ascii="Arial" w:hAnsi="Arial" w:cs="Arial"/>
          <w:iCs/>
          <w:sz w:val="20"/>
          <w:szCs w:val="20"/>
          <w:lang w:val="en-US"/>
        </w:rPr>
        <w:t>,</w:t>
      </w:r>
    </w:p>
    <w:p w14:paraId="6ED0B7E9" w14:textId="77777777" w:rsidR="005D2C37" w:rsidRPr="001C4D16" w:rsidRDefault="005D2C37" w:rsidP="001C4D16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  <w:lang w:val="en-US"/>
        </w:rPr>
      </w:pPr>
    </w:p>
    <w:p w14:paraId="32BD1B3A" w14:textId="0EB2AB07" w:rsidR="00EA68CE" w:rsidRPr="001C4D16" w:rsidRDefault="0003204C" w:rsidP="001C4D1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  <w:r w:rsidRPr="001C4D16">
        <w:rPr>
          <w:rFonts w:ascii="Arial" w:hAnsi="Arial" w:cs="Arial"/>
          <w:iCs/>
          <w:sz w:val="20"/>
          <w:szCs w:val="20"/>
          <w:lang w:val="en-US"/>
        </w:rPr>
        <w:t xml:space="preserve">I am writing to express concern for the safety of the members of </w:t>
      </w:r>
      <w:r w:rsidR="001018C0" w:rsidRPr="001C4D16">
        <w:rPr>
          <w:rFonts w:ascii="Arial" w:hAnsi="Arial" w:cs="Arial"/>
          <w:iCs/>
          <w:sz w:val="20"/>
          <w:szCs w:val="20"/>
          <w:lang w:val="en-US"/>
        </w:rPr>
        <w:t xml:space="preserve">the </w:t>
      </w:r>
      <w:r w:rsidRPr="001C4D16">
        <w:rPr>
          <w:rFonts w:ascii="Arial" w:hAnsi="Arial" w:cs="Arial"/>
          <w:iCs/>
          <w:sz w:val="20"/>
          <w:szCs w:val="20"/>
          <w:lang w:val="en-US"/>
        </w:rPr>
        <w:t xml:space="preserve">Indigenous </w:t>
      </w:r>
      <w:r w:rsidR="00DE3CED" w:rsidRPr="001C4D16">
        <w:rPr>
          <w:rFonts w:ascii="Arial" w:hAnsi="Arial" w:cs="Arial"/>
          <w:iCs/>
          <w:sz w:val="20"/>
          <w:szCs w:val="20"/>
          <w:lang w:val="en-US"/>
        </w:rPr>
        <w:t xml:space="preserve">community </w:t>
      </w:r>
      <w:r w:rsidRPr="001C4D16">
        <w:rPr>
          <w:rFonts w:ascii="Arial" w:hAnsi="Arial" w:cs="Arial"/>
          <w:iCs/>
          <w:sz w:val="20"/>
          <w:szCs w:val="20"/>
          <w:lang w:val="en-US"/>
        </w:rPr>
        <w:t>ASEINPOME</w:t>
      </w:r>
      <w:r w:rsidR="00DE3CED" w:rsidRPr="001C4D16">
        <w:rPr>
          <w:rFonts w:ascii="Arial" w:hAnsi="Arial" w:cs="Arial"/>
          <w:iCs/>
          <w:sz w:val="20"/>
          <w:szCs w:val="20"/>
          <w:lang w:val="en-US"/>
        </w:rPr>
        <w:t xml:space="preserve"> (Meta region)</w:t>
      </w:r>
      <w:r w:rsidR="00882796" w:rsidRPr="001C4D16">
        <w:rPr>
          <w:rFonts w:ascii="Arial" w:hAnsi="Arial" w:cs="Arial"/>
          <w:iCs/>
          <w:sz w:val="20"/>
          <w:szCs w:val="20"/>
          <w:lang w:val="en-US"/>
        </w:rPr>
        <w:t>.</w:t>
      </w:r>
    </w:p>
    <w:p w14:paraId="5130B636" w14:textId="77777777" w:rsidR="0096787A" w:rsidRPr="001C4D16" w:rsidRDefault="0096787A" w:rsidP="001C4D16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1C3B30E9" w14:textId="62340969" w:rsidR="00A8066D" w:rsidRPr="001C4D16" w:rsidRDefault="00A8066D" w:rsidP="001C4D1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  <w:r w:rsidRPr="001C4D16">
        <w:rPr>
          <w:rFonts w:ascii="Arial" w:hAnsi="Arial" w:cs="Arial"/>
          <w:iCs/>
          <w:sz w:val="20"/>
          <w:szCs w:val="20"/>
        </w:rPr>
        <w:t>The ASEINPOME settlement has</w:t>
      </w:r>
      <w:r w:rsidR="00751F77" w:rsidRPr="001C4D16">
        <w:rPr>
          <w:rFonts w:ascii="Arial" w:hAnsi="Arial" w:cs="Arial"/>
          <w:iCs/>
          <w:sz w:val="20"/>
          <w:szCs w:val="20"/>
        </w:rPr>
        <w:t xml:space="preserve"> increasingly</w:t>
      </w:r>
      <w:r w:rsidRPr="001C4D16">
        <w:rPr>
          <w:rFonts w:ascii="Arial" w:hAnsi="Arial" w:cs="Arial"/>
          <w:iCs/>
          <w:sz w:val="20"/>
          <w:szCs w:val="20"/>
        </w:rPr>
        <w:t xml:space="preserve"> been facing security incidents since the </w:t>
      </w:r>
      <w:r w:rsidR="00751F77" w:rsidRPr="001C4D16">
        <w:rPr>
          <w:rFonts w:ascii="Arial" w:hAnsi="Arial" w:cs="Arial"/>
          <w:iCs/>
          <w:sz w:val="20"/>
          <w:szCs w:val="20"/>
        </w:rPr>
        <w:t xml:space="preserve">COVID-19 </w:t>
      </w:r>
      <w:r w:rsidRPr="001C4D16">
        <w:rPr>
          <w:rFonts w:ascii="Arial" w:hAnsi="Arial" w:cs="Arial"/>
          <w:iCs/>
          <w:sz w:val="20"/>
          <w:szCs w:val="20"/>
        </w:rPr>
        <w:t xml:space="preserve">quarantine started, as unknown and armed people have been observed prowling the premises. The last incident was on </w:t>
      </w:r>
      <w:r w:rsidR="008A76C1" w:rsidRPr="001C4D16">
        <w:rPr>
          <w:rFonts w:ascii="Arial" w:hAnsi="Arial" w:cs="Arial"/>
          <w:iCs/>
          <w:sz w:val="20"/>
          <w:szCs w:val="20"/>
        </w:rPr>
        <w:t xml:space="preserve">24 </w:t>
      </w:r>
      <w:r w:rsidRPr="001C4D16">
        <w:rPr>
          <w:rFonts w:ascii="Arial" w:hAnsi="Arial" w:cs="Arial"/>
          <w:iCs/>
          <w:sz w:val="20"/>
          <w:szCs w:val="20"/>
        </w:rPr>
        <w:t xml:space="preserve">April around 11pm, when an unknown individual was seen leaving one of the community’s </w:t>
      </w:r>
      <w:r w:rsidR="0077644B" w:rsidRPr="001C4D16">
        <w:rPr>
          <w:rFonts w:ascii="Arial" w:hAnsi="Arial" w:cs="Arial"/>
          <w:iCs/>
          <w:sz w:val="20"/>
          <w:szCs w:val="20"/>
        </w:rPr>
        <w:t>houses</w:t>
      </w:r>
      <w:r w:rsidRPr="001C4D16">
        <w:rPr>
          <w:rFonts w:ascii="Arial" w:hAnsi="Arial" w:cs="Arial"/>
          <w:iCs/>
          <w:sz w:val="20"/>
          <w:szCs w:val="20"/>
        </w:rPr>
        <w:t>. The indigenous guard was immediately notified and verified that one of the community's houses was burning. The community affirms that the unknown individual was responsible for the fire</w:t>
      </w:r>
      <w:r w:rsidR="005F26E1" w:rsidRPr="001C4D16">
        <w:rPr>
          <w:rFonts w:ascii="Arial" w:hAnsi="Arial" w:cs="Arial"/>
          <w:iCs/>
          <w:sz w:val="20"/>
          <w:szCs w:val="20"/>
        </w:rPr>
        <w:t>.</w:t>
      </w:r>
    </w:p>
    <w:p w14:paraId="4D4732BC" w14:textId="77777777" w:rsidR="00F35D1E" w:rsidRPr="001C4D16" w:rsidRDefault="00F35D1E" w:rsidP="001C4D16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  <w:lang w:val="en-US"/>
        </w:rPr>
      </w:pPr>
    </w:p>
    <w:p w14:paraId="57533C70" w14:textId="38D10CCF" w:rsidR="00980425" w:rsidRPr="001C4D16" w:rsidRDefault="00F40B8E" w:rsidP="001C4D1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  <w:r w:rsidRPr="001C4D16">
        <w:rPr>
          <w:rFonts w:ascii="Arial" w:hAnsi="Arial" w:cs="Arial"/>
          <w:iCs/>
          <w:sz w:val="20"/>
          <w:szCs w:val="20"/>
          <w:lang w:val="en-US"/>
        </w:rPr>
        <w:t>I urge you</w:t>
      </w:r>
      <w:r w:rsidR="00F35D1E" w:rsidRPr="001C4D16">
        <w:rPr>
          <w:rFonts w:ascii="Arial" w:hAnsi="Arial" w:cs="Arial"/>
          <w:iCs/>
          <w:sz w:val="20"/>
          <w:szCs w:val="20"/>
          <w:lang w:val="en-US"/>
        </w:rPr>
        <w:t xml:space="preserve"> to carry out a thorough and impartial investigation into those responsible for the fire in the ASEINPOME indigenous community</w:t>
      </w:r>
      <w:r w:rsidR="006D3484" w:rsidRPr="001C4D16">
        <w:rPr>
          <w:rFonts w:ascii="Arial" w:hAnsi="Arial" w:cs="Arial"/>
          <w:iCs/>
          <w:sz w:val="20"/>
          <w:szCs w:val="20"/>
          <w:lang w:val="en-US"/>
        </w:rPr>
        <w:t>;</w:t>
      </w:r>
      <w:r w:rsidR="005333AE" w:rsidRPr="001C4D16">
        <w:rPr>
          <w:rFonts w:ascii="Arial" w:hAnsi="Arial" w:cs="Arial"/>
          <w:iCs/>
          <w:sz w:val="20"/>
          <w:szCs w:val="20"/>
          <w:lang w:val="en-US"/>
        </w:rPr>
        <w:t xml:space="preserve"> and fully respon</w:t>
      </w:r>
      <w:r w:rsidR="001C4D16">
        <w:rPr>
          <w:rFonts w:ascii="Arial" w:hAnsi="Arial" w:cs="Arial"/>
          <w:iCs/>
          <w:sz w:val="20"/>
          <w:szCs w:val="20"/>
          <w:lang w:val="en-US"/>
        </w:rPr>
        <w:t>d</w:t>
      </w:r>
      <w:r w:rsidR="005333AE" w:rsidRPr="001C4D16">
        <w:rPr>
          <w:rFonts w:ascii="Arial" w:hAnsi="Arial" w:cs="Arial"/>
          <w:iCs/>
          <w:sz w:val="20"/>
          <w:szCs w:val="20"/>
          <w:lang w:val="en-US"/>
        </w:rPr>
        <w:t xml:space="preserve"> to </w:t>
      </w:r>
      <w:r w:rsidR="005736D4" w:rsidRPr="001C4D16">
        <w:rPr>
          <w:rFonts w:ascii="Arial" w:hAnsi="Arial" w:cs="Arial"/>
          <w:iCs/>
          <w:sz w:val="20"/>
          <w:szCs w:val="20"/>
          <w:lang w:val="en-US"/>
        </w:rPr>
        <w:t>other threats and acts of viol</w:t>
      </w:r>
      <w:r w:rsidR="006D3484" w:rsidRPr="001C4D16">
        <w:rPr>
          <w:rFonts w:ascii="Arial" w:hAnsi="Arial" w:cs="Arial"/>
          <w:iCs/>
          <w:sz w:val="20"/>
          <w:szCs w:val="20"/>
          <w:lang w:val="en-US"/>
        </w:rPr>
        <w:t>ence against</w:t>
      </w:r>
      <w:r w:rsidR="005736D4" w:rsidRPr="001C4D16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F31D50" w:rsidRPr="001C4D16">
        <w:rPr>
          <w:rFonts w:ascii="Arial" w:hAnsi="Arial" w:cs="Arial"/>
          <w:iCs/>
          <w:sz w:val="20"/>
          <w:szCs w:val="20"/>
          <w:lang w:val="en-US"/>
        </w:rPr>
        <w:t xml:space="preserve">the </w:t>
      </w:r>
      <w:r w:rsidR="001D272F" w:rsidRPr="001C4D16">
        <w:rPr>
          <w:rFonts w:ascii="Arial" w:hAnsi="Arial" w:cs="Arial"/>
          <w:iCs/>
          <w:sz w:val="20"/>
          <w:szCs w:val="20"/>
          <w:lang w:val="en-US"/>
        </w:rPr>
        <w:t xml:space="preserve">indigenous </w:t>
      </w:r>
      <w:r w:rsidR="00F31D50" w:rsidRPr="001C4D16">
        <w:rPr>
          <w:rFonts w:ascii="Arial" w:hAnsi="Arial" w:cs="Arial"/>
          <w:iCs/>
          <w:sz w:val="20"/>
          <w:szCs w:val="20"/>
          <w:lang w:val="en-US"/>
        </w:rPr>
        <w:t xml:space="preserve">community and its </w:t>
      </w:r>
      <w:r w:rsidR="001D272F" w:rsidRPr="001C4D16">
        <w:rPr>
          <w:rFonts w:ascii="Arial" w:hAnsi="Arial" w:cs="Arial"/>
          <w:iCs/>
          <w:sz w:val="20"/>
          <w:szCs w:val="20"/>
          <w:lang w:val="en-US"/>
        </w:rPr>
        <w:t>leaders</w:t>
      </w:r>
      <w:r w:rsidR="005333AE" w:rsidRPr="001C4D16">
        <w:rPr>
          <w:rFonts w:ascii="Arial" w:hAnsi="Arial" w:cs="Arial"/>
          <w:iCs/>
          <w:sz w:val="20"/>
          <w:szCs w:val="20"/>
          <w:lang w:val="en-US"/>
        </w:rPr>
        <w:t xml:space="preserve"> that ha</w:t>
      </w:r>
      <w:r w:rsidR="001C4D16">
        <w:rPr>
          <w:rFonts w:ascii="Arial" w:hAnsi="Arial" w:cs="Arial"/>
          <w:iCs/>
          <w:sz w:val="20"/>
          <w:szCs w:val="20"/>
          <w:lang w:val="en-US"/>
        </w:rPr>
        <w:t>ve</w:t>
      </w:r>
      <w:r w:rsidR="005333AE" w:rsidRPr="001C4D16">
        <w:rPr>
          <w:rFonts w:ascii="Arial" w:hAnsi="Arial" w:cs="Arial"/>
          <w:iCs/>
          <w:sz w:val="20"/>
          <w:szCs w:val="20"/>
          <w:lang w:val="en-US"/>
        </w:rPr>
        <w:t xml:space="preserve"> been</w:t>
      </w:r>
      <w:r w:rsidR="001D272F" w:rsidRPr="001C4D16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7C494A" w:rsidRPr="001C4D16">
        <w:rPr>
          <w:rFonts w:ascii="Arial" w:hAnsi="Arial" w:cs="Arial"/>
          <w:iCs/>
          <w:sz w:val="20"/>
          <w:szCs w:val="20"/>
          <w:lang w:val="en-US"/>
        </w:rPr>
        <w:t xml:space="preserve">reported to the </w:t>
      </w:r>
      <w:r w:rsidR="001C4D16">
        <w:rPr>
          <w:rFonts w:ascii="Arial" w:hAnsi="Arial" w:cs="Arial"/>
          <w:iCs/>
          <w:sz w:val="20"/>
          <w:szCs w:val="20"/>
          <w:lang w:val="en-US"/>
        </w:rPr>
        <w:t>P</w:t>
      </w:r>
      <w:r w:rsidR="007C494A" w:rsidRPr="001C4D16">
        <w:rPr>
          <w:rFonts w:ascii="Arial" w:hAnsi="Arial" w:cs="Arial"/>
          <w:iCs/>
          <w:sz w:val="20"/>
          <w:szCs w:val="20"/>
          <w:lang w:val="en-US"/>
        </w:rPr>
        <w:t xml:space="preserve">ublic </w:t>
      </w:r>
      <w:r w:rsidR="001C4D16">
        <w:rPr>
          <w:rFonts w:ascii="Arial" w:hAnsi="Arial" w:cs="Arial"/>
          <w:iCs/>
          <w:sz w:val="20"/>
          <w:szCs w:val="20"/>
          <w:lang w:val="en-US"/>
        </w:rPr>
        <w:t>P</w:t>
      </w:r>
      <w:r w:rsidR="007C494A" w:rsidRPr="001C4D16">
        <w:rPr>
          <w:rFonts w:ascii="Arial" w:hAnsi="Arial" w:cs="Arial"/>
          <w:iCs/>
          <w:sz w:val="20"/>
          <w:szCs w:val="20"/>
          <w:lang w:val="en-US"/>
        </w:rPr>
        <w:t>rosecutor's office since 2016.</w:t>
      </w:r>
    </w:p>
    <w:p w14:paraId="08D4E843" w14:textId="77777777" w:rsidR="00A8066D" w:rsidRPr="001C4D16" w:rsidRDefault="00A8066D" w:rsidP="001C4D16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  <w:lang w:val="en-US"/>
        </w:rPr>
      </w:pPr>
    </w:p>
    <w:p w14:paraId="285E5787" w14:textId="77777777" w:rsidR="005D2C37" w:rsidRPr="001C4D16" w:rsidRDefault="005D2C37" w:rsidP="001C4D1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1C4D16">
        <w:rPr>
          <w:rFonts w:ascii="Arial" w:hAnsi="Arial" w:cs="Arial"/>
          <w:iCs/>
          <w:sz w:val="20"/>
          <w:szCs w:val="20"/>
        </w:rPr>
        <w:t>Yours sincerely,</w:t>
      </w:r>
    </w:p>
    <w:p w14:paraId="4650937C" w14:textId="0B88C2CA" w:rsidR="005D2C37" w:rsidRPr="001C4D16" w:rsidRDefault="005D2C37" w:rsidP="001C4D1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8A56B25" w14:textId="1D0C20EB" w:rsidR="0096787A" w:rsidRPr="001C4D16" w:rsidRDefault="0096787A" w:rsidP="001C4D1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8EC68E8" w14:textId="0F371D5E" w:rsidR="006D3484" w:rsidRDefault="006D3484" w:rsidP="001C4D1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06E510D" w14:textId="33283884" w:rsidR="001C4D16" w:rsidRDefault="001C4D16" w:rsidP="001C4D1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92DB109" w14:textId="45A48AC9" w:rsidR="001C4D16" w:rsidRDefault="001C4D16" w:rsidP="001C4D1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46D1DEE" w14:textId="77777777" w:rsidR="00902292" w:rsidRPr="001C4D16" w:rsidRDefault="00902292" w:rsidP="001C4D16">
      <w:p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C36D3CA" w14:textId="4F1D4FD5" w:rsidR="0082127B" w:rsidRPr="001C4D16" w:rsidRDefault="0082127B" w:rsidP="001C4D16">
      <w:pPr>
        <w:pStyle w:val="AIBoxHeading"/>
        <w:shd w:val="clear" w:color="auto" w:fill="auto"/>
        <w:spacing w:line="240" w:lineRule="auto"/>
        <w:rPr>
          <w:rFonts w:ascii="Arial" w:hAnsi="Arial" w:cs="Arial"/>
          <w:b/>
          <w:sz w:val="32"/>
          <w:szCs w:val="32"/>
        </w:rPr>
      </w:pPr>
      <w:r w:rsidRPr="001C4D16">
        <w:rPr>
          <w:rFonts w:ascii="Arial" w:hAnsi="Arial" w:cs="Arial"/>
          <w:b/>
          <w:sz w:val="32"/>
          <w:szCs w:val="32"/>
          <w:highlight w:val="lightGray"/>
        </w:rPr>
        <w:lastRenderedPageBreak/>
        <w:t>Additional information</w:t>
      </w:r>
      <w:r w:rsidR="001C4D16">
        <w:rPr>
          <w:rFonts w:ascii="Arial" w:hAnsi="Arial" w:cs="Arial"/>
          <w:b/>
          <w:sz w:val="32"/>
          <w:szCs w:val="32"/>
        </w:rPr>
        <w:t xml:space="preserve">                                        </w:t>
      </w:r>
    </w:p>
    <w:p w14:paraId="0B5757D2" w14:textId="328C7ED0" w:rsidR="00F35D1E" w:rsidRPr="001C4D16" w:rsidRDefault="001C4D16" w:rsidP="001C4D16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szCs w:val="20"/>
          <w:lang w:val="en-US" w:eastAsia="en-US"/>
        </w:rPr>
        <w:br/>
      </w:r>
      <w:r w:rsidR="005F79C2" w:rsidRPr="001C4D16">
        <w:rPr>
          <w:rFonts w:ascii="Arial" w:hAnsi="Arial" w:cs="Arial"/>
          <w:sz w:val="20"/>
          <w:szCs w:val="20"/>
          <w:lang w:val="en-US" w:eastAsia="en-US"/>
        </w:rPr>
        <w:t>The indigenous community</w:t>
      </w:r>
      <w:r w:rsidR="00F35D1E" w:rsidRPr="001C4D16">
        <w:rPr>
          <w:rFonts w:ascii="Arial" w:hAnsi="Arial" w:cs="Arial"/>
          <w:sz w:val="20"/>
          <w:szCs w:val="20"/>
          <w:lang w:val="en-US" w:eastAsia="en-US"/>
        </w:rPr>
        <w:t xml:space="preserve"> ASEINPOME is an ancestral territory inhabited by the indigenous community of the </w:t>
      </w:r>
      <w:proofErr w:type="spellStart"/>
      <w:r w:rsidR="00F35D1E" w:rsidRPr="001C4D16">
        <w:rPr>
          <w:rFonts w:ascii="Arial" w:hAnsi="Arial" w:cs="Arial"/>
          <w:sz w:val="20"/>
          <w:szCs w:val="20"/>
          <w:lang w:val="en-US" w:eastAsia="en-US"/>
        </w:rPr>
        <w:t>Sikuani</w:t>
      </w:r>
      <w:proofErr w:type="spellEnd"/>
      <w:r w:rsidR="00F35D1E" w:rsidRPr="001C4D16">
        <w:rPr>
          <w:rFonts w:ascii="Arial" w:hAnsi="Arial" w:cs="Arial"/>
          <w:sz w:val="20"/>
          <w:szCs w:val="20"/>
          <w:lang w:val="en-US" w:eastAsia="en-US"/>
        </w:rPr>
        <w:t xml:space="preserve"> - </w:t>
      </w:r>
      <w:proofErr w:type="spellStart"/>
      <w:r w:rsidR="00F35D1E" w:rsidRPr="001C4D16">
        <w:rPr>
          <w:rFonts w:ascii="Arial" w:hAnsi="Arial" w:cs="Arial"/>
          <w:sz w:val="20"/>
          <w:szCs w:val="20"/>
          <w:lang w:val="en-US" w:eastAsia="en-US"/>
        </w:rPr>
        <w:t>Kubeo</w:t>
      </w:r>
      <w:proofErr w:type="spellEnd"/>
      <w:r w:rsidR="00F35D1E" w:rsidRPr="001C4D16">
        <w:rPr>
          <w:rFonts w:ascii="Arial" w:hAnsi="Arial" w:cs="Arial"/>
          <w:sz w:val="20"/>
          <w:szCs w:val="20"/>
          <w:lang w:val="en-US" w:eastAsia="en-US"/>
        </w:rPr>
        <w:t xml:space="preserve"> ethnic group. In the second semester of 2015, after multiple cycles of forced displacement, </w:t>
      </w:r>
      <w:r w:rsidR="00BA76EA" w:rsidRPr="001C4D16">
        <w:rPr>
          <w:rFonts w:ascii="Arial" w:hAnsi="Arial" w:cs="Arial"/>
          <w:sz w:val="20"/>
          <w:szCs w:val="20"/>
          <w:lang w:val="en-US" w:eastAsia="en-US"/>
        </w:rPr>
        <w:t>spoliation</w:t>
      </w:r>
      <w:r w:rsidR="00F35D1E" w:rsidRPr="001C4D16">
        <w:rPr>
          <w:rFonts w:ascii="Arial" w:hAnsi="Arial" w:cs="Arial"/>
          <w:sz w:val="20"/>
          <w:szCs w:val="20"/>
          <w:lang w:val="en-US" w:eastAsia="en-US"/>
        </w:rPr>
        <w:t xml:space="preserve"> of </w:t>
      </w:r>
      <w:r w:rsidR="00EE004F" w:rsidRPr="001C4D16">
        <w:rPr>
          <w:rFonts w:ascii="Arial" w:hAnsi="Arial" w:cs="Arial"/>
          <w:sz w:val="20"/>
          <w:szCs w:val="20"/>
          <w:lang w:val="en-US" w:eastAsia="en-US"/>
        </w:rPr>
        <w:t>their</w:t>
      </w:r>
      <w:r w:rsidR="00F35D1E" w:rsidRPr="001C4D16">
        <w:rPr>
          <w:rFonts w:ascii="Arial" w:hAnsi="Arial" w:cs="Arial"/>
          <w:sz w:val="20"/>
          <w:szCs w:val="20"/>
          <w:lang w:val="en-US" w:eastAsia="en-US"/>
        </w:rPr>
        <w:t xml:space="preserve"> culture and threats to </w:t>
      </w:r>
      <w:r w:rsidR="00FA3A32" w:rsidRPr="001C4D16">
        <w:rPr>
          <w:rFonts w:ascii="Arial" w:hAnsi="Arial" w:cs="Arial"/>
          <w:sz w:val="20"/>
          <w:szCs w:val="20"/>
          <w:lang w:val="en-US" w:eastAsia="en-US"/>
        </w:rPr>
        <w:t>their</w:t>
      </w:r>
      <w:r w:rsidR="00F35D1E" w:rsidRPr="001C4D16">
        <w:rPr>
          <w:rFonts w:ascii="Arial" w:hAnsi="Arial" w:cs="Arial"/>
          <w:sz w:val="20"/>
          <w:szCs w:val="20"/>
          <w:lang w:val="en-US" w:eastAsia="en-US"/>
        </w:rPr>
        <w:t xml:space="preserve"> li</w:t>
      </w:r>
      <w:r w:rsidR="00323B6D" w:rsidRPr="001C4D16">
        <w:rPr>
          <w:rFonts w:ascii="Arial" w:hAnsi="Arial" w:cs="Arial"/>
          <w:sz w:val="20"/>
          <w:szCs w:val="20"/>
          <w:lang w:val="en-US" w:eastAsia="en-US"/>
        </w:rPr>
        <w:t>v</w:t>
      </w:r>
      <w:r w:rsidR="00F35D1E" w:rsidRPr="001C4D16">
        <w:rPr>
          <w:rFonts w:ascii="Arial" w:hAnsi="Arial" w:cs="Arial"/>
          <w:sz w:val="20"/>
          <w:szCs w:val="20"/>
          <w:lang w:val="en-US" w:eastAsia="en-US"/>
        </w:rPr>
        <w:t>e</w:t>
      </w:r>
      <w:r w:rsidR="00346100" w:rsidRPr="001C4D16">
        <w:rPr>
          <w:rFonts w:ascii="Arial" w:hAnsi="Arial" w:cs="Arial"/>
          <w:sz w:val="20"/>
          <w:szCs w:val="20"/>
          <w:lang w:val="en-US" w:eastAsia="en-US"/>
        </w:rPr>
        <w:t>s</w:t>
      </w:r>
      <w:r w:rsidR="00F35D1E" w:rsidRPr="001C4D16">
        <w:rPr>
          <w:rFonts w:ascii="Arial" w:hAnsi="Arial" w:cs="Arial"/>
          <w:sz w:val="20"/>
          <w:szCs w:val="20"/>
          <w:lang w:val="en-US" w:eastAsia="en-US"/>
        </w:rPr>
        <w:t xml:space="preserve">, the community decided to return to their ancestral territory in the El </w:t>
      </w:r>
      <w:proofErr w:type="spellStart"/>
      <w:r w:rsidR="00F35D1E" w:rsidRPr="001C4D16">
        <w:rPr>
          <w:rFonts w:ascii="Arial" w:hAnsi="Arial" w:cs="Arial"/>
          <w:sz w:val="20"/>
          <w:szCs w:val="20"/>
          <w:lang w:val="en-US" w:eastAsia="en-US"/>
        </w:rPr>
        <w:t>Porvenir</w:t>
      </w:r>
      <w:proofErr w:type="spellEnd"/>
      <w:r w:rsidR="00F35D1E" w:rsidRPr="001C4D16">
        <w:rPr>
          <w:rFonts w:ascii="Arial" w:hAnsi="Arial" w:cs="Arial"/>
          <w:sz w:val="20"/>
          <w:szCs w:val="20"/>
          <w:lang w:val="en-US" w:eastAsia="en-US"/>
        </w:rPr>
        <w:t xml:space="preserve"> district, Municipality of Puerto Gaitán</w:t>
      </w:r>
      <w:r w:rsidR="007C7313" w:rsidRPr="001C4D16">
        <w:rPr>
          <w:rFonts w:ascii="Arial" w:hAnsi="Arial" w:cs="Arial"/>
          <w:sz w:val="20"/>
          <w:szCs w:val="20"/>
          <w:lang w:val="en-US" w:eastAsia="en-US"/>
        </w:rPr>
        <w:t>, meta region</w:t>
      </w:r>
      <w:r w:rsidR="00F35D1E" w:rsidRPr="001C4D16">
        <w:rPr>
          <w:rFonts w:ascii="Arial" w:hAnsi="Arial" w:cs="Arial"/>
          <w:sz w:val="20"/>
          <w:szCs w:val="20"/>
          <w:lang w:val="en-US" w:eastAsia="en-US"/>
        </w:rPr>
        <w:t xml:space="preserve">. Since their return they have received threats and </w:t>
      </w:r>
      <w:r w:rsidR="00BA76EA" w:rsidRPr="001C4D16">
        <w:rPr>
          <w:rFonts w:ascii="Arial" w:hAnsi="Arial" w:cs="Arial"/>
          <w:sz w:val="20"/>
          <w:szCs w:val="20"/>
          <w:lang w:val="en-US" w:eastAsia="en-US"/>
        </w:rPr>
        <w:t xml:space="preserve">have </w:t>
      </w:r>
      <w:r w:rsidR="00F35D1E" w:rsidRPr="001C4D16">
        <w:rPr>
          <w:rFonts w:ascii="Arial" w:hAnsi="Arial" w:cs="Arial"/>
          <w:sz w:val="20"/>
          <w:szCs w:val="20"/>
          <w:lang w:val="en-US" w:eastAsia="en-US"/>
        </w:rPr>
        <w:t>been victims of violence.</w:t>
      </w:r>
    </w:p>
    <w:p w14:paraId="11AA28BE" w14:textId="1C6161EB" w:rsidR="006D3484" w:rsidRPr="001C4D16" w:rsidRDefault="006D3484" w:rsidP="001C4D16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1C4D16">
        <w:rPr>
          <w:rFonts w:ascii="Arial" w:hAnsi="Arial" w:cs="Arial"/>
          <w:sz w:val="20"/>
          <w:szCs w:val="20"/>
          <w:lang w:val="en-US" w:eastAsia="en-US"/>
        </w:rPr>
        <w:t xml:space="preserve">In the last two weeks three men on two motorcycles have been prowling around the premises, and on </w:t>
      </w:r>
      <w:r w:rsidR="00484FD0" w:rsidRPr="001C4D16">
        <w:rPr>
          <w:rFonts w:ascii="Arial" w:hAnsi="Arial" w:cs="Arial"/>
          <w:sz w:val="20"/>
          <w:szCs w:val="20"/>
          <w:lang w:val="en-US" w:eastAsia="en-US"/>
        </w:rPr>
        <w:t xml:space="preserve">12 </w:t>
      </w:r>
      <w:r w:rsidRPr="001C4D16">
        <w:rPr>
          <w:rFonts w:ascii="Arial" w:hAnsi="Arial" w:cs="Arial"/>
          <w:sz w:val="20"/>
          <w:szCs w:val="20"/>
          <w:lang w:val="en-US" w:eastAsia="en-US"/>
        </w:rPr>
        <w:t xml:space="preserve">April the community noticed two armed individuals who were present for half an hour near the settlement, on the road that leads to the El </w:t>
      </w:r>
      <w:proofErr w:type="spellStart"/>
      <w:r w:rsidRPr="001C4D16">
        <w:rPr>
          <w:rFonts w:ascii="Arial" w:hAnsi="Arial" w:cs="Arial"/>
          <w:sz w:val="20"/>
          <w:szCs w:val="20"/>
          <w:lang w:val="en-US" w:eastAsia="en-US"/>
        </w:rPr>
        <w:t>Porvenir</w:t>
      </w:r>
      <w:proofErr w:type="spellEnd"/>
      <w:r w:rsidRPr="001C4D16">
        <w:rPr>
          <w:rFonts w:ascii="Arial" w:hAnsi="Arial" w:cs="Arial"/>
          <w:sz w:val="20"/>
          <w:szCs w:val="20"/>
          <w:lang w:val="en-US" w:eastAsia="en-US"/>
        </w:rPr>
        <w:t xml:space="preserve"> path.</w:t>
      </w:r>
    </w:p>
    <w:p w14:paraId="30D0DAD9" w14:textId="02E4AD05" w:rsidR="00F35D1E" w:rsidRPr="001C4D16" w:rsidRDefault="00F35D1E" w:rsidP="001C4D16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1C4D16">
        <w:rPr>
          <w:rFonts w:ascii="Arial" w:hAnsi="Arial" w:cs="Arial"/>
          <w:sz w:val="20"/>
          <w:szCs w:val="20"/>
          <w:lang w:val="en-US" w:eastAsia="en-US"/>
        </w:rPr>
        <w:t xml:space="preserve">In 2019, the Ministry of the Interior did not certify the presence of </w:t>
      </w:r>
      <w:r w:rsidR="00484FD0" w:rsidRPr="001C4D16">
        <w:rPr>
          <w:rFonts w:ascii="Arial" w:hAnsi="Arial" w:cs="Arial"/>
          <w:sz w:val="20"/>
          <w:szCs w:val="20"/>
          <w:lang w:val="en-US" w:eastAsia="en-US"/>
        </w:rPr>
        <w:t xml:space="preserve">Indigenous Peoples </w:t>
      </w:r>
      <w:r w:rsidRPr="001C4D16">
        <w:rPr>
          <w:rFonts w:ascii="Arial" w:hAnsi="Arial" w:cs="Arial"/>
          <w:sz w:val="20"/>
          <w:szCs w:val="20"/>
          <w:lang w:val="en-US" w:eastAsia="en-US"/>
        </w:rPr>
        <w:t>in th</w:t>
      </w:r>
      <w:r w:rsidR="00A8110C" w:rsidRPr="001C4D16">
        <w:rPr>
          <w:rFonts w:ascii="Arial" w:hAnsi="Arial" w:cs="Arial"/>
          <w:sz w:val="20"/>
          <w:szCs w:val="20"/>
          <w:lang w:val="en-US" w:eastAsia="en-US"/>
        </w:rPr>
        <w:t>at</w:t>
      </w:r>
      <w:r w:rsidRPr="001C4D1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323B6D" w:rsidRPr="001C4D16">
        <w:rPr>
          <w:rFonts w:ascii="Arial" w:hAnsi="Arial" w:cs="Arial"/>
          <w:sz w:val="20"/>
          <w:szCs w:val="20"/>
          <w:lang w:val="en-US" w:eastAsia="en-US"/>
        </w:rPr>
        <w:t>territory and</w:t>
      </w:r>
      <w:r w:rsidRPr="001C4D16">
        <w:rPr>
          <w:rFonts w:ascii="Arial" w:hAnsi="Arial" w:cs="Arial"/>
          <w:sz w:val="20"/>
          <w:szCs w:val="20"/>
          <w:lang w:val="en-US" w:eastAsia="en-US"/>
        </w:rPr>
        <w:t xml:space="preserve"> approved </w:t>
      </w:r>
      <w:r w:rsidR="00484FD0" w:rsidRPr="001C4D16">
        <w:rPr>
          <w:rFonts w:ascii="Arial" w:hAnsi="Arial" w:cs="Arial"/>
          <w:sz w:val="20"/>
          <w:szCs w:val="20"/>
          <w:lang w:val="en-US" w:eastAsia="en-US"/>
        </w:rPr>
        <w:t xml:space="preserve">a </w:t>
      </w:r>
      <w:r w:rsidRPr="001C4D16">
        <w:rPr>
          <w:rFonts w:ascii="Arial" w:hAnsi="Arial" w:cs="Arial"/>
          <w:sz w:val="20"/>
          <w:szCs w:val="20"/>
          <w:lang w:val="en-US" w:eastAsia="en-US"/>
        </w:rPr>
        <w:t xml:space="preserve">project of a foreign multinational for oil extraction in the settlement area. </w:t>
      </w:r>
      <w:r w:rsidR="003C7DAA" w:rsidRPr="001C4D16">
        <w:rPr>
          <w:rFonts w:ascii="Arial" w:hAnsi="Arial" w:cs="Arial"/>
          <w:sz w:val="20"/>
          <w:szCs w:val="20"/>
          <w:lang w:val="en-US" w:eastAsia="en-US"/>
        </w:rPr>
        <w:t xml:space="preserve">In </w:t>
      </w:r>
      <w:r w:rsidR="006E1224" w:rsidRPr="001C4D16">
        <w:rPr>
          <w:rFonts w:ascii="Arial" w:hAnsi="Arial" w:cs="Arial"/>
          <w:sz w:val="20"/>
          <w:szCs w:val="20"/>
          <w:lang w:val="en-US" w:eastAsia="en-US"/>
        </w:rPr>
        <w:t>the</w:t>
      </w:r>
      <w:r w:rsidRPr="001C4D16">
        <w:rPr>
          <w:rFonts w:ascii="Arial" w:hAnsi="Arial" w:cs="Arial"/>
          <w:sz w:val="20"/>
          <w:szCs w:val="20"/>
          <w:lang w:val="en-US" w:eastAsia="en-US"/>
        </w:rPr>
        <w:t xml:space="preserve"> same year, the community received intimidating and extortion calls and has </w:t>
      </w:r>
      <w:r w:rsidR="000B18EF" w:rsidRPr="001C4D16">
        <w:rPr>
          <w:rFonts w:ascii="Arial" w:hAnsi="Arial" w:cs="Arial"/>
          <w:sz w:val="20"/>
          <w:szCs w:val="20"/>
          <w:lang w:val="en-US" w:eastAsia="en-US"/>
        </w:rPr>
        <w:t>faced</w:t>
      </w:r>
      <w:r w:rsidRPr="001C4D16">
        <w:rPr>
          <w:rFonts w:ascii="Arial" w:hAnsi="Arial" w:cs="Arial"/>
          <w:sz w:val="20"/>
          <w:szCs w:val="20"/>
          <w:lang w:val="en-US" w:eastAsia="en-US"/>
        </w:rPr>
        <w:t xml:space="preserve"> racist accusations. In addition, in February 2019, a community</w:t>
      </w:r>
      <w:r w:rsidR="00EC7A22" w:rsidRPr="001C4D16">
        <w:rPr>
          <w:rFonts w:ascii="Arial" w:hAnsi="Arial" w:cs="Arial"/>
          <w:sz w:val="20"/>
          <w:szCs w:val="20"/>
          <w:lang w:val="en-US" w:eastAsia="en-US"/>
        </w:rPr>
        <w:t xml:space="preserve"> member </w:t>
      </w:r>
      <w:r w:rsidRPr="001C4D16">
        <w:rPr>
          <w:rFonts w:ascii="Arial" w:hAnsi="Arial" w:cs="Arial"/>
          <w:sz w:val="20"/>
          <w:szCs w:val="20"/>
          <w:lang w:val="en-US" w:eastAsia="en-US"/>
        </w:rPr>
        <w:t xml:space="preserve">was approached by an armed individual who threatened </w:t>
      </w:r>
      <w:r w:rsidR="008F1A38" w:rsidRPr="001C4D16">
        <w:rPr>
          <w:rFonts w:ascii="Arial" w:hAnsi="Arial" w:cs="Arial"/>
          <w:sz w:val="20"/>
          <w:szCs w:val="20"/>
          <w:lang w:val="en-US" w:eastAsia="en-US"/>
        </w:rPr>
        <w:t>them</w:t>
      </w:r>
      <w:r w:rsidRPr="001C4D16">
        <w:rPr>
          <w:rFonts w:ascii="Arial" w:hAnsi="Arial" w:cs="Arial"/>
          <w:sz w:val="20"/>
          <w:szCs w:val="20"/>
          <w:lang w:val="en-US" w:eastAsia="en-US"/>
        </w:rPr>
        <w:t xml:space="preserve"> and stated that he would </w:t>
      </w:r>
      <w:r w:rsidR="00F919DD" w:rsidRPr="001C4D16">
        <w:rPr>
          <w:rFonts w:ascii="Arial" w:hAnsi="Arial" w:cs="Arial"/>
          <w:sz w:val="20"/>
          <w:szCs w:val="20"/>
          <w:lang w:val="en-US" w:eastAsia="en-US"/>
        </w:rPr>
        <w:t>come back</w:t>
      </w:r>
      <w:r w:rsidRPr="001C4D16">
        <w:rPr>
          <w:rFonts w:ascii="Arial" w:hAnsi="Arial" w:cs="Arial"/>
          <w:sz w:val="20"/>
          <w:szCs w:val="20"/>
          <w:lang w:val="en-US" w:eastAsia="en-US"/>
        </w:rPr>
        <w:t xml:space="preserve"> to displace the community.</w:t>
      </w:r>
    </w:p>
    <w:p w14:paraId="4796A48A" w14:textId="51A04FCB" w:rsidR="005D2C37" w:rsidRPr="001C4D16" w:rsidRDefault="00F35D1E" w:rsidP="001C4D16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1C4D16">
        <w:rPr>
          <w:rFonts w:ascii="Arial" w:hAnsi="Arial" w:cs="Arial"/>
          <w:sz w:val="20"/>
          <w:szCs w:val="20"/>
          <w:lang w:val="en-US" w:eastAsia="en-US"/>
        </w:rPr>
        <w:t xml:space="preserve">These situations were reported to the National Police, but to date no investigation has been started and the security forces have not </w:t>
      </w:r>
      <w:r w:rsidR="0084200B" w:rsidRPr="001C4D16">
        <w:rPr>
          <w:rFonts w:ascii="Arial" w:hAnsi="Arial" w:cs="Arial"/>
          <w:sz w:val="20"/>
          <w:szCs w:val="20"/>
          <w:lang w:val="en-US" w:eastAsia="en-US"/>
        </w:rPr>
        <w:t>been</w:t>
      </w:r>
      <w:r w:rsidRPr="001C4D16">
        <w:rPr>
          <w:rFonts w:ascii="Arial" w:hAnsi="Arial" w:cs="Arial"/>
          <w:sz w:val="20"/>
          <w:szCs w:val="20"/>
          <w:lang w:val="en-US" w:eastAsia="en-US"/>
        </w:rPr>
        <w:t xml:space="preserve"> presen</w:t>
      </w:r>
      <w:r w:rsidR="0084200B" w:rsidRPr="001C4D16">
        <w:rPr>
          <w:rFonts w:ascii="Arial" w:hAnsi="Arial" w:cs="Arial"/>
          <w:sz w:val="20"/>
          <w:szCs w:val="20"/>
          <w:lang w:val="en-US" w:eastAsia="en-US"/>
        </w:rPr>
        <w:t>t</w:t>
      </w:r>
      <w:r w:rsidRPr="001C4D16">
        <w:rPr>
          <w:rFonts w:ascii="Arial" w:hAnsi="Arial" w:cs="Arial"/>
          <w:sz w:val="20"/>
          <w:szCs w:val="20"/>
          <w:lang w:val="en-US" w:eastAsia="en-US"/>
        </w:rPr>
        <w:t xml:space="preserve"> on the </w:t>
      </w:r>
      <w:r w:rsidR="006F310F" w:rsidRPr="001C4D16">
        <w:rPr>
          <w:rFonts w:ascii="Arial" w:hAnsi="Arial" w:cs="Arial"/>
          <w:sz w:val="20"/>
          <w:szCs w:val="20"/>
          <w:lang w:val="en-US" w:eastAsia="en-US"/>
        </w:rPr>
        <w:t>local</w:t>
      </w:r>
      <w:r w:rsidRPr="001C4D16">
        <w:rPr>
          <w:rFonts w:ascii="Arial" w:hAnsi="Arial" w:cs="Arial"/>
          <w:sz w:val="20"/>
          <w:szCs w:val="20"/>
          <w:lang w:val="en-US" w:eastAsia="en-US"/>
        </w:rPr>
        <w:t xml:space="preserve">. </w:t>
      </w:r>
      <w:r w:rsidR="00725705" w:rsidRPr="001C4D16">
        <w:rPr>
          <w:rFonts w:ascii="Arial" w:hAnsi="Arial" w:cs="Arial"/>
          <w:sz w:val="20"/>
          <w:szCs w:val="20"/>
          <w:lang w:val="en-US" w:eastAsia="en-US"/>
        </w:rPr>
        <w:t xml:space="preserve">The Office of the Prosecutor has been informed of the complaints, however </w:t>
      </w:r>
      <w:r w:rsidR="00062582" w:rsidRPr="001C4D16">
        <w:rPr>
          <w:rFonts w:ascii="Arial" w:hAnsi="Arial" w:cs="Arial"/>
          <w:sz w:val="20"/>
          <w:szCs w:val="20"/>
          <w:lang w:val="en-US" w:eastAsia="en-US"/>
        </w:rPr>
        <w:t xml:space="preserve">since July 2019 </w:t>
      </w:r>
      <w:r w:rsidR="005766AF" w:rsidRPr="001C4D16">
        <w:rPr>
          <w:rFonts w:ascii="Arial" w:hAnsi="Arial" w:cs="Arial"/>
          <w:sz w:val="20"/>
          <w:szCs w:val="20"/>
          <w:lang w:val="en-US" w:eastAsia="en-US"/>
        </w:rPr>
        <w:t>the community has</w:t>
      </w:r>
      <w:r w:rsidR="000402C8" w:rsidRPr="001C4D1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305944" w:rsidRPr="001C4D16">
        <w:rPr>
          <w:rFonts w:ascii="Arial" w:hAnsi="Arial" w:cs="Arial"/>
          <w:sz w:val="20"/>
          <w:szCs w:val="20"/>
          <w:lang w:val="en-US" w:eastAsia="en-US"/>
        </w:rPr>
        <w:t xml:space="preserve">not received any further information from </w:t>
      </w:r>
      <w:r w:rsidR="00062582" w:rsidRPr="001C4D16">
        <w:rPr>
          <w:rFonts w:ascii="Arial" w:hAnsi="Arial" w:cs="Arial"/>
          <w:sz w:val="20"/>
          <w:szCs w:val="20"/>
          <w:lang w:val="en-US" w:eastAsia="en-US"/>
        </w:rPr>
        <w:t>the Prosecutor</w:t>
      </w:r>
      <w:r w:rsidR="00305944" w:rsidRPr="001C4D16">
        <w:rPr>
          <w:rFonts w:ascii="Arial" w:hAnsi="Arial" w:cs="Arial"/>
          <w:sz w:val="20"/>
          <w:szCs w:val="20"/>
          <w:lang w:val="en-US" w:eastAsia="en-US"/>
        </w:rPr>
        <w:t xml:space="preserve"> and</w:t>
      </w:r>
      <w:r w:rsidR="00062582" w:rsidRPr="001C4D1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A874CE" w:rsidRPr="001C4D16">
        <w:rPr>
          <w:rFonts w:ascii="Arial" w:hAnsi="Arial" w:cs="Arial"/>
          <w:sz w:val="20"/>
          <w:szCs w:val="20"/>
          <w:lang w:val="en-US" w:eastAsia="en-US"/>
        </w:rPr>
        <w:t xml:space="preserve">their </w:t>
      </w:r>
      <w:r w:rsidR="00062582" w:rsidRPr="001C4D16">
        <w:rPr>
          <w:rFonts w:ascii="Arial" w:hAnsi="Arial" w:cs="Arial"/>
          <w:sz w:val="20"/>
          <w:szCs w:val="20"/>
          <w:lang w:val="en-US" w:eastAsia="en-US"/>
        </w:rPr>
        <w:t>requests</w:t>
      </w:r>
      <w:r w:rsidR="00305944" w:rsidRPr="001C4D16">
        <w:rPr>
          <w:rFonts w:ascii="Arial" w:hAnsi="Arial" w:cs="Arial"/>
          <w:sz w:val="20"/>
          <w:szCs w:val="20"/>
          <w:lang w:val="en-US" w:eastAsia="en-US"/>
        </w:rPr>
        <w:t xml:space="preserve"> have not been answered.</w:t>
      </w:r>
    </w:p>
    <w:p w14:paraId="238E7426" w14:textId="77777777" w:rsidR="00D23D90" w:rsidRPr="001C4D16" w:rsidRDefault="00D23D90" w:rsidP="001C4D16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2B0A8B58" w14:textId="77777777" w:rsidR="00D23D90" w:rsidRPr="001C4D16" w:rsidRDefault="00D23D90" w:rsidP="001C4D16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E906D45" w14:textId="57372B08" w:rsidR="005D2C37" w:rsidRPr="001C4D16" w:rsidRDefault="005D2C37" w:rsidP="001C4D1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C4D1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1C4D16">
        <w:rPr>
          <w:rFonts w:ascii="Arial" w:hAnsi="Arial" w:cs="Arial"/>
          <w:b/>
          <w:sz w:val="20"/>
          <w:szCs w:val="20"/>
        </w:rPr>
        <w:t xml:space="preserve"> </w:t>
      </w:r>
      <w:r w:rsidR="00A53D03" w:rsidRPr="001C4D16">
        <w:rPr>
          <w:rFonts w:ascii="Arial" w:hAnsi="Arial" w:cs="Arial"/>
          <w:sz w:val="20"/>
          <w:szCs w:val="20"/>
        </w:rPr>
        <w:t>Spanish</w:t>
      </w:r>
    </w:p>
    <w:p w14:paraId="09ACC7A0" w14:textId="77777777" w:rsidR="005D2C37" w:rsidRPr="001C4D16" w:rsidRDefault="005D2C37" w:rsidP="001C4D16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472ED10" w14:textId="7E6A2D21" w:rsidR="005D2C37" w:rsidRPr="001C4D16" w:rsidRDefault="005D2C37" w:rsidP="001C4D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4D16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6D73BA" w:rsidRPr="001C4D16">
        <w:rPr>
          <w:rFonts w:ascii="Arial" w:hAnsi="Arial" w:cs="Arial"/>
          <w:sz w:val="20"/>
          <w:szCs w:val="20"/>
        </w:rPr>
        <w:t>1</w:t>
      </w:r>
      <w:r w:rsidR="00057DC5" w:rsidRPr="001C4D16">
        <w:rPr>
          <w:rFonts w:ascii="Arial" w:hAnsi="Arial" w:cs="Arial"/>
          <w:sz w:val="20"/>
          <w:szCs w:val="20"/>
        </w:rPr>
        <w:t>5</w:t>
      </w:r>
      <w:r w:rsidR="006D73BA" w:rsidRPr="001C4D16">
        <w:rPr>
          <w:rFonts w:ascii="Arial" w:hAnsi="Arial" w:cs="Arial"/>
          <w:sz w:val="20"/>
          <w:szCs w:val="20"/>
        </w:rPr>
        <w:t xml:space="preserve"> </w:t>
      </w:r>
      <w:r w:rsidR="00B1737B" w:rsidRPr="001C4D16">
        <w:rPr>
          <w:rFonts w:ascii="Arial" w:hAnsi="Arial" w:cs="Arial"/>
          <w:sz w:val="20"/>
          <w:szCs w:val="20"/>
        </w:rPr>
        <w:t>June</w:t>
      </w:r>
      <w:r w:rsidRPr="001C4D16">
        <w:rPr>
          <w:rFonts w:ascii="Arial" w:hAnsi="Arial" w:cs="Arial"/>
          <w:sz w:val="20"/>
          <w:szCs w:val="20"/>
        </w:rPr>
        <w:t xml:space="preserve"> </w:t>
      </w:r>
      <w:r w:rsidR="00403440" w:rsidRPr="001C4D16">
        <w:rPr>
          <w:rFonts w:ascii="Arial" w:hAnsi="Arial" w:cs="Arial"/>
          <w:sz w:val="20"/>
          <w:szCs w:val="20"/>
        </w:rPr>
        <w:t>2020</w:t>
      </w:r>
      <w:r w:rsidRPr="001C4D16">
        <w:rPr>
          <w:rFonts w:ascii="Arial" w:hAnsi="Arial" w:cs="Arial"/>
          <w:sz w:val="20"/>
          <w:szCs w:val="20"/>
        </w:rPr>
        <w:t xml:space="preserve"> </w:t>
      </w:r>
    </w:p>
    <w:p w14:paraId="07FD5189" w14:textId="77777777" w:rsidR="005D2C37" w:rsidRPr="001C4D16" w:rsidRDefault="005D2C37" w:rsidP="001C4D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4D1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1C2DBCA1" w14:textId="77777777" w:rsidR="005D2C37" w:rsidRPr="001C4D16" w:rsidRDefault="005D2C37" w:rsidP="001C4D1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AA2762" w14:textId="52E9C2A2" w:rsidR="005D2C37" w:rsidRPr="001C4D16" w:rsidRDefault="005D2C37" w:rsidP="001C4D1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C4D16">
        <w:rPr>
          <w:rFonts w:ascii="Arial" w:hAnsi="Arial" w:cs="Arial"/>
          <w:b/>
          <w:sz w:val="20"/>
          <w:szCs w:val="20"/>
        </w:rPr>
        <w:t xml:space="preserve">NAME AND PRONOUN: </w:t>
      </w:r>
      <w:r w:rsidR="00B1737B" w:rsidRPr="001C4D16">
        <w:rPr>
          <w:rFonts w:ascii="Arial" w:hAnsi="Arial" w:cs="Arial"/>
          <w:bCs/>
          <w:sz w:val="20"/>
          <w:szCs w:val="20"/>
        </w:rPr>
        <w:t>Indigenous community ASEIMPOME</w:t>
      </w:r>
      <w:r w:rsidRPr="001C4D16">
        <w:rPr>
          <w:rFonts w:ascii="Arial" w:hAnsi="Arial" w:cs="Arial"/>
          <w:b/>
          <w:sz w:val="20"/>
          <w:szCs w:val="20"/>
        </w:rPr>
        <w:t xml:space="preserve"> </w:t>
      </w:r>
      <w:r w:rsidRPr="001C4D16">
        <w:rPr>
          <w:rFonts w:ascii="Arial" w:hAnsi="Arial" w:cs="Arial"/>
          <w:sz w:val="20"/>
          <w:szCs w:val="20"/>
        </w:rPr>
        <w:t>(</w:t>
      </w:r>
      <w:r w:rsidR="00B1737B" w:rsidRPr="001C4D16">
        <w:rPr>
          <w:rFonts w:ascii="Arial" w:hAnsi="Arial" w:cs="Arial"/>
          <w:sz w:val="20"/>
          <w:szCs w:val="20"/>
        </w:rPr>
        <w:t>They, them)</w:t>
      </w:r>
    </w:p>
    <w:p w14:paraId="17B5AB9A" w14:textId="77777777" w:rsidR="005D2C37" w:rsidRPr="001C4D16" w:rsidRDefault="005D2C37" w:rsidP="001C4D1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84F3FC" w14:textId="3505701A" w:rsidR="005D2C37" w:rsidRPr="001C4D16" w:rsidRDefault="005D2C37" w:rsidP="001C4D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4D16">
        <w:rPr>
          <w:rFonts w:ascii="Arial" w:hAnsi="Arial" w:cs="Arial"/>
          <w:b/>
          <w:sz w:val="20"/>
          <w:szCs w:val="20"/>
        </w:rPr>
        <w:t xml:space="preserve">LINK TO PREVIOUS UA: </w:t>
      </w:r>
      <w:r w:rsidR="00DC0911" w:rsidRPr="001C4D16">
        <w:rPr>
          <w:rFonts w:ascii="Arial" w:hAnsi="Arial" w:cs="Arial"/>
          <w:sz w:val="20"/>
          <w:szCs w:val="20"/>
        </w:rPr>
        <w:t>N/A</w:t>
      </w:r>
    </w:p>
    <w:p w14:paraId="37C226A9" w14:textId="36E09BBB" w:rsidR="00846E45" w:rsidRPr="001C4D16" w:rsidRDefault="00846E45" w:rsidP="001C4D16">
      <w:pPr>
        <w:spacing w:line="240" w:lineRule="auto"/>
        <w:rPr>
          <w:rFonts w:ascii="Arial" w:hAnsi="Arial" w:cs="Arial"/>
          <w:sz w:val="20"/>
          <w:szCs w:val="20"/>
        </w:rPr>
      </w:pPr>
    </w:p>
    <w:p w14:paraId="2E51E50E" w14:textId="77777777" w:rsidR="005D2C37" w:rsidRPr="001C4D16" w:rsidRDefault="005D2C37" w:rsidP="001C4D16">
      <w:pPr>
        <w:spacing w:line="240" w:lineRule="auto"/>
        <w:rPr>
          <w:rFonts w:ascii="Arial" w:hAnsi="Arial" w:cs="Arial"/>
          <w:sz w:val="20"/>
          <w:szCs w:val="20"/>
        </w:rPr>
      </w:pPr>
    </w:p>
    <w:p w14:paraId="16CD24C1" w14:textId="77777777" w:rsidR="00B92AEC" w:rsidRPr="001C4D16" w:rsidRDefault="000C6196" w:rsidP="001C4D16">
      <w:pPr>
        <w:spacing w:line="240" w:lineRule="auto"/>
        <w:rPr>
          <w:rFonts w:ascii="Arial" w:hAnsi="Arial" w:cs="Arial"/>
        </w:rPr>
      </w:pPr>
      <w:r w:rsidRPr="001C4D16">
        <w:rPr>
          <w:rFonts w:ascii="Arial" w:hAnsi="Arial" w:cs="Arial"/>
        </w:rPr>
        <w:softHyphen/>
      </w:r>
      <w:r w:rsidRPr="001C4D16">
        <w:rPr>
          <w:rFonts w:ascii="Arial" w:hAnsi="Arial" w:cs="Arial"/>
        </w:rPr>
        <w:softHyphen/>
      </w:r>
      <w:r w:rsidRPr="001C4D16">
        <w:rPr>
          <w:rFonts w:ascii="Arial" w:hAnsi="Arial" w:cs="Arial"/>
        </w:rPr>
        <w:softHyphen/>
      </w:r>
      <w:r w:rsidRPr="001C4D16">
        <w:rPr>
          <w:rFonts w:ascii="Arial" w:hAnsi="Arial" w:cs="Arial"/>
        </w:rPr>
        <w:softHyphen/>
      </w:r>
      <w:r w:rsidRPr="001C4D16">
        <w:rPr>
          <w:rFonts w:ascii="Arial" w:hAnsi="Arial" w:cs="Arial"/>
        </w:rPr>
        <w:softHyphen/>
      </w:r>
    </w:p>
    <w:sectPr w:rsidR="00B92AEC" w:rsidRPr="001C4D16" w:rsidSect="001C4D16">
      <w:footerReference w:type="default" r:id="rId20"/>
      <w:footnotePr>
        <w:pos w:val="beneathText"/>
      </w:footnotePr>
      <w:endnotePr>
        <w:numFmt w:val="decimal"/>
      </w:endnotePr>
      <w:type w:val="continuous"/>
      <w:pgSz w:w="11900" w:h="16837" w:code="9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4384B" w14:textId="77777777" w:rsidR="00F475C1" w:rsidRDefault="00F475C1">
      <w:r>
        <w:separator/>
      </w:r>
    </w:p>
  </w:endnote>
  <w:endnote w:type="continuationSeparator" w:id="0">
    <w:p w14:paraId="41CBEE14" w14:textId="77777777" w:rsidR="00F475C1" w:rsidRDefault="00F4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76390" w14:textId="446A77C6" w:rsidR="001C4D16" w:rsidRDefault="001C4D1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4381C351" wp14:editId="642ED2D7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BE9C2" w14:textId="77777777" w:rsidR="001C4D16" w:rsidRPr="004D1533" w:rsidRDefault="001C4D16" w:rsidP="001C4D16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67736CC0" w14:textId="77777777" w:rsidR="001C4D16" w:rsidRPr="004D1533" w:rsidRDefault="001C4D16" w:rsidP="001C4D16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4F79B107" w14:textId="10AB691B" w:rsidR="001C4D16" w:rsidRDefault="001C4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4A21A" w14:textId="77777777" w:rsidR="00F475C1" w:rsidRDefault="00F475C1">
      <w:r>
        <w:separator/>
      </w:r>
    </w:p>
  </w:footnote>
  <w:footnote w:type="continuationSeparator" w:id="0">
    <w:p w14:paraId="282A5D67" w14:textId="77777777" w:rsidR="00F475C1" w:rsidRDefault="00F4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0E16B" w14:textId="7A255B65" w:rsidR="00355617" w:rsidRDefault="005F42FD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</w:t>
    </w:r>
    <w:r w:rsidR="007A3AEA">
      <w:rPr>
        <w:sz w:val="16"/>
        <w:szCs w:val="16"/>
      </w:rPr>
      <w:t xml:space="preserve">UA: </w:t>
    </w:r>
    <w:r w:rsidR="00677DA1">
      <w:rPr>
        <w:sz w:val="16"/>
        <w:szCs w:val="16"/>
      </w:rPr>
      <w:t xml:space="preserve">070/20 </w:t>
    </w:r>
    <w:r w:rsidR="007A3AEA">
      <w:rPr>
        <w:sz w:val="16"/>
        <w:szCs w:val="16"/>
      </w:rPr>
      <w:t xml:space="preserve">Index: </w:t>
    </w:r>
    <w:r w:rsidR="004D5F3E" w:rsidRPr="004D5F3E">
      <w:rPr>
        <w:sz w:val="16"/>
        <w:szCs w:val="16"/>
      </w:rPr>
      <w:t>AMR 23/2266/2020</w:t>
    </w:r>
    <w:r w:rsidR="004D5F3E">
      <w:rPr>
        <w:sz w:val="16"/>
        <w:szCs w:val="16"/>
      </w:rPr>
      <w:t xml:space="preserve"> </w:t>
    </w:r>
    <w:r w:rsidR="00CD1B0A">
      <w:rPr>
        <w:sz w:val="16"/>
        <w:szCs w:val="16"/>
      </w:rPr>
      <w:t>Colombia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683696">
      <w:rPr>
        <w:sz w:val="16"/>
        <w:szCs w:val="16"/>
      </w:rPr>
      <w:t>4 May</w:t>
    </w:r>
    <w:r w:rsidR="00CD1B0A">
      <w:rPr>
        <w:sz w:val="16"/>
        <w:szCs w:val="16"/>
      </w:rPr>
      <w:t xml:space="preserve"> 2020</w:t>
    </w:r>
  </w:p>
  <w:p w14:paraId="0424A6E8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10647" w14:textId="77777777" w:rsidR="00E45B15" w:rsidRDefault="00E45B15" w:rsidP="00D35879">
    <w:pPr>
      <w:pStyle w:val="Header"/>
    </w:pPr>
  </w:p>
  <w:p w14:paraId="6F4A9D9E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90"/>
    <w:rsid w:val="00000A8C"/>
    <w:rsid w:val="00001383"/>
    <w:rsid w:val="00004D79"/>
    <w:rsid w:val="000058B2"/>
    <w:rsid w:val="00006629"/>
    <w:rsid w:val="0002386F"/>
    <w:rsid w:val="0003204C"/>
    <w:rsid w:val="000402C8"/>
    <w:rsid w:val="00045E12"/>
    <w:rsid w:val="00057A7E"/>
    <w:rsid w:val="00057DC5"/>
    <w:rsid w:val="00062582"/>
    <w:rsid w:val="00076037"/>
    <w:rsid w:val="000765C3"/>
    <w:rsid w:val="00083462"/>
    <w:rsid w:val="00087E2B"/>
    <w:rsid w:val="0009130D"/>
    <w:rsid w:val="00092DFA"/>
    <w:rsid w:val="000957C5"/>
    <w:rsid w:val="00097C69"/>
    <w:rsid w:val="000A1F14"/>
    <w:rsid w:val="000B02B4"/>
    <w:rsid w:val="000B18EF"/>
    <w:rsid w:val="000B4A38"/>
    <w:rsid w:val="000B609D"/>
    <w:rsid w:val="000C2A0D"/>
    <w:rsid w:val="000C6196"/>
    <w:rsid w:val="000D0ABB"/>
    <w:rsid w:val="000D70C1"/>
    <w:rsid w:val="000E0D61"/>
    <w:rsid w:val="000E57D4"/>
    <w:rsid w:val="000F3012"/>
    <w:rsid w:val="000F5307"/>
    <w:rsid w:val="000F5B25"/>
    <w:rsid w:val="00100FE4"/>
    <w:rsid w:val="001018C0"/>
    <w:rsid w:val="0010425E"/>
    <w:rsid w:val="00106837"/>
    <w:rsid w:val="00106D61"/>
    <w:rsid w:val="00110DB9"/>
    <w:rsid w:val="00114556"/>
    <w:rsid w:val="00115959"/>
    <w:rsid w:val="0012544D"/>
    <w:rsid w:val="001300C3"/>
    <w:rsid w:val="00130B8A"/>
    <w:rsid w:val="00134C9B"/>
    <w:rsid w:val="0013714A"/>
    <w:rsid w:val="00140AE4"/>
    <w:rsid w:val="00141118"/>
    <w:rsid w:val="00143D75"/>
    <w:rsid w:val="001454BF"/>
    <w:rsid w:val="0014617E"/>
    <w:rsid w:val="001526C3"/>
    <w:rsid w:val="001561F4"/>
    <w:rsid w:val="00157A67"/>
    <w:rsid w:val="0016118D"/>
    <w:rsid w:val="001641F7"/>
    <w:rsid w:val="001648DB"/>
    <w:rsid w:val="0016595F"/>
    <w:rsid w:val="00166BEB"/>
    <w:rsid w:val="00174398"/>
    <w:rsid w:val="00176678"/>
    <w:rsid w:val="001773D1"/>
    <w:rsid w:val="00177779"/>
    <w:rsid w:val="0018293C"/>
    <w:rsid w:val="00186255"/>
    <w:rsid w:val="001875A1"/>
    <w:rsid w:val="00187C6D"/>
    <w:rsid w:val="0019118D"/>
    <w:rsid w:val="00194CD5"/>
    <w:rsid w:val="00194EF7"/>
    <w:rsid w:val="001A27FF"/>
    <w:rsid w:val="001A47E9"/>
    <w:rsid w:val="001A6325"/>
    <w:rsid w:val="001A635D"/>
    <w:rsid w:val="001A6AC9"/>
    <w:rsid w:val="001B1C26"/>
    <w:rsid w:val="001B512A"/>
    <w:rsid w:val="001C29FF"/>
    <w:rsid w:val="001C4C2D"/>
    <w:rsid w:val="001C4D16"/>
    <w:rsid w:val="001C7700"/>
    <w:rsid w:val="001D272F"/>
    <w:rsid w:val="001D3719"/>
    <w:rsid w:val="001D52A5"/>
    <w:rsid w:val="001E2045"/>
    <w:rsid w:val="001E7110"/>
    <w:rsid w:val="00201189"/>
    <w:rsid w:val="002036C0"/>
    <w:rsid w:val="00215C3E"/>
    <w:rsid w:val="00215E33"/>
    <w:rsid w:val="002241D9"/>
    <w:rsid w:val="00225A11"/>
    <w:rsid w:val="00230E7E"/>
    <w:rsid w:val="002558D7"/>
    <w:rsid w:val="0025792F"/>
    <w:rsid w:val="00261CC7"/>
    <w:rsid w:val="002665C3"/>
    <w:rsid w:val="00267383"/>
    <w:rsid w:val="002703E7"/>
    <w:rsid w:val="002709C3"/>
    <w:rsid w:val="00272FDF"/>
    <w:rsid w:val="002739C9"/>
    <w:rsid w:val="00273E9A"/>
    <w:rsid w:val="00275164"/>
    <w:rsid w:val="00284E02"/>
    <w:rsid w:val="00285F90"/>
    <w:rsid w:val="002A2F36"/>
    <w:rsid w:val="002B2E9B"/>
    <w:rsid w:val="002C06A6"/>
    <w:rsid w:val="002C4351"/>
    <w:rsid w:val="002C5FE4"/>
    <w:rsid w:val="002C7F1F"/>
    <w:rsid w:val="002D130E"/>
    <w:rsid w:val="002D48CD"/>
    <w:rsid w:val="002D5454"/>
    <w:rsid w:val="002E3658"/>
    <w:rsid w:val="002F288F"/>
    <w:rsid w:val="002F3C80"/>
    <w:rsid w:val="002F6D72"/>
    <w:rsid w:val="00305944"/>
    <w:rsid w:val="0031230A"/>
    <w:rsid w:val="00313E8B"/>
    <w:rsid w:val="00315732"/>
    <w:rsid w:val="00320461"/>
    <w:rsid w:val="00323B6D"/>
    <w:rsid w:val="0033624A"/>
    <w:rsid w:val="003373A5"/>
    <w:rsid w:val="00337826"/>
    <w:rsid w:val="0034128A"/>
    <w:rsid w:val="0034324D"/>
    <w:rsid w:val="0034593C"/>
    <w:rsid w:val="00346100"/>
    <w:rsid w:val="00347048"/>
    <w:rsid w:val="0035329F"/>
    <w:rsid w:val="00355617"/>
    <w:rsid w:val="00360CCC"/>
    <w:rsid w:val="00362E13"/>
    <w:rsid w:val="00363009"/>
    <w:rsid w:val="00366DC1"/>
    <w:rsid w:val="00376EF4"/>
    <w:rsid w:val="00384B4C"/>
    <w:rsid w:val="003904F0"/>
    <w:rsid w:val="00390FB2"/>
    <w:rsid w:val="003975C9"/>
    <w:rsid w:val="003A54AF"/>
    <w:rsid w:val="003B294A"/>
    <w:rsid w:val="003B5483"/>
    <w:rsid w:val="003B6542"/>
    <w:rsid w:val="003C3210"/>
    <w:rsid w:val="003C5EEA"/>
    <w:rsid w:val="003C7CB6"/>
    <w:rsid w:val="003C7DAA"/>
    <w:rsid w:val="003F3D5D"/>
    <w:rsid w:val="00403440"/>
    <w:rsid w:val="0042210F"/>
    <w:rsid w:val="00427573"/>
    <w:rsid w:val="004334BF"/>
    <w:rsid w:val="00433871"/>
    <w:rsid w:val="004408A1"/>
    <w:rsid w:val="00442E5B"/>
    <w:rsid w:val="0044379B"/>
    <w:rsid w:val="00445D50"/>
    <w:rsid w:val="00453538"/>
    <w:rsid w:val="00454C16"/>
    <w:rsid w:val="004603A2"/>
    <w:rsid w:val="00471E5A"/>
    <w:rsid w:val="00484FD0"/>
    <w:rsid w:val="00486088"/>
    <w:rsid w:val="00492FA8"/>
    <w:rsid w:val="004958DA"/>
    <w:rsid w:val="004A1BDD"/>
    <w:rsid w:val="004B1E15"/>
    <w:rsid w:val="004B2367"/>
    <w:rsid w:val="004B381D"/>
    <w:rsid w:val="004C265C"/>
    <w:rsid w:val="004C71F5"/>
    <w:rsid w:val="004D41DC"/>
    <w:rsid w:val="004D5F3E"/>
    <w:rsid w:val="004E2F22"/>
    <w:rsid w:val="004F29E2"/>
    <w:rsid w:val="004F32F2"/>
    <w:rsid w:val="00504FBC"/>
    <w:rsid w:val="00510D33"/>
    <w:rsid w:val="00517E88"/>
    <w:rsid w:val="00525420"/>
    <w:rsid w:val="00530BBF"/>
    <w:rsid w:val="005333AE"/>
    <w:rsid w:val="005363CA"/>
    <w:rsid w:val="0054018E"/>
    <w:rsid w:val="00542F58"/>
    <w:rsid w:val="00545423"/>
    <w:rsid w:val="00547E71"/>
    <w:rsid w:val="00550283"/>
    <w:rsid w:val="005631F5"/>
    <w:rsid w:val="00565462"/>
    <w:rsid w:val="005668D0"/>
    <w:rsid w:val="00572CCD"/>
    <w:rsid w:val="005736D4"/>
    <w:rsid w:val="0057440A"/>
    <w:rsid w:val="005766AF"/>
    <w:rsid w:val="00577222"/>
    <w:rsid w:val="00581A12"/>
    <w:rsid w:val="00585271"/>
    <w:rsid w:val="00592C3E"/>
    <w:rsid w:val="00596449"/>
    <w:rsid w:val="005A3E28"/>
    <w:rsid w:val="005A71AD"/>
    <w:rsid w:val="005A7F1B"/>
    <w:rsid w:val="005B227F"/>
    <w:rsid w:val="005B59ED"/>
    <w:rsid w:val="005B5C5A"/>
    <w:rsid w:val="005C63AC"/>
    <w:rsid w:val="005C751F"/>
    <w:rsid w:val="005D14AA"/>
    <w:rsid w:val="005D2C37"/>
    <w:rsid w:val="005D7287"/>
    <w:rsid w:val="005D7D1C"/>
    <w:rsid w:val="005E2686"/>
    <w:rsid w:val="005E2CF6"/>
    <w:rsid w:val="005E57C1"/>
    <w:rsid w:val="005F0355"/>
    <w:rsid w:val="005F26E1"/>
    <w:rsid w:val="005F385F"/>
    <w:rsid w:val="005F42FD"/>
    <w:rsid w:val="005F5E43"/>
    <w:rsid w:val="005F79C2"/>
    <w:rsid w:val="00606108"/>
    <w:rsid w:val="006067DB"/>
    <w:rsid w:val="006201FC"/>
    <w:rsid w:val="00620ADD"/>
    <w:rsid w:val="00640EF2"/>
    <w:rsid w:val="00645BEE"/>
    <w:rsid w:val="0064718C"/>
    <w:rsid w:val="0065049B"/>
    <w:rsid w:val="00650D73"/>
    <w:rsid w:val="006558EE"/>
    <w:rsid w:val="00657231"/>
    <w:rsid w:val="00667FBC"/>
    <w:rsid w:val="00677DA1"/>
    <w:rsid w:val="00683696"/>
    <w:rsid w:val="0069571A"/>
    <w:rsid w:val="006A0BB9"/>
    <w:rsid w:val="006B12FA"/>
    <w:rsid w:val="006B461E"/>
    <w:rsid w:val="006C36ED"/>
    <w:rsid w:val="006C3C21"/>
    <w:rsid w:val="006C479A"/>
    <w:rsid w:val="006C7A31"/>
    <w:rsid w:val="006D3484"/>
    <w:rsid w:val="006D63C2"/>
    <w:rsid w:val="006D73BA"/>
    <w:rsid w:val="006E1224"/>
    <w:rsid w:val="006E46BA"/>
    <w:rsid w:val="006E6C36"/>
    <w:rsid w:val="006F1767"/>
    <w:rsid w:val="006F310F"/>
    <w:rsid w:val="006F320D"/>
    <w:rsid w:val="006F46A4"/>
    <w:rsid w:val="006F4C28"/>
    <w:rsid w:val="0070364E"/>
    <w:rsid w:val="007104E8"/>
    <w:rsid w:val="007156FC"/>
    <w:rsid w:val="00716942"/>
    <w:rsid w:val="007173E9"/>
    <w:rsid w:val="00725705"/>
    <w:rsid w:val="00727519"/>
    <w:rsid w:val="00727AD8"/>
    <w:rsid w:val="00727CA7"/>
    <w:rsid w:val="0073431C"/>
    <w:rsid w:val="0073652F"/>
    <w:rsid w:val="00743E63"/>
    <w:rsid w:val="00751F77"/>
    <w:rsid w:val="0076230A"/>
    <w:rsid w:val="007656E7"/>
    <w:rsid w:val="007666A4"/>
    <w:rsid w:val="00773365"/>
    <w:rsid w:val="0077644B"/>
    <w:rsid w:val="00780133"/>
    <w:rsid w:val="00781624"/>
    <w:rsid w:val="00781E3C"/>
    <w:rsid w:val="007858BA"/>
    <w:rsid w:val="007876BF"/>
    <w:rsid w:val="007A2ABA"/>
    <w:rsid w:val="007A3205"/>
    <w:rsid w:val="007A3AEA"/>
    <w:rsid w:val="007A7F97"/>
    <w:rsid w:val="007B4F3E"/>
    <w:rsid w:val="007B5B20"/>
    <w:rsid w:val="007B7197"/>
    <w:rsid w:val="007B7B30"/>
    <w:rsid w:val="007C1CD9"/>
    <w:rsid w:val="007C494A"/>
    <w:rsid w:val="007C51F0"/>
    <w:rsid w:val="007C6CD0"/>
    <w:rsid w:val="007C7313"/>
    <w:rsid w:val="007D2F49"/>
    <w:rsid w:val="007E2115"/>
    <w:rsid w:val="007E493B"/>
    <w:rsid w:val="007F1B1D"/>
    <w:rsid w:val="007F72FF"/>
    <w:rsid w:val="007F7B5E"/>
    <w:rsid w:val="008056E9"/>
    <w:rsid w:val="0081049F"/>
    <w:rsid w:val="00814632"/>
    <w:rsid w:val="0082127B"/>
    <w:rsid w:val="00822B81"/>
    <w:rsid w:val="00827A40"/>
    <w:rsid w:val="0084200B"/>
    <w:rsid w:val="00842567"/>
    <w:rsid w:val="00844F48"/>
    <w:rsid w:val="008455C2"/>
    <w:rsid w:val="00846E45"/>
    <w:rsid w:val="0086276D"/>
    <w:rsid w:val="00864035"/>
    <w:rsid w:val="00866873"/>
    <w:rsid w:val="008763F4"/>
    <w:rsid w:val="008764CE"/>
    <w:rsid w:val="00882796"/>
    <w:rsid w:val="008849EA"/>
    <w:rsid w:val="00891FE8"/>
    <w:rsid w:val="0089486B"/>
    <w:rsid w:val="008A5697"/>
    <w:rsid w:val="008A653A"/>
    <w:rsid w:val="008A6CFE"/>
    <w:rsid w:val="008A76C1"/>
    <w:rsid w:val="008B6D24"/>
    <w:rsid w:val="008C00A5"/>
    <w:rsid w:val="008D16ED"/>
    <w:rsid w:val="008D1A39"/>
    <w:rsid w:val="008D250B"/>
    <w:rsid w:val="008D2A6B"/>
    <w:rsid w:val="008D2E10"/>
    <w:rsid w:val="008D49A5"/>
    <w:rsid w:val="008E0B66"/>
    <w:rsid w:val="008E172D"/>
    <w:rsid w:val="008F18A3"/>
    <w:rsid w:val="008F1A38"/>
    <w:rsid w:val="008F7F64"/>
    <w:rsid w:val="00900CE1"/>
    <w:rsid w:val="00902292"/>
    <w:rsid w:val="00902730"/>
    <w:rsid w:val="00906C9F"/>
    <w:rsid w:val="00921577"/>
    <w:rsid w:val="009259E1"/>
    <w:rsid w:val="00946ECE"/>
    <w:rsid w:val="0095188F"/>
    <w:rsid w:val="009550A0"/>
    <w:rsid w:val="00955385"/>
    <w:rsid w:val="0095587C"/>
    <w:rsid w:val="00960C64"/>
    <w:rsid w:val="00963D4F"/>
    <w:rsid w:val="0096439A"/>
    <w:rsid w:val="0096787A"/>
    <w:rsid w:val="0097218E"/>
    <w:rsid w:val="009801B8"/>
    <w:rsid w:val="00980425"/>
    <w:rsid w:val="00983406"/>
    <w:rsid w:val="00991B8D"/>
    <w:rsid w:val="00991C4C"/>
    <w:rsid w:val="00991C69"/>
    <w:rsid w:val="009923C0"/>
    <w:rsid w:val="009A60D2"/>
    <w:rsid w:val="009B4618"/>
    <w:rsid w:val="009B4DC8"/>
    <w:rsid w:val="009B78FE"/>
    <w:rsid w:val="009C3521"/>
    <w:rsid w:val="009C4461"/>
    <w:rsid w:val="009C6B5A"/>
    <w:rsid w:val="009E097D"/>
    <w:rsid w:val="009E0C2D"/>
    <w:rsid w:val="009E7E6E"/>
    <w:rsid w:val="00A002E5"/>
    <w:rsid w:val="00A038AB"/>
    <w:rsid w:val="00A07E67"/>
    <w:rsid w:val="00A101BC"/>
    <w:rsid w:val="00A31F72"/>
    <w:rsid w:val="00A41FC6"/>
    <w:rsid w:val="00A42ECC"/>
    <w:rsid w:val="00A44B1B"/>
    <w:rsid w:val="00A4583A"/>
    <w:rsid w:val="00A531DA"/>
    <w:rsid w:val="00A53D03"/>
    <w:rsid w:val="00A63848"/>
    <w:rsid w:val="00A648B8"/>
    <w:rsid w:val="00A70D9D"/>
    <w:rsid w:val="00A7548F"/>
    <w:rsid w:val="00A76E69"/>
    <w:rsid w:val="00A8066D"/>
    <w:rsid w:val="00A8110C"/>
    <w:rsid w:val="00A81673"/>
    <w:rsid w:val="00A874CE"/>
    <w:rsid w:val="00A90EA6"/>
    <w:rsid w:val="00AB5744"/>
    <w:rsid w:val="00AB5C6E"/>
    <w:rsid w:val="00AB7E5D"/>
    <w:rsid w:val="00AC15B7"/>
    <w:rsid w:val="00AC367F"/>
    <w:rsid w:val="00AC6742"/>
    <w:rsid w:val="00AE39A8"/>
    <w:rsid w:val="00AE4214"/>
    <w:rsid w:val="00AE5B58"/>
    <w:rsid w:val="00AF0FCD"/>
    <w:rsid w:val="00AF2115"/>
    <w:rsid w:val="00AF5FF0"/>
    <w:rsid w:val="00B10863"/>
    <w:rsid w:val="00B1737B"/>
    <w:rsid w:val="00B206A8"/>
    <w:rsid w:val="00B27341"/>
    <w:rsid w:val="00B408D4"/>
    <w:rsid w:val="00B46801"/>
    <w:rsid w:val="00B52B01"/>
    <w:rsid w:val="00B62930"/>
    <w:rsid w:val="00B6690B"/>
    <w:rsid w:val="00B7545C"/>
    <w:rsid w:val="00B82DA4"/>
    <w:rsid w:val="00B92AEC"/>
    <w:rsid w:val="00B957E6"/>
    <w:rsid w:val="00B97626"/>
    <w:rsid w:val="00BA0E81"/>
    <w:rsid w:val="00BA6913"/>
    <w:rsid w:val="00BA76EA"/>
    <w:rsid w:val="00BA787B"/>
    <w:rsid w:val="00BB0B3B"/>
    <w:rsid w:val="00BB24A1"/>
    <w:rsid w:val="00BB59ED"/>
    <w:rsid w:val="00BC1CEE"/>
    <w:rsid w:val="00BC4A3E"/>
    <w:rsid w:val="00BC7111"/>
    <w:rsid w:val="00BD0B43"/>
    <w:rsid w:val="00BE091C"/>
    <w:rsid w:val="00BE0D92"/>
    <w:rsid w:val="00BE4685"/>
    <w:rsid w:val="00BE6035"/>
    <w:rsid w:val="00BF4778"/>
    <w:rsid w:val="00BF7136"/>
    <w:rsid w:val="00C0225E"/>
    <w:rsid w:val="00C15422"/>
    <w:rsid w:val="00C162AD"/>
    <w:rsid w:val="00C17D6F"/>
    <w:rsid w:val="00C24BF1"/>
    <w:rsid w:val="00C359CF"/>
    <w:rsid w:val="00C370BB"/>
    <w:rsid w:val="00C415B8"/>
    <w:rsid w:val="00C460DB"/>
    <w:rsid w:val="00C50CEC"/>
    <w:rsid w:val="00C5175A"/>
    <w:rsid w:val="00C538D1"/>
    <w:rsid w:val="00C607FB"/>
    <w:rsid w:val="00C6311C"/>
    <w:rsid w:val="00C67056"/>
    <w:rsid w:val="00C70586"/>
    <w:rsid w:val="00C76EE0"/>
    <w:rsid w:val="00C7726B"/>
    <w:rsid w:val="00C800F2"/>
    <w:rsid w:val="00C8330C"/>
    <w:rsid w:val="00C85BFA"/>
    <w:rsid w:val="00C85EFE"/>
    <w:rsid w:val="00C934DE"/>
    <w:rsid w:val="00C93CB2"/>
    <w:rsid w:val="00CA13A3"/>
    <w:rsid w:val="00CA51AF"/>
    <w:rsid w:val="00CA57D4"/>
    <w:rsid w:val="00CA5CB1"/>
    <w:rsid w:val="00CA7FF2"/>
    <w:rsid w:val="00CC12D6"/>
    <w:rsid w:val="00CC198A"/>
    <w:rsid w:val="00CD1B0A"/>
    <w:rsid w:val="00CD2995"/>
    <w:rsid w:val="00CF555E"/>
    <w:rsid w:val="00CF6AAD"/>
    <w:rsid w:val="00CF7805"/>
    <w:rsid w:val="00D007F8"/>
    <w:rsid w:val="00D030C9"/>
    <w:rsid w:val="00D05A52"/>
    <w:rsid w:val="00D0707A"/>
    <w:rsid w:val="00D114C6"/>
    <w:rsid w:val="00D14123"/>
    <w:rsid w:val="00D142D0"/>
    <w:rsid w:val="00D23D90"/>
    <w:rsid w:val="00D26BF9"/>
    <w:rsid w:val="00D35879"/>
    <w:rsid w:val="00D423C0"/>
    <w:rsid w:val="00D44868"/>
    <w:rsid w:val="00D44B7B"/>
    <w:rsid w:val="00D4591A"/>
    <w:rsid w:val="00D47210"/>
    <w:rsid w:val="00D52713"/>
    <w:rsid w:val="00D54217"/>
    <w:rsid w:val="00D552FF"/>
    <w:rsid w:val="00D57193"/>
    <w:rsid w:val="00D62977"/>
    <w:rsid w:val="00D635A1"/>
    <w:rsid w:val="00D6411A"/>
    <w:rsid w:val="00D67ABF"/>
    <w:rsid w:val="00D749E6"/>
    <w:rsid w:val="00D80377"/>
    <w:rsid w:val="00D834E2"/>
    <w:rsid w:val="00D839E9"/>
    <w:rsid w:val="00D844EE"/>
    <w:rsid w:val="00D847F8"/>
    <w:rsid w:val="00D84B36"/>
    <w:rsid w:val="00D90465"/>
    <w:rsid w:val="00D91193"/>
    <w:rsid w:val="00DB7D74"/>
    <w:rsid w:val="00DC0911"/>
    <w:rsid w:val="00DC65A4"/>
    <w:rsid w:val="00DC759C"/>
    <w:rsid w:val="00DD346F"/>
    <w:rsid w:val="00DD4FE8"/>
    <w:rsid w:val="00DE1406"/>
    <w:rsid w:val="00DE3CED"/>
    <w:rsid w:val="00DF1141"/>
    <w:rsid w:val="00DF3644"/>
    <w:rsid w:val="00DF3DF5"/>
    <w:rsid w:val="00DF63A6"/>
    <w:rsid w:val="00E01A77"/>
    <w:rsid w:val="00E04AF0"/>
    <w:rsid w:val="00E12FD3"/>
    <w:rsid w:val="00E21AE2"/>
    <w:rsid w:val="00E22AAE"/>
    <w:rsid w:val="00E37B98"/>
    <w:rsid w:val="00E401EE"/>
    <w:rsid w:val="00E406B4"/>
    <w:rsid w:val="00E40EAA"/>
    <w:rsid w:val="00E435F7"/>
    <w:rsid w:val="00E43F3A"/>
    <w:rsid w:val="00E45B15"/>
    <w:rsid w:val="00E63CEF"/>
    <w:rsid w:val="00E65C6E"/>
    <w:rsid w:val="00E65D5E"/>
    <w:rsid w:val="00E67C6B"/>
    <w:rsid w:val="00E707D9"/>
    <w:rsid w:val="00E73FD9"/>
    <w:rsid w:val="00E7569C"/>
    <w:rsid w:val="00E76516"/>
    <w:rsid w:val="00E778FE"/>
    <w:rsid w:val="00E904D3"/>
    <w:rsid w:val="00EA1562"/>
    <w:rsid w:val="00EA68CE"/>
    <w:rsid w:val="00EA754B"/>
    <w:rsid w:val="00EB1C45"/>
    <w:rsid w:val="00EB51EB"/>
    <w:rsid w:val="00EC3296"/>
    <w:rsid w:val="00EC677A"/>
    <w:rsid w:val="00EC7A22"/>
    <w:rsid w:val="00EE004F"/>
    <w:rsid w:val="00EE7EAC"/>
    <w:rsid w:val="00EF284E"/>
    <w:rsid w:val="00EF55F1"/>
    <w:rsid w:val="00F02583"/>
    <w:rsid w:val="00F04F47"/>
    <w:rsid w:val="00F16479"/>
    <w:rsid w:val="00F25445"/>
    <w:rsid w:val="00F31D50"/>
    <w:rsid w:val="00F322A8"/>
    <w:rsid w:val="00F3436F"/>
    <w:rsid w:val="00F35D1E"/>
    <w:rsid w:val="00F40B8E"/>
    <w:rsid w:val="00F45927"/>
    <w:rsid w:val="00F475C1"/>
    <w:rsid w:val="00F6250D"/>
    <w:rsid w:val="00F65D4B"/>
    <w:rsid w:val="00F66418"/>
    <w:rsid w:val="00F7577A"/>
    <w:rsid w:val="00F771BD"/>
    <w:rsid w:val="00F83EDB"/>
    <w:rsid w:val="00F91619"/>
    <w:rsid w:val="00F919DD"/>
    <w:rsid w:val="00F93094"/>
    <w:rsid w:val="00F9400E"/>
    <w:rsid w:val="00FA1C07"/>
    <w:rsid w:val="00FA3A32"/>
    <w:rsid w:val="00FA48E3"/>
    <w:rsid w:val="00FA4E88"/>
    <w:rsid w:val="00FA7368"/>
    <w:rsid w:val="00FB1C58"/>
    <w:rsid w:val="00FB2CBD"/>
    <w:rsid w:val="00FB54DD"/>
    <w:rsid w:val="00FB6A97"/>
    <w:rsid w:val="00FC01A6"/>
    <w:rsid w:val="00FC1635"/>
    <w:rsid w:val="00FD5A66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1361B3D9"/>
  <w15:docId w15:val="{F783AF3D-3997-46E1-B8D2-EA9BEC75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C4D16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C4D16"/>
    <w:rPr>
      <w:rFonts w:ascii="Consolas" w:eastAsiaTheme="minorHAnsi" w:hAnsi="Consolas" w:cstheme="minorBidi"/>
      <w:sz w:val="21"/>
      <w:szCs w:val="21"/>
      <w:lang w:val="en-US" w:eastAsia="en-US"/>
    </w:rPr>
  </w:style>
  <w:style w:type="paragraph" w:customStyle="1" w:styleId="AIAddressText">
    <w:name w:val="AI Address Text"/>
    <w:basedOn w:val="Normal"/>
    <w:rsid w:val="001C4D16"/>
    <w:pPr>
      <w:widowControl/>
      <w:tabs>
        <w:tab w:val="left" w:pos="567"/>
      </w:tabs>
      <w:suppressAutoHyphens w:val="0"/>
      <w:spacing w:after="0" w:line="240" w:lineRule="exact"/>
    </w:pPr>
    <w:rPr>
      <w:rFonts w:ascii="Arial" w:eastAsia="SimSun" w:hAnsi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00549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4918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4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2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6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794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9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61970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419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0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2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4403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3376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4569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1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1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8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1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3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461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917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3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twitter.com/pachosantosc?lang=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twitter.com/ColombiaEmbUSA?ref_src=twsrc%5Egoogle%7Ctwcamp%5Eserp%7Ctwgr%5Eauth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mbassyofcolombia@colombiaemb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twitter.com/FiscaliaCol?ref_src=twsrc%5Egoogle%7Ctwcamp%5Eserp%7Ctwgr%5Eauthor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hyperlink" Target="https://www.facebook.com/ColombiaEmbassyU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tiupjplovil@fiscalia.gov.co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65547-3ECF-47D1-A2A2-8A1F8EF79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A411FD-1F6E-49AE-BF1A-275355F25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832F7-89BB-48C4-9145-290C638C9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Colombia: Indigenous community attacked</vt:lpstr>
    </vt:vector>
  </TitlesOfParts>
  <Company>Amnesty International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Colombia: Indigenous community attacked</dc:title>
  <dc:creator>Amnesty International</dc:creator>
  <cp:lastModifiedBy>Laura Galeano</cp:lastModifiedBy>
  <cp:revision>4</cp:revision>
  <cp:lastPrinted>2020-05-04T16:20:00Z</cp:lastPrinted>
  <dcterms:created xsi:type="dcterms:W3CDTF">2020-05-04T16:20:00Z</dcterms:created>
  <dcterms:modified xsi:type="dcterms:W3CDTF">2020-05-04T16:22:00Z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  <property fmtid="{D5CDD505-2E9C-101B-9397-08002B2CF9AE}" pid="3" name="AIContentAuthors">
    <vt:lpwstr>357;#Amnesty International|f4dc13e0-2dfe-4eaf-b7b4-4513dcf381b3</vt:lpwstr>
  </property>
  <property fmtid="{D5CDD505-2E9C-101B-9397-08002B2CF9AE}" pid="4" name="AIProjectName">
    <vt:lpwstr/>
  </property>
  <property fmtid="{D5CDD505-2E9C-101B-9397-08002B2CF9AE}" pid="5" name="AIBudgetCode">
    <vt:lpwstr/>
  </property>
  <property fmtid="{D5CDD505-2E9C-101B-9397-08002B2CF9AE}" pid="6" name="AIDocumentType">
    <vt:lpwstr>13;#Urgent Action|488748dd-8549-4231-9f2f-aa44d1c57e3f</vt:lpwstr>
  </property>
  <property fmtid="{D5CDD505-2E9C-101B-9397-08002B2CF9AE}" pid="7" name="AIHumanRightsKeywords">
    <vt:lpwstr>33;#Armed Conflict|89a24b2c-47a0-4a3d-99b4-31aaecf1f963;#15;#Human Rights Defenders and Activists|03c4f92e-b388-463b-94af-99df06e6c366;#67;#Indigenous People|4d891a07-f15e-4be5-ab31-259e146593ea;#146;#Internally Displaced People|10ca2d94-c7bb-477c-b7c0-8f</vt:lpwstr>
  </property>
  <property fmtid="{D5CDD505-2E9C-101B-9397-08002B2CF9AE}" pid="8" name="AIRegional">
    <vt:lpwstr>50;#Americas|79eacdcb-8780-42fd-888d-031b956b687f;#52;#Colombia|844c1137-41b0-443a-9ac7-6cbada8cba0e</vt:lpwstr>
  </property>
  <property fmtid="{D5CDD505-2E9C-101B-9397-08002B2CF9AE}" pid="9" name="AIInternalKeywords">
    <vt:lpwstr/>
  </property>
  <property fmtid="{D5CDD505-2E9C-101B-9397-08002B2CF9AE}" pid="10" name="AIOriginatingLocation">
    <vt:lpwstr>412;#Lima - IS|1190fd5d-4c5a-440b-a27e-0d3f3bb36fa3</vt:lpwstr>
  </property>
  <property fmtid="{D5CDD505-2E9C-101B-9397-08002B2CF9AE}" pid="11" name="AILeadAuthor">
    <vt:lpwstr/>
  </property>
  <property fmtid="{D5CDD505-2E9C-101B-9397-08002B2CF9AE}" pid="12" name="AISupportingAuthor">
    <vt:lpwstr/>
  </property>
  <property fmtid="{D5CDD505-2E9C-101B-9397-08002B2CF9AE}" pid="13" name="Order">
    <vt:r8>3045400</vt:r8>
  </property>
</Properties>
</file>