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1D523" w14:textId="77777777" w:rsidR="00D01545" w:rsidRPr="000A236E" w:rsidRDefault="00D01545" w:rsidP="000A236E">
      <w:pPr>
        <w:pStyle w:val="AIUrgentActionTopHeading"/>
        <w:tabs>
          <w:tab w:val="clear" w:pos="567"/>
        </w:tabs>
        <w:spacing w:line="240" w:lineRule="auto"/>
        <w:rPr>
          <w:rFonts w:cs="Arial"/>
          <w:sz w:val="80"/>
          <w:szCs w:val="80"/>
        </w:rPr>
      </w:pPr>
      <w:r w:rsidRPr="000A236E">
        <w:rPr>
          <w:rFonts w:cs="Arial"/>
          <w:sz w:val="80"/>
          <w:szCs w:val="80"/>
          <w:highlight w:val="yellow"/>
        </w:rPr>
        <w:t>URGENT ACTION</w:t>
      </w:r>
    </w:p>
    <w:p w14:paraId="6AFA7881" w14:textId="77777777" w:rsidR="00D01545" w:rsidRPr="000A236E" w:rsidRDefault="00D01545" w:rsidP="000A236E">
      <w:pPr>
        <w:pStyle w:val="Default"/>
        <w:ind w:left="-283"/>
        <w:rPr>
          <w:b/>
          <w:sz w:val="20"/>
          <w:szCs w:val="20"/>
        </w:rPr>
      </w:pPr>
    </w:p>
    <w:p w14:paraId="25EDD012" w14:textId="77777777" w:rsidR="00D01545" w:rsidRPr="000A236E" w:rsidRDefault="00D01545" w:rsidP="000A236E">
      <w:pPr>
        <w:spacing w:after="0" w:line="240" w:lineRule="auto"/>
        <w:rPr>
          <w:rFonts w:ascii="Arial" w:hAnsi="Arial" w:cs="Arial"/>
          <w:b/>
          <w:i/>
          <w:sz w:val="32"/>
          <w:lang w:eastAsia="es-MX"/>
        </w:rPr>
      </w:pPr>
      <w:r w:rsidRPr="000A236E">
        <w:rPr>
          <w:rFonts w:ascii="Arial" w:hAnsi="Arial" w:cs="Arial"/>
          <w:b/>
          <w:sz w:val="32"/>
          <w:lang w:eastAsia="es-MX"/>
        </w:rPr>
        <w:t xml:space="preserve">FEARS OF IMPRISONMENT FOR MISSING KAZAKH WRITER </w:t>
      </w:r>
    </w:p>
    <w:p w14:paraId="2F5408E6" w14:textId="2DBD20A8" w:rsidR="00D01545" w:rsidRPr="000A236E" w:rsidRDefault="00D01545" w:rsidP="000A236E">
      <w:pPr>
        <w:spacing w:after="0" w:line="240" w:lineRule="auto"/>
        <w:rPr>
          <w:rFonts w:ascii="Arial" w:hAnsi="Arial" w:cs="Arial"/>
          <w:b/>
          <w:sz w:val="22"/>
          <w:szCs w:val="22"/>
          <w:lang w:eastAsia="es-MX"/>
        </w:rPr>
      </w:pPr>
      <w:r w:rsidRPr="000A236E">
        <w:rPr>
          <w:rFonts w:ascii="Arial" w:hAnsi="Arial" w:cs="Arial"/>
          <w:b/>
          <w:sz w:val="22"/>
          <w:szCs w:val="22"/>
          <w:lang w:eastAsia="es-MX"/>
        </w:rPr>
        <w:t xml:space="preserve">Kazakh writer </w:t>
      </w:r>
      <w:proofErr w:type="spellStart"/>
      <w:r w:rsidRPr="000A236E">
        <w:rPr>
          <w:rFonts w:ascii="Arial" w:hAnsi="Arial" w:cs="Arial"/>
          <w:b/>
          <w:sz w:val="22"/>
          <w:szCs w:val="22"/>
          <w:lang w:eastAsia="es-MX"/>
        </w:rPr>
        <w:t>Nagyz</w:t>
      </w:r>
      <w:proofErr w:type="spellEnd"/>
      <w:r w:rsidRPr="000A236E">
        <w:rPr>
          <w:rFonts w:ascii="Arial" w:hAnsi="Arial" w:cs="Arial"/>
          <w:b/>
          <w:sz w:val="22"/>
          <w:szCs w:val="22"/>
          <w:lang w:eastAsia="es-MX"/>
        </w:rPr>
        <w:t xml:space="preserve"> Muhammed was arrested in March 2018 in Xinjiang, China, after his last visit to Kazakhstan. His family learned through word of mouth that, due to a dinner he had with friends on Kazakhstan Independence Day about 10 years ago, </w:t>
      </w:r>
      <w:proofErr w:type="spellStart"/>
      <w:r w:rsidRPr="000A236E">
        <w:rPr>
          <w:rFonts w:ascii="Arial" w:hAnsi="Arial" w:cs="Arial"/>
          <w:b/>
          <w:sz w:val="22"/>
          <w:szCs w:val="22"/>
          <w:lang w:eastAsia="es-MX"/>
        </w:rPr>
        <w:t>Nagyz</w:t>
      </w:r>
      <w:proofErr w:type="spellEnd"/>
      <w:r w:rsidRPr="000A236E">
        <w:rPr>
          <w:rFonts w:ascii="Arial" w:hAnsi="Arial" w:cs="Arial"/>
          <w:b/>
          <w:sz w:val="22"/>
          <w:szCs w:val="22"/>
          <w:lang w:eastAsia="es-MX"/>
        </w:rPr>
        <w:t xml:space="preserve"> Muhammed was convicted in a secret trial on charges of “separatism” and sentenced to seven years in prison. No contact has been made with him for more than two years and, without official information about his whereabouts or alleged trial and conviction, there are grave concerns for </w:t>
      </w:r>
      <w:proofErr w:type="spellStart"/>
      <w:r w:rsidRPr="000A236E">
        <w:rPr>
          <w:rFonts w:ascii="Arial" w:hAnsi="Arial" w:cs="Arial"/>
          <w:b/>
          <w:sz w:val="22"/>
          <w:szCs w:val="22"/>
          <w:lang w:eastAsia="es-MX"/>
        </w:rPr>
        <w:t>Nagyz</w:t>
      </w:r>
      <w:proofErr w:type="spellEnd"/>
      <w:r w:rsidRPr="000A236E">
        <w:rPr>
          <w:rFonts w:ascii="Arial" w:hAnsi="Arial" w:cs="Arial"/>
          <w:b/>
          <w:sz w:val="22"/>
          <w:szCs w:val="22"/>
          <w:lang w:eastAsia="es-MX"/>
        </w:rPr>
        <w:t xml:space="preserve"> Muhammed’s well</w:t>
      </w:r>
      <w:r w:rsidR="000A236E">
        <w:rPr>
          <w:rFonts w:ascii="Arial" w:hAnsi="Arial" w:cs="Arial"/>
          <w:b/>
          <w:sz w:val="22"/>
          <w:szCs w:val="22"/>
          <w:lang w:eastAsia="es-MX"/>
        </w:rPr>
        <w:t>-</w:t>
      </w:r>
      <w:r w:rsidRPr="000A236E">
        <w:rPr>
          <w:rFonts w:ascii="Arial" w:hAnsi="Arial" w:cs="Arial"/>
          <w:b/>
          <w:sz w:val="22"/>
          <w:szCs w:val="22"/>
          <w:lang w:eastAsia="es-MX"/>
        </w:rPr>
        <w:t>being.</w:t>
      </w:r>
    </w:p>
    <w:p w14:paraId="45E62889" w14:textId="77777777" w:rsidR="00D01545" w:rsidRPr="000A236E" w:rsidRDefault="00D01545" w:rsidP="000A236E">
      <w:pPr>
        <w:spacing w:after="0" w:line="240" w:lineRule="auto"/>
        <w:ind w:left="-283"/>
        <w:rPr>
          <w:rFonts w:ascii="Arial" w:hAnsi="Arial" w:cs="Arial"/>
          <w:b/>
          <w:lang w:eastAsia="es-MX"/>
        </w:rPr>
      </w:pPr>
    </w:p>
    <w:p w14:paraId="64848C31" w14:textId="77777777" w:rsidR="000A236E" w:rsidRPr="0007751F" w:rsidRDefault="000A236E" w:rsidP="000A236E">
      <w:pPr>
        <w:spacing w:line="240" w:lineRule="auto"/>
        <w:rPr>
          <w:rFonts w:ascii="Arial" w:hAnsi="Arial" w:cs="Arial"/>
          <w:b/>
          <w:sz w:val="20"/>
          <w:szCs w:val="20"/>
        </w:rPr>
      </w:pPr>
      <w:r w:rsidRPr="0007751F">
        <w:rPr>
          <w:rFonts w:ascii="Arial" w:hAnsi="Arial" w:cs="Arial"/>
          <w:b/>
          <w:sz w:val="20"/>
          <w:szCs w:val="20"/>
        </w:rPr>
        <w:t xml:space="preserve">TAKE ACTION: </w:t>
      </w:r>
    </w:p>
    <w:p w14:paraId="4C0315CE" w14:textId="77777777" w:rsidR="000A236E" w:rsidRPr="004D1533" w:rsidRDefault="000A236E" w:rsidP="000A236E">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F6F1CC7" w14:textId="29942E55" w:rsidR="00D01545" w:rsidRDefault="000A236E" w:rsidP="000A236E">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63.20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4C2333E" w14:textId="77777777" w:rsidR="000A236E" w:rsidRPr="000A236E" w:rsidRDefault="000A236E" w:rsidP="000A236E">
      <w:pPr>
        <w:pStyle w:val="NormalWeb"/>
        <w:spacing w:before="0" w:beforeAutospacing="0" w:after="0" w:afterAutospacing="0"/>
        <w:ind w:left="360"/>
        <w:textAlignment w:val="baseline"/>
        <w:rPr>
          <w:rFonts w:ascii="Arial" w:hAnsi="Arial" w:cs="Arial"/>
          <w:color w:val="000000"/>
          <w:sz w:val="20"/>
          <w:szCs w:val="20"/>
        </w:rPr>
      </w:pPr>
    </w:p>
    <w:p w14:paraId="4A402089" w14:textId="77777777" w:rsidR="000A236E" w:rsidRDefault="000A236E" w:rsidP="000A236E">
      <w:pPr>
        <w:spacing w:after="0" w:line="240" w:lineRule="auto"/>
        <w:rPr>
          <w:rFonts w:ascii="Arial" w:hAnsi="Arial" w:cs="Arial"/>
          <w:b/>
          <w:iCs/>
          <w:szCs w:val="18"/>
        </w:rPr>
        <w:sectPr w:rsidR="000A236E" w:rsidSect="000A236E">
          <w:headerReference w:type="default" r:id="rId11"/>
          <w:footerReference w:type="default" r:id="rId12"/>
          <w:pgSz w:w="12240" w:h="15840" w:code="1"/>
          <w:pgMar w:top="720" w:right="720" w:bottom="1800" w:left="720" w:header="708" w:footer="708" w:gutter="0"/>
          <w:cols w:space="708"/>
          <w:docGrid w:linePitch="360"/>
        </w:sectPr>
      </w:pPr>
    </w:p>
    <w:p w14:paraId="34AFC4F4" w14:textId="3FDE3265" w:rsidR="00D01545" w:rsidRPr="000A236E" w:rsidRDefault="00D01545" w:rsidP="000A236E">
      <w:pPr>
        <w:spacing w:after="0" w:line="240" w:lineRule="auto"/>
        <w:rPr>
          <w:rFonts w:ascii="Arial" w:hAnsi="Arial" w:cs="Arial"/>
          <w:b/>
          <w:iCs/>
          <w:szCs w:val="18"/>
        </w:rPr>
      </w:pPr>
      <w:r w:rsidRPr="000A236E">
        <w:rPr>
          <w:rFonts w:ascii="Arial" w:hAnsi="Arial" w:cs="Arial"/>
          <w:b/>
          <w:iCs/>
          <w:szCs w:val="18"/>
        </w:rPr>
        <w:t>Director Wang Jiang</w:t>
      </w:r>
    </w:p>
    <w:p w14:paraId="56238321" w14:textId="77777777" w:rsidR="00D01545" w:rsidRPr="000A236E" w:rsidRDefault="00D01545" w:rsidP="000A236E">
      <w:pPr>
        <w:spacing w:after="0" w:line="240" w:lineRule="auto"/>
        <w:rPr>
          <w:rFonts w:ascii="Arial" w:hAnsi="Arial" w:cs="Arial"/>
          <w:bCs/>
          <w:iCs/>
          <w:szCs w:val="18"/>
        </w:rPr>
      </w:pPr>
      <w:r w:rsidRPr="000A236E">
        <w:rPr>
          <w:rFonts w:ascii="Arial" w:hAnsi="Arial" w:cs="Arial"/>
          <w:bCs/>
          <w:iCs/>
          <w:szCs w:val="18"/>
        </w:rPr>
        <w:t>Prison Administration Bureau of Xinjiang Uyghur Autonomous Region</w:t>
      </w:r>
    </w:p>
    <w:p w14:paraId="2B6A7590" w14:textId="77777777" w:rsidR="00D01545" w:rsidRPr="000A236E" w:rsidRDefault="00D01545" w:rsidP="000A236E">
      <w:pPr>
        <w:spacing w:after="0" w:line="240" w:lineRule="auto"/>
        <w:rPr>
          <w:rFonts w:ascii="Arial" w:hAnsi="Arial" w:cs="Arial"/>
          <w:iCs/>
          <w:szCs w:val="18"/>
        </w:rPr>
      </w:pPr>
      <w:r w:rsidRPr="000A236E">
        <w:rPr>
          <w:rFonts w:ascii="Arial" w:hAnsi="Arial" w:cs="Arial"/>
          <w:iCs/>
          <w:szCs w:val="18"/>
        </w:rPr>
        <w:t xml:space="preserve">No 380, </w:t>
      </w:r>
      <w:proofErr w:type="spellStart"/>
      <w:r w:rsidRPr="000A236E">
        <w:rPr>
          <w:rFonts w:ascii="Arial" w:hAnsi="Arial" w:cs="Arial"/>
          <w:iCs/>
          <w:szCs w:val="18"/>
        </w:rPr>
        <w:t>Huanghe</w:t>
      </w:r>
      <w:proofErr w:type="spellEnd"/>
      <w:r w:rsidRPr="000A236E">
        <w:rPr>
          <w:rFonts w:ascii="Arial" w:hAnsi="Arial" w:cs="Arial"/>
          <w:iCs/>
          <w:szCs w:val="18"/>
        </w:rPr>
        <w:t xml:space="preserve"> </w:t>
      </w:r>
      <w:proofErr w:type="spellStart"/>
      <w:proofErr w:type="gramStart"/>
      <w:r w:rsidRPr="000A236E">
        <w:rPr>
          <w:rFonts w:ascii="Arial" w:hAnsi="Arial" w:cs="Arial"/>
          <w:iCs/>
          <w:szCs w:val="18"/>
        </w:rPr>
        <w:t>lu,Urumqi</w:t>
      </w:r>
      <w:proofErr w:type="spellEnd"/>
      <w:proofErr w:type="gramEnd"/>
    </w:p>
    <w:p w14:paraId="2E2CD05B" w14:textId="77777777" w:rsidR="00D01545" w:rsidRPr="000A236E" w:rsidRDefault="00D01545" w:rsidP="000A236E">
      <w:pPr>
        <w:spacing w:after="0" w:line="240" w:lineRule="auto"/>
        <w:rPr>
          <w:rFonts w:ascii="Arial" w:hAnsi="Arial" w:cs="Arial"/>
          <w:bCs/>
          <w:iCs/>
          <w:szCs w:val="18"/>
        </w:rPr>
      </w:pPr>
      <w:r w:rsidRPr="000A236E">
        <w:rPr>
          <w:rFonts w:ascii="Arial" w:hAnsi="Arial" w:cs="Arial"/>
          <w:bCs/>
          <w:iCs/>
          <w:szCs w:val="18"/>
        </w:rPr>
        <w:t>830000, Xinjiang Uyghur Autonomous Region</w:t>
      </w:r>
    </w:p>
    <w:p w14:paraId="084211FF" w14:textId="1AD33F29" w:rsidR="00D01545" w:rsidRPr="000A236E" w:rsidRDefault="00D01545" w:rsidP="000A236E">
      <w:pPr>
        <w:spacing w:after="0" w:line="240" w:lineRule="auto"/>
        <w:rPr>
          <w:rFonts w:ascii="Arial" w:hAnsi="Arial" w:cs="Arial"/>
          <w:bCs/>
          <w:iCs/>
          <w:szCs w:val="18"/>
        </w:rPr>
      </w:pPr>
      <w:r w:rsidRPr="000A236E">
        <w:rPr>
          <w:rFonts w:ascii="Arial" w:hAnsi="Arial" w:cs="Arial"/>
          <w:bCs/>
          <w:iCs/>
          <w:szCs w:val="18"/>
        </w:rPr>
        <w:t>People’s Republic of China</w:t>
      </w:r>
    </w:p>
    <w:p w14:paraId="352AD1B3" w14:textId="46BB96A5" w:rsidR="000A236E" w:rsidRPr="000A236E" w:rsidRDefault="000A236E" w:rsidP="000A236E">
      <w:pPr>
        <w:spacing w:after="0" w:line="240" w:lineRule="auto"/>
        <w:rPr>
          <w:rFonts w:ascii="Arial" w:hAnsi="Arial" w:cs="Arial"/>
          <w:bCs/>
          <w:iCs/>
          <w:szCs w:val="18"/>
        </w:rPr>
      </w:pPr>
    </w:p>
    <w:p w14:paraId="1B4C720C" w14:textId="77777777" w:rsidR="000A236E" w:rsidRPr="000A236E" w:rsidRDefault="000A236E" w:rsidP="00867434">
      <w:pPr>
        <w:pStyle w:val="PlainText"/>
        <w:rPr>
          <w:rFonts w:ascii="Arial" w:hAnsi="Arial" w:cs="Arial"/>
          <w:b/>
          <w:bCs/>
          <w:iCs/>
          <w:sz w:val="18"/>
          <w:szCs w:val="18"/>
        </w:rPr>
      </w:pPr>
      <w:r w:rsidRPr="000A236E">
        <w:rPr>
          <w:rFonts w:ascii="Arial" w:hAnsi="Arial" w:cs="Arial"/>
          <w:b/>
          <w:bCs/>
          <w:iCs/>
          <w:sz w:val="18"/>
          <w:szCs w:val="18"/>
        </w:rPr>
        <w:t xml:space="preserve">Ambassador Cui </w:t>
      </w:r>
      <w:proofErr w:type="spellStart"/>
      <w:r w:rsidRPr="000A236E">
        <w:rPr>
          <w:rFonts w:ascii="Arial" w:hAnsi="Arial" w:cs="Arial"/>
          <w:b/>
          <w:bCs/>
          <w:iCs/>
          <w:sz w:val="18"/>
          <w:szCs w:val="18"/>
        </w:rPr>
        <w:t>Tiankai</w:t>
      </w:r>
      <w:proofErr w:type="spellEnd"/>
    </w:p>
    <w:p w14:paraId="5EBFFD04" w14:textId="77777777" w:rsidR="000A236E" w:rsidRPr="000A236E" w:rsidRDefault="000A236E" w:rsidP="00867434">
      <w:pPr>
        <w:pStyle w:val="PlainText"/>
        <w:rPr>
          <w:rFonts w:ascii="Arial" w:hAnsi="Arial" w:cs="Arial"/>
          <w:iCs/>
          <w:sz w:val="18"/>
          <w:szCs w:val="18"/>
        </w:rPr>
      </w:pPr>
      <w:r w:rsidRPr="000A236E">
        <w:rPr>
          <w:rFonts w:ascii="Arial" w:hAnsi="Arial" w:cs="Arial"/>
          <w:iCs/>
          <w:sz w:val="18"/>
          <w:szCs w:val="18"/>
        </w:rPr>
        <w:t>Embassy of the People's Republic of China</w:t>
      </w:r>
    </w:p>
    <w:p w14:paraId="065A674F" w14:textId="77777777" w:rsidR="000A236E" w:rsidRPr="000A236E" w:rsidRDefault="000A236E" w:rsidP="00867434">
      <w:pPr>
        <w:pStyle w:val="PlainText"/>
        <w:rPr>
          <w:rFonts w:ascii="Arial" w:hAnsi="Arial" w:cs="Arial"/>
          <w:iCs/>
          <w:sz w:val="18"/>
          <w:szCs w:val="18"/>
        </w:rPr>
      </w:pPr>
      <w:r w:rsidRPr="000A236E">
        <w:rPr>
          <w:rFonts w:ascii="Arial" w:hAnsi="Arial" w:cs="Arial"/>
          <w:iCs/>
          <w:sz w:val="18"/>
          <w:szCs w:val="18"/>
        </w:rPr>
        <w:t>3505 International Place NW, Washington DC 20008</w:t>
      </w:r>
    </w:p>
    <w:p w14:paraId="553A07E8" w14:textId="77777777" w:rsidR="000A236E" w:rsidRPr="000A236E" w:rsidRDefault="000A236E" w:rsidP="00867434">
      <w:pPr>
        <w:pStyle w:val="PlainText"/>
        <w:rPr>
          <w:rFonts w:ascii="Arial" w:hAnsi="Arial" w:cs="Arial"/>
          <w:iCs/>
          <w:sz w:val="18"/>
          <w:szCs w:val="18"/>
        </w:rPr>
      </w:pPr>
      <w:r w:rsidRPr="000A236E">
        <w:rPr>
          <w:rFonts w:ascii="Arial" w:hAnsi="Arial" w:cs="Arial"/>
          <w:iCs/>
          <w:sz w:val="18"/>
          <w:szCs w:val="18"/>
        </w:rPr>
        <w:t xml:space="preserve">Phone: 202 495 2266 I Fax: 202 495 2138 </w:t>
      </w:r>
    </w:p>
    <w:p w14:paraId="2E4E30B0" w14:textId="503AF02C" w:rsidR="000A236E" w:rsidRPr="000A236E" w:rsidRDefault="000A236E" w:rsidP="00867434">
      <w:pPr>
        <w:pStyle w:val="PlainText"/>
        <w:rPr>
          <w:rFonts w:ascii="Arial" w:hAnsi="Arial" w:cs="Arial"/>
          <w:iCs/>
          <w:sz w:val="18"/>
          <w:szCs w:val="18"/>
        </w:rPr>
      </w:pPr>
      <w:r w:rsidRPr="000A236E">
        <w:rPr>
          <w:rFonts w:ascii="Arial" w:hAnsi="Arial" w:cs="Arial"/>
          <w:iCs/>
          <w:sz w:val="18"/>
          <w:szCs w:val="18"/>
        </w:rPr>
        <w:t xml:space="preserve">Email: </w:t>
      </w:r>
      <w:hyperlink r:id="rId13" w:history="1">
        <w:r w:rsidRPr="001C0EE4">
          <w:rPr>
            <w:rStyle w:val="Hyperlink"/>
            <w:rFonts w:ascii="Arial" w:hAnsi="Arial" w:cs="Arial"/>
            <w:iCs/>
            <w:sz w:val="18"/>
            <w:szCs w:val="18"/>
          </w:rPr>
          <w:t>chinaembpress_us@mfa.gov.cn</w:t>
        </w:r>
      </w:hyperlink>
      <w:r>
        <w:rPr>
          <w:rFonts w:ascii="Arial" w:hAnsi="Arial" w:cs="Arial"/>
          <w:iCs/>
          <w:sz w:val="18"/>
          <w:szCs w:val="18"/>
        </w:rPr>
        <w:t xml:space="preserve"> </w:t>
      </w:r>
    </w:p>
    <w:p w14:paraId="258F10E2" w14:textId="29527281" w:rsidR="000A236E" w:rsidRPr="000A236E" w:rsidRDefault="000A236E" w:rsidP="000A236E">
      <w:pPr>
        <w:pStyle w:val="PlainText"/>
        <w:rPr>
          <w:rFonts w:ascii="Arial" w:hAnsi="Arial" w:cs="Arial"/>
          <w:iCs/>
          <w:sz w:val="18"/>
          <w:szCs w:val="18"/>
        </w:rPr>
      </w:pPr>
      <w:r w:rsidRPr="000A236E">
        <w:rPr>
          <w:rFonts w:ascii="Arial" w:hAnsi="Arial" w:cs="Arial"/>
          <w:iCs/>
          <w:sz w:val="18"/>
          <w:szCs w:val="18"/>
        </w:rPr>
        <w:t>Salutation: Dear Ambassador</w:t>
      </w:r>
    </w:p>
    <w:p w14:paraId="701C1E66" w14:textId="77777777" w:rsidR="000A236E" w:rsidRDefault="000A236E" w:rsidP="000A236E">
      <w:pPr>
        <w:spacing w:after="0" w:line="240" w:lineRule="auto"/>
        <w:rPr>
          <w:rFonts w:ascii="Arial" w:hAnsi="Arial" w:cs="Arial"/>
          <w:i/>
          <w:sz w:val="20"/>
          <w:szCs w:val="20"/>
        </w:rPr>
        <w:sectPr w:rsidR="000A236E" w:rsidSect="000A236E">
          <w:type w:val="continuous"/>
          <w:pgSz w:w="12240" w:h="15840" w:code="1"/>
          <w:pgMar w:top="720" w:right="720" w:bottom="1800" w:left="720" w:header="708" w:footer="708" w:gutter="0"/>
          <w:cols w:num="2" w:space="708"/>
          <w:docGrid w:linePitch="360"/>
        </w:sectPr>
      </w:pPr>
    </w:p>
    <w:p w14:paraId="69B91C6E" w14:textId="02F5B93F" w:rsidR="00D01545" w:rsidRPr="000A236E" w:rsidRDefault="00D01545" w:rsidP="000A236E">
      <w:pPr>
        <w:spacing w:after="0" w:line="240" w:lineRule="auto"/>
        <w:rPr>
          <w:rFonts w:ascii="Arial" w:hAnsi="Arial" w:cs="Arial"/>
          <w:iCs/>
          <w:sz w:val="20"/>
          <w:szCs w:val="20"/>
        </w:rPr>
      </w:pPr>
      <w:r w:rsidRPr="000A236E">
        <w:rPr>
          <w:rFonts w:ascii="Arial" w:hAnsi="Arial" w:cs="Arial"/>
          <w:iCs/>
          <w:sz w:val="20"/>
          <w:szCs w:val="20"/>
        </w:rPr>
        <w:t>Dear Director Wang</w:t>
      </w:r>
      <w:r w:rsidR="000A236E">
        <w:rPr>
          <w:rFonts w:ascii="Arial" w:hAnsi="Arial" w:cs="Arial"/>
          <w:iCs/>
          <w:sz w:val="20"/>
          <w:szCs w:val="20"/>
        </w:rPr>
        <w:t>,</w:t>
      </w:r>
    </w:p>
    <w:p w14:paraId="7D849C05" w14:textId="77777777" w:rsidR="00D01545" w:rsidRPr="000A236E" w:rsidRDefault="00D01545" w:rsidP="000A236E">
      <w:pPr>
        <w:spacing w:after="0" w:line="240" w:lineRule="auto"/>
        <w:ind w:left="-283"/>
        <w:rPr>
          <w:rFonts w:ascii="Arial" w:hAnsi="Arial" w:cs="Arial"/>
          <w:iCs/>
          <w:sz w:val="20"/>
          <w:szCs w:val="20"/>
        </w:rPr>
      </w:pPr>
    </w:p>
    <w:p w14:paraId="636279E1" w14:textId="77777777" w:rsidR="00D01545" w:rsidRPr="000A236E" w:rsidRDefault="00D01545" w:rsidP="000A236E">
      <w:pPr>
        <w:spacing w:after="0" w:line="240" w:lineRule="auto"/>
        <w:rPr>
          <w:rFonts w:ascii="Arial" w:hAnsi="Arial" w:cs="Arial"/>
          <w:iCs/>
          <w:sz w:val="20"/>
          <w:szCs w:val="20"/>
        </w:rPr>
      </w:pPr>
      <w:r w:rsidRPr="000A236E">
        <w:rPr>
          <w:rFonts w:ascii="Arial" w:hAnsi="Arial" w:cs="Arial"/>
          <w:iCs/>
          <w:sz w:val="20"/>
          <w:szCs w:val="20"/>
        </w:rPr>
        <w:t xml:space="preserve">I write to express my concern for </w:t>
      </w:r>
      <w:proofErr w:type="spellStart"/>
      <w:r w:rsidRPr="000A236E">
        <w:rPr>
          <w:rFonts w:ascii="Arial" w:hAnsi="Arial" w:cs="Arial"/>
          <w:iCs/>
          <w:sz w:val="20"/>
          <w:szCs w:val="20"/>
        </w:rPr>
        <w:t>Nagyz</w:t>
      </w:r>
      <w:proofErr w:type="spellEnd"/>
      <w:r w:rsidRPr="000A236E">
        <w:rPr>
          <w:rFonts w:ascii="Arial" w:hAnsi="Arial" w:cs="Arial"/>
          <w:iCs/>
          <w:sz w:val="20"/>
          <w:szCs w:val="20"/>
        </w:rPr>
        <w:t xml:space="preserve"> Muhammed, a Kazakh who worked as a writer in Altay’s State Intangible Cultural Heritage Office in Xinjiang. He is also a member of the Xinjiang Writers Association. </w:t>
      </w:r>
    </w:p>
    <w:p w14:paraId="53EA9590" w14:textId="77777777" w:rsidR="00D01545" w:rsidRPr="000A236E" w:rsidRDefault="00D01545" w:rsidP="000A236E">
      <w:pPr>
        <w:spacing w:after="0" w:line="240" w:lineRule="auto"/>
        <w:ind w:left="-283"/>
        <w:rPr>
          <w:rFonts w:ascii="Arial" w:hAnsi="Arial" w:cs="Arial"/>
          <w:iCs/>
          <w:sz w:val="20"/>
          <w:szCs w:val="20"/>
        </w:rPr>
      </w:pPr>
    </w:p>
    <w:p w14:paraId="69789392" w14:textId="77777777" w:rsidR="00D01545" w:rsidRPr="000A236E" w:rsidRDefault="00D01545" w:rsidP="000A236E">
      <w:pPr>
        <w:spacing w:after="0" w:line="240" w:lineRule="auto"/>
        <w:rPr>
          <w:rFonts w:ascii="Arial" w:hAnsi="Arial" w:cs="Arial"/>
          <w:iCs/>
          <w:sz w:val="20"/>
          <w:szCs w:val="20"/>
        </w:rPr>
      </w:pPr>
      <w:r w:rsidRPr="000A236E">
        <w:rPr>
          <w:rFonts w:ascii="Arial" w:hAnsi="Arial" w:cs="Arial"/>
          <w:iCs/>
          <w:sz w:val="20"/>
          <w:szCs w:val="20"/>
        </w:rPr>
        <w:t xml:space="preserve">In early 2018, </w:t>
      </w:r>
      <w:proofErr w:type="spellStart"/>
      <w:r w:rsidRPr="000A236E">
        <w:rPr>
          <w:rFonts w:ascii="Arial" w:hAnsi="Arial" w:cs="Arial"/>
          <w:iCs/>
          <w:sz w:val="20"/>
          <w:szCs w:val="20"/>
        </w:rPr>
        <w:t>Nagyz</w:t>
      </w:r>
      <w:proofErr w:type="spellEnd"/>
      <w:r w:rsidRPr="000A236E">
        <w:rPr>
          <w:rFonts w:ascii="Arial" w:hAnsi="Arial" w:cs="Arial"/>
          <w:iCs/>
          <w:sz w:val="20"/>
          <w:szCs w:val="20"/>
        </w:rPr>
        <w:t xml:space="preserve"> Muhammed</w:t>
      </w:r>
      <w:r w:rsidRPr="000A236E" w:rsidDel="002D2E5F">
        <w:rPr>
          <w:rFonts w:ascii="Arial" w:hAnsi="Arial" w:cs="Arial"/>
          <w:iCs/>
          <w:sz w:val="20"/>
          <w:szCs w:val="20"/>
        </w:rPr>
        <w:t xml:space="preserve"> </w:t>
      </w:r>
      <w:r w:rsidRPr="000A236E">
        <w:rPr>
          <w:rFonts w:ascii="Arial" w:hAnsi="Arial" w:cs="Arial"/>
          <w:iCs/>
          <w:sz w:val="20"/>
          <w:szCs w:val="20"/>
        </w:rPr>
        <w:t xml:space="preserve">travelled to Almaty, Kazakhstan, to stay with relatives after undergoing heart surgery in Urumqi. In March 2018, his colleague in China asked him to get back to work urgently. Returning to Altay later that month, </w:t>
      </w:r>
      <w:proofErr w:type="spellStart"/>
      <w:r w:rsidRPr="000A236E">
        <w:rPr>
          <w:rFonts w:ascii="Arial" w:hAnsi="Arial" w:cs="Arial"/>
          <w:iCs/>
          <w:sz w:val="20"/>
          <w:szCs w:val="20"/>
        </w:rPr>
        <w:t>Nagyz</w:t>
      </w:r>
      <w:proofErr w:type="spellEnd"/>
      <w:r w:rsidRPr="000A236E">
        <w:rPr>
          <w:rFonts w:ascii="Arial" w:hAnsi="Arial" w:cs="Arial"/>
          <w:iCs/>
          <w:sz w:val="20"/>
          <w:szCs w:val="20"/>
        </w:rPr>
        <w:t xml:space="preserve"> Muhammed</w:t>
      </w:r>
      <w:r w:rsidRPr="000A236E" w:rsidDel="002D2E5F">
        <w:rPr>
          <w:rFonts w:ascii="Arial" w:hAnsi="Arial" w:cs="Arial"/>
          <w:iCs/>
          <w:sz w:val="20"/>
          <w:szCs w:val="20"/>
        </w:rPr>
        <w:t xml:space="preserve"> </w:t>
      </w:r>
      <w:r w:rsidRPr="000A236E">
        <w:rPr>
          <w:rFonts w:ascii="Arial" w:hAnsi="Arial" w:cs="Arial"/>
          <w:iCs/>
          <w:sz w:val="20"/>
          <w:szCs w:val="20"/>
        </w:rPr>
        <w:t xml:space="preserve">was summoned to the local police station and questioned about his last visit to Kazakhstan. No contact has been made with him since. </w:t>
      </w:r>
    </w:p>
    <w:p w14:paraId="51C23535" w14:textId="77777777" w:rsidR="00D01545" w:rsidRPr="000A236E" w:rsidRDefault="00D01545" w:rsidP="000A236E">
      <w:pPr>
        <w:spacing w:after="0" w:line="240" w:lineRule="auto"/>
        <w:ind w:left="-283"/>
        <w:rPr>
          <w:rFonts w:ascii="Arial" w:hAnsi="Arial" w:cs="Arial"/>
          <w:iCs/>
          <w:sz w:val="20"/>
          <w:szCs w:val="20"/>
        </w:rPr>
      </w:pPr>
    </w:p>
    <w:p w14:paraId="2280250C" w14:textId="10082ACD" w:rsidR="00D01545" w:rsidRPr="000A236E" w:rsidRDefault="00D01545" w:rsidP="000A236E">
      <w:pPr>
        <w:spacing w:after="0" w:line="240" w:lineRule="auto"/>
        <w:rPr>
          <w:rFonts w:ascii="Arial" w:hAnsi="Arial" w:cs="Arial"/>
          <w:iCs/>
          <w:sz w:val="20"/>
          <w:szCs w:val="20"/>
        </w:rPr>
      </w:pPr>
      <w:r w:rsidRPr="000A236E">
        <w:rPr>
          <w:rFonts w:ascii="Arial" w:hAnsi="Arial" w:cs="Arial"/>
          <w:iCs/>
          <w:sz w:val="20"/>
          <w:szCs w:val="20"/>
        </w:rPr>
        <w:t xml:space="preserve">In December 2018 his family was told by a source that, as a result of being tortured during an interrogation, </w:t>
      </w:r>
      <w:proofErr w:type="spellStart"/>
      <w:r w:rsidRPr="000A236E">
        <w:rPr>
          <w:rFonts w:ascii="Arial" w:hAnsi="Arial" w:cs="Arial"/>
          <w:iCs/>
          <w:sz w:val="20"/>
          <w:szCs w:val="20"/>
        </w:rPr>
        <w:t>Nagyz</w:t>
      </w:r>
      <w:proofErr w:type="spellEnd"/>
      <w:r w:rsidRPr="000A236E">
        <w:rPr>
          <w:rFonts w:ascii="Arial" w:hAnsi="Arial" w:cs="Arial"/>
          <w:iCs/>
          <w:sz w:val="20"/>
          <w:szCs w:val="20"/>
        </w:rPr>
        <w:t xml:space="preserve"> Muhammed’s health had deteriorated so significantly that he was sent to a “transformation-through-education” </w:t>
      </w:r>
      <w:proofErr w:type="spellStart"/>
      <w:r w:rsidRPr="000A236E">
        <w:rPr>
          <w:rFonts w:ascii="Arial" w:hAnsi="Arial" w:cs="Arial"/>
          <w:iCs/>
          <w:sz w:val="20"/>
          <w:szCs w:val="20"/>
        </w:rPr>
        <w:t>cent</w:t>
      </w:r>
      <w:r w:rsidR="003F7D13">
        <w:rPr>
          <w:rFonts w:ascii="Arial" w:hAnsi="Arial" w:cs="Arial"/>
          <w:iCs/>
          <w:sz w:val="20"/>
          <w:szCs w:val="20"/>
        </w:rPr>
        <w:t>er</w:t>
      </w:r>
      <w:proofErr w:type="spellEnd"/>
      <w:r w:rsidRPr="000A236E">
        <w:rPr>
          <w:rFonts w:ascii="Arial" w:hAnsi="Arial" w:cs="Arial"/>
          <w:iCs/>
          <w:sz w:val="20"/>
          <w:szCs w:val="20"/>
        </w:rPr>
        <w:t xml:space="preserve">. His family members learned from the same source that he was sent to a detention </w:t>
      </w:r>
      <w:proofErr w:type="spellStart"/>
      <w:r w:rsidRPr="000A236E">
        <w:rPr>
          <w:rFonts w:ascii="Arial" w:hAnsi="Arial" w:cs="Arial"/>
          <w:iCs/>
          <w:sz w:val="20"/>
          <w:szCs w:val="20"/>
        </w:rPr>
        <w:t>cent</w:t>
      </w:r>
      <w:r w:rsidR="003F7D13">
        <w:rPr>
          <w:rFonts w:ascii="Arial" w:hAnsi="Arial" w:cs="Arial"/>
          <w:iCs/>
          <w:sz w:val="20"/>
          <w:szCs w:val="20"/>
        </w:rPr>
        <w:t>er</w:t>
      </w:r>
      <w:proofErr w:type="spellEnd"/>
      <w:r w:rsidRPr="000A236E">
        <w:rPr>
          <w:rFonts w:ascii="Arial" w:hAnsi="Arial" w:cs="Arial"/>
          <w:iCs/>
          <w:sz w:val="20"/>
          <w:szCs w:val="20"/>
        </w:rPr>
        <w:t xml:space="preserve"> once his condition improved. </w:t>
      </w:r>
    </w:p>
    <w:p w14:paraId="2919FB54" w14:textId="77777777" w:rsidR="00D01545" w:rsidRPr="000A236E" w:rsidRDefault="00D01545" w:rsidP="000A236E">
      <w:pPr>
        <w:spacing w:after="0" w:line="240" w:lineRule="auto"/>
        <w:ind w:left="-283"/>
        <w:rPr>
          <w:rFonts w:ascii="Arial" w:hAnsi="Arial" w:cs="Arial"/>
          <w:iCs/>
          <w:sz w:val="20"/>
          <w:szCs w:val="20"/>
        </w:rPr>
      </w:pPr>
    </w:p>
    <w:p w14:paraId="3DF3FC2B" w14:textId="76E02569" w:rsidR="00D01545" w:rsidRPr="000A236E" w:rsidRDefault="003F7D13" w:rsidP="000A236E">
      <w:pPr>
        <w:spacing w:after="0" w:line="240" w:lineRule="auto"/>
        <w:rPr>
          <w:rFonts w:ascii="Arial" w:hAnsi="Arial" w:cs="Arial"/>
          <w:iCs/>
          <w:sz w:val="20"/>
          <w:szCs w:val="20"/>
        </w:rPr>
      </w:pPr>
      <w:r>
        <w:rPr>
          <w:rFonts w:ascii="Arial" w:hAnsi="Arial" w:cs="Arial"/>
          <w:iCs/>
          <w:sz w:val="20"/>
          <w:szCs w:val="20"/>
        </w:rPr>
        <w:t>A</w:t>
      </w:r>
      <w:r w:rsidR="00D01545" w:rsidRPr="000A236E">
        <w:rPr>
          <w:rFonts w:ascii="Arial" w:hAnsi="Arial" w:cs="Arial"/>
          <w:iCs/>
          <w:sz w:val="20"/>
          <w:szCs w:val="20"/>
        </w:rPr>
        <w:t xml:space="preserve">fter nearly a year of uncertainty, </w:t>
      </w:r>
      <w:proofErr w:type="spellStart"/>
      <w:r w:rsidR="00D01545" w:rsidRPr="000A236E">
        <w:rPr>
          <w:rFonts w:ascii="Arial" w:hAnsi="Arial" w:cs="Arial"/>
          <w:iCs/>
          <w:sz w:val="20"/>
          <w:szCs w:val="20"/>
        </w:rPr>
        <w:t>Nagyz</w:t>
      </w:r>
      <w:proofErr w:type="spellEnd"/>
      <w:r w:rsidR="00D01545" w:rsidRPr="000A236E">
        <w:rPr>
          <w:rFonts w:ascii="Arial" w:hAnsi="Arial" w:cs="Arial"/>
          <w:iCs/>
          <w:sz w:val="20"/>
          <w:szCs w:val="20"/>
        </w:rPr>
        <w:t xml:space="preserve"> Muhammed’s family only received official notification about his arrest in early 2019. No additional official information has since been provided.</w:t>
      </w:r>
      <w:r>
        <w:rPr>
          <w:rFonts w:ascii="Arial" w:hAnsi="Arial" w:cs="Arial"/>
          <w:iCs/>
          <w:sz w:val="20"/>
          <w:szCs w:val="20"/>
        </w:rPr>
        <w:t xml:space="preserve"> </w:t>
      </w:r>
      <w:r w:rsidR="00D01545" w:rsidRPr="000A236E">
        <w:rPr>
          <w:rFonts w:ascii="Arial" w:hAnsi="Arial" w:cs="Arial"/>
          <w:iCs/>
          <w:sz w:val="20"/>
          <w:szCs w:val="20"/>
        </w:rPr>
        <w:t xml:space="preserve">His family were told by a source in April 2020 that </w:t>
      </w:r>
      <w:proofErr w:type="spellStart"/>
      <w:r w:rsidR="00D01545" w:rsidRPr="000A236E">
        <w:rPr>
          <w:rFonts w:ascii="Arial" w:hAnsi="Arial" w:cs="Arial"/>
          <w:iCs/>
          <w:sz w:val="20"/>
          <w:szCs w:val="20"/>
        </w:rPr>
        <w:t>Nagyz</w:t>
      </w:r>
      <w:proofErr w:type="spellEnd"/>
      <w:r w:rsidR="00D01545" w:rsidRPr="000A236E">
        <w:rPr>
          <w:rFonts w:ascii="Arial" w:hAnsi="Arial" w:cs="Arial"/>
          <w:iCs/>
          <w:sz w:val="20"/>
          <w:szCs w:val="20"/>
        </w:rPr>
        <w:t xml:space="preserve"> Muhammed</w:t>
      </w:r>
      <w:r w:rsidR="00D01545" w:rsidRPr="000A236E" w:rsidDel="002D2E5F">
        <w:rPr>
          <w:rFonts w:ascii="Arial" w:hAnsi="Arial" w:cs="Arial"/>
          <w:iCs/>
          <w:sz w:val="20"/>
          <w:szCs w:val="20"/>
        </w:rPr>
        <w:t xml:space="preserve"> </w:t>
      </w:r>
      <w:r w:rsidR="00D01545" w:rsidRPr="000A236E">
        <w:rPr>
          <w:rFonts w:ascii="Arial" w:hAnsi="Arial" w:cs="Arial"/>
          <w:iCs/>
          <w:sz w:val="20"/>
          <w:szCs w:val="20"/>
        </w:rPr>
        <w:t xml:space="preserve">had been convicted of “separatism” and sentenced to seven years’ imprisonment in connection with a dinner he attended with friends on Kazakhstan Independence Day about a decade ago. I am deeply concerned about reports that the trial was conducted in secret and that </w:t>
      </w:r>
      <w:proofErr w:type="spellStart"/>
      <w:r w:rsidR="00D01545" w:rsidRPr="000A236E">
        <w:rPr>
          <w:rFonts w:ascii="Arial" w:hAnsi="Arial" w:cs="Arial"/>
          <w:iCs/>
          <w:sz w:val="20"/>
          <w:szCs w:val="20"/>
        </w:rPr>
        <w:t>Nagyz</w:t>
      </w:r>
      <w:proofErr w:type="spellEnd"/>
      <w:r w:rsidR="00D01545" w:rsidRPr="000A236E">
        <w:rPr>
          <w:rFonts w:ascii="Arial" w:hAnsi="Arial" w:cs="Arial"/>
          <w:iCs/>
          <w:sz w:val="20"/>
          <w:szCs w:val="20"/>
        </w:rPr>
        <w:t xml:space="preserve"> Muhammed</w:t>
      </w:r>
      <w:r w:rsidR="00D01545" w:rsidRPr="000A236E" w:rsidDel="002D2E5F">
        <w:rPr>
          <w:rFonts w:ascii="Arial" w:hAnsi="Arial" w:cs="Arial"/>
          <w:iCs/>
          <w:sz w:val="20"/>
          <w:szCs w:val="20"/>
        </w:rPr>
        <w:t xml:space="preserve"> </w:t>
      </w:r>
      <w:r w:rsidR="00D01545" w:rsidRPr="000A236E">
        <w:rPr>
          <w:rFonts w:ascii="Arial" w:hAnsi="Arial" w:cs="Arial"/>
          <w:iCs/>
          <w:sz w:val="20"/>
          <w:szCs w:val="20"/>
        </w:rPr>
        <w:t>was not allowed access to a lawyer of his choice.</w:t>
      </w:r>
    </w:p>
    <w:p w14:paraId="399082C5" w14:textId="77777777" w:rsidR="00D01545" w:rsidRPr="000A236E" w:rsidRDefault="00D01545" w:rsidP="003F7D13">
      <w:pPr>
        <w:spacing w:after="0" w:line="240" w:lineRule="auto"/>
        <w:rPr>
          <w:rFonts w:ascii="Arial" w:hAnsi="Arial" w:cs="Arial"/>
          <w:iCs/>
          <w:sz w:val="20"/>
          <w:szCs w:val="20"/>
        </w:rPr>
      </w:pPr>
    </w:p>
    <w:p w14:paraId="0F489C7C" w14:textId="0AA57A7A" w:rsidR="00D01545" w:rsidRPr="003F7D13" w:rsidRDefault="00D01545" w:rsidP="003F7D13">
      <w:pPr>
        <w:spacing w:after="0" w:line="240" w:lineRule="auto"/>
        <w:rPr>
          <w:rFonts w:ascii="Arial" w:hAnsi="Arial" w:cs="Arial"/>
          <w:iCs/>
          <w:sz w:val="20"/>
          <w:szCs w:val="20"/>
        </w:rPr>
      </w:pPr>
      <w:r w:rsidRPr="000A236E">
        <w:rPr>
          <w:rFonts w:ascii="Arial" w:hAnsi="Arial" w:cs="Arial"/>
          <w:iCs/>
          <w:sz w:val="20"/>
          <w:szCs w:val="20"/>
        </w:rPr>
        <w:t>I call on you to</w:t>
      </w:r>
      <w:r w:rsidR="003F7D13">
        <w:rPr>
          <w:rFonts w:ascii="Arial" w:hAnsi="Arial" w:cs="Arial"/>
          <w:iCs/>
          <w:sz w:val="20"/>
          <w:szCs w:val="20"/>
        </w:rPr>
        <w:t xml:space="preserve"> di</w:t>
      </w:r>
      <w:r w:rsidRPr="003F7D13">
        <w:rPr>
          <w:rFonts w:ascii="Arial" w:hAnsi="Arial" w:cs="Arial"/>
          <w:iCs/>
          <w:sz w:val="20"/>
          <w:szCs w:val="20"/>
        </w:rPr>
        <w:t xml:space="preserve">sclose </w:t>
      </w:r>
      <w:proofErr w:type="spellStart"/>
      <w:r w:rsidRPr="003F7D13">
        <w:rPr>
          <w:rFonts w:ascii="Arial" w:hAnsi="Arial" w:cs="Arial"/>
          <w:iCs/>
          <w:sz w:val="20"/>
          <w:szCs w:val="20"/>
        </w:rPr>
        <w:t>Nagyz</w:t>
      </w:r>
      <w:proofErr w:type="spellEnd"/>
      <w:r w:rsidRPr="003F7D13">
        <w:rPr>
          <w:rFonts w:ascii="Arial" w:hAnsi="Arial" w:cs="Arial"/>
          <w:iCs/>
          <w:sz w:val="20"/>
          <w:szCs w:val="20"/>
        </w:rPr>
        <w:t xml:space="preserve"> Muhammed’s whereabouts, allow him access to his family and a lawyer of his choice, and ensure he is not subjected to torture and other ill-treatment;</w:t>
      </w:r>
      <w:r w:rsidR="003F7D13">
        <w:rPr>
          <w:rFonts w:ascii="Arial" w:hAnsi="Arial" w:cs="Arial"/>
          <w:iCs/>
          <w:sz w:val="20"/>
          <w:szCs w:val="20"/>
        </w:rPr>
        <w:t xml:space="preserve"> and </w:t>
      </w:r>
      <w:proofErr w:type="spellStart"/>
      <w:r w:rsidR="003F7D13">
        <w:rPr>
          <w:rFonts w:ascii="Arial" w:hAnsi="Arial" w:cs="Arial"/>
          <w:iCs/>
          <w:sz w:val="20"/>
          <w:szCs w:val="20"/>
        </w:rPr>
        <w:t>re</w:t>
      </w:r>
      <w:r w:rsidRPr="003F7D13">
        <w:rPr>
          <w:rFonts w:ascii="Arial" w:hAnsi="Arial" w:cs="Arial"/>
          <w:iCs/>
          <w:sz w:val="20"/>
          <w:szCs w:val="20"/>
        </w:rPr>
        <w:t>elease</w:t>
      </w:r>
      <w:proofErr w:type="spellEnd"/>
      <w:r w:rsidRPr="003F7D13">
        <w:rPr>
          <w:rFonts w:ascii="Arial" w:hAnsi="Arial" w:cs="Arial"/>
          <w:iCs/>
          <w:sz w:val="20"/>
          <w:szCs w:val="20"/>
        </w:rPr>
        <w:t xml:space="preserve"> </w:t>
      </w:r>
      <w:proofErr w:type="spellStart"/>
      <w:r w:rsidRPr="003F7D13">
        <w:rPr>
          <w:rFonts w:ascii="Arial" w:hAnsi="Arial" w:cs="Arial"/>
          <w:iCs/>
          <w:sz w:val="20"/>
          <w:szCs w:val="20"/>
        </w:rPr>
        <w:t>Nagyz</w:t>
      </w:r>
      <w:proofErr w:type="spellEnd"/>
      <w:r w:rsidRPr="003F7D13">
        <w:rPr>
          <w:rFonts w:ascii="Arial" w:hAnsi="Arial" w:cs="Arial"/>
          <w:iCs/>
          <w:sz w:val="20"/>
          <w:szCs w:val="20"/>
        </w:rPr>
        <w:t xml:space="preserve"> Muhammed immediately and unconditionally, unless there is sufficient, credible and admissible evidence that he committed as internationally recognized offen</w:t>
      </w:r>
      <w:r w:rsidR="003F7D13">
        <w:rPr>
          <w:rFonts w:ascii="Arial" w:hAnsi="Arial" w:cs="Arial"/>
          <w:iCs/>
          <w:sz w:val="20"/>
          <w:szCs w:val="20"/>
        </w:rPr>
        <w:t>s</w:t>
      </w:r>
      <w:r w:rsidRPr="003F7D13">
        <w:rPr>
          <w:rFonts w:ascii="Arial" w:hAnsi="Arial" w:cs="Arial"/>
          <w:iCs/>
          <w:sz w:val="20"/>
          <w:szCs w:val="20"/>
        </w:rPr>
        <w:t>e and is granted a fair trial in line with international standards</w:t>
      </w:r>
    </w:p>
    <w:p w14:paraId="6FA7FB6A" w14:textId="77777777" w:rsidR="00D01545" w:rsidRPr="000A236E" w:rsidRDefault="00D01545" w:rsidP="000A236E">
      <w:pPr>
        <w:spacing w:after="0" w:line="240" w:lineRule="auto"/>
        <w:ind w:left="-283"/>
        <w:rPr>
          <w:rFonts w:ascii="Arial" w:hAnsi="Arial" w:cs="Arial"/>
          <w:iCs/>
          <w:sz w:val="20"/>
          <w:szCs w:val="20"/>
        </w:rPr>
      </w:pPr>
    </w:p>
    <w:p w14:paraId="1A64FE75" w14:textId="77777777" w:rsidR="00D01545" w:rsidRPr="000A236E" w:rsidRDefault="00D01545" w:rsidP="000A236E">
      <w:pPr>
        <w:spacing w:after="0" w:line="240" w:lineRule="auto"/>
        <w:rPr>
          <w:rFonts w:ascii="Arial" w:hAnsi="Arial" w:cs="Arial"/>
          <w:iCs/>
          <w:sz w:val="20"/>
          <w:szCs w:val="20"/>
        </w:rPr>
      </w:pPr>
      <w:r w:rsidRPr="000A236E">
        <w:rPr>
          <w:rFonts w:ascii="Arial" w:hAnsi="Arial" w:cs="Arial"/>
          <w:iCs/>
          <w:sz w:val="20"/>
          <w:szCs w:val="20"/>
        </w:rPr>
        <w:t>Yours sincerely,</w:t>
      </w:r>
    </w:p>
    <w:p w14:paraId="2F82862D" w14:textId="77777777" w:rsidR="00D01545" w:rsidRPr="000A236E" w:rsidRDefault="00D01545" w:rsidP="000A236E">
      <w:pPr>
        <w:pStyle w:val="AIBoxHeading"/>
        <w:shd w:val="clear" w:color="auto" w:fill="D9D9D9" w:themeFill="background1" w:themeFillShade="D9"/>
        <w:spacing w:line="240" w:lineRule="auto"/>
        <w:rPr>
          <w:rFonts w:ascii="Arial" w:hAnsi="Arial" w:cs="Arial"/>
          <w:b/>
          <w:sz w:val="32"/>
          <w:szCs w:val="32"/>
        </w:rPr>
      </w:pPr>
      <w:r w:rsidRPr="000A236E">
        <w:rPr>
          <w:rFonts w:ascii="Arial" w:hAnsi="Arial" w:cs="Arial"/>
          <w:b/>
          <w:sz w:val="32"/>
          <w:szCs w:val="32"/>
        </w:rPr>
        <w:lastRenderedPageBreak/>
        <w:t>Additional information</w:t>
      </w:r>
    </w:p>
    <w:p w14:paraId="7DEF13D2" w14:textId="095843C2" w:rsidR="00D01545" w:rsidRPr="003F7D13" w:rsidRDefault="003F7D13" w:rsidP="000A236E">
      <w:pPr>
        <w:spacing w:line="240" w:lineRule="auto"/>
        <w:jc w:val="both"/>
        <w:rPr>
          <w:rFonts w:ascii="Arial" w:hAnsi="Arial" w:cs="Arial"/>
          <w:sz w:val="20"/>
          <w:szCs w:val="20"/>
        </w:rPr>
      </w:pPr>
      <w:r>
        <w:rPr>
          <w:rFonts w:ascii="Arial" w:hAnsi="Arial" w:cs="Arial"/>
        </w:rPr>
        <w:br/>
      </w:r>
      <w:proofErr w:type="spellStart"/>
      <w:r w:rsidR="00D01545" w:rsidRPr="003F7D13">
        <w:rPr>
          <w:rFonts w:ascii="Arial" w:hAnsi="Arial" w:cs="Arial"/>
          <w:sz w:val="20"/>
          <w:szCs w:val="20"/>
        </w:rPr>
        <w:t>Nagyz</w:t>
      </w:r>
      <w:proofErr w:type="spellEnd"/>
      <w:r w:rsidR="00D01545" w:rsidRPr="003F7D13">
        <w:rPr>
          <w:rFonts w:ascii="Arial" w:hAnsi="Arial" w:cs="Arial"/>
          <w:sz w:val="20"/>
          <w:szCs w:val="20"/>
        </w:rPr>
        <w:t xml:space="preserve"> Muhammed is an ethnic Kazakh Chinese citizen who worked as a writer in Altay’s State Intangible Cultural Heritage Office, Xinjiang Uyghur Autonomous Region (Xinjiang) in </w:t>
      </w:r>
      <w:proofErr w:type="spellStart"/>
      <w:r w:rsidR="00D01545" w:rsidRPr="003F7D13">
        <w:rPr>
          <w:rFonts w:ascii="Arial" w:hAnsi="Arial" w:cs="Arial"/>
          <w:sz w:val="20"/>
          <w:szCs w:val="20"/>
        </w:rPr>
        <w:t>northwestern</w:t>
      </w:r>
      <w:proofErr w:type="spellEnd"/>
      <w:r w:rsidR="00D01545" w:rsidRPr="003F7D13">
        <w:rPr>
          <w:rFonts w:ascii="Arial" w:hAnsi="Arial" w:cs="Arial"/>
          <w:sz w:val="20"/>
          <w:szCs w:val="20"/>
        </w:rPr>
        <w:t xml:space="preserve"> China. He is also a member of the Xinjiang Writers Association. He published two books which are collections of poetry. His family relocated to Kazakhstan in 2012 for better education opportunities. Since then, he has travelled to Kazakhstan multiple times to visit his family.</w:t>
      </w:r>
    </w:p>
    <w:p w14:paraId="57D868DB" w14:textId="77777777" w:rsidR="00D01545" w:rsidRPr="003F7D13" w:rsidRDefault="00D01545" w:rsidP="000A236E">
      <w:pPr>
        <w:spacing w:line="240" w:lineRule="auto"/>
        <w:jc w:val="both"/>
        <w:rPr>
          <w:rFonts w:ascii="Arial" w:hAnsi="Arial" w:cs="Arial"/>
          <w:sz w:val="20"/>
          <w:szCs w:val="20"/>
        </w:rPr>
      </w:pPr>
      <w:r w:rsidRPr="003F7D13">
        <w:rPr>
          <w:rFonts w:ascii="Arial" w:hAnsi="Arial" w:cs="Arial"/>
          <w:sz w:val="20"/>
          <w:szCs w:val="20"/>
        </w:rPr>
        <w:t>Xinjiang is one of the most ethnically diverse regions in China. More than half of the region’s population of 22 million people belong to mostly Tu</w:t>
      </w:r>
      <w:bookmarkStart w:id="0" w:name="_GoBack"/>
      <w:bookmarkEnd w:id="0"/>
      <w:r w:rsidRPr="003F7D13">
        <w:rPr>
          <w:rFonts w:ascii="Arial" w:hAnsi="Arial" w:cs="Arial"/>
          <w:sz w:val="20"/>
          <w:szCs w:val="20"/>
        </w:rPr>
        <w:t>rkic and predominantly Muslim ethnic groups, including Uighurs (around 11.3 million), Kazakhs (around 1.6 million) and other populations whose languages, cultures and ways of life vary distinctly from those of the Han who are the majority in “interior” China.</w:t>
      </w:r>
    </w:p>
    <w:p w14:paraId="243B8648" w14:textId="77777777" w:rsidR="00D01545" w:rsidRPr="003F7D13" w:rsidRDefault="00D01545" w:rsidP="000A236E">
      <w:pPr>
        <w:spacing w:line="240" w:lineRule="auto"/>
        <w:jc w:val="both"/>
        <w:rPr>
          <w:rFonts w:ascii="Arial" w:hAnsi="Arial" w:cs="Arial"/>
          <w:sz w:val="20"/>
          <w:szCs w:val="20"/>
        </w:rPr>
      </w:pPr>
      <w:r w:rsidRPr="003F7D13">
        <w:rPr>
          <w:rFonts w:ascii="Arial" w:hAnsi="Arial" w:cs="Arial"/>
          <w:sz w:val="20"/>
          <w:szCs w:val="20"/>
        </w:rPr>
        <w:t xml:space="preserve">Media reports have illustrated the extent of new draconian security measures implemented since Chen </w:t>
      </w:r>
      <w:proofErr w:type="spellStart"/>
      <w:r w:rsidRPr="003F7D13">
        <w:rPr>
          <w:rFonts w:ascii="Arial" w:hAnsi="Arial" w:cs="Arial"/>
          <w:sz w:val="20"/>
          <w:szCs w:val="20"/>
        </w:rPr>
        <w:t>Quanguo</w:t>
      </w:r>
      <w:proofErr w:type="spellEnd"/>
      <w:r w:rsidRPr="003F7D13">
        <w:rPr>
          <w:rFonts w:ascii="Arial" w:hAnsi="Arial" w:cs="Arial"/>
          <w:sz w:val="20"/>
          <w:szCs w:val="20"/>
        </w:rPr>
        <w:t xml:space="preserve"> came into power as Xinjiang’s Party Secretary in 2016. In October 2016, there were numerous reports that authorities in the region had confiscated Uyghur passports </w:t>
      </w:r>
      <w:proofErr w:type="gramStart"/>
      <w:r w:rsidRPr="003F7D13">
        <w:rPr>
          <w:rFonts w:ascii="Arial" w:hAnsi="Arial" w:cs="Arial"/>
          <w:sz w:val="20"/>
          <w:szCs w:val="20"/>
        </w:rPr>
        <w:t>in an attempt to</w:t>
      </w:r>
      <w:proofErr w:type="gramEnd"/>
      <w:r w:rsidRPr="003F7D13">
        <w:rPr>
          <w:rFonts w:ascii="Arial" w:hAnsi="Arial" w:cs="Arial"/>
          <w:sz w:val="20"/>
          <w:szCs w:val="20"/>
        </w:rPr>
        <w:t xml:space="preserve"> further curtail their freedom of movement. In March 2017, the Xinjiang government enacted the “De-</w:t>
      </w:r>
      <w:proofErr w:type="spellStart"/>
      <w:r w:rsidRPr="003F7D13">
        <w:rPr>
          <w:rFonts w:ascii="Arial" w:hAnsi="Arial" w:cs="Arial"/>
          <w:sz w:val="20"/>
          <w:szCs w:val="20"/>
        </w:rPr>
        <w:t>extremification</w:t>
      </w:r>
      <w:proofErr w:type="spellEnd"/>
      <w:r w:rsidRPr="003F7D13">
        <w:rPr>
          <w:rFonts w:ascii="Arial" w:hAnsi="Arial" w:cs="Arial"/>
          <w:sz w:val="20"/>
          <w:szCs w:val="20"/>
        </w:rPr>
        <w:t xml:space="preserve">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 </w:t>
      </w:r>
    </w:p>
    <w:p w14:paraId="1A9B4124" w14:textId="77777777" w:rsidR="00D01545" w:rsidRPr="003F7D13" w:rsidRDefault="00D01545" w:rsidP="000A236E">
      <w:pPr>
        <w:spacing w:line="240" w:lineRule="auto"/>
        <w:jc w:val="both"/>
        <w:rPr>
          <w:rFonts w:ascii="Arial" w:hAnsi="Arial" w:cs="Arial"/>
          <w:sz w:val="20"/>
          <w:szCs w:val="20"/>
        </w:rPr>
      </w:pPr>
      <w:r w:rsidRPr="003F7D13">
        <w:rPr>
          <w:rFonts w:ascii="Arial" w:hAnsi="Arial" w:cs="Arial"/>
          <w:sz w:val="20"/>
          <w:szCs w:val="20"/>
        </w:rPr>
        <w:t xml:space="preserve">It is estimated that up to a million Uyghurs, Kazakhs and other predominantly Muslim people have been held in the “transformation-through-education” centres. The Chinese authorities had denied the existence of such facilities until October 2018, when they began describing them as voluntary, free “vocational training” centres. They claim that the objective of this vocational training is to provide people with technical and vocational education to enable them to find jobs and become “useful” citizens. China’s explanation, however, contradicts reports of beatings, food deprivation and solitary confinement that have been collected from former detainees. </w:t>
      </w:r>
    </w:p>
    <w:p w14:paraId="511EB268" w14:textId="77777777" w:rsidR="00D01545" w:rsidRPr="003F7D13" w:rsidRDefault="00D01545" w:rsidP="000A236E">
      <w:pPr>
        <w:spacing w:line="240" w:lineRule="auto"/>
        <w:jc w:val="both"/>
        <w:rPr>
          <w:rFonts w:ascii="Arial" w:hAnsi="Arial" w:cs="Arial"/>
          <w:sz w:val="20"/>
          <w:szCs w:val="20"/>
        </w:rPr>
      </w:pPr>
      <w:r w:rsidRPr="003F7D13">
        <w:rPr>
          <w:rFonts w:ascii="Arial" w:hAnsi="Arial" w:cs="Arial"/>
          <w:sz w:val="20"/>
          <w:szCs w:val="20"/>
        </w:rPr>
        <w:t>China has rejected calls from the international community, including Amnesty, to allow independent experts unrestricted access to Xinjiang. Instead, China has made efforts to silence criticism by inviting delegations from different countries to visit Xinjiang for carefully orchestrated and closely monitored tours.</w:t>
      </w:r>
    </w:p>
    <w:p w14:paraId="21AF1FB1" w14:textId="77777777" w:rsidR="00D01545" w:rsidRPr="000A236E" w:rsidRDefault="00D01545" w:rsidP="000A236E">
      <w:pPr>
        <w:spacing w:line="240" w:lineRule="auto"/>
        <w:rPr>
          <w:rFonts w:ascii="Arial" w:hAnsi="Arial" w:cs="Arial"/>
          <w:szCs w:val="20"/>
          <w:lang w:eastAsia="en-US"/>
        </w:rPr>
      </w:pPr>
    </w:p>
    <w:p w14:paraId="565F8FF5" w14:textId="77777777" w:rsidR="00D01545" w:rsidRPr="000A236E" w:rsidRDefault="00D01545" w:rsidP="000A236E">
      <w:pPr>
        <w:spacing w:after="0" w:line="240" w:lineRule="auto"/>
        <w:rPr>
          <w:rFonts w:ascii="Arial" w:hAnsi="Arial" w:cs="Arial"/>
          <w:b/>
          <w:sz w:val="20"/>
          <w:szCs w:val="20"/>
        </w:rPr>
      </w:pPr>
      <w:r w:rsidRPr="000A236E">
        <w:rPr>
          <w:rFonts w:ascii="Arial" w:hAnsi="Arial" w:cs="Arial"/>
          <w:b/>
          <w:sz w:val="20"/>
          <w:szCs w:val="20"/>
        </w:rPr>
        <w:t xml:space="preserve">PREFERRED LANGUAGE TO ADDRESS TARGET: </w:t>
      </w:r>
      <w:r w:rsidRPr="000A236E">
        <w:rPr>
          <w:rFonts w:ascii="Arial" w:hAnsi="Arial" w:cs="Arial"/>
          <w:sz w:val="20"/>
          <w:szCs w:val="20"/>
        </w:rPr>
        <w:t>Chinese, English</w:t>
      </w:r>
    </w:p>
    <w:p w14:paraId="2B228EDC" w14:textId="77777777" w:rsidR="00D01545" w:rsidRPr="000A236E" w:rsidRDefault="00D01545" w:rsidP="000A236E">
      <w:pPr>
        <w:spacing w:after="0" w:line="240" w:lineRule="auto"/>
        <w:rPr>
          <w:rFonts w:ascii="Arial" w:hAnsi="Arial" w:cs="Arial"/>
          <w:color w:val="0070C0"/>
          <w:sz w:val="20"/>
          <w:szCs w:val="20"/>
        </w:rPr>
      </w:pPr>
      <w:r w:rsidRPr="000A236E">
        <w:rPr>
          <w:rFonts w:ascii="Arial" w:hAnsi="Arial" w:cs="Arial"/>
          <w:sz w:val="20"/>
          <w:szCs w:val="20"/>
        </w:rPr>
        <w:t>You can also write in your own language.</w:t>
      </w:r>
    </w:p>
    <w:p w14:paraId="67CF5421" w14:textId="77777777" w:rsidR="00D01545" w:rsidRPr="000A236E" w:rsidRDefault="00D01545" w:rsidP="000A236E">
      <w:pPr>
        <w:spacing w:after="0" w:line="240" w:lineRule="auto"/>
        <w:rPr>
          <w:rFonts w:ascii="Arial" w:hAnsi="Arial" w:cs="Arial"/>
          <w:color w:val="0070C0"/>
          <w:sz w:val="20"/>
          <w:szCs w:val="20"/>
        </w:rPr>
      </w:pPr>
    </w:p>
    <w:p w14:paraId="17DB5766" w14:textId="778CB0B8" w:rsidR="00D01545" w:rsidRPr="000A236E" w:rsidRDefault="00D01545" w:rsidP="000A236E">
      <w:pPr>
        <w:spacing w:after="0" w:line="240" w:lineRule="auto"/>
        <w:rPr>
          <w:rFonts w:ascii="Arial" w:hAnsi="Arial" w:cs="Arial"/>
          <w:sz w:val="20"/>
          <w:szCs w:val="20"/>
        </w:rPr>
      </w:pPr>
      <w:r w:rsidRPr="000A236E">
        <w:rPr>
          <w:rFonts w:ascii="Arial" w:hAnsi="Arial" w:cs="Arial"/>
          <w:b/>
          <w:sz w:val="20"/>
          <w:szCs w:val="20"/>
        </w:rPr>
        <w:t xml:space="preserve">PLEASE TAKE ACTION AS SOON AS POSSIBLE UNTIL: </w:t>
      </w:r>
      <w:r w:rsidR="00EC6C3F" w:rsidRPr="000A236E">
        <w:rPr>
          <w:rFonts w:ascii="Arial" w:hAnsi="Arial" w:cs="Arial"/>
          <w:sz w:val="20"/>
          <w:szCs w:val="20"/>
        </w:rPr>
        <w:t>8</w:t>
      </w:r>
      <w:r w:rsidRPr="000A236E">
        <w:rPr>
          <w:rFonts w:ascii="Arial" w:hAnsi="Arial" w:cs="Arial"/>
          <w:sz w:val="20"/>
          <w:szCs w:val="20"/>
        </w:rPr>
        <w:t xml:space="preserve"> June 2020 </w:t>
      </w:r>
    </w:p>
    <w:p w14:paraId="54B49CA0" w14:textId="77777777" w:rsidR="00D01545" w:rsidRPr="000A236E" w:rsidRDefault="00D01545" w:rsidP="000A236E">
      <w:pPr>
        <w:spacing w:after="0" w:line="240" w:lineRule="auto"/>
        <w:rPr>
          <w:rFonts w:ascii="Arial" w:hAnsi="Arial" w:cs="Arial"/>
          <w:sz w:val="20"/>
          <w:szCs w:val="20"/>
        </w:rPr>
      </w:pPr>
      <w:r w:rsidRPr="000A236E">
        <w:rPr>
          <w:rFonts w:ascii="Arial" w:hAnsi="Arial" w:cs="Arial"/>
          <w:sz w:val="20"/>
          <w:szCs w:val="20"/>
        </w:rPr>
        <w:t>Please check with the Amnesty office in your country if you wish to send appeals after the deadline.</w:t>
      </w:r>
    </w:p>
    <w:p w14:paraId="2FE98549" w14:textId="77777777" w:rsidR="00D01545" w:rsidRPr="000A236E" w:rsidRDefault="00D01545" w:rsidP="000A236E">
      <w:pPr>
        <w:spacing w:after="0" w:line="240" w:lineRule="auto"/>
        <w:rPr>
          <w:rFonts w:ascii="Arial" w:hAnsi="Arial" w:cs="Arial"/>
          <w:b/>
          <w:sz w:val="20"/>
          <w:szCs w:val="20"/>
        </w:rPr>
      </w:pPr>
    </w:p>
    <w:p w14:paraId="2CAB0F39" w14:textId="245EC57A" w:rsidR="00D01545" w:rsidRPr="000A236E" w:rsidRDefault="00D01545" w:rsidP="000A236E">
      <w:pPr>
        <w:spacing w:after="0" w:line="240" w:lineRule="auto"/>
        <w:rPr>
          <w:rFonts w:ascii="Arial" w:hAnsi="Arial" w:cs="Arial"/>
          <w:b/>
          <w:sz w:val="20"/>
          <w:szCs w:val="20"/>
        </w:rPr>
      </w:pPr>
      <w:r w:rsidRPr="000A236E">
        <w:rPr>
          <w:rFonts w:ascii="Arial" w:hAnsi="Arial" w:cs="Arial"/>
          <w:b/>
          <w:sz w:val="20"/>
          <w:szCs w:val="20"/>
        </w:rPr>
        <w:t>NAME AND PRONOUN: [</w:t>
      </w:r>
      <w:proofErr w:type="spellStart"/>
      <w:r w:rsidRPr="000A236E">
        <w:rPr>
          <w:rFonts w:ascii="Arial" w:hAnsi="Arial" w:cs="Arial"/>
          <w:b/>
          <w:bCs/>
          <w:iCs/>
          <w:sz w:val="20"/>
          <w:szCs w:val="20"/>
        </w:rPr>
        <w:t>Nagyz</w:t>
      </w:r>
      <w:proofErr w:type="spellEnd"/>
      <w:r w:rsidRPr="000A236E">
        <w:rPr>
          <w:rFonts w:ascii="Arial" w:hAnsi="Arial" w:cs="Arial"/>
          <w:b/>
          <w:bCs/>
          <w:iCs/>
          <w:sz w:val="20"/>
          <w:szCs w:val="20"/>
        </w:rPr>
        <w:t xml:space="preserve"> Muhammed</w:t>
      </w:r>
      <w:r w:rsidRPr="000A236E">
        <w:rPr>
          <w:rFonts w:ascii="Arial" w:hAnsi="Arial" w:cs="Arial"/>
          <w:b/>
          <w:sz w:val="20"/>
          <w:szCs w:val="20"/>
        </w:rPr>
        <w:t xml:space="preserve">] </w:t>
      </w:r>
      <w:r w:rsidRPr="000A236E">
        <w:rPr>
          <w:rFonts w:ascii="Arial" w:hAnsi="Arial" w:cs="Arial"/>
          <w:sz w:val="20"/>
          <w:szCs w:val="20"/>
        </w:rPr>
        <w:t>(he/him)</w:t>
      </w:r>
    </w:p>
    <w:p w14:paraId="3973BF0C" w14:textId="77777777" w:rsidR="00D01545" w:rsidRPr="000A236E" w:rsidRDefault="00D01545" w:rsidP="000A236E">
      <w:pPr>
        <w:spacing w:after="0" w:line="240" w:lineRule="auto"/>
        <w:rPr>
          <w:rFonts w:ascii="Arial" w:hAnsi="Arial" w:cs="Arial"/>
          <w:b/>
          <w:sz w:val="20"/>
          <w:szCs w:val="20"/>
        </w:rPr>
      </w:pPr>
    </w:p>
    <w:p w14:paraId="2874F1D3" w14:textId="77777777" w:rsidR="00D01545" w:rsidRPr="000A236E" w:rsidRDefault="00D01545" w:rsidP="000A236E">
      <w:pPr>
        <w:spacing w:line="240" w:lineRule="auto"/>
        <w:rPr>
          <w:rFonts w:ascii="Arial" w:hAnsi="Arial" w:cs="Arial"/>
          <w:sz w:val="20"/>
          <w:szCs w:val="20"/>
        </w:rPr>
      </w:pPr>
    </w:p>
    <w:p w14:paraId="296DE38D" w14:textId="77777777" w:rsidR="00D01545" w:rsidRPr="000A236E" w:rsidRDefault="00D01545" w:rsidP="000A236E">
      <w:pPr>
        <w:spacing w:line="240" w:lineRule="auto"/>
        <w:rPr>
          <w:rFonts w:ascii="Arial" w:hAnsi="Arial" w:cs="Arial"/>
          <w:sz w:val="20"/>
          <w:szCs w:val="20"/>
        </w:rPr>
      </w:pPr>
    </w:p>
    <w:p w14:paraId="76E6F4B1" w14:textId="77777777" w:rsidR="002D45FD" w:rsidRPr="000A236E" w:rsidRDefault="003F7D13" w:rsidP="000A236E">
      <w:pPr>
        <w:spacing w:line="240" w:lineRule="auto"/>
        <w:rPr>
          <w:rFonts w:ascii="Arial" w:hAnsi="Arial" w:cs="Arial"/>
        </w:rPr>
      </w:pPr>
    </w:p>
    <w:sectPr w:rsidR="002D45FD" w:rsidRPr="000A236E" w:rsidSect="000A236E">
      <w:footerReference w:type="default" r:id="rId14"/>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54741" w14:textId="77777777" w:rsidR="009E204E" w:rsidRDefault="009E204E" w:rsidP="008A7CC9">
      <w:pPr>
        <w:spacing w:after="0" w:line="240" w:lineRule="auto"/>
      </w:pPr>
      <w:r>
        <w:separator/>
      </w:r>
    </w:p>
  </w:endnote>
  <w:endnote w:type="continuationSeparator" w:id="0">
    <w:p w14:paraId="3C8CBD42" w14:textId="77777777" w:rsidR="009E204E" w:rsidRDefault="009E204E" w:rsidP="008A7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A738B" w14:textId="0465408C" w:rsidR="000A236E" w:rsidRDefault="000A236E">
    <w:pPr>
      <w:pStyle w:val="Footer"/>
    </w:pPr>
    <w:r w:rsidRPr="009160F6">
      <w:rPr>
        <w:noProof/>
        <w:lang w:val="es-MX" w:eastAsia="es-MX"/>
      </w:rPr>
      <w:drawing>
        <wp:inline distT="0" distB="0" distL="0" distR="0" wp14:anchorId="3B69F4A1" wp14:editId="6ADAA00C">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08092" w14:textId="77777777" w:rsidR="003F7D13" w:rsidRPr="004D1533" w:rsidRDefault="003F7D13" w:rsidP="003F7D13">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EB125C9" w14:textId="77777777" w:rsidR="003F7D13" w:rsidRPr="004D1533" w:rsidRDefault="003F7D13" w:rsidP="003F7D1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0BB7C09" w14:textId="15702FA5" w:rsidR="003F7D13" w:rsidRDefault="003F7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D7CA7" w14:textId="77777777" w:rsidR="009E204E" w:rsidRDefault="009E204E" w:rsidP="008A7CC9">
      <w:pPr>
        <w:spacing w:after="0" w:line="240" w:lineRule="auto"/>
      </w:pPr>
      <w:r>
        <w:separator/>
      </w:r>
    </w:p>
  </w:footnote>
  <w:footnote w:type="continuationSeparator" w:id="0">
    <w:p w14:paraId="3A90E58E" w14:textId="77777777" w:rsidR="009E204E" w:rsidRDefault="009E204E" w:rsidP="008A7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41E50" w14:textId="5175BAF8" w:rsidR="008A7CC9" w:rsidRDefault="008A7CC9" w:rsidP="008A7CC9">
    <w:pPr>
      <w:tabs>
        <w:tab w:val="left" w:pos="6060"/>
        <w:tab w:val="right" w:pos="10203"/>
      </w:tabs>
      <w:spacing w:after="0"/>
      <w:rPr>
        <w:sz w:val="16"/>
        <w:szCs w:val="16"/>
      </w:rPr>
    </w:pPr>
    <w:r>
      <w:rPr>
        <w:sz w:val="16"/>
        <w:szCs w:val="16"/>
      </w:rPr>
      <w:t xml:space="preserve">First UA: 63/20 Index: </w:t>
    </w:r>
    <w:r w:rsidRPr="008A7CC9">
      <w:rPr>
        <w:sz w:val="16"/>
        <w:szCs w:val="16"/>
      </w:rPr>
      <w:t>ASA 17/2219/2020</w:t>
    </w:r>
    <w:r>
      <w:rPr>
        <w:sz w:val="16"/>
        <w:szCs w:val="16"/>
      </w:rPr>
      <w:t xml:space="preserve"> China</w:t>
    </w:r>
    <w:r>
      <w:rPr>
        <w:sz w:val="16"/>
        <w:szCs w:val="16"/>
      </w:rPr>
      <w:tab/>
    </w:r>
    <w:r>
      <w:rPr>
        <w:sz w:val="16"/>
        <w:szCs w:val="16"/>
      </w:rPr>
      <w:tab/>
      <w:t xml:space="preserve">Date: </w:t>
    </w:r>
    <w:r w:rsidR="00EF28C0">
      <w:rPr>
        <w:sz w:val="16"/>
        <w:szCs w:val="16"/>
      </w:rPr>
      <w:t>27</w:t>
    </w:r>
    <w:r>
      <w:rPr>
        <w:sz w:val="16"/>
        <w:szCs w:val="16"/>
      </w:rPr>
      <w:t xml:space="preserve"> April 2020</w:t>
    </w:r>
  </w:p>
  <w:p w14:paraId="13FBB8A2" w14:textId="77777777" w:rsidR="008A7CC9" w:rsidRDefault="008A7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1B17EA"/>
    <w:multiLevelType w:val="hybridMultilevel"/>
    <w:tmpl w:val="28D0FB8E"/>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C9"/>
    <w:rsid w:val="000A236E"/>
    <w:rsid w:val="00177A99"/>
    <w:rsid w:val="003B7100"/>
    <w:rsid w:val="003F7D13"/>
    <w:rsid w:val="004C6649"/>
    <w:rsid w:val="008A7CC9"/>
    <w:rsid w:val="009E204E"/>
    <w:rsid w:val="00B6037F"/>
    <w:rsid w:val="00D01545"/>
    <w:rsid w:val="00EC6C3F"/>
    <w:rsid w:val="00EF28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DED2"/>
  <w15:chartTrackingRefBased/>
  <w15:docId w15:val="{249594D1-F7BA-4998-874A-72E349BC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7CC9"/>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8A7CC9"/>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8A7CC9"/>
    <w:rPr>
      <w:sz w:val="16"/>
      <w:szCs w:val="16"/>
    </w:rPr>
  </w:style>
  <w:style w:type="paragraph" w:styleId="CommentText">
    <w:name w:val="annotation text"/>
    <w:basedOn w:val="Normal"/>
    <w:link w:val="CommentTextChar"/>
    <w:semiHidden/>
    <w:rsid w:val="008A7CC9"/>
    <w:rPr>
      <w:sz w:val="20"/>
      <w:szCs w:val="20"/>
    </w:rPr>
  </w:style>
  <w:style w:type="character" w:customStyle="1" w:styleId="CommentTextChar">
    <w:name w:val="Comment Text Char"/>
    <w:basedOn w:val="DefaultParagraphFont"/>
    <w:link w:val="CommentText"/>
    <w:semiHidden/>
    <w:rsid w:val="008A7CC9"/>
    <w:rPr>
      <w:rFonts w:ascii="Amnesty Trade Gothic" w:eastAsia="MS Mincho" w:hAnsi="Amnesty Trade Gothic" w:cs="Times New Roman"/>
      <w:color w:val="000000"/>
      <w:sz w:val="20"/>
      <w:szCs w:val="20"/>
      <w:lang w:eastAsia="ar-SA"/>
    </w:rPr>
  </w:style>
  <w:style w:type="character" w:styleId="Hyperlink">
    <w:name w:val="Hyperlink"/>
    <w:rsid w:val="008A7CC9"/>
    <w:rPr>
      <w:color w:val="0000FF"/>
      <w:u w:val="single"/>
    </w:rPr>
  </w:style>
  <w:style w:type="paragraph" w:styleId="ListParagraph">
    <w:name w:val="List Paragraph"/>
    <w:basedOn w:val="Normal"/>
    <w:uiPriority w:val="34"/>
    <w:qFormat/>
    <w:rsid w:val="008A7CC9"/>
    <w:pPr>
      <w:ind w:left="720"/>
      <w:contextualSpacing/>
    </w:pPr>
  </w:style>
  <w:style w:type="paragraph" w:customStyle="1" w:styleId="AIUrgentActionTopHeading">
    <w:name w:val="AI Urgent Action Top Heading"/>
    <w:basedOn w:val="Normal"/>
    <w:rsid w:val="008A7CC9"/>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8A7CC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A7CC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A7CC9"/>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8A7C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7CC9"/>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8A7C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7CC9"/>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0A236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0A236E"/>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A236E"/>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0A2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inaembpress_us@mfa.gov.c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9A536-7047-48DB-AEC5-38F9C9A86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DB8AE-BA28-404B-B8B3-7E5F5A7E3CB7}">
  <ds:schemaRefs>
    <ds:schemaRef ds:uri="http://schemas.microsoft.com/sharepoint/v3/contenttype/forms"/>
  </ds:schemaRefs>
</ds:datastoreItem>
</file>

<file path=customXml/itemProps3.xml><?xml version="1.0" encoding="utf-8"?>
<ds:datastoreItem xmlns:ds="http://schemas.openxmlformats.org/officeDocument/2006/customXml" ds:itemID="{ED49521C-1958-4B5D-8171-2D7FF6A1954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997</Words>
  <Characters>5685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2020-04-27T16:38:00Z</dcterms:created>
  <dcterms:modified xsi:type="dcterms:W3CDTF">2020-04-27T16:38:00Z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