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3C21CC" w:rsidRDefault="0026766F" w:rsidP="003C21C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C21CC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3C21CC" w:rsidRDefault="00AF1FE1" w:rsidP="003C21CC">
      <w:pPr>
        <w:rPr>
          <w:rFonts w:ascii="Arial" w:hAnsi="Arial" w:cs="Arial"/>
          <w:b/>
          <w:sz w:val="20"/>
          <w:szCs w:val="20"/>
        </w:rPr>
      </w:pPr>
    </w:p>
    <w:p w14:paraId="29CAD1B2" w14:textId="4D562A80" w:rsidR="00D95B5B" w:rsidRPr="003C21CC" w:rsidRDefault="009D520D" w:rsidP="003C21CC">
      <w:pPr>
        <w:rPr>
          <w:rFonts w:ascii="Arial" w:hAnsi="Arial" w:cs="Arial"/>
          <w:b/>
          <w:i/>
          <w:sz w:val="34"/>
          <w:szCs w:val="34"/>
          <w:lang w:eastAsia="es-MX"/>
        </w:rPr>
      </w:pPr>
      <w:r w:rsidRPr="003C21CC">
        <w:rPr>
          <w:rFonts w:ascii="Arial" w:hAnsi="Arial" w:cs="Arial"/>
          <w:b/>
          <w:sz w:val="34"/>
          <w:szCs w:val="34"/>
          <w:lang w:eastAsia="es-MX"/>
        </w:rPr>
        <w:t xml:space="preserve">ACTIVIST SENTENCED TO “RESTRICTED FREEDOM” </w:t>
      </w:r>
    </w:p>
    <w:p w14:paraId="09D8DF6A" w14:textId="35F90F94" w:rsidR="00D95B5B" w:rsidRPr="003C21CC" w:rsidRDefault="00D95B5B" w:rsidP="003C21CC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3C21CC">
        <w:rPr>
          <w:rFonts w:ascii="Arial" w:hAnsi="Arial" w:cs="Arial"/>
          <w:b/>
          <w:sz w:val="22"/>
          <w:szCs w:val="22"/>
          <w:lang w:eastAsia="es-MX"/>
        </w:rPr>
        <w:t xml:space="preserve">On 22 June, </w:t>
      </w:r>
      <w:proofErr w:type="spellStart"/>
      <w:r w:rsidRPr="003C21CC">
        <w:rPr>
          <w:rFonts w:ascii="Arial" w:hAnsi="Arial" w:cs="Arial"/>
          <w:b/>
          <w:sz w:val="22"/>
          <w:szCs w:val="22"/>
          <w:lang w:eastAsia="es-MX"/>
        </w:rPr>
        <w:t>Alnur</w:t>
      </w:r>
      <w:proofErr w:type="spellEnd"/>
      <w:r w:rsidRPr="003C21C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3C21CC">
        <w:rPr>
          <w:rFonts w:ascii="Arial" w:hAnsi="Arial" w:cs="Arial"/>
          <w:b/>
          <w:sz w:val="22"/>
          <w:szCs w:val="22"/>
          <w:lang w:eastAsia="es-MX"/>
        </w:rPr>
        <w:t>Ilyashev</w:t>
      </w:r>
      <w:proofErr w:type="spellEnd"/>
      <w:r w:rsidRPr="003C21CC">
        <w:rPr>
          <w:rFonts w:ascii="Arial" w:hAnsi="Arial" w:cs="Arial"/>
          <w:b/>
          <w:sz w:val="22"/>
          <w:szCs w:val="22"/>
          <w:lang w:eastAsia="es-MX"/>
        </w:rPr>
        <w:t xml:space="preserve">, a </w:t>
      </w:r>
      <w:r w:rsidR="00AD5F81" w:rsidRPr="003C21CC">
        <w:rPr>
          <w:rFonts w:ascii="Arial" w:hAnsi="Arial" w:cs="Arial"/>
          <w:b/>
          <w:sz w:val="22"/>
          <w:szCs w:val="22"/>
          <w:lang w:eastAsia="es-MX"/>
        </w:rPr>
        <w:t xml:space="preserve">Kazakhstani </w:t>
      </w:r>
      <w:r w:rsidR="00C9082D" w:rsidRPr="003C21CC">
        <w:rPr>
          <w:rFonts w:ascii="Arial" w:hAnsi="Arial" w:cs="Arial"/>
          <w:b/>
          <w:sz w:val="22"/>
          <w:szCs w:val="22"/>
          <w:lang w:eastAsia="es-MX"/>
        </w:rPr>
        <w:t xml:space="preserve">political and </w:t>
      </w:r>
      <w:r w:rsidRPr="003C21CC">
        <w:rPr>
          <w:rFonts w:ascii="Arial" w:hAnsi="Arial" w:cs="Arial"/>
          <w:b/>
          <w:sz w:val="22"/>
          <w:szCs w:val="22"/>
          <w:lang w:eastAsia="es-MX"/>
        </w:rPr>
        <w:t xml:space="preserve">human rights activist, </w:t>
      </w:r>
      <w:r w:rsidR="009C1DE5" w:rsidRPr="003C21CC">
        <w:rPr>
          <w:rFonts w:ascii="Arial" w:hAnsi="Arial" w:cs="Arial"/>
          <w:b/>
          <w:sz w:val="22"/>
          <w:szCs w:val="22"/>
          <w:lang w:eastAsia="es-MX"/>
        </w:rPr>
        <w:t xml:space="preserve">was sentenced </w:t>
      </w:r>
      <w:r w:rsidRPr="003C21CC">
        <w:rPr>
          <w:rFonts w:ascii="Arial" w:hAnsi="Arial" w:cs="Arial"/>
          <w:b/>
          <w:sz w:val="22"/>
          <w:szCs w:val="22"/>
          <w:lang w:eastAsia="es-MX"/>
        </w:rPr>
        <w:t xml:space="preserve">to three years of </w:t>
      </w:r>
      <w:r w:rsidR="00C9082D" w:rsidRPr="003C21CC">
        <w:rPr>
          <w:rFonts w:ascii="Arial" w:hAnsi="Arial" w:cs="Arial"/>
          <w:b/>
          <w:sz w:val="22"/>
          <w:szCs w:val="22"/>
          <w:lang w:eastAsia="es-MX"/>
        </w:rPr>
        <w:t>“</w:t>
      </w:r>
      <w:r w:rsidRPr="003C21CC">
        <w:rPr>
          <w:rFonts w:ascii="Arial" w:hAnsi="Arial" w:cs="Arial"/>
          <w:b/>
          <w:sz w:val="22"/>
          <w:szCs w:val="22"/>
          <w:lang w:eastAsia="es-MX"/>
        </w:rPr>
        <w:t>restricted freedom</w:t>
      </w:r>
      <w:r w:rsidR="00C9082D" w:rsidRPr="003C21CC">
        <w:rPr>
          <w:rFonts w:ascii="Arial" w:hAnsi="Arial" w:cs="Arial"/>
          <w:b/>
          <w:sz w:val="22"/>
          <w:szCs w:val="22"/>
          <w:lang w:eastAsia="es-MX"/>
        </w:rPr>
        <w:t>”</w:t>
      </w:r>
      <w:r w:rsidRPr="003C21CC">
        <w:rPr>
          <w:rFonts w:ascii="Arial" w:hAnsi="Arial" w:cs="Arial"/>
          <w:b/>
          <w:sz w:val="22"/>
          <w:szCs w:val="22"/>
          <w:lang w:eastAsia="es-MX"/>
        </w:rPr>
        <w:t xml:space="preserve"> (a non-custodial sentence) and a ban on political and civic activism for five years for criticizing the gover</w:t>
      </w:r>
      <w:bookmarkStart w:id="0" w:name="_GoBack"/>
      <w:bookmarkEnd w:id="0"/>
      <w:r w:rsidRPr="003C21CC">
        <w:rPr>
          <w:rFonts w:ascii="Arial" w:hAnsi="Arial" w:cs="Arial"/>
          <w:b/>
          <w:sz w:val="22"/>
          <w:szCs w:val="22"/>
          <w:lang w:eastAsia="es-MX"/>
        </w:rPr>
        <w:t>nment’s handling of COVID-19. He was released at the end of the on-line trial.</w:t>
      </w:r>
    </w:p>
    <w:p w14:paraId="21BE2D25" w14:textId="661694ED" w:rsidR="001539CA" w:rsidRPr="003C21CC" w:rsidRDefault="001539CA" w:rsidP="003C21CC">
      <w:pPr>
        <w:jc w:val="both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2EB60F00" w14:textId="77777777" w:rsidR="009C1DE5" w:rsidRPr="003C21CC" w:rsidRDefault="00B64E15" w:rsidP="003C21CC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  <w:r w:rsidRPr="003C21CC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194D0A61" w14:textId="77777777" w:rsidR="009C1DE5" w:rsidRPr="003C21CC" w:rsidRDefault="009C1DE5" w:rsidP="003C21CC">
      <w:pPr>
        <w:rPr>
          <w:rFonts w:ascii="Arial" w:hAnsi="Arial" w:cs="Arial"/>
          <w:b/>
          <w:sz w:val="22"/>
          <w:szCs w:val="22"/>
          <w:lang w:eastAsia="es-MX"/>
        </w:rPr>
      </w:pPr>
    </w:p>
    <w:p w14:paraId="4AE905F8" w14:textId="7DF4DE24" w:rsidR="009C1DE5" w:rsidRPr="003C21CC" w:rsidRDefault="009D520D" w:rsidP="003C21CC">
      <w:pPr>
        <w:jc w:val="both"/>
        <w:rPr>
          <w:rFonts w:ascii="Arial" w:hAnsi="Arial" w:cs="Arial"/>
          <w:sz w:val="20"/>
          <w:szCs w:val="20"/>
        </w:rPr>
      </w:pPr>
      <w:r w:rsidRPr="003C21CC">
        <w:rPr>
          <w:rFonts w:ascii="Arial" w:hAnsi="Arial" w:cs="Arial"/>
          <w:sz w:val="20"/>
          <w:szCs w:val="20"/>
        </w:rPr>
        <w:t>On 22 June, t</w:t>
      </w:r>
      <w:r w:rsidR="009C1DE5" w:rsidRPr="003C21CC">
        <w:rPr>
          <w:rFonts w:ascii="Arial" w:hAnsi="Arial" w:cs="Arial"/>
          <w:sz w:val="20"/>
          <w:szCs w:val="20"/>
        </w:rPr>
        <w:t>he</w:t>
      </w:r>
      <w:r w:rsidR="00D95B5B"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5B5B" w:rsidRPr="003C21CC">
        <w:rPr>
          <w:rFonts w:ascii="Arial" w:hAnsi="Arial" w:cs="Arial"/>
          <w:sz w:val="20"/>
          <w:szCs w:val="20"/>
        </w:rPr>
        <w:t>Medeu</w:t>
      </w:r>
      <w:proofErr w:type="spellEnd"/>
      <w:r w:rsidR="00D95B5B" w:rsidRPr="003C21CC">
        <w:rPr>
          <w:rFonts w:ascii="Arial" w:hAnsi="Arial" w:cs="Arial"/>
          <w:sz w:val="20"/>
          <w:szCs w:val="20"/>
        </w:rPr>
        <w:t xml:space="preserve"> District Court No. 2 of Almaty (Southern Kazakhstan) found</w:t>
      </w:r>
      <w:r w:rsidRPr="003C21CC">
        <w:rPr>
          <w:rFonts w:ascii="Arial" w:hAnsi="Arial" w:cs="Arial"/>
          <w:sz w:val="20"/>
          <w:szCs w:val="20"/>
        </w:rPr>
        <w:t xml:space="preserve"> </w:t>
      </w:r>
      <w:r w:rsidR="00C9082D" w:rsidRPr="003C21CC">
        <w:rPr>
          <w:rFonts w:ascii="Arial" w:hAnsi="Arial" w:cs="Arial"/>
          <w:sz w:val="20"/>
          <w:szCs w:val="20"/>
        </w:rPr>
        <w:t xml:space="preserve">political and </w:t>
      </w:r>
      <w:r w:rsidRPr="003C21CC">
        <w:rPr>
          <w:rFonts w:ascii="Arial" w:hAnsi="Arial" w:cs="Arial"/>
          <w:sz w:val="20"/>
          <w:szCs w:val="20"/>
        </w:rPr>
        <w:t>human rights activist</w:t>
      </w:r>
      <w:r w:rsidR="00D95B5B"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5B5B" w:rsidRPr="003C21CC">
        <w:rPr>
          <w:rFonts w:ascii="Arial" w:hAnsi="Arial" w:cs="Arial"/>
          <w:sz w:val="20"/>
          <w:szCs w:val="20"/>
        </w:rPr>
        <w:t>Alnur</w:t>
      </w:r>
      <w:proofErr w:type="spellEnd"/>
      <w:r w:rsidR="00D95B5B"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5B5B" w:rsidRPr="003C21CC">
        <w:rPr>
          <w:rFonts w:ascii="Arial" w:hAnsi="Arial" w:cs="Arial"/>
          <w:sz w:val="20"/>
          <w:szCs w:val="20"/>
        </w:rPr>
        <w:t>Ilyashev</w:t>
      </w:r>
      <w:proofErr w:type="spellEnd"/>
      <w:r w:rsidR="00D95B5B" w:rsidRPr="003C21CC">
        <w:rPr>
          <w:rFonts w:ascii="Arial" w:hAnsi="Arial" w:cs="Arial"/>
          <w:sz w:val="20"/>
          <w:szCs w:val="20"/>
        </w:rPr>
        <w:t xml:space="preserve"> guilty of the “dissemination of knowingly false information that threatens public order during the state of emergency”</w:t>
      </w:r>
      <w:r w:rsidRPr="003C21CC">
        <w:rPr>
          <w:rFonts w:ascii="Arial" w:hAnsi="Arial" w:cs="Arial"/>
          <w:sz w:val="20"/>
          <w:szCs w:val="20"/>
        </w:rPr>
        <w:t xml:space="preserve">. </w:t>
      </w:r>
      <w:r w:rsidR="00C9082D" w:rsidRPr="003C21CC">
        <w:rPr>
          <w:rFonts w:ascii="Arial" w:hAnsi="Arial" w:cs="Arial"/>
          <w:sz w:val="20"/>
          <w:szCs w:val="20"/>
        </w:rPr>
        <w:t xml:space="preserve">The charges against him were unfounded, and he was prosecuted merely for exercising his right to freedom of expression. </w:t>
      </w:r>
      <w:r w:rsidRPr="003C21CC">
        <w:rPr>
          <w:rFonts w:ascii="Arial" w:hAnsi="Arial" w:cs="Arial"/>
          <w:sz w:val="20"/>
          <w:szCs w:val="20"/>
        </w:rPr>
        <w:t xml:space="preserve">He was sentenced </w:t>
      </w:r>
      <w:r w:rsidR="00D95B5B" w:rsidRPr="003C21CC">
        <w:rPr>
          <w:rFonts w:ascii="Arial" w:hAnsi="Arial" w:cs="Arial"/>
          <w:sz w:val="20"/>
          <w:szCs w:val="20"/>
        </w:rPr>
        <w:t xml:space="preserve">to </w:t>
      </w:r>
      <w:r w:rsidR="00C9082D" w:rsidRPr="003C21CC">
        <w:rPr>
          <w:rFonts w:ascii="Arial" w:hAnsi="Arial" w:cs="Arial"/>
          <w:sz w:val="20"/>
          <w:szCs w:val="20"/>
        </w:rPr>
        <w:t xml:space="preserve">so-called </w:t>
      </w:r>
      <w:r w:rsidR="00D95B5B" w:rsidRPr="003C21CC">
        <w:rPr>
          <w:rFonts w:ascii="Arial" w:hAnsi="Arial" w:cs="Arial"/>
          <w:sz w:val="20"/>
          <w:szCs w:val="20"/>
        </w:rPr>
        <w:t xml:space="preserve">restricted freedom </w:t>
      </w:r>
      <w:r w:rsidR="00967D51" w:rsidRPr="003C21CC">
        <w:rPr>
          <w:rFonts w:ascii="Arial" w:hAnsi="Arial" w:cs="Arial"/>
          <w:sz w:val="20"/>
          <w:szCs w:val="20"/>
        </w:rPr>
        <w:t xml:space="preserve">(a form of non-custodial sentence) </w:t>
      </w:r>
      <w:r w:rsidR="00D95B5B" w:rsidRPr="003C21CC">
        <w:rPr>
          <w:rFonts w:ascii="Arial" w:hAnsi="Arial" w:cs="Arial"/>
          <w:sz w:val="20"/>
          <w:szCs w:val="20"/>
        </w:rPr>
        <w:t>for three years and banned from “voluntary political and social activism” for five years.</w:t>
      </w:r>
      <w:r w:rsidR="009C1DE5" w:rsidRPr="003C21CC">
        <w:rPr>
          <w:rFonts w:ascii="Arial" w:hAnsi="Arial" w:cs="Arial"/>
          <w:sz w:val="20"/>
          <w:szCs w:val="20"/>
        </w:rPr>
        <w:t xml:space="preserve"> </w:t>
      </w:r>
      <w:r w:rsidR="00D95B5B" w:rsidRPr="003C21CC">
        <w:rPr>
          <w:rFonts w:ascii="Arial" w:hAnsi="Arial" w:cs="Arial"/>
          <w:sz w:val="20"/>
          <w:szCs w:val="20"/>
        </w:rPr>
        <w:t xml:space="preserve">Under the conditions of restricted freedom, he will be required to report to a probation officer regularly and cannot leave his city of residence or employment without permission from the authorities. </w:t>
      </w:r>
      <w:r w:rsidR="009C1DE5" w:rsidRPr="003C21CC">
        <w:rPr>
          <w:rFonts w:ascii="Arial" w:hAnsi="Arial" w:cs="Arial"/>
          <w:sz w:val="20"/>
          <w:szCs w:val="20"/>
        </w:rPr>
        <w:t xml:space="preserve">Any violation of the conditions of the sentence will result in </w:t>
      </w:r>
      <w:proofErr w:type="spellStart"/>
      <w:r w:rsidR="009C1DE5" w:rsidRPr="003C21CC">
        <w:rPr>
          <w:rFonts w:ascii="Arial" w:hAnsi="Arial" w:cs="Arial"/>
          <w:sz w:val="20"/>
          <w:szCs w:val="20"/>
        </w:rPr>
        <w:t>Alnur</w:t>
      </w:r>
      <w:proofErr w:type="spellEnd"/>
      <w:r w:rsidR="009C1DE5"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DE5" w:rsidRPr="003C21CC">
        <w:rPr>
          <w:rFonts w:ascii="Arial" w:hAnsi="Arial" w:cs="Arial"/>
          <w:sz w:val="20"/>
          <w:szCs w:val="20"/>
        </w:rPr>
        <w:t>Ilyashev</w:t>
      </w:r>
      <w:proofErr w:type="spellEnd"/>
      <w:r w:rsidR="009C1DE5" w:rsidRPr="003C21CC">
        <w:rPr>
          <w:rFonts w:ascii="Arial" w:hAnsi="Arial" w:cs="Arial"/>
          <w:sz w:val="20"/>
          <w:szCs w:val="20"/>
        </w:rPr>
        <w:t xml:space="preserve"> being imprisoned. </w:t>
      </w:r>
    </w:p>
    <w:p w14:paraId="0FA6E4CA" w14:textId="77777777" w:rsidR="00B31C31" w:rsidRPr="003C21CC" w:rsidRDefault="00B31C31" w:rsidP="003C21CC">
      <w:pPr>
        <w:jc w:val="both"/>
        <w:rPr>
          <w:rFonts w:ascii="Arial" w:hAnsi="Arial" w:cs="Arial"/>
          <w:sz w:val="20"/>
          <w:szCs w:val="20"/>
        </w:rPr>
      </w:pPr>
    </w:p>
    <w:p w14:paraId="54842A9B" w14:textId="37BA0F00" w:rsidR="00D95B5B" w:rsidRPr="003C21CC" w:rsidRDefault="00D95B5B" w:rsidP="003C21C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C21CC">
        <w:rPr>
          <w:rFonts w:ascii="Arial" w:hAnsi="Arial" w:cs="Arial"/>
          <w:sz w:val="20"/>
          <w:szCs w:val="20"/>
        </w:rPr>
        <w:t>Alnur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21CC">
        <w:rPr>
          <w:rFonts w:ascii="Arial" w:hAnsi="Arial" w:cs="Arial"/>
          <w:sz w:val="20"/>
          <w:szCs w:val="20"/>
        </w:rPr>
        <w:t>Ilyashev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was detained on 17 April </w:t>
      </w:r>
      <w:r w:rsidR="00967D51" w:rsidRPr="003C21CC">
        <w:rPr>
          <w:rFonts w:ascii="Arial" w:hAnsi="Arial" w:cs="Arial"/>
          <w:sz w:val="20"/>
          <w:szCs w:val="20"/>
        </w:rPr>
        <w:t xml:space="preserve">2020 </w:t>
      </w:r>
      <w:r w:rsidRPr="003C21CC">
        <w:rPr>
          <w:rFonts w:ascii="Arial" w:hAnsi="Arial" w:cs="Arial"/>
          <w:sz w:val="20"/>
          <w:szCs w:val="20"/>
        </w:rPr>
        <w:t xml:space="preserve">over social media posts alleging that the authorities in Kazakhstan, including the ruling Nur </w:t>
      </w:r>
      <w:proofErr w:type="spellStart"/>
      <w:r w:rsidRPr="003C21CC">
        <w:rPr>
          <w:rFonts w:ascii="Arial" w:hAnsi="Arial" w:cs="Arial"/>
          <w:sz w:val="20"/>
          <w:szCs w:val="20"/>
        </w:rPr>
        <w:t>Otan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party, were corrupt and incompetent in their handling of COVID-19, among other things. During the trial, prosecution witnesses called as experts claimed that </w:t>
      </w:r>
      <w:proofErr w:type="spellStart"/>
      <w:r w:rsidRPr="003C21CC">
        <w:rPr>
          <w:rFonts w:ascii="Arial" w:hAnsi="Arial" w:cs="Arial"/>
          <w:sz w:val="20"/>
          <w:szCs w:val="20"/>
        </w:rPr>
        <w:t>Alnur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21CC">
        <w:rPr>
          <w:rFonts w:ascii="Arial" w:hAnsi="Arial" w:cs="Arial"/>
          <w:sz w:val="20"/>
          <w:szCs w:val="20"/>
        </w:rPr>
        <w:t>Ilyashev’s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posts would cause the public “to be alarmed.”</w:t>
      </w:r>
    </w:p>
    <w:p w14:paraId="77DE48DD" w14:textId="259E4CA2" w:rsidR="00C9082D" w:rsidRPr="003C21CC" w:rsidRDefault="00C9082D" w:rsidP="003C21CC">
      <w:pPr>
        <w:jc w:val="both"/>
        <w:rPr>
          <w:rFonts w:ascii="Arial" w:hAnsi="Arial" w:cs="Arial"/>
          <w:sz w:val="20"/>
          <w:szCs w:val="20"/>
        </w:rPr>
      </w:pPr>
    </w:p>
    <w:p w14:paraId="44EEB08D" w14:textId="23C5C6BC" w:rsidR="00C9082D" w:rsidRPr="003C21CC" w:rsidRDefault="00C9082D" w:rsidP="003C21CC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  <w:proofErr w:type="spellStart"/>
      <w:r w:rsidRPr="003C21CC">
        <w:rPr>
          <w:rFonts w:ascii="Arial" w:hAnsi="Arial" w:cs="Arial"/>
          <w:sz w:val="20"/>
          <w:szCs w:val="20"/>
        </w:rPr>
        <w:t>Alnur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21CC">
        <w:rPr>
          <w:rFonts w:ascii="Arial" w:hAnsi="Arial" w:cs="Arial"/>
          <w:sz w:val="20"/>
          <w:szCs w:val="20"/>
        </w:rPr>
        <w:t>Ilyashev</w:t>
      </w:r>
      <w:proofErr w:type="spellEnd"/>
      <w:r w:rsidRPr="003C21CC">
        <w:rPr>
          <w:rFonts w:ascii="Arial" w:hAnsi="Arial" w:cs="Arial"/>
          <w:sz w:val="20"/>
          <w:szCs w:val="20"/>
        </w:rPr>
        <w:t xml:space="preserve"> intends to appeal his sentence. </w:t>
      </w:r>
    </w:p>
    <w:p w14:paraId="31F004B1" w14:textId="77777777" w:rsidR="001539CA" w:rsidRPr="003C21CC" w:rsidRDefault="001539CA" w:rsidP="003C21CC">
      <w:pPr>
        <w:rPr>
          <w:rFonts w:ascii="Arial" w:hAnsi="Arial" w:cs="Arial"/>
          <w:szCs w:val="20"/>
          <w:lang w:eastAsia="en-US"/>
        </w:rPr>
      </w:pPr>
    </w:p>
    <w:p w14:paraId="5FBCB50C" w14:textId="77777777" w:rsidR="001539CA" w:rsidRPr="003C21CC" w:rsidRDefault="001539CA" w:rsidP="003C21CC">
      <w:pPr>
        <w:rPr>
          <w:rFonts w:ascii="Arial" w:hAnsi="Arial" w:cs="Arial"/>
          <w:b/>
          <w:sz w:val="20"/>
          <w:szCs w:val="20"/>
        </w:rPr>
      </w:pPr>
    </w:p>
    <w:p w14:paraId="657A71C3" w14:textId="3EF14780" w:rsidR="001539CA" w:rsidRPr="003C21CC" w:rsidRDefault="001539CA" w:rsidP="003C21CC">
      <w:pPr>
        <w:rPr>
          <w:rFonts w:ascii="Arial" w:hAnsi="Arial" w:cs="Arial"/>
          <w:sz w:val="20"/>
          <w:szCs w:val="20"/>
        </w:rPr>
      </w:pPr>
      <w:r w:rsidRPr="003C21CC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9C1DE5" w:rsidRPr="003C21CC">
        <w:rPr>
          <w:rFonts w:ascii="Arial" w:hAnsi="Arial" w:cs="Arial"/>
          <w:b/>
          <w:sz w:val="20"/>
          <w:szCs w:val="20"/>
        </w:rPr>
        <w:t>Alnur</w:t>
      </w:r>
      <w:proofErr w:type="spellEnd"/>
      <w:r w:rsidR="009C1DE5" w:rsidRPr="003C2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C1DE5" w:rsidRPr="003C21CC">
        <w:rPr>
          <w:rFonts w:ascii="Arial" w:hAnsi="Arial" w:cs="Arial"/>
          <w:b/>
          <w:sz w:val="20"/>
          <w:szCs w:val="20"/>
        </w:rPr>
        <w:t>Ilyashev</w:t>
      </w:r>
      <w:proofErr w:type="spellEnd"/>
      <w:r w:rsidR="009D520D" w:rsidRPr="003C21CC">
        <w:rPr>
          <w:rFonts w:ascii="Arial" w:hAnsi="Arial" w:cs="Arial"/>
          <w:b/>
          <w:sz w:val="20"/>
          <w:szCs w:val="20"/>
        </w:rPr>
        <w:t xml:space="preserve"> </w:t>
      </w:r>
      <w:r w:rsidR="009D520D" w:rsidRPr="003C21CC">
        <w:rPr>
          <w:rFonts w:ascii="Arial" w:hAnsi="Arial" w:cs="Arial"/>
          <w:sz w:val="20"/>
          <w:szCs w:val="20"/>
        </w:rPr>
        <w:t>(he/him)</w:t>
      </w:r>
    </w:p>
    <w:p w14:paraId="256B2EF7" w14:textId="77777777" w:rsidR="001539CA" w:rsidRPr="003C21CC" w:rsidRDefault="001539CA" w:rsidP="003C21CC">
      <w:pPr>
        <w:rPr>
          <w:rFonts w:ascii="Arial" w:hAnsi="Arial" w:cs="Arial"/>
          <w:b/>
          <w:sz w:val="20"/>
          <w:szCs w:val="20"/>
        </w:rPr>
      </w:pPr>
    </w:p>
    <w:p w14:paraId="1BF58D81" w14:textId="2C7C06AC" w:rsidR="00696A6A" w:rsidRPr="003C21CC" w:rsidRDefault="00696A6A" w:rsidP="003C21CC">
      <w:pPr>
        <w:rPr>
          <w:rFonts w:ascii="Arial" w:hAnsi="Arial" w:cs="Arial"/>
          <w:b/>
          <w:sz w:val="20"/>
          <w:szCs w:val="20"/>
        </w:rPr>
      </w:pPr>
      <w:r w:rsidRPr="003C21CC">
        <w:rPr>
          <w:rFonts w:ascii="Arial" w:hAnsi="Arial" w:cs="Arial"/>
          <w:b/>
          <w:sz w:val="20"/>
          <w:szCs w:val="20"/>
        </w:rPr>
        <w:t xml:space="preserve">THIS IS THE </w:t>
      </w:r>
      <w:r w:rsidR="009D520D" w:rsidRPr="003C21CC">
        <w:rPr>
          <w:rFonts w:ascii="Arial" w:hAnsi="Arial" w:cs="Arial"/>
          <w:b/>
          <w:sz w:val="20"/>
          <w:szCs w:val="20"/>
        </w:rPr>
        <w:t>SECOND</w:t>
      </w:r>
      <w:r w:rsidR="009C1DE5" w:rsidRPr="003C21CC">
        <w:rPr>
          <w:rFonts w:ascii="Arial" w:hAnsi="Arial" w:cs="Arial"/>
          <w:b/>
          <w:sz w:val="20"/>
          <w:szCs w:val="20"/>
        </w:rPr>
        <w:t xml:space="preserve"> </w:t>
      </w:r>
      <w:r w:rsidRPr="003C21CC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9D520D" w:rsidRPr="003C21CC">
        <w:rPr>
          <w:rFonts w:ascii="Arial" w:hAnsi="Arial" w:cs="Arial"/>
          <w:b/>
          <w:sz w:val="20"/>
          <w:szCs w:val="20"/>
        </w:rPr>
        <w:t>65</w:t>
      </w:r>
      <w:r w:rsidRPr="003C21CC">
        <w:rPr>
          <w:rFonts w:ascii="Arial" w:hAnsi="Arial" w:cs="Arial"/>
          <w:b/>
          <w:sz w:val="20"/>
          <w:szCs w:val="20"/>
        </w:rPr>
        <w:t>/</w:t>
      </w:r>
      <w:r w:rsidR="009D520D" w:rsidRPr="003C21CC">
        <w:rPr>
          <w:rFonts w:ascii="Arial" w:hAnsi="Arial" w:cs="Arial"/>
          <w:b/>
          <w:sz w:val="20"/>
          <w:szCs w:val="20"/>
        </w:rPr>
        <w:t>20</w:t>
      </w:r>
    </w:p>
    <w:p w14:paraId="36424430" w14:textId="77777777" w:rsidR="00696A6A" w:rsidRPr="003C21CC" w:rsidRDefault="00696A6A" w:rsidP="003C21CC">
      <w:pPr>
        <w:rPr>
          <w:rFonts w:ascii="Arial" w:hAnsi="Arial" w:cs="Arial"/>
          <w:b/>
          <w:sz w:val="20"/>
          <w:szCs w:val="20"/>
        </w:rPr>
      </w:pPr>
    </w:p>
    <w:p w14:paraId="273EB35D" w14:textId="2D18B812" w:rsidR="001539CA" w:rsidRPr="003C21CC" w:rsidRDefault="001539CA" w:rsidP="003C21CC">
      <w:pPr>
        <w:rPr>
          <w:rFonts w:ascii="Arial" w:hAnsi="Arial" w:cs="Arial"/>
          <w:sz w:val="20"/>
          <w:szCs w:val="20"/>
        </w:rPr>
      </w:pPr>
      <w:r w:rsidRPr="003C21CC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9D520D" w:rsidRPr="003C21CC">
          <w:rPr>
            <w:rStyle w:val="Hyperlink"/>
            <w:rFonts w:ascii="Arial" w:hAnsi="Arial" w:cs="Arial"/>
            <w:sz w:val="20"/>
            <w:szCs w:val="20"/>
          </w:rPr>
          <w:t>https://www.amnesty.org/en/documents/eur57/2227/2020/en/</w:t>
        </w:r>
      </w:hyperlink>
      <w:r w:rsidR="009D520D" w:rsidRPr="003C21CC">
        <w:rPr>
          <w:rFonts w:ascii="Arial" w:hAnsi="Arial" w:cs="Arial"/>
          <w:sz w:val="20"/>
          <w:szCs w:val="20"/>
        </w:rPr>
        <w:t xml:space="preserve"> </w:t>
      </w:r>
    </w:p>
    <w:p w14:paraId="2B73CD07" w14:textId="77777777" w:rsidR="0026766F" w:rsidRPr="003C21CC" w:rsidRDefault="0026766F" w:rsidP="003C21CC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3C21CC" w:rsidRDefault="0026766F" w:rsidP="003C21CC">
      <w:pPr>
        <w:rPr>
          <w:rFonts w:ascii="Arial" w:hAnsi="Arial" w:cs="Arial"/>
          <w:sz w:val="20"/>
          <w:szCs w:val="20"/>
        </w:rPr>
      </w:pPr>
    </w:p>
    <w:sectPr w:rsidR="0026766F" w:rsidRPr="003C21CC" w:rsidSect="003C21C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5F65" w14:textId="77777777" w:rsidR="00C17FE0" w:rsidRDefault="00C17FE0">
      <w:r>
        <w:separator/>
      </w:r>
    </w:p>
  </w:endnote>
  <w:endnote w:type="continuationSeparator" w:id="0">
    <w:p w14:paraId="3374D064" w14:textId="77777777" w:rsidR="00C17FE0" w:rsidRDefault="00C1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ED33" w14:textId="77777777" w:rsidR="003C21CC" w:rsidRPr="004D1533" w:rsidRDefault="003C21CC" w:rsidP="003C21C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58358682" w14:textId="77777777" w:rsidR="003C21CC" w:rsidRPr="004D1533" w:rsidRDefault="003C21CC" w:rsidP="003C21C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125CC6C3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7FE3" w14:textId="77777777" w:rsidR="00C17FE0" w:rsidRDefault="00C17FE0">
      <w:r>
        <w:separator/>
      </w:r>
    </w:p>
  </w:footnote>
  <w:footnote w:type="continuationSeparator" w:id="0">
    <w:p w14:paraId="5B7313C5" w14:textId="77777777" w:rsidR="00C17FE0" w:rsidRDefault="00C1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67B106E5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B00FD9" w:rsidRPr="00B00FD9">
      <w:rPr>
        <w:rFonts w:ascii="Amnesty Trade Gothic" w:hAnsi="Amnesty Trade Gothic"/>
        <w:sz w:val="16"/>
        <w:szCs w:val="16"/>
      </w:rPr>
      <w:t>65/20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0C00AA" w:rsidRPr="000C00AA">
      <w:rPr>
        <w:rFonts w:ascii="Amnesty Trade Gothic" w:hAnsi="Amnesty Trade Gothic"/>
        <w:sz w:val="16"/>
        <w:szCs w:val="16"/>
      </w:rPr>
      <w:t>EUR 57/2593/2020</w:t>
    </w:r>
    <w:r w:rsidR="00AD5F81">
      <w:rPr>
        <w:rFonts w:ascii="Amnesty Trade Gothic" w:hAnsi="Amnesty Trade Gothic"/>
        <w:sz w:val="16"/>
        <w:szCs w:val="16"/>
      </w:rPr>
      <w:t xml:space="preserve"> Kazakhstan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0C00AA">
      <w:rPr>
        <w:rFonts w:ascii="Amnesty Trade Gothic" w:hAnsi="Amnesty Trade Gothic"/>
        <w:sz w:val="16"/>
        <w:szCs w:val="16"/>
      </w:rPr>
      <w:t>26 June 2020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0609A062" w14:textId="77777777" w:rsidR="00AD5F81" w:rsidRPr="001539CA" w:rsidRDefault="00AD5F81" w:rsidP="00AD5F81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Pr="00B00FD9">
      <w:rPr>
        <w:rFonts w:ascii="Amnesty Trade Gothic" w:hAnsi="Amnesty Trade Gothic"/>
        <w:sz w:val="16"/>
        <w:szCs w:val="16"/>
      </w:rPr>
      <w:t>65/20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0C00AA">
      <w:rPr>
        <w:rFonts w:ascii="Amnesty Trade Gothic" w:hAnsi="Amnesty Trade Gothic"/>
        <w:sz w:val="16"/>
        <w:szCs w:val="16"/>
      </w:rPr>
      <w:t>EUR 57/2593/2020</w:t>
    </w:r>
    <w:r>
      <w:rPr>
        <w:rFonts w:ascii="Amnesty Trade Gothic" w:hAnsi="Amnesty Trade Gothic"/>
        <w:sz w:val="16"/>
        <w:szCs w:val="16"/>
      </w:rPr>
      <w:t xml:space="preserve"> Kazakhstan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26 June 2020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2A"/>
    <w:rsid w:val="000106EF"/>
    <w:rsid w:val="00017914"/>
    <w:rsid w:val="00023EE0"/>
    <w:rsid w:val="00043590"/>
    <w:rsid w:val="00047F8B"/>
    <w:rsid w:val="000756B3"/>
    <w:rsid w:val="000A3D7B"/>
    <w:rsid w:val="000A756A"/>
    <w:rsid w:val="000B23F7"/>
    <w:rsid w:val="000C00AA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C21CC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587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A59A1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11B5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67D51"/>
    <w:rsid w:val="0097246F"/>
    <w:rsid w:val="009824A6"/>
    <w:rsid w:val="00985339"/>
    <w:rsid w:val="00987C31"/>
    <w:rsid w:val="009904C9"/>
    <w:rsid w:val="009971C5"/>
    <w:rsid w:val="009C0BC3"/>
    <w:rsid w:val="009C1DE5"/>
    <w:rsid w:val="009D520D"/>
    <w:rsid w:val="009D5F0B"/>
    <w:rsid w:val="009E0910"/>
    <w:rsid w:val="009E2CC1"/>
    <w:rsid w:val="009F4BB3"/>
    <w:rsid w:val="00A11181"/>
    <w:rsid w:val="00A34E1D"/>
    <w:rsid w:val="00A54BC1"/>
    <w:rsid w:val="00A6281A"/>
    <w:rsid w:val="00A7073D"/>
    <w:rsid w:val="00A76D99"/>
    <w:rsid w:val="00AB00B1"/>
    <w:rsid w:val="00AC6CA1"/>
    <w:rsid w:val="00AD5F81"/>
    <w:rsid w:val="00AE7E51"/>
    <w:rsid w:val="00AF1FE1"/>
    <w:rsid w:val="00AF4CF9"/>
    <w:rsid w:val="00B00FD9"/>
    <w:rsid w:val="00B01951"/>
    <w:rsid w:val="00B043D9"/>
    <w:rsid w:val="00B06E79"/>
    <w:rsid w:val="00B166C2"/>
    <w:rsid w:val="00B22D7A"/>
    <w:rsid w:val="00B252ED"/>
    <w:rsid w:val="00B31C31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17FE0"/>
    <w:rsid w:val="00C264C5"/>
    <w:rsid w:val="00C55BEE"/>
    <w:rsid w:val="00C64997"/>
    <w:rsid w:val="00C9082D"/>
    <w:rsid w:val="00CA19FC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95B5B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3F52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D95B5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20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D5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57/2227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CF33-5B70-4211-B055-77A1EC5F4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DD487-A963-4086-8E74-A1D1D32B7189}">
  <ds:schemaRefs>
    <ds:schemaRef ds:uri="http://schemas.microsoft.com/office/infopath/2007/PartnerControls"/>
    <ds:schemaRef ds:uri="http://schemas.microsoft.com/office/2006/documentManagement/types"/>
    <ds:schemaRef ds:uri="106ac91d-d4ab-4687-802e-6fe3051e6a09"/>
    <ds:schemaRef ds:uri="8ff88097-3b29-4e91-b7bf-6c5ef789081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A4AE3-4AED-4A4D-98BA-C88EB3E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3723B-1357-487C-BDF0-ADDA56B2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2020-06-24T19:48:00Z</dcterms:created>
  <dcterms:modified xsi:type="dcterms:W3CDTF">2020-06-24T19:48:00Z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