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227A7" w14:textId="6587B230" w:rsidR="003E09A8" w:rsidRPr="00C545C5" w:rsidRDefault="0026766F" w:rsidP="00C545C5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C545C5">
        <w:rPr>
          <w:rFonts w:cs="Arial"/>
          <w:sz w:val="80"/>
          <w:szCs w:val="80"/>
          <w:highlight w:val="yellow"/>
        </w:rPr>
        <w:t>URGENT ACTION</w:t>
      </w:r>
    </w:p>
    <w:p w14:paraId="6FC805C4" w14:textId="77777777" w:rsidR="00AF1FE1" w:rsidRPr="00C545C5" w:rsidRDefault="00AF1FE1" w:rsidP="00C545C5">
      <w:pPr>
        <w:rPr>
          <w:rFonts w:ascii="Arial" w:hAnsi="Arial" w:cs="Arial"/>
          <w:b/>
          <w:sz w:val="20"/>
          <w:szCs w:val="20"/>
        </w:rPr>
      </w:pPr>
    </w:p>
    <w:p w14:paraId="679220D1" w14:textId="7C3E7175" w:rsidR="00696A6A" w:rsidRPr="00C545C5" w:rsidRDefault="000162DE" w:rsidP="00C545C5">
      <w:pPr>
        <w:rPr>
          <w:rFonts w:ascii="Arial" w:hAnsi="Arial" w:cs="Arial"/>
          <w:b/>
          <w:i/>
          <w:sz w:val="36"/>
          <w:lang w:eastAsia="es-MX"/>
        </w:rPr>
      </w:pPr>
      <w:r w:rsidRPr="00C545C5">
        <w:rPr>
          <w:rFonts w:ascii="Arial" w:hAnsi="Arial" w:cs="Arial"/>
          <w:b/>
          <w:sz w:val="36"/>
          <w:lang w:eastAsia="es-MX"/>
        </w:rPr>
        <w:t xml:space="preserve">RUSSIAN </w:t>
      </w:r>
      <w:r w:rsidR="00AA1DC6" w:rsidRPr="00C545C5">
        <w:rPr>
          <w:rFonts w:ascii="Arial" w:hAnsi="Arial" w:cs="Arial"/>
          <w:b/>
          <w:sz w:val="36"/>
          <w:lang w:eastAsia="es-MX"/>
        </w:rPr>
        <w:t xml:space="preserve">JEHOVAH’S WITNESS </w:t>
      </w:r>
      <w:r w:rsidR="00DC5119" w:rsidRPr="00C545C5">
        <w:rPr>
          <w:rFonts w:ascii="Arial" w:hAnsi="Arial" w:cs="Arial"/>
          <w:b/>
          <w:sz w:val="36"/>
          <w:lang w:eastAsia="es-MX"/>
        </w:rPr>
        <w:t>RELEASED</w:t>
      </w:r>
    </w:p>
    <w:p w14:paraId="09D39CD2" w14:textId="042DCCED" w:rsidR="00B10F32" w:rsidRPr="00C545C5" w:rsidRDefault="00B10F32" w:rsidP="00C545C5">
      <w:pPr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On 7 April the Prosecutor General’s office in Belarus </w:t>
      </w:r>
      <w:r w:rsidR="00F65A20"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denied Russia’s request </w:t>
      </w:r>
      <w:r w:rsidR="003229E4"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to extradite </w:t>
      </w:r>
      <w:r w:rsidR="00DC5119"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Jehovah’s Witness </w:t>
      </w:r>
      <w:r w:rsidR="00F65A20"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Nikolai Makhalichev. </w:t>
      </w:r>
      <w:r w:rsidR="00371056"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Nikolai </w:t>
      </w:r>
      <w:r w:rsidR="00DC5119"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Makhalichev </w:t>
      </w:r>
      <w:r w:rsidR="00371056"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>is facing unfounded charges of ‘extremism’</w:t>
      </w:r>
      <w:r w:rsidR="00F25CD6"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r w:rsidR="00DE47CC"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>in Russia</w:t>
      </w:r>
      <w:r w:rsidR="00962CE6"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>,</w:t>
      </w:r>
      <w:r w:rsidR="003229E4"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stemming solely from</w:t>
      </w:r>
      <w:r w:rsidR="00DC5119"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exercising his right to freedom of religion</w:t>
      </w:r>
      <w:r w:rsidR="003229E4"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, </w:t>
      </w:r>
      <w:r w:rsidR="00AF2416"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>which led to his detention in Belarus on</w:t>
      </w:r>
      <w:r w:rsidR="00C2331A"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r w:rsidR="003229E4"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21 </w:t>
      </w:r>
      <w:r w:rsidR="00C2331A"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>February</w:t>
      </w:r>
      <w:r w:rsidR="00AF2416"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. Following the </w:t>
      </w:r>
      <w:r w:rsidR="003229E4"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>refusal to extradite him to Russia</w:t>
      </w:r>
      <w:r w:rsidR="0039437E"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>,</w:t>
      </w:r>
      <w:r w:rsidR="00AF2416"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Nikolai </w:t>
      </w:r>
      <w:r w:rsidR="00D36D30"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Makhalichev </w:t>
      </w:r>
      <w:r w:rsidR="00AF2416"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>was immediately freed</w:t>
      </w:r>
      <w:r w:rsidR="00AE48F5"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from detention</w:t>
      </w:r>
      <w:r w:rsidR="00FC3BC6"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. He is now awaiting </w:t>
      </w:r>
      <w:r w:rsidR="007D3C4E"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>the decision on his asylum application in Belarus.</w:t>
      </w:r>
    </w:p>
    <w:p w14:paraId="21BE2D25" w14:textId="77777777" w:rsidR="001539CA" w:rsidRPr="00C545C5" w:rsidRDefault="001539CA" w:rsidP="00C545C5">
      <w:pPr>
        <w:rPr>
          <w:rFonts w:ascii="Arial" w:hAnsi="Arial" w:cs="Arial"/>
          <w:b/>
          <w:color w:val="FF0000"/>
          <w:sz w:val="22"/>
          <w:szCs w:val="22"/>
          <w:lang w:eastAsia="es-MX"/>
        </w:rPr>
      </w:pPr>
    </w:p>
    <w:p w14:paraId="17D6AD80" w14:textId="77777777" w:rsidR="00B64E15" w:rsidRPr="00C545C5" w:rsidRDefault="00B64E15" w:rsidP="00C545C5">
      <w:pPr>
        <w:rPr>
          <w:rFonts w:ascii="Arial" w:hAnsi="Arial" w:cs="Arial"/>
          <w:b/>
          <w:i/>
          <w:sz w:val="36"/>
          <w:lang w:eastAsia="es-MX"/>
        </w:rPr>
      </w:pPr>
      <w:r w:rsidRPr="00C545C5">
        <w:rPr>
          <w:rFonts w:ascii="Arial" w:hAnsi="Arial" w:cs="Arial"/>
          <w:b/>
          <w:color w:val="FF0000"/>
          <w:sz w:val="22"/>
          <w:szCs w:val="22"/>
          <w:lang w:eastAsia="es-MX"/>
        </w:rPr>
        <w:t>NO FURTHER ACTION IS REQUESTED. MANY THANKS TO ALL WHO SENT APPEALS.</w:t>
      </w:r>
    </w:p>
    <w:p w14:paraId="5DB91357" w14:textId="77777777" w:rsidR="001539CA" w:rsidRPr="00C545C5" w:rsidRDefault="001539CA" w:rsidP="00C545C5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4BCA2F57" w14:textId="341731CC" w:rsidR="009A7A90" w:rsidRPr="00C545C5" w:rsidRDefault="00FF01C2" w:rsidP="00C545C5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On </w:t>
      </w:r>
      <w:r w:rsidR="00524BC2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7 April the Prosecutor General’s office denied Russia’s extradition request for </w:t>
      </w:r>
      <w:r w:rsidR="00224E11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Jehovah’s Witness </w:t>
      </w:r>
      <w:r w:rsidR="00524BC2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Nikolai Makhalichev</w:t>
      </w:r>
      <w:r w:rsidR="00224E11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. </w:t>
      </w:r>
      <w:r w:rsidR="00604B7E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He was immediately released from detention and went to his friend’s house in </w:t>
      </w:r>
      <w:proofErr w:type="spellStart"/>
      <w:r w:rsidR="00604B7E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Viciebsk</w:t>
      </w:r>
      <w:proofErr w:type="spellEnd"/>
      <w:r w:rsidR="00097CC6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, northeast Belarus</w:t>
      </w:r>
      <w:r w:rsidR="00604B7E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. </w:t>
      </w:r>
      <w:r w:rsidR="00554BD8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Nikolai</w:t>
      </w:r>
      <w:r w:rsidR="00097CC6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Makhalichev</w:t>
      </w:r>
      <w:r w:rsidR="00554BD8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is currently awaiting the decision on his asylum application in Belarus.</w:t>
      </w:r>
    </w:p>
    <w:p w14:paraId="7063FF06" w14:textId="77777777" w:rsidR="00B84618" w:rsidRPr="00C545C5" w:rsidRDefault="00B84618" w:rsidP="00C545C5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</w:p>
    <w:p w14:paraId="4CEE3391" w14:textId="3803CA11" w:rsidR="00607237" w:rsidRPr="00C545C5" w:rsidRDefault="00097CC6" w:rsidP="00C545C5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Jehovah’s Witnesses face persecution in Russia where their organization was arbitrarily banned as “extremist” in April 2017. The c</w:t>
      </w:r>
      <w:r w:rsidR="00B84618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riminal investigation against Nikolai Makhalichev </w:t>
      </w:r>
      <w:r w:rsidR="004B3A92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started</w:t>
      </w:r>
      <w:r w:rsidR="00B84618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in January 201</w:t>
      </w:r>
      <w:r w:rsidR="00022977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9</w:t>
      </w:r>
      <w:r w:rsidR="00B84618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.</w:t>
      </w:r>
      <w:r w:rsidR="00022977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</w:t>
      </w:r>
      <w:r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He </w:t>
      </w:r>
      <w:r w:rsidR="002816DB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was charged</w:t>
      </w:r>
      <w:r w:rsidR="00022977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under Articles 282.2 (1) and 282.3 (1</w:t>
      </w:r>
      <w:r w:rsidR="00022977" w:rsidRPr="00C545C5">
        <w:rPr>
          <w:rFonts w:ascii="Arial" w:eastAsia="Times New Roman" w:hAnsi="Arial" w:cs="Arial"/>
          <w:color w:val="000000"/>
          <w:spacing w:val="3"/>
          <w:sz w:val="20"/>
          <w:szCs w:val="20"/>
          <w:lang w:val="en-US" w:eastAsia="en-US"/>
        </w:rPr>
        <w:t xml:space="preserve">) </w:t>
      </w:r>
      <w:r w:rsidR="00022977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of the Russian Criminal Code for purportedly “</w:t>
      </w:r>
      <w:r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organizing</w:t>
      </w:r>
      <w:r w:rsidR="00022977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activities of an extremist </w:t>
      </w:r>
      <w:r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organization</w:t>
      </w:r>
      <w:r w:rsidR="00022977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” </w:t>
      </w:r>
      <w:r w:rsidR="00022977" w:rsidRPr="00C545C5">
        <w:rPr>
          <w:rFonts w:ascii="Arial" w:eastAsia="Times New Roman" w:hAnsi="Arial" w:cs="Arial"/>
          <w:color w:val="000000"/>
          <w:spacing w:val="-4"/>
          <w:sz w:val="20"/>
          <w:szCs w:val="20"/>
          <w:lang w:val="en-US" w:eastAsia="en-US"/>
        </w:rPr>
        <w:t xml:space="preserve">and </w:t>
      </w:r>
      <w:r w:rsidR="00022977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“financing extremist activities” punishable by up to ten and eight years in prison, respectively. </w:t>
      </w:r>
      <w:r w:rsidR="00B84618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Nikolai Makhalichev has never held</w:t>
      </w:r>
      <w:r w:rsidR="00D37B33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</w:t>
      </w:r>
      <w:r w:rsidR="00B84618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any formal position with Je</w:t>
      </w:r>
      <w:bookmarkStart w:id="0" w:name="_GoBack"/>
      <w:bookmarkEnd w:id="0"/>
      <w:r w:rsidR="00B84618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hovah’s Witnesses in Russia. According to his representative, he was just a believer who participated in their religious services. </w:t>
      </w:r>
      <w:r w:rsidR="006F34ED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During the investigation, Nikolai </w:t>
      </w:r>
      <w:r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Makhalichev </w:t>
      </w:r>
      <w:r w:rsidR="006F34ED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was put on </w:t>
      </w:r>
      <w:r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an </w:t>
      </w:r>
      <w:r w:rsidR="006F34ED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interstate wanted list</w:t>
      </w:r>
      <w:r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which</w:t>
      </w:r>
      <w:r w:rsidR="006F34ED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led to his arrest and detention</w:t>
      </w:r>
      <w:r w:rsidR="00962CE6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on 21 February</w:t>
      </w:r>
      <w:r w:rsidR="006F34ED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in </w:t>
      </w:r>
      <w:proofErr w:type="spellStart"/>
      <w:r w:rsidR="006F34ED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Haradok</w:t>
      </w:r>
      <w:proofErr w:type="spellEnd"/>
      <w:r w:rsidR="006F34ED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, northeast Belarus.</w:t>
      </w:r>
    </w:p>
    <w:p w14:paraId="3AB30F8F" w14:textId="77777777" w:rsidR="00561A55" w:rsidRPr="00C545C5" w:rsidRDefault="00561A55" w:rsidP="00C545C5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</w:p>
    <w:p w14:paraId="404D124D" w14:textId="221D8BBC" w:rsidR="00B84618" w:rsidRPr="00C545C5" w:rsidRDefault="00B84618" w:rsidP="00C545C5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Amnesty International regards </w:t>
      </w:r>
      <w:r w:rsidR="00962CE6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the </w:t>
      </w:r>
      <w:r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prosecution of Jehovah’s Witnesses in Russia as an arbitrary and discriminatory measure, and a violation of the right to freedom of religion. The </w:t>
      </w:r>
      <w:r w:rsidR="007A64E1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organization</w:t>
      </w:r>
      <w:r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has called on the Russian authorities to quash the judicial decisions that have </w:t>
      </w:r>
      <w:r w:rsidR="007A64E1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criminalized</w:t>
      </w:r>
      <w:r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Jehovah’s Witnesses’ teachings and practices. </w:t>
      </w:r>
    </w:p>
    <w:p w14:paraId="25F650DD" w14:textId="77777777" w:rsidR="00B84618" w:rsidRPr="00C545C5" w:rsidRDefault="00B84618" w:rsidP="00C545C5">
      <w:pPr>
        <w:shd w:val="clear" w:color="auto" w:fill="FFFFFF"/>
        <w:jc w:val="both"/>
        <w:rPr>
          <w:rFonts w:ascii="Arial" w:eastAsia="Times New Roman" w:hAnsi="Arial" w:cs="Arial"/>
          <w:color w:val="000000"/>
          <w:spacing w:val="-4"/>
          <w:sz w:val="20"/>
          <w:szCs w:val="20"/>
          <w:lang w:val="en-US" w:eastAsia="en-US"/>
        </w:rPr>
      </w:pPr>
    </w:p>
    <w:p w14:paraId="3C0668F4" w14:textId="77777777" w:rsidR="007A64E1" w:rsidRPr="00C545C5" w:rsidRDefault="007A64E1" w:rsidP="00C545C5">
      <w:pPr>
        <w:rPr>
          <w:rFonts w:ascii="Arial" w:hAnsi="Arial" w:cs="Arial"/>
          <w:b/>
          <w:sz w:val="20"/>
          <w:szCs w:val="20"/>
        </w:rPr>
      </w:pPr>
    </w:p>
    <w:p w14:paraId="657A71C3" w14:textId="26483AD9" w:rsidR="001539CA" w:rsidRPr="00C545C5" w:rsidRDefault="001539CA" w:rsidP="00C545C5">
      <w:pPr>
        <w:rPr>
          <w:rFonts w:ascii="Arial" w:hAnsi="Arial" w:cs="Arial"/>
          <w:b/>
          <w:sz w:val="20"/>
          <w:szCs w:val="20"/>
        </w:rPr>
      </w:pPr>
      <w:r w:rsidRPr="00C545C5">
        <w:rPr>
          <w:rFonts w:ascii="Arial" w:hAnsi="Arial" w:cs="Arial"/>
          <w:b/>
          <w:sz w:val="20"/>
          <w:szCs w:val="20"/>
        </w:rPr>
        <w:t xml:space="preserve">NAME AND PREFFERED PRONOUN: </w:t>
      </w:r>
      <w:r w:rsidR="007D3C4E" w:rsidRPr="00C545C5">
        <w:rPr>
          <w:rFonts w:ascii="Arial" w:hAnsi="Arial" w:cs="Arial"/>
          <w:b/>
          <w:sz w:val="20"/>
          <w:szCs w:val="20"/>
        </w:rPr>
        <w:t>Nikolai Makhalichev</w:t>
      </w:r>
      <w:r w:rsidRPr="00C545C5">
        <w:rPr>
          <w:rFonts w:ascii="Arial" w:hAnsi="Arial" w:cs="Arial"/>
          <w:b/>
          <w:sz w:val="20"/>
          <w:szCs w:val="20"/>
        </w:rPr>
        <w:t xml:space="preserve"> </w:t>
      </w:r>
      <w:r w:rsidRPr="00C545C5">
        <w:rPr>
          <w:rFonts w:ascii="Arial" w:hAnsi="Arial" w:cs="Arial"/>
          <w:sz w:val="20"/>
          <w:szCs w:val="20"/>
        </w:rPr>
        <w:t>(</w:t>
      </w:r>
      <w:r w:rsidR="007D3C4E" w:rsidRPr="00C545C5">
        <w:rPr>
          <w:rFonts w:ascii="Arial" w:hAnsi="Arial" w:cs="Arial"/>
          <w:sz w:val="20"/>
          <w:szCs w:val="20"/>
        </w:rPr>
        <w:t>he/his</w:t>
      </w:r>
      <w:r w:rsidRPr="00C545C5">
        <w:rPr>
          <w:rFonts w:ascii="Arial" w:hAnsi="Arial" w:cs="Arial"/>
          <w:sz w:val="20"/>
          <w:szCs w:val="20"/>
        </w:rPr>
        <w:t>)</w:t>
      </w:r>
    </w:p>
    <w:p w14:paraId="256B2EF7" w14:textId="77777777" w:rsidR="001539CA" w:rsidRPr="00C545C5" w:rsidRDefault="001539CA" w:rsidP="00C545C5">
      <w:pPr>
        <w:rPr>
          <w:rFonts w:ascii="Arial" w:hAnsi="Arial" w:cs="Arial"/>
          <w:b/>
          <w:sz w:val="20"/>
          <w:szCs w:val="20"/>
        </w:rPr>
      </w:pPr>
    </w:p>
    <w:p w14:paraId="1BF58D81" w14:textId="67B6BDD9" w:rsidR="00696A6A" w:rsidRPr="00C545C5" w:rsidRDefault="00696A6A" w:rsidP="00C545C5">
      <w:pPr>
        <w:rPr>
          <w:rFonts w:ascii="Arial" w:hAnsi="Arial" w:cs="Arial"/>
          <w:b/>
          <w:sz w:val="20"/>
          <w:szCs w:val="20"/>
        </w:rPr>
      </w:pPr>
      <w:r w:rsidRPr="00C545C5">
        <w:rPr>
          <w:rFonts w:ascii="Arial" w:hAnsi="Arial" w:cs="Arial"/>
          <w:b/>
          <w:sz w:val="20"/>
          <w:szCs w:val="20"/>
        </w:rPr>
        <w:t xml:space="preserve">THIS IS THE </w:t>
      </w:r>
      <w:r w:rsidR="00DC5119" w:rsidRPr="00C545C5">
        <w:rPr>
          <w:rFonts w:ascii="Arial" w:hAnsi="Arial" w:cs="Arial"/>
          <w:b/>
          <w:sz w:val="20"/>
          <w:szCs w:val="20"/>
        </w:rPr>
        <w:t xml:space="preserve">SECOND AND </w:t>
      </w:r>
      <w:r w:rsidRPr="00C545C5">
        <w:rPr>
          <w:rFonts w:ascii="Arial" w:hAnsi="Arial" w:cs="Arial"/>
          <w:b/>
          <w:sz w:val="20"/>
          <w:szCs w:val="20"/>
        </w:rPr>
        <w:t>FINAL OUTPUT FOR UA</w:t>
      </w:r>
      <w:r w:rsidR="00DC5119" w:rsidRPr="00C545C5">
        <w:rPr>
          <w:rFonts w:ascii="Arial" w:hAnsi="Arial" w:cs="Arial"/>
          <w:b/>
          <w:sz w:val="20"/>
          <w:szCs w:val="20"/>
        </w:rPr>
        <w:t xml:space="preserve"> 47/20</w:t>
      </w:r>
    </w:p>
    <w:p w14:paraId="36424430" w14:textId="77777777" w:rsidR="00696A6A" w:rsidRPr="00C545C5" w:rsidRDefault="00696A6A" w:rsidP="00C545C5">
      <w:pPr>
        <w:rPr>
          <w:rFonts w:ascii="Arial" w:hAnsi="Arial" w:cs="Arial"/>
          <w:b/>
          <w:sz w:val="20"/>
          <w:szCs w:val="20"/>
        </w:rPr>
      </w:pPr>
    </w:p>
    <w:p w14:paraId="148D6202" w14:textId="1D3B15DC" w:rsidR="0026766F" w:rsidRPr="00C545C5" w:rsidRDefault="001539CA" w:rsidP="00C545C5">
      <w:pPr>
        <w:rPr>
          <w:rFonts w:ascii="Arial" w:hAnsi="Arial" w:cs="Arial"/>
          <w:sz w:val="20"/>
          <w:szCs w:val="20"/>
        </w:rPr>
      </w:pPr>
      <w:r w:rsidRPr="00C545C5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11" w:history="1">
        <w:r w:rsidR="00C545C5" w:rsidRPr="00C545C5">
          <w:rPr>
            <w:rStyle w:val="Hyperlink"/>
            <w:rFonts w:ascii="Arial" w:hAnsi="Arial" w:cs="Arial"/>
            <w:bCs/>
            <w:sz w:val="20"/>
            <w:szCs w:val="20"/>
          </w:rPr>
          <w:t>https://www.amnesty.org/en/documents/eur49/2086/2020/en/</w:t>
        </w:r>
      </w:hyperlink>
      <w:r w:rsidR="00C545C5">
        <w:rPr>
          <w:rFonts w:ascii="Arial" w:hAnsi="Arial" w:cs="Arial"/>
          <w:b/>
          <w:sz w:val="20"/>
          <w:szCs w:val="20"/>
        </w:rPr>
        <w:t xml:space="preserve"> </w:t>
      </w:r>
    </w:p>
    <w:sectPr w:rsidR="0026766F" w:rsidRPr="00C545C5" w:rsidSect="00C545C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720" w:bottom="180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CC602" w14:textId="77777777" w:rsidR="008F1AB0" w:rsidRDefault="008F1AB0">
      <w:r>
        <w:separator/>
      </w:r>
    </w:p>
  </w:endnote>
  <w:endnote w:type="continuationSeparator" w:id="0">
    <w:p w14:paraId="7D92EB4D" w14:textId="77777777" w:rsidR="008F1AB0" w:rsidRDefault="008F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613E1" w14:textId="77777777" w:rsidR="00582A06" w:rsidRPr="00D0106D" w:rsidRDefault="00582A0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3741B" w14:textId="77777777" w:rsidR="00582A06" w:rsidRDefault="00582A06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23EC8A28" wp14:editId="447CDC40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D48A5" w14:textId="77777777" w:rsidR="008F1AB0" w:rsidRDefault="008F1AB0">
      <w:r>
        <w:separator/>
      </w:r>
    </w:p>
  </w:footnote>
  <w:footnote w:type="continuationSeparator" w:id="0">
    <w:p w14:paraId="5A838CAB" w14:textId="77777777" w:rsidR="008F1AB0" w:rsidRDefault="008F1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1DDEB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12EB73C4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6DC4CF30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5A6903F2" w14:textId="77777777" w:rsidR="00582A06" w:rsidRPr="00D0106D" w:rsidRDefault="00582A06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8435A" w14:textId="77777777" w:rsidR="00582A06" w:rsidRDefault="00582A06"/>
  <w:p w14:paraId="537CAF42" w14:textId="77777777" w:rsidR="00582A06" w:rsidRDefault="00582A06"/>
  <w:p w14:paraId="7D6175EC" w14:textId="72648E63" w:rsidR="00582A06" w:rsidRPr="0022665F" w:rsidRDefault="00123502">
    <w:r w:rsidRPr="00123502">
      <w:rPr>
        <w:rFonts w:ascii="Amnesty Trade Gothic" w:hAnsi="Amnesty Trade Gothic"/>
        <w:sz w:val="16"/>
        <w:szCs w:val="16"/>
      </w:rPr>
      <w:t>Outcome UA: 47/20 Index: EUR 49/2115/2020 Belarus</w:t>
    </w:r>
    <w:r w:rsidRPr="00123502">
      <w:rPr>
        <w:rFonts w:ascii="Amnesty Trade Gothic" w:hAnsi="Amnesty Trade Gothic"/>
        <w:sz w:val="16"/>
        <w:szCs w:val="16"/>
      </w:rPr>
      <w:tab/>
    </w:r>
    <w:r w:rsidRPr="00123502">
      <w:rPr>
        <w:rFonts w:ascii="Amnesty Trade Gothic" w:hAnsi="Amnesty Trade Gothic"/>
        <w:sz w:val="16"/>
        <w:szCs w:val="16"/>
      </w:rPr>
      <w:tab/>
    </w:r>
    <w:r w:rsidRPr="00123502">
      <w:rPr>
        <w:rFonts w:ascii="Amnesty Trade Gothic" w:hAnsi="Amnesty Trade Gothic"/>
        <w:sz w:val="16"/>
        <w:szCs w:val="16"/>
      </w:rPr>
      <w:tab/>
    </w:r>
    <w:r w:rsidRPr="00123502">
      <w:rPr>
        <w:rFonts w:ascii="Amnesty Trade Gothic" w:hAnsi="Amnesty Trade Gothic"/>
        <w:sz w:val="16"/>
        <w:szCs w:val="16"/>
      </w:rPr>
      <w:tab/>
    </w:r>
    <w:r w:rsidRPr="00123502">
      <w:rPr>
        <w:rFonts w:ascii="Amnesty Trade Gothic" w:hAnsi="Amnesty Trade Gothic"/>
        <w:sz w:val="16"/>
        <w:szCs w:val="16"/>
      </w:rPr>
      <w:tab/>
    </w:r>
    <w:r w:rsidRPr="00123502">
      <w:rPr>
        <w:rFonts w:ascii="Amnesty Trade Gothic" w:hAnsi="Amnesty Trade Gothic"/>
        <w:sz w:val="16"/>
        <w:szCs w:val="16"/>
      </w:rPr>
      <w:tab/>
    </w:r>
    <w:r>
      <w:rPr>
        <w:rFonts w:ascii="Amnesty Trade Gothic" w:hAnsi="Amnesty Trade Gothic"/>
        <w:sz w:val="16"/>
        <w:szCs w:val="16"/>
      </w:rPr>
      <w:t xml:space="preserve">      </w:t>
    </w:r>
    <w:r w:rsidRPr="00123502">
      <w:rPr>
        <w:rFonts w:ascii="Amnesty Trade Gothic" w:hAnsi="Amnesty Trade Gothic"/>
        <w:sz w:val="16"/>
        <w:szCs w:val="16"/>
      </w:rPr>
      <w:t>Date: 8 April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BDD52AF"/>
    <w:multiLevelType w:val="hybridMultilevel"/>
    <w:tmpl w:val="0D50192C"/>
    <w:lvl w:ilvl="0" w:tplc="1B0E27B0">
      <w:numFmt w:val="bullet"/>
      <w:lvlText w:val="-"/>
      <w:lvlJc w:val="left"/>
      <w:pPr>
        <w:ind w:left="360" w:hanging="360"/>
      </w:pPr>
      <w:rPr>
        <w:rFonts w:ascii="Amnesty Trade Gothic Cn" w:eastAsia="MS Mincho" w:hAnsi="Amnesty Trade Gothic C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2A"/>
    <w:rsid w:val="000106EF"/>
    <w:rsid w:val="000162DE"/>
    <w:rsid w:val="00017914"/>
    <w:rsid w:val="00022977"/>
    <w:rsid w:val="00023EE0"/>
    <w:rsid w:val="00047F8B"/>
    <w:rsid w:val="000600FF"/>
    <w:rsid w:val="000756B3"/>
    <w:rsid w:val="00097CC6"/>
    <w:rsid w:val="000A3D7B"/>
    <w:rsid w:val="000A756A"/>
    <w:rsid w:val="000B23F7"/>
    <w:rsid w:val="000B68F1"/>
    <w:rsid w:val="000B7956"/>
    <w:rsid w:val="000C0DE5"/>
    <w:rsid w:val="000C3B43"/>
    <w:rsid w:val="000D14BC"/>
    <w:rsid w:val="000F0AF1"/>
    <w:rsid w:val="000F11B8"/>
    <w:rsid w:val="00107641"/>
    <w:rsid w:val="00114598"/>
    <w:rsid w:val="00123502"/>
    <w:rsid w:val="00140DDC"/>
    <w:rsid w:val="001411BF"/>
    <w:rsid w:val="00153127"/>
    <w:rsid w:val="001539CA"/>
    <w:rsid w:val="001624EA"/>
    <w:rsid w:val="001671E0"/>
    <w:rsid w:val="001951FB"/>
    <w:rsid w:val="00196F3C"/>
    <w:rsid w:val="001A2070"/>
    <w:rsid w:val="001B7B2B"/>
    <w:rsid w:val="001C3CE8"/>
    <w:rsid w:val="001E01BC"/>
    <w:rsid w:val="001E0993"/>
    <w:rsid w:val="001E1790"/>
    <w:rsid w:val="001E57BD"/>
    <w:rsid w:val="001F696E"/>
    <w:rsid w:val="00203A02"/>
    <w:rsid w:val="00224E11"/>
    <w:rsid w:val="002251F4"/>
    <w:rsid w:val="0022665F"/>
    <w:rsid w:val="00242F9D"/>
    <w:rsid w:val="0024477A"/>
    <w:rsid w:val="00252DBB"/>
    <w:rsid w:val="002613E0"/>
    <w:rsid w:val="0026672D"/>
    <w:rsid w:val="0026766F"/>
    <w:rsid w:val="0027166B"/>
    <w:rsid w:val="00273A2C"/>
    <w:rsid w:val="002816DB"/>
    <w:rsid w:val="00282ADC"/>
    <w:rsid w:val="002923B7"/>
    <w:rsid w:val="002932CE"/>
    <w:rsid w:val="00296158"/>
    <w:rsid w:val="00297D91"/>
    <w:rsid w:val="002A3BFE"/>
    <w:rsid w:val="002A3DB8"/>
    <w:rsid w:val="00310926"/>
    <w:rsid w:val="003229E4"/>
    <w:rsid w:val="00334F99"/>
    <w:rsid w:val="00335AD0"/>
    <w:rsid w:val="00347243"/>
    <w:rsid w:val="00350BE6"/>
    <w:rsid w:val="00370CFC"/>
    <w:rsid w:val="00371056"/>
    <w:rsid w:val="00373521"/>
    <w:rsid w:val="003738D8"/>
    <w:rsid w:val="003917E9"/>
    <w:rsid w:val="0039437E"/>
    <w:rsid w:val="003A2A73"/>
    <w:rsid w:val="003B7FF5"/>
    <w:rsid w:val="003D0B72"/>
    <w:rsid w:val="003D1A64"/>
    <w:rsid w:val="003D377A"/>
    <w:rsid w:val="003E09A8"/>
    <w:rsid w:val="003E486F"/>
    <w:rsid w:val="003F0326"/>
    <w:rsid w:val="00415A74"/>
    <w:rsid w:val="004365DF"/>
    <w:rsid w:val="00450C13"/>
    <w:rsid w:val="00467473"/>
    <w:rsid w:val="00475586"/>
    <w:rsid w:val="0047739A"/>
    <w:rsid w:val="00483E30"/>
    <w:rsid w:val="004932C8"/>
    <w:rsid w:val="004B3A92"/>
    <w:rsid w:val="004B6A64"/>
    <w:rsid w:val="004D19C7"/>
    <w:rsid w:val="004E4100"/>
    <w:rsid w:val="004E6A6E"/>
    <w:rsid w:val="005040F2"/>
    <w:rsid w:val="00504DB4"/>
    <w:rsid w:val="005078F0"/>
    <w:rsid w:val="005149A9"/>
    <w:rsid w:val="00515013"/>
    <w:rsid w:val="00524BC2"/>
    <w:rsid w:val="005356E4"/>
    <w:rsid w:val="0053584A"/>
    <w:rsid w:val="0054186C"/>
    <w:rsid w:val="005534BC"/>
    <w:rsid w:val="00554BD8"/>
    <w:rsid w:val="00557A54"/>
    <w:rsid w:val="00561A55"/>
    <w:rsid w:val="00582A06"/>
    <w:rsid w:val="00594A50"/>
    <w:rsid w:val="00596144"/>
    <w:rsid w:val="005A0B85"/>
    <w:rsid w:val="005A5378"/>
    <w:rsid w:val="005C2CBA"/>
    <w:rsid w:val="005C41FB"/>
    <w:rsid w:val="005C5320"/>
    <w:rsid w:val="005D159E"/>
    <w:rsid w:val="005D3DDB"/>
    <w:rsid w:val="005E3947"/>
    <w:rsid w:val="005F0D06"/>
    <w:rsid w:val="005F29C5"/>
    <w:rsid w:val="006000C4"/>
    <w:rsid w:val="00604B7E"/>
    <w:rsid w:val="00605B4E"/>
    <w:rsid w:val="00606C38"/>
    <w:rsid w:val="00607237"/>
    <w:rsid w:val="006114B4"/>
    <w:rsid w:val="00612CD0"/>
    <w:rsid w:val="0065199E"/>
    <w:rsid w:val="006814D6"/>
    <w:rsid w:val="00681FB0"/>
    <w:rsid w:val="006820E8"/>
    <w:rsid w:val="00685C2C"/>
    <w:rsid w:val="006966F6"/>
    <w:rsid w:val="00696A6A"/>
    <w:rsid w:val="006B1410"/>
    <w:rsid w:val="006C2190"/>
    <w:rsid w:val="006C3DE2"/>
    <w:rsid w:val="006C522F"/>
    <w:rsid w:val="006E21B5"/>
    <w:rsid w:val="006F34ED"/>
    <w:rsid w:val="00712F1E"/>
    <w:rsid w:val="007179E8"/>
    <w:rsid w:val="00727677"/>
    <w:rsid w:val="00736B40"/>
    <w:rsid w:val="00743422"/>
    <w:rsid w:val="007479B8"/>
    <w:rsid w:val="007543E5"/>
    <w:rsid w:val="007605FF"/>
    <w:rsid w:val="007620A6"/>
    <w:rsid w:val="0077354F"/>
    <w:rsid w:val="007805B0"/>
    <w:rsid w:val="00781F74"/>
    <w:rsid w:val="00785D1C"/>
    <w:rsid w:val="00795D45"/>
    <w:rsid w:val="007A1959"/>
    <w:rsid w:val="007A5DA8"/>
    <w:rsid w:val="007A64E1"/>
    <w:rsid w:val="007B0282"/>
    <w:rsid w:val="007D3C4E"/>
    <w:rsid w:val="007E0CAD"/>
    <w:rsid w:val="007E3250"/>
    <w:rsid w:val="007E57A7"/>
    <w:rsid w:val="007F1204"/>
    <w:rsid w:val="0080271C"/>
    <w:rsid w:val="0081100F"/>
    <w:rsid w:val="00812DD1"/>
    <w:rsid w:val="00815508"/>
    <w:rsid w:val="00817E43"/>
    <w:rsid w:val="00820614"/>
    <w:rsid w:val="008224D0"/>
    <w:rsid w:val="008241AB"/>
    <w:rsid w:val="0086100E"/>
    <w:rsid w:val="0086363D"/>
    <w:rsid w:val="008709B5"/>
    <w:rsid w:val="00875E19"/>
    <w:rsid w:val="008C6392"/>
    <w:rsid w:val="008D1158"/>
    <w:rsid w:val="008E1B3C"/>
    <w:rsid w:val="008E48B0"/>
    <w:rsid w:val="008F0446"/>
    <w:rsid w:val="008F0D42"/>
    <w:rsid w:val="008F0D7B"/>
    <w:rsid w:val="008F1AB0"/>
    <w:rsid w:val="008F64FC"/>
    <w:rsid w:val="009144AA"/>
    <w:rsid w:val="009160F6"/>
    <w:rsid w:val="00916573"/>
    <w:rsid w:val="00937194"/>
    <w:rsid w:val="00946781"/>
    <w:rsid w:val="00950C7F"/>
    <w:rsid w:val="00955F38"/>
    <w:rsid w:val="00962CE6"/>
    <w:rsid w:val="00963CA3"/>
    <w:rsid w:val="0097246F"/>
    <w:rsid w:val="009824A6"/>
    <w:rsid w:val="00985339"/>
    <w:rsid w:val="00987C31"/>
    <w:rsid w:val="00987D5D"/>
    <w:rsid w:val="009904C9"/>
    <w:rsid w:val="009971C5"/>
    <w:rsid w:val="009A7A90"/>
    <w:rsid w:val="009C0BC3"/>
    <w:rsid w:val="009D5F0B"/>
    <w:rsid w:val="009E0910"/>
    <w:rsid w:val="009E2CC1"/>
    <w:rsid w:val="009F4BB3"/>
    <w:rsid w:val="00A11181"/>
    <w:rsid w:val="00A34E1D"/>
    <w:rsid w:val="00A472FF"/>
    <w:rsid w:val="00A54BC1"/>
    <w:rsid w:val="00A7073D"/>
    <w:rsid w:val="00A76D99"/>
    <w:rsid w:val="00AA1DC6"/>
    <w:rsid w:val="00AB00B1"/>
    <w:rsid w:val="00AB1655"/>
    <w:rsid w:val="00AC5FA9"/>
    <w:rsid w:val="00AC6CA1"/>
    <w:rsid w:val="00AE48F5"/>
    <w:rsid w:val="00AE7E51"/>
    <w:rsid w:val="00AF1FE1"/>
    <w:rsid w:val="00AF2416"/>
    <w:rsid w:val="00AF4CF9"/>
    <w:rsid w:val="00B01951"/>
    <w:rsid w:val="00B043D9"/>
    <w:rsid w:val="00B06E79"/>
    <w:rsid w:val="00B10F32"/>
    <w:rsid w:val="00B11647"/>
    <w:rsid w:val="00B14E25"/>
    <w:rsid w:val="00B166C2"/>
    <w:rsid w:val="00B227D0"/>
    <w:rsid w:val="00B22D7A"/>
    <w:rsid w:val="00B252ED"/>
    <w:rsid w:val="00B33D3D"/>
    <w:rsid w:val="00B4432F"/>
    <w:rsid w:val="00B60FB0"/>
    <w:rsid w:val="00B64E15"/>
    <w:rsid w:val="00B75929"/>
    <w:rsid w:val="00B811E7"/>
    <w:rsid w:val="00B84618"/>
    <w:rsid w:val="00B84EF8"/>
    <w:rsid w:val="00B9147D"/>
    <w:rsid w:val="00B950B1"/>
    <w:rsid w:val="00BA31FC"/>
    <w:rsid w:val="00BB309F"/>
    <w:rsid w:val="00BC2A04"/>
    <w:rsid w:val="00BD443E"/>
    <w:rsid w:val="00BE2450"/>
    <w:rsid w:val="00BE4AEB"/>
    <w:rsid w:val="00C11E9F"/>
    <w:rsid w:val="00C2331A"/>
    <w:rsid w:val="00C264C5"/>
    <w:rsid w:val="00C517B0"/>
    <w:rsid w:val="00C545C5"/>
    <w:rsid w:val="00C55BEE"/>
    <w:rsid w:val="00C64997"/>
    <w:rsid w:val="00C90A5A"/>
    <w:rsid w:val="00CA19FC"/>
    <w:rsid w:val="00CB47CB"/>
    <w:rsid w:val="00CB7AD6"/>
    <w:rsid w:val="00CC73AE"/>
    <w:rsid w:val="00CD362A"/>
    <w:rsid w:val="00CE6658"/>
    <w:rsid w:val="00CF3789"/>
    <w:rsid w:val="00CF3846"/>
    <w:rsid w:val="00CF6041"/>
    <w:rsid w:val="00D0106D"/>
    <w:rsid w:val="00D03746"/>
    <w:rsid w:val="00D20ABE"/>
    <w:rsid w:val="00D20DEB"/>
    <w:rsid w:val="00D22B1F"/>
    <w:rsid w:val="00D31527"/>
    <w:rsid w:val="00D350CB"/>
    <w:rsid w:val="00D35801"/>
    <w:rsid w:val="00D36D30"/>
    <w:rsid w:val="00D37B33"/>
    <w:rsid w:val="00D37D99"/>
    <w:rsid w:val="00D57BA5"/>
    <w:rsid w:val="00D62065"/>
    <w:rsid w:val="00D63AA5"/>
    <w:rsid w:val="00D63E19"/>
    <w:rsid w:val="00D6401F"/>
    <w:rsid w:val="00D85FE8"/>
    <w:rsid w:val="00DA0C5A"/>
    <w:rsid w:val="00DC2AC9"/>
    <w:rsid w:val="00DC5119"/>
    <w:rsid w:val="00DC5FB0"/>
    <w:rsid w:val="00DC6ACD"/>
    <w:rsid w:val="00DC6E6F"/>
    <w:rsid w:val="00DD777F"/>
    <w:rsid w:val="00DD7EB3"/>
    <w:rsid w:val="00DE2CC9"/>
    <w:rsid w:val="00DE47CC"/>
    <w:rsid w:val="00DF00FA"/>
    <w:rsid w:val="00DF0C26"/>
    <w:rsid w:val="00E03E62"/>
    <w:rsid w:val="00E23769"/>
    <w:rsid w:val="00E2387F"/>
    <w:rsid w:val="00E5518D"/>
    <w:rsid w:val="00E57B97"/>
    <w:rsid w:val="00E601DC"/>
    <w:rsid w:val="00E6735E"/>
    <w:rsid w:val="00E71FD9"/>
    <w:rsid w:val="00E76EFA"/>
    <w:rsid w:val="00E96397"/>
    <w:rsid w:val="00E97E64"/>
    <w:rsid w:val="00EA7847"/>
    <w:rsid w:val="00EA7EC7"/>
    <w:rsid w:val="00EB1BE3"/>
    <w:rsid w:val="00EB3D70"/>
    <w:rsid w:val="00EC130D"/>
    <w:rsid w:val="00EC2C85"/>
    <w:rsid w:val="00ED61F1"/>
    <w:rsid w:val="00EF5A5E"/>
    <w:rsid w:val="00F20743"/>
    <w:rsid w:val="00F25545"/>
    <w:rsid w:val="00F25CD6"/>
    <w:rsid w:val="00F33D04"/>
    <w:rsid w:val="00F4572A"/>
    <w:rsid w:val="00F54365"/>
    <w:rsid w:val="00F653DB"/>
    <w:rsid w:val="00F65A20"/>
    <w:rsid w:val="00F7380F"/>
    <w:rsid w:val="00F7781E"/>
    <w:rsid w:val="00F95961"/>
    <w:rsid w:val="00F97D51"/>
    <w:rsid w:val="00FA5744"/>
    <w:rsid w:val="00FB2BDA"/>
    <w:rsid w:val="00FB3CEC"/>
    <w:rsid w:val="00FC3BC6"/>
    <w:rsid w:val="00FC42DA"/>
    <w:rsid w:val="00F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E1BFC6A"/>
  <w14:defaultImageDpi w14:val="0"/>
  <w15:docId w15:val="{359DC816-CB26-45D6-8BF3-2BF091AE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153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A6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1539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customStyle="1" w:styleId="AIPullquote">
    <w:name w:val="AI Pullquote"/>
    <w:basedOn w:val="Normal"/>
    <w:rsid w:val="001539CA"/>
    <w:pPr>
      <w:keepNext/>
      <w:shd w:val="clear" w:color="auto" w:fill="FFFF00"/>
      <w:spacing w:line="240" w:lineRule="atLeast"/>
    </w:pPr>
    <w:rPr>
      <w:rFonts w:ascii="Amnesty Trade Gothic Cn" w:eastAsia="MS Mincho" w:hAnsi="Amnesty Trade Gothic Cn"/>
      <w:b/>
      <w:sz w:val="20"/>
      <w:lang w:eastAsia="ar-SA"/>
    </w:rPr>
  </w:style>
  <w:style w:type="paragraph" w:customStyle="1" w:styleId="AICaption">
    <w:name w:val="AI Caption"/>
    <w:basedOn w:val="Normal"/>
    <w:rsid w:val="001539CA"/>
    <w:pPr>
      <w:keepNext/>
      <w:suppressAutoHyphens/>
      <w:spacing w:after="246" w:line="240" w:lineRule="atLeast"/>
    </w:pPr>
    <w:rPr>
      <w:rFonts w:ascii="Amnesty Trade Gothic Cn" w:eastAsia="MS Mincho" w:hAnsi="Amnesty Trade Gothic Cn"/>
      <w:color w:val="404040"/>
      <w:sz w:val="16"/>
      <w:lang w:eastAsia="ar-SA"/>
    </w:rPr>
  </w:style>
  <w:style w:type="table" w:styleId="TableGridLight">
    <w:name w:val="Grid Table Light"/>
    <w:basedOn w:val="TableNormal"/>
    <w:uiPriority w:val="40"/>
    <w:rsid w:val="001539CA"/>
    <w:rPr>
      <w:rFonts w:eastAsia="MS Mincho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">
    <w:name w:val="_"/>
    <w:basedOn w:val="DefaultParagraphFont"/>
    <w:rsid w:val="00B84618"/>
  </w:style>
  <w:style w:type="character" w:customStyle="1" w:styleId="lsc">
    <w:name w:val="lsc"/>
    <w:basedOn w:val="DefaultParagraphFont"/>
    <w:rsid w:val="00B84618"/>
  </w:style>
  <w:style w:type="character" w:customStyle="1" w:styleId="ffa">
    <w:name w:val="ffa"/>
    <w:basedOn w:val="DefaultParagraphFont"/>
    <w:rsid w:val="00B84618"/>
  </w:style>
  <w:style w:type="character" w:customStyle="1" w:styleId="lsd">
    <w:name w:val="lsd"/>
    <w:basedOn w:val="DefaultParagraphFont"/>
    <w:rsid w:val="00B84618"/>
  </w:style>
  <w:style w:type="character" w:customStyle="1" w:styleId="ls0">
    <w:name w:val="ls0"/>
    <w:basedOn w:val="DefaultParagraphFont"/>
    <w:rsid w:val="00B84618"/>
  </w:style>
  <w:style w:type="character" w:customStyle="1" w:styleId="ff8">
    <w:name w:val="ff8"/>
    <w:basedOn w:val="DefaultParagraphFont"/>
    <w:rsid w:val="00B84618"/>
  </w:style>
  <w:style w:type="character" w:customStyle="1" w:styleId="lse">
    <w:name w:val="lse"/>
    <w:basedOn w:val="DefaultParagraphFont"/>
    <w:rsid w:val="00B84618"/>
  </w:style>
  <w:style w:type="character" w:customStyle="1" w:styleId="lsb">
    <w:name w:val="lsb"/>
    <w:basedOn w:val="DefaultParagraphFont"/>
    <w:rsid w:val="00B84618"/>
  </w:style>
  <w:style w:type="character" w:customStyle="1" w:styleId="lsf">
    <w:name w:val="lsf"/>
    <w:basedOn w:val="DefaultParagraphFont"/>
    <w:rsid w:val="00B84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5767">
              <w:marLeft w:val="0"/>
              <w:marRight w:val="0"/>
              <w:marTop w:val="1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1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2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5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24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0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.org/en/documents/eur49/2086/2020/e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1" ma:contentTypeDescription="Create a new document." ma:contentTypeScope="" ma:versionID="536a5f8367dab3a613085a513a5dd57f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17cb5e7817ae9381545643cd622a4340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5CEBD-7729-47EE-A66C-E3C4F5499CC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06ac91d-d4ab-4687-802e-6fe3051e6a09"/>
    <ds:schemaRef ds:uri="http://purl.org/dc/elements/1.1/"/>
    <ds:schemaRef ds:uri="8ff88097-3b29-4e91-b7bf-6c5ef789081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F77C04-BD65-4248-BCF3-75B0D7444A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560E7-9387-4038-9194-1F8BD5B6A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22BC0A-C879-46FB-B485-D3E7E34CE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2034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Leonor Rebassa</dc:creator>
  <cp:keywords/>
  <dc:description/>
  <cp:lastModifiedBy>Laura Galeano</cp:lastModifiedBy>
  <cp:revision>2</cp:revision>
  <dcterms:created xsi:type="dcterms:W3CDTF">2020-04-08T18:07:00Z</dcterms:created>
  <dcterms:modified xsi:type="dcterms:W3CDTF">2020-04-08T18:07:00Z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</Properties>
</file>