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D374BA" w:rsidRDefault="0034128A" w:rsidP="00D374BA">
      <w:pPr>
        <w:pStyle w:val="AIUrgentActionTopHeading"/>
        <w:tabs>
          <w:tab w:val="clear" w:pos="567"/>
        </w:tabs>
        <w:spacing w:line="240" w:lineRule="auto"/>
        <w:rPr>
          <w:rFonts w:cs="Arial"/>
          <w:sz w:val="80"/>
          <w:szCs w:val="80"/>
        </w:rPr>
      </w:pPr>
      <w:r w:rsidRPr="00D374BA">
        <w:rPr>
          <w:rFonts w:cs="Arial"/>
          <w:sz w:val="80"/>
          <w:szCs w:val="80"/>
          <w:highlight w:val="yellow"/>
        </w:rPr>
        <w:t>URGENT ACTION</w:t>
      </w:r>
    </w:p>
    <w:p w14:paraId="76BC4611" w14:textId="77777777" w:rsidR="005D2C37" w:rsidRPr="00D374BA" w:rsidRDefault="005D2C37" w:rsidP="00D374BA">
      <w:pPr>
        <w:pStyle w:val="Default"/>
        <w:ind w:left="-142"/>
        <w:rPr>
          <w:b/>
          <w:sz w:val="28"/>
          <w:szCs w:val="28"/>
        </w:rPr>
      </w:pPr>
    </w:p>
    <w:p w14:paraId="2A2E0CB8" w14:textId="33D7DB80" w:rsidR="00304856" w:rsidRPr="00D374BA" w:rsidRDefault="00304856" w:rsidP="00D374BA">
      <w:pPr>
        <w:spacing w:after="0" w:line="240" w:lineRule="auto"/>
        <w:rPr>
          <w:rFonts w:ascii="Arial" w:hAnsi="Arial" w:cs="Arial"/>
          <w:b/>
          <w:i/>
          <w:sz w:val="36"/>
          <w:lang w:eastAsia="es-MX"/>
        </w:rPr>
      </w:pPr>
      <w:r w:rsidRPr="00D374BA">
        <w:rPr>
          <w:rFonts w:ascii="Arial" w:hAnsi="Arial" w:cs="Arial"/>
          <w:b/>
          <w:sz w:val="36"/>
          <w:lang w:eastAsia="es-MX"/>
        </w:rPr>
        <w:t xml:space="preserve">ARTIST </w:t>
      </w:r>
      <w:r w:rsidR="00751AFD" w:rsidRPr="00D374BA">
        <w:rPr>
          <w:rFonts w:ascii="Arial" w:hAnsi="Arial" w:cs="Arial"/>
          <w:b/>
          <w:sz w:val="36"/>
          <w:lang w:eastAsia="es-MX"/>
        </w:rPr>
        <w:t>OPPOSING CENSORSHIP AT RISK</w:t>
      </w:r>
    </w:p>
    <w:p w14:paraId="1078B276" w14:textId="7231619D" w:rsidR="00D23D90" w:rsidRPr="00D374BA" w:rsidRDefault="07C23229" w:rsidP="00D374BA">
      <w:pPr>
        <w:spacing w:after="0" w:line="240" w:lineRule="auto"/>
        <w:jc w:val="both"/>
        <w:rPr>
          <w:rFonts w:ascii="Arial" w:hAnsi="Arial" w:cs="Arial"/>
          <w:b/>
          <w:bCs/>
          <w:sz w:val="22"/>
          <w:szCs w:val="22"/>
          <w:lang w:eastAsia="es-MX"/>
        </w:rPr>
      </w:pPr>
      <w:r w:rsidRPr="00D374BA">
        <w:rPr>
          <w:rFonts w:ascii="Arial" w:hAnsi="Arial" w:cs="Arial"/>
          <w:b/>
          <w:bCs/>
          <w:sz w:val="22"/>
          <w:szCs w:val="22"/>
          <w:lang w:eastAsia="es-MX"/>
        </w:rPr>
        <w:t xml:space="preserve">Cuban authorities imprisoned artist Luis Manuel Otero Alcántara for 13 days for opposing a dystopian law which stands to censor artists. He was a prisoner of conscience. Now released and awaiting trial, he remains at risk of further detention. If Luis Manuel Otero Alcántara is sent back to prison, he would revert to </w:t>
      </w:r>
      <w:r w:rsidR="00E378A4" w:rsidRPr="00D374BA">
        <w:rPr>
          <w:rFonts w:ascii="Arial" w:hAnsi="Arial" w:cs="Arial"/>
          <w:b/>
          <w:bCs/>
          <w:sz w:val="22"/>
          <w:szCs w:val="22"/>
          <w:lang w:eastAsia="es-MX"/>
        </w:rPr>
        <w:t>be</w:t>
      </w:r>
      <w:r w:rsidRPr="00D374BA">
        <w:rPr>
          <w:rFonts w:ascii="Arial" w:hAnsi="Arial" w:cs="Arial"/>
          <w:b/>
          <w:bCs/>
          <w:sz w:val="22"/>
          <w:szCs w:val="22"/>
          <w:lang w:eastAsia="es-MX"/>
        </w:rPr>
        <w:t xml:space="preserve"> a prisoner of conscience as the charges against him stem solely from the peaceful exercise of his right to freedom of expres</w:t>
      </w:r>
      <w:bookmarkStart w:id="0" w:name="_GoBack"/>
      <w:bookmarkEnd w:id="0"/>
      <w:r w:rsidRPr="00D374BA">
        <w:rPr>
          <w:rFonts w:ascii="Arial" w:hAnsi="Arial" w:cs="Arial"/>
          <w:b/>
          <w:bCs/>
          <w:sz w:val="22"/>
          <w:szCs w:val="22"/>
          <w:lang w:eastAsia="es-MX"/>
        </w:rPr>
        <w:t xml:space="preserve">sion. </w:t>
      </w:r>
    </w:p>
    <w:p w14:paraId="5217CC85" w14:textId="77777777" w:rsidR="005D2C37" w:rsidRPr="00D374BA" w:rsidRDefault="005D2C37" w:rsidP="00D374BA">
      <w:pPr>
        <w:spacing w:after="0" w:line="240" w:lineRule="auto"/>
        <w:ind w:left="-142"/>
        <w:rPr>
          <w:rFonts w:ascii="Arial" w:hAnsi="Arial" w:cs="Arial"/>
          <w:b/>
          <w:lang w:eastAsia="es-MX"/>
        </w:rPr>
      </w:pPr>
    </w:p>
    <w:p w14:paraId="5405EA59" w14:textId="77777777" w:rsidR="00D374BA" w:rsidRPr="0007751F" w:rsidRDefault="00D374BA" w:rsidP="00D374BA">
      <w:pPr>
        <w:spacing w:line="240" w:lineRule="auto"/>
        <w:rPr>
          <w:rFonts w:ascii="Arial" w:hAnsi="Arial" w:cs="Arial"/>
          <w:b/>
          <w:sz w:val="20"/>
          <w:szCs w:val="20"/>
        </w:rPr>
      </w:pPr>
      <w:r w:rsidRPr="0007751F">
        <w:rPr>
          <w:rFonts w:ascii="Arial" w:hAnsi="Arial" w:cs="Arial"/>
          <w:b/>
          <w:sz w:val="20"/>
          <w:szCs w:val="20"/>
        </w:rPr>
        <w:t xml:space="preserve">TAKE ACTION: </w:t>
      </w:r>
    </w:p>
    <w:p w14:paraId="01FC4475" w14:textId="77777777" w:rsidR="00D374BA" w:rsidRPr="004D1533" w:rsidRDefault="00D374BA" w:rsidP="00D374BA">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4EAA75D" w14:textId="77777777" w:rsidR="00D374BA" w:rsidRDefault="00454A64" w:rsidP="00D374BA">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10" w:history="1">
        <w:r w:rsidR="00D374BA" w:rsidRPr="004D1533">
          <w:rPr>
            <w:rStyle w:val="Hyperlink"/>
            <w:rFonts w:ascii="Arial" w:eastAsiaTheme="majorEastAsia" w:hAnsi="Arial" w:cs="Arial"/>
            <w:sz w:val="20"/>
            <w:szCs w:val="20"/>
          </w:rPr>
          <w:t>Click here</w:t>
        </w:r>
      </w:hyperlink>
      <w:r w:rsidR="00D374BA" w:rsidRPr="004D1533">
        <w:rPr>
          <w:rFonts w:ascii="Arial" w:hAnsi="Arial" w:cs="Arial"/>
          <w:color w:val="000000"/>
          <w:sz w:val="20"/>
          <w:szCs w:val="20"/>
        </w:rPr>
        <w:t xml:space="preserve"> to let us know the actions you took on </w:t>
      </w:r>
      <w:r w:rsidR="00D374BA" w:rsidRPr="004D1533">
        <w:rPr>
          <w:rFonts w:ascii="Arial" w:hAnsi="Arial" w:cs="Arial"/>
          <w:b/>
          <w:i/>
          <w:iCs/>
          <w:color w:val="000000"/>
          <w:sz w:val="20"/>
          <w:szCs w:val="20"/>
        </w:rPr>
        <w:t xml:space="preserve">Urgent Action </w:t>
      </w:r>
      <w:r w:rsidR="00D374BA">
        <w:rPr>
          <w:rFonts w:ascii="Arial" w:hAnsi="Arial" w:cs="Arial"/>
          <w:b/>
          <w:i/>
          <w:iCs/>
          <w:color w:val="000000"/>
          <w:sz w:val="20"/>
          <w:szCs w:val="20"/>
        </w:rPr>
        <w:t>33.20</w:t>
      </w:r>
      <w:r w:rsidR="00D374BA" w:rsidRPr="004D1533">
        <w:rPr>
          <w:rFonts w:ascii="Arial" w:hAnsi="Arial" w:cs="Arial"/>
          <w:i/>
          <w:iCs/>
          <w:color w:val="000000"/>
          <w:sz w:val="20"/>
          <w:szCs w:val="20"/>
        </w:rPr>
        <w:t xml:space="preserve">. </w:t>
      </w:r>
      <w:r w:rsidR="00D374BA" w:rsidRPr="004D1533">
        <w:rPr>
          <w:rFonts w:ascii="Arial" w:hAnsi="Arial" w:cs="Arial"/>
          <w:color w:val="000000"/>
          <w:sz w:val="20"/>
          <w:szCs w:val="20"/>
        </w:rPr>
        <w:t>It’s important to report because we share the total number with the officials we are trying to persuade and the people we are trying to help.</w:t>
      </w:r>
    </w:p>
    <w:p w14:paraId="3091F4CF" w14:textId="49999B61" w:rsidR="005D2C37" w:rsidRPr="00D374BA" w:rsidRDefault="005D2C37" w:rsidP="00D374BA">
      <w:pPr>
        <w:pStyle w:val="NormalWeb"/>
        <w:spacing w:before="0" w:beforeAutospacing="0" w:after="0" w:afterAutospacing="0"/>
        <w:ind w:left="360"/>
        <w:textAlignment w:val="baseline"/>
        <w:rPr>
          <w:rFonts w:ascii="Arial" w:hAnsi="Arial" w:cs="Arial"/>
          <w:color w:val="000000"/>
          <w:sz w:val="20"/>
          <w:szCs w:val="20"/>
        </w:rPr>
      </w:pPr>
      <w:r w:rsidRPr="00D374BA">
        <w:rPr>
          <w:noProof/>
        </w:rPr>
        <mc:AlternateContent>
          <mc:Choice Requires="wps">
            <w:drawing>
              <wp:anchor distT="0" distB="0" distL="114300" distR="114300" simplePos="0" relativeHeight="251658240"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1"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ed="f" stroked="f" strokeweight="2.25pt" w14:anchorId="565F1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v:stroke joinstyle="round"/>
                <w10:wrap anchorx="margin"/>
              </v:rect>
            </w:pict>
          </mc:Fallback>
        </mc:AlternateContent>
      </w:r>
    </w:p>
    <w:p w14:paraId="151A9AD7" w14:textId="77777777" w:rsidR="00D374BA" w:rsidRDefault="00D374BA" w:rsidP="00D374BA">
      <w:pPr>
        <w:spacing w:after="0" w:line="240" w:lineRule="auto"/>
        <w:rPr>
          <w:rFonts w:ascii="Arial" w:hAnsi="Arial" w:cs="Arial"/>
          <w:b/>
          <w:iCs/>
          <w:szCs w:val="18"/>
        </w:rPr>
        <w:sectPr w:rsidR="00D374BA" w:rsidSect="00D374BA">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0F119B01" w14:textId="2CCB7A2B" w:rsidR="00E00FDB" w:rsidRPr="00D374BA" w:rsidRDefault="00E00FDB" w:rsidP="00D374BA">
      <w:pPr>
        <w:spacing w:after="0" w:line="240" w:lineRule="auto"/>
        <w:rPr>
          <w:rFonts w:ascii="Arial" w:hAnsi="Arial" w:cs="Arial"/>
          <w:b/>
          <w:iCs/>
          <w:szCs w:val="18"/>
        </w:rPr>
      </w:pPr>
      <w:r w:rsidRPr="00D374BA">
        <w:rPr>
          <w:rFonts w:ascii="Arial" w:hAnsi="Arial" w:cs="Arial"/>
          <w:b/>
          <w:iCs/>
          <w:szCs w:val="18"/>
        </w:rPr>
        <w:t xml:space="preserve">Mr. </w:t>
      </w:r>
      <w:proofErr w:type="spellStart"/>
      <w:r w:rsidRPr="00D374BA">
        <w:rPr>
          <w:rFonts w:ascii="Arial" w:hAnsi="Arial" w:cs="Arial"/>
          <w:b/>
          <w:iCs/>
          <w:szCs w:val="18"/>
        </w:rPr>
        <w:t>Alpidio</w:t>
      </w:r>
      <w:proofErr w:type="spellEnd"/>
      <w:r w:rsidRPr="00D374BA">
        <w:rPr>
          <w:rFonts w:ascii="Arial" w:hAnsi="Arial" w:cs="Arial"/>
          <w:b/>
          <w:iCs/>
          <w:szCs w:val="18"/>
        </w:rPr>
        <w:t xml:space="preserve"> Alonso Grau</w:t>
      </w:r>
    </w:p>
    <w:p w14:paraId="01F47270" w14:textId="77777777" w:rsidR="00E00FDB" w:rsidRPr="00D374BA" w:rsidRDefault="00E00FDB" w:rsidP="00D374BA">
      <w:pPr>
        <w:spacing w:after="0" w:line="240" w:lineRule="auto"/>
        <w:rPr>
          <w:rFonts w:ascii="Arial" w:hAnsi="Arial" w:cs="Arial"/>
          <w:bCs/>
          <w:iCs/>
          <w:szCs w:val="18"/>
        </w:rPr>
      </w:pPr>
      <w:r w:rsidRPr="00D374BA">
        <w:rPr>
          <w:rFonts w:ascii="Arial" w:hAnsi="Arial" w:cs="Arial"/>
          <w:bCs/>
          <w:iCs/>
          <w:szCs w:val="18"/>
        </w:rPr>
        <w:t>Minister of Culture</w:t>
      </w:r>
    </w:p>
    <w:p w14:paraId="4B07D244" w14:textId="5DD1E82E" w:rsidR="00E00FDB" w:rsidRPr="00D374BA" w:rsidRDefault="00E92414" w:rsidP="00D374BA">
      <w:pPr>
        <w:spacing w:after="0" w:line="240" w:lineRule="auto"/>
        <w:rPr>
          <w:rFonts w:ascii="Arial" w:hAnsi="Arial" w:cs="Arial"/>
          <w:b/>
          <w:iCs/>
          <w:szCs w:val="18"/>
          <w:lang w:val="en-US"/>
        </w:rPr>
      </w:pPr>
      <w:r w:rsidRPr="00D374BA">
        <w:rPr>
          <w:rFonts w:ascii="Arial" w:hAnsi="Arial" w:cs="Arial"/>
          <w:bCs/>
          <w:iCs/>
          <w:szCs w:val="18"/>
          <w:lang w:val="en-US"/>
        </w:rPr>
        <w:t xml:space="preserve">And </w:t>
      </w:r>
      <w:r w:rsidR="00E00FDB" w:rsidRPr="00D374BA">
        <w:rPr>
          <w:rFonts w:ascii="Arial" w:hAnsi="Arial" w:cs="Arial"/>
          <w:b/>
          <w:iCs/>
          <w:szCs w:val="18"/>
          <w:lang w:val="en-US"/>
        </w:rPr>
        <w:t xml:space="preserve">Mr. </w:t>
      </w:r>
      <w:r w:rsidR="00751AFD" w:rsidRPr="00D374BA">
        <w:rPr>
          <w:rFonts w:ascii="Arial" w:hAnsi="Arial" w:cs="Arial"/>
          <w:b/>
          <w:iCs/>
          <w:szCs w:val="18"/>
          <w:lang w:val="en-US"/>
        </w:rPr>
        <w:t xml:space="preserve">Oscar </w:t>
      </w:r>
      <w:proofErr w:type="spellStart"/>
      <w:r w:rsidR="00751AFD" w:rsidRPr="00D374BA">
        <w:rPr>
          <w:rFonts w:ascii="Arial" w:hAnsi="Arial" w:cs="Arial"/>
          <w:b/>
          <w:iCs/>
          <w:szCs w:val="18"/>
          <w:lang w:val="en-US"/>
        </w:rPr>
        <w:t>Silvera</w:t>
      </w:r>
      <w:proofErr w:type="spellEnd"/>
      <w:r w:rsidR="00751AFD" w:rsidRPr="00D374BA">
        <w:rPr>
          <w:rFonts w:ascii="Arial" w:hAnsi="Arial" w:cs="Arial"/>
          <w:b/>
          <w:iCs/>
          <w:szCs w:val="18"/>
          <w:lang w:val="en-US"/>
        </w:rPr>
        <w:t xml:space="preserve"> Martínez</w:t>
      </w:r>
    </w:p>
    <w:p w14:paraId="1FEB9651" w14:textId="58F647F9" w:rsidR="00E00FDB" w:rsidRPr="00D374BA" w:rsidRDefault="00751AFD" w:rsidP="00D374BA">
      <w:pPr>
        <w:spacing w:after="0" w:line="240" w:lineRule="auto"/>
        <w:rPr>
          <w:rFonts w:ascii="Arial" w:hAnsi="Arial" w:cs="Arial"/>
          <w:bCs/>
          <w:iCs/>
          <w:szCs w:val="18"/>
        </w:rPr>
      </w:pPr>
      <w:r w:rsidRPr="00D374BA">
        <w:rPr>
          <w:rFonts w:ascii="Arial" w:hAnsi="Arial" w:cs="Arial"/>
          <w:bCs/>
          <w:iCs/>
          <w:szCs w:val="18"/>
        </w:rPr>
        <w:t>Minister of Justice</w:t>
      </w:r>
      <w:r w:rsidR="00E00FDB" w:rsidRPr="00D374BA">
        <w:rPr>
          <w:rFonts w:ascii="Arial" w:hAnsi="Arial" w:cs="Arial"/>
          <w:bCs/>
          <w:iCs/>
          <w:szCs w:val="18"/>
        </w:rPr>
        <w:t xml:space="preserve"> </w:t>
      </w:r>
    </w:p>
    <w:p w14:paraId="1B260F4F" w14:textId="1E260977" w:rsidR="00E92414" w:rsidRPr="00D374BA" w:rsidRDefault="00E92414" w:rsidP="00D374BA">
      <w:pPr>
        <w:spacing w:after="0" w:line="240" w:lineRule="auto"/>
        <w:rPr>
          <w:rFonts w:ascii="Arial" w:hAnsi="Arial" w:cs="Arial"/>
          <w:bCs/>
          <w:iCs/>
          <w:szCs w:val="18"/>
          <w:lang w:val="es-MX"/>
        </w:rPr>
      </w:pPr>
      <w:r w:rsidRPr="00D374BA">
        <w:rPr>
          <w:rFonts w:ascii="Arial" w:hAnsi="Arial" w:cs="Arial"/>
          <w:bCs/>
          <w:iCs/>
          <w:szCs w:val="18"/>
          <w:lang w:val="es-MX"/>
        </w:rPr>
        <w:t xml:space="preserve">Calle 2 No. 258 e/ 11 y 13, </w:t>
      </w:r>
    </w:p>
    <w:p w14:paraId="55788E70" w14:textId="6D98D4BC" w:rsidR="00E92414" w:rsidRPr="00D374BA" w:rsidRDefault="00E92414" w:rsidP="00D374BA">
      <w:pPr>
        <w:spacing w:after="0" w:line="240" w:lineRule="auto"/>
        <w:rPr>
          <w:rFonts w:ascii="Arial" w:hAnsi="Arial" w:cs="Arial"/>
          <w:bCs/>
          <w:iCs/>
          <w:szCs w:val="18"/>
          <w:lang w:val="es-MX"/>
        </w:rPr>
      </w:pPr>
      <w:r w:rsidRPr="00D374BA">
        <w:rPr>
          <w:rFonts w:ascii="Arial" w:hAnsi="Arial" w:cs="Arial"/>
          <w:bCs/>
          <w:iCs/>
          <w:szCs w:val="18"/>
          <w:lang w:val="es-MX"/>
        </w:rPr>
        <w:t>C.P. 10400, El Vedado, La Habana, Cuba</w:t>
      </w:r>
    </w:p>
    <w:p w14:paraId="72F93B84" w14:textId="7E6F745A" w:rsidR="00E92414" w:rsidRPr="00D374BA" w:rsidRDefault="00E92414" w:rsidP="00D374BA">
      <w:pPr>
        <w:spacing w:after="0" w:line="240" w:lineRule="auto"/>
        <w:rPr>
          <w:rFonts w:ascii="Arial" w:hAnsi="Arial" w:cs="Arial"/>
          <w:bCs/>
          <w:iCs/>
          <w:szCs w:val="18"/>
        </w:rPr>
      </w:pPr>
      <w:r w:rsidRPr="00D374BA">
        <w:rPr>
          <w:rFonts w:ascii="Arial" w:hAnsi="Arial" w:cs="Arial"/>
          <w:bCs/>
          <w:iCs/>
          <w:szCs w:val="18"/>
        </w:rPr>
        <w:t xml:space="preserve">Emails: </w:t>
      </w:r>
      <w:hyperlink r:id="rId14" w:history="1">
        <w:r w:rsidRPr="00D374BA">
          <w:rPr>
            <w:rFonts w:ascii="Arial" w:hAnsi="Arial" w:cs="Arial"/>
            <w:bCs/>
            <w:iCs/>
            <w:color w:val="002060"/>
            <w:szCs w:val="18"/>
            <w:u w:val="single"/>
          </w:rPr>
          <w:t>ministro@min.cult.cu</w:t>
        </w:r>
      </w:hyperlink>
      <w:r w:rsidR="00D374BA">
        <w:rPr>
          <w:rFonts w:ascii="Arial" w:hAnsi="Arial" w:cs="Arial"/>
          <w:bCs/>
          <w:iCs/>
          <w:szCs w:val="18"/>
        </w:rPr>
        <w:t xml:space="preserve"> </w:t>
      </w:r>
      <w:hyperlink r:id="rId15" w:history="1">
        <w:r w:rsidR="00D374BA" w:rsidRPr="001A7F86">
          <w:rPr>
            <w:rStyle w:val="Hyperlink"/>
            <w:rFonts w:ascii="Arial" w:hAnsi="Arial" w:cs="Arial"/>
            <w:bCs/>
            <w:iCs/>
            <w:szCs w:val="18"/>
          </w:rPr>
          <w:t>ernandor@min.cult.cu</w:t>
        </w:r>
      </w:hyperlink>
      <w:r w:rsidR="00D374BA">
        <w:rPr>
          <w:rFonts w:ascii="Arial" w:hAnsi="Arial" w:cs="Arial"/>
          <w:bCs/>
          <w:iCs/>
          <w:szCs w:val="18"/>
        </w:rPr>
        <w:t xml:space="preserve"> </w:t>
      </w:r>
      <w:hyperlink r:id="rId16" w:history="1">
        <w:r w:rsidR="00D374BA" w:rsidRPr="001A7F86">
          <w:rPr>
            <w:rStyle w:val="Hyperlink"/>
            <w:rFonts w:ascii="Arial" w:hAnsi="Arial" w:cs="Arial"/>
            <w:bCs/>
            <w:iCs/>
            <w:szCs w:val="18"/>
          </w:rPr>
          <w:t>apoblacion@minjus.gob.cu</w:t>
        </w:r>
      </w:hyperlink>
      <w:r w:rsidR="00D374BA">
        <w:rPr>
          <w:rFonts w:ascii="Arial" w:hAnsi="Arial" w:cs="Arial"/>
          <w:bCs/>
          <w:iCs/>
          <w:szCs w:val="18"/>
        </w:rPr>
        <w:t xml:space="preserve"> </w:t>
      </w:r>
    </w:p>
    <w:p w14:paraId="4CB85D4F" w14:textId="678987CE" w:rsidR="00D374BA" w:rsidRDefault="00E92414" w:rsidP="00D374BA">
      <w:pPr>
        <w:spacing w:after="0" w:line="240" w:lineRule="auto"/>
        <w:rPr>
          <w:rFonts w:ascii="Arial" w:hAnsi="Arial" w:cs="Arial"/>
          <w:bCs/>
          <w:iCs/>
          <w:szCs w:val="18"/>
        </w:rPr>
      </w:pPr>
      <w:r w:rsidRPr="00D374BA">
        <w:rPr>
          <w:rFonts w:ascii="Arial" w:hAnsi="Arial" w:cs="Arial"/>
          <w:bCs/>
          <w:iCs/>
          <w:szCs w:val="18"/>
        </w:rPr>
        <w:t xml:space="preserve">Twitter: </w:t>
      </w:r>
      <w:hyperlink r:id="rId17" w:history="1">
        <w:r w:rsidRPr="00D374BA">
          <w:rPr>
            <w:rStyle w:val="Hyperlink"/>
            <w:rFonts w:ascii="Arial" w:hAnsi="Arial" w:cs="Arial"/>
            <w:bCs/>
            <w:iCs/>
            <w:szCs w:val="18"/>
          </w:rPr>
          <w:t>@</w:t>
        </w:r>
        <w:proofErr w:type="spellStart"/>
        <w:r w:rsidRPr="00D374BA">
          <w:rPr>
            <w:rStyle w:val="Hyperlink"/>
            <w:rFonts w:ascii="Arial" w:hAnsi="Arial" w:cs="Arial"/>
            <w:bCs/>
            <w:iCs/>
            <w:szCs w:val="18"/>
          </w:rPr>
          <w:t>Alp</w:t>
        </w:r>
        <w:r w:rsidR="00751AFD" w:rsidRPr="00D374BA">
          <w:rPr>
            <w:rStyle w:val="Hyperlink"/>
            <w:rFonts w:ascii="Arial" w:hAnsi="Arial" w:cs="Arial"/>
            <w:bCs/>
            <w:iCs/>
            <w:szCs w:val="18"/>
          </w:rPr>
          <w:t>idioAlonsoG</w:t>
        </w:r>
        <w:proofErr w:type="spellEnd"/>
      </w:hyperlink>
      <w:r w:rsidR="00751AFD" w:rsidRPr="00D374BA">
        <w:rPr>
          <w:rFonts w:ascii="Arial" w:hAnsi="Arial" w:cs="Arial"/>
          <w:bCs/>
          <w:iCs/>
          <w:szCs w:val="18"/>
        </w:rPr>
        <w:t xml:space="preserve"> </w:t>
      </w:r>
      <w:hyperlink r:id="rId18" w:history="1">
        <w:r w:rsidR="00751AFD" w:rsidRPr="00D374BA">
          <w:rPr>
            <w:rStyle w:val="Hyperlink"/>
            <w:rFonts w:ascii="Arial" w:hAnsi="Arial" w:cs="Arial"/>
            <w:bCs/>
            <w:iCs/>
            <w:szCs w:val="18"/>
          </w:rPr>
          <w:t>@</w:t>
        </w:r>
        <w:proofErr w:type="spellStart"/>
        <w:r w:rsidR="00751AFD" w:rsidRPr="00D374BA">
          <w:rPr>
            <w:rStyle w:val="Hyperlink"/>
            <w:rFonts w:ascii="Arial" w:hAnsi="Arial" w:cs="Arial"/>
            <w:bCs/>
            <w:iCs/>
            <w:szCs w:val="18"/>
          </w:rPr>
          <w:t>OscarCubaMinjus</w:t>
        </w:r>
        <w:proofErr w:type="spellEnd"/>
      </w:hyperlink>
    </w:p>
    <w:p w14:paraId="7F40F432" w14:textId="77777777" w:rsidR="00D374BA" w:rsidRPr="00D374BA" w:rsidRDefault="00D374BA" w:rsidP="00D35664">
      <w:pPr>
        <w:pStyle w:val="PlainText"/>
        <w:rPr>
          <w:rFonts w:ascii="Arial" w:hAnsi="Arial" w:cs="Arial"/>
          <w:b/>
          <w:bCs/>
          <w:sz w:val="18"/>
          <w:szCs w:val="18"/>
        </w:rPr>
      </w:pPr>
      <w:r w:rsidRPr="00D374BA">
        <w:rPr>
          <w:rFonts w:ascii="Arial" w:hAnsi="Arial" w:cs="Arial"/>
          <w:b/>
          <w:bCs/>
          <w:sz w:val="18"/>
          <w:szCs w:val="18"/>
        </w:rPr>
        <w:t>Ambassador José Ramón Cabañas</w:t>
      </w:r>
    </w:p>
    <w:p w14:paraId="79E51AB8" w14:textId="77777777" w:rsidR="00D374BA" w:rsidRPr="00D374BA" w:rsidRDefault="00D374BA" w:rsidP="00D35664">
      <w:pPr>
        <w:pStyle w:val="PlainText"/>
        <w:rPr>
          <w:rFonts w:ascii="Arial" w:hAnsi="Arial" w:cs="Arial"/>
          <w:sz w:val="18"/>
          <w:szCs w:val="18"/>
        </w:rPr>
      </w:pPr>
      <w:r w:rsidRPr="00D374BA">
        <w:rPr>
          <w:rFonts w:ascii="Arial" w:hAnsi="Arial" w:cs="Arial"/>
          <w:sz w:val="18"/>
          <w:szCs w:val="18"/>
        </w:rPr>
        <w:t>Embassy of Cuba</w:t>
      </w:r>
    </w:p>
    <w:p w14:paraId="653F0F16" w14:textId="77777777" w:rsidR="00D374BA" w:rsidRPr="00D374BA" w:rsidRDefault="00D374BA" w:rsidP="00D35664">
      <w:pPr>
        <w:pStyle w:val="PlainText"/>
        <w:rPr>
          <w:rFonts w:ascii="Arial" w:hAnsi="Arial" w:cs="Arial"/>
          <w:sz w:val="18"/>
          <w:szCs w:val="18"/>
        </w:rPr>
      </w:pPr>
      <w:r w:rsidRPr="00D374BA">
        <w:rPr>
          <w:rFonts w:ascii="Arial" w:hAnsi="Arial" w:cs="Arial"/>
          <w:sz w:val="18"/>
          <w:szCs w:val="18"/>
        </w:rPr>
        <w:t>2630 16th Street NW, Washington, D.C. 20009</w:t>
      </w:r>
    </w:p>
    <w:p w14:paraId="3F329DC7" w14:textId="77777777" w:rsidR="00D374BA" w:rsidRPr="00D374BA" w:rsidRDefault="00D374BA" w:rsidP="00D35664">
      <w:pPr>
        <w:pStyle w:val="PlainText"/>
        <w:rPr>
          <w:rFonts w:ascii="Arial" w:hAnsi="Arial" w:cs="Arial"/>
          <w:sz w:val="18"/>
          <w:szCs w:val="18"/>
        </w:rPr>
      </w:pPr>
      <w:r w:rsidRPr="00D374BA">
        <w:rPr>
          <w:rFonts w:ascii="Arial" w:hAnsi="Arial" w:cs="Arial"/>
          <w:sz w:val="18"/>
          <w:szCs w:val="18"/>
        </w:rPr>
        <w:t>Tel: 202 797 8515 I Fax: 202 797 8521</w:t>
      </w:r>
    </w:p>
    <w:p w14:paraId="13DBAC85" w14:textId="598C9F97" w:rsidR="00D374BA" w:rsidRPr="00D374BA" w:rsidRDefault="00D374BA" w:rsidP="00D35664">
      <w:pPr>
        <w:pStyle w:val="PlainText"/>
        <w:rPr>
          <w:rFonts w:ascii="Arial" w:hAnsi="Arial" w:cs="Arial"/>
          <w:sz w:val="18"/>
          <w:szCs w:val="18"/>
        </w:rPr>
      </w:pPr>
      <w:r w:rsidRPr="00D374BA">
        <w:rPr>
          <w:rFonts w:ascii="Arial" w:hAnsi="Arial" w:cs="Arial"/>
          <w:sz w:val="18"/>
          <w:szCs w:val="18"/>
        </w:rPr>
        <w:t xml:space="preserve">Email: </w:t>
      </w:r>
      <w:hyperlink r:id="rId19" w:history="1">
        <w:r w:rsidRPr="001A7F86">
          <w:rPr>
            <w:rStyle w:val="Hyperlink"/>
            <w:rFonts w:ascii="Arial" w:hAnsi="Arial" w:cs="Arial"/>
            <w:sz w:val="18"/>
            <w:szCs w:val="18"/>
          </w:rPr>
          <w:t>cubaseccion@igc.apc.org</w:t>
        </w:r>
      </w:hyperlink>
      <w:r>
        <w:rPr>
          <w:rFonts w:ascii="Arial" w:hAnsi="Arial" w:cs="Arial"/>
          <w:sz w:val="18"/>
          <w:szCs w:val="18"/>
        </w:rPr>
        <w:t xml:space="preserve"> </w:t>
      </w:r>
      <w:hyperlink r:id="rId20" w:history="1">
        <w:r w:rsidRPr="001A7F86">
          <w:rPr>
            <w:rStyle w:val="Hyperlink"/>
            <w:rFonts w:ascii="Arial" w:hAnsi="Arial" w:cs="Arial"/>
            <w:sz w:val="18"/>
            <w:szCs w:val="18"/>
          </w:rPr>
          <w:t>recepcion@usadc.embacuba.cu</w:t>
        </w:r>
      </w:hyperlink>
      <w:r>
        <w:rPr>
          <w:rFonts w:ascii="Arial" w:hAnsi="Arial" w:cs="Arial"/>
          <w:sz w:val="18"/>
          <w:szCs w:val="18"/>
        </w:rPr>
        <w:t xml:space="preserve"> </w:t>
      </w:r>
    </w:p>
    <w:p w14:paraId="6D7619E5" w14:textId="5BCB9978" w:rsidR="00D374BA" w:rsidRPr="00D374BA" w:rsidRDefault="00D374BA" w:rsidP="00D35664">
      <w:pPr>
        <w:pStyle w:val="PlainText"/>
        <w:rPr>
          <w:rFonts w:ascii="Arial" w:hAnsi="Arial" w:cs="Arial"/>
          <w:sz w:val="18"/>
          <w:szCs w:val="18"/>
        </w:rPr>
      </w:pPr>
      <w:r w:rsidRPr="00D374BA">
        <w:rPr>
          <w:rFonts w:ascii="Arial" w:hAnsi="Arial" w:cs="Arial"/>
          <w:sz w:val="18"/>
          <w:szCs w:val="18"/>
        </w:rPr>
        <w:t xml:space="preserve">Twitter: </w:t>
      </w:r>
      <w:hyperlink r:id="rId21" w:history="1">
        <w:r w:rsidRPr="00D374BA">
          <w:rPr>
            <w:rStyle w:val="Hyperlink"/>
            <w:rFonts w:ascii="Arial" w:hAnsi="Arial" w:cs="Arial"/>
            <w:sz w:val="18"/>
            <w:szCs w:val="18"/>
          </w:rPr>
          <w:t>@</w:t>
        </w:r>
        <w:proofErr w:type="spellStart"/>
        <w:r w:rsidRPr="00D374BA">
          <w:rPr>
            <w:rStyle w:val="Hyperlink"/>
            <w:rFonts w:ascii="Arial" w:hAnsi="Arial" w:cs="Arial"/>
            <w:sz w:val="18"/>
            <w:szCs w:val="18"/>
          </w:rPr>
          <w:t>EmbaCubaUS</w:t>
        </w:r>
        <w:proofErr w:type="spellEnd"/>
      </w:hyperlink>
      <w:r w:rsidRPr="00D374BA">
        <w:rPr>
          <w:rFonts w:ascii="Arial" w:hAnsi="Arial" w:cs="Arial"/>
          <w:sz w:val="18"/>
          <w:szCs w:val="18"/>
        </w:rPr>
        <w:t xml:space="preserve"> </w:t>
      </w:r>
      <w:hyperlink r:id="rId22" w:history="1">
        <w:r w:rsidRPr="00D374BA">
          <w:rPr>
            <w:rStyle w:val="Hyperlink"/>
            <w:rFonts w:ascii="Arial" w:hAnsi="Arial" w:cs="Arial"/>
            <w:sz w:val="18"/>
            <w:szCs w:val="18"/>
          </w:rPr>
          <w:t>@</w:t>
        </w:r>
        <w:proofErr w:type="spellStart"/>
        <w:r w:rsidRPr="00D374BA">
          <w:rPr>
            <w:rStyle w:val="Hyperlink"/>
            <w:rFonts w:ascii="Arial" w:hAnsi="Arial" w:cs="Arial"/>
            <w:sz w:val="18"/>
            <w:szCs w:val="18"/>
          </w:rPr>
          <w:t>JoseRCabanas</w:t>
        </w:r>
        <w:proofErr w:type="spellEnd"/>
      </w:hyperlink>
    </w:p>
    <w:p w14:paraId="07988284" w14:textId="62549BEA" w:rsidR="00D374BA" w:rsidRPr="00D374BA" w:rsidRDefault="00D374BA" w:rsidP="00D374BA">
      <w:pPr>
        <w:pStyle w:val="PlainText"/>
        <w:rPr>
          <w:rFonts w:ascii="Courier New" w:hAnsi="Courier New" w:cs="Courier New"/>
        </w:rPr>
      </w:pPr>
      <w:r w:rsidRPr="00D374BA">
        <w:rPr>
          <w:rFonts w:ascii="Arial" w:hAnsi="Arial" w:cs="Arial"/>
          <w:sz w:val="18"/>
          <w:szCs w:val="18"/>
        </w:rPr>
        <w:t>Salutation: Dear Ambassador</w:t>
      </w:r>
    </w:p>
    <w:p w14:paraId="4363D259" w14:textId="77777777" w:rsidR="00D374BA" w:rsidRDefault="00D374BA" w:rsidP="00D374BA">
      <w:pPr>
        <w:spacing w:after="0" w:line="240" w:lineRule="auto"/>
        <w:ind w:left="-142"/>
        <w:rPr>
          <w:rFonts w:ascii="Arial" w:hAnsi="Arial" w:cs="Arial"/>
          <w:i/>
          <w:sz w:val="20"/>
          <w:szCs w:val="20"/>
        </w:rPr>
        <w:sectPr w:rsidR="00D374BA" w:rsidSect="00D374BA">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501CCA08" w14:textId="38B2EE11" w:rsidR="00E00FDB" w:rsidRPr="00D374BA" w:rsidRDefault="00E00FDB" w:rsidP="00D374BA">
      <w:pPr>
        <w:spacing w:after="0" w:line="240" w:lineRule="auto"/>
        <w:ind w:left="-142"/>
        <w:rPr>
          <w:rFonts w:ascii="Arial" w:hAnsi="Arial" w:cs="Arial"/>
          <w:i/>
          <w:sz w:val="20"/>
          <w:szCs w:val="20"/>
        </w:rPr>
      </w:pPr>
    </w:p>
    <w:p w14:paraId="1CB97C40" w14:textId="7B21C8AF" w:rsidR="00304856" w:rsidRPr="00D374BA" w:rsidRDefault="00304856" w:rsidP="00D374BA">
      <w:pPr>
        <w:spacing w:after="0" w:line="240" w:lineRule="auto"/>
        <w:rPr>
          <w:rFonts w:ascii="Arial" w:hAnsi="Arial" w:cs="Arial"/>
          <w:iCs/>
          <w:sz w:val="20"/>
          <w:szCs w:val="20"/>
        </w:rPr>
      </w:pPr>
      <w:r w:rsidRPr="00D374BA">
        <w:rPr>
          <w:rFonts w:ascii="Arial" w:hAnsi="Arial" w:cs="Arial"/>
          <w:iCs/>
          <w:sz w:val="20"/>
          <w:szCs w:val="20"/>
        </w:rPr>
        <w:t>Dear Minister</w:t>
      </w:r>
      <w:r w:rsidR="00751AFD" w:rsidRPr="00D374BA">
        <w:rPr>
          <w:rFonts w:ascii="Arial" w:hAnsi="Arial" w:cs="Arial"/>
          <w:iCs/>
          <w:sz w:val="20"/>
          <w:szCs w:val="20"/>
        </w:rPr>
        <w:t>s</w:t>
      </w:r>
      <w:r w:rsidRPr="00D374BA">
        <w:rPr>
          <w:rFonts w:ascii="Arial" w:hAnsi="Arial" w:cs="Arial"/>
          <w:iCs/>
          <w:sz w:val="20"/>
          <w:szCs w:val="20"/>
        </w:rPr>
        <w:t xml:space="preserve">, </w:t>
      </w:r>
    </w:p>
    <w:p w14:paraId="1F5300C7" w14:textId="77777777" w:rsidR="00304856" w:rsidRPr="00D374BA" w:rsidRDefault="00304856" w:rsidP="00D374BA">
      <w:pPr>
        <w:spacing w:after="0" w:line="240" w:lineRule="auto"/>
        <w:ind w:left="-142"/>
        <w:rPr>
          <w:rFonts w:ascii="Arial" w:hAnsi="Arial" w:cs="Arial"/>
          <w:iCs/>
          <w:sz w:val="20"/>
          <w:szCs w:val="20"/>
        </w:rPr>
      </w:pPr>
    </w:p>
    <w:p w14:paraId="11C10938" w14:textId="4521423D" w:rsidR="000B580C" w:rsidRPr="00D374BA" w:rsidRDefault="07C23229" w:rsidP="00D374BA">
      <w:pPr>
        <w:spacing w:after="0" w:line="240" w:lineRule="auto"/>
        <w:jc w:val="both"/>
        <w:rPr>
          <w:rFonts w:ascii="Arial" w:hAnsi="Arial" w:cs="Arial"/>
          <w:iCs/>
          <w:sz w:val="20"/>
          <w:szCs w:val="20"/>
        </w:rPr>
      </w:pPr>
      <w:r w:rsidRPr="00D374BA">
        <w:rPr>
          <w:rFonts w:ascii="Arial" w:hAnsi="Arial" w:cs="Arial"/>
          <w:iCs/>
          <w:sz w:val="20"/>
          <w:szCs w:val="20"/>
        </w:rPr>
        <w:t>I write to you to express my deep concern regarding the detention and charges against Cuban artist Luis Manuel Otero Alcántara, a key leader in the movement opposing Decree 349, a dystopian law which stands to censor artists.</w:t>
      </w:r>
    </w:p>
    <w:p w14:paraId="3F6ECAB6" w14:textId="77777777" w:rsidR="000B580C" w:rsidRPr="00D374BA" w:rsidRDefault="000B580C" w:rsidP="00D374BA">
      <w:pPr>
        <w:spacing w:after="0" w:line="240" w:lineRule="auto"/>
        <w:ind w:left="-142"/>
        <w:jc w:val="both"/>
        <w:rPr>
          <w:rFonts w:ascii="Arial" w:hAnsi="Arial" w:cs="Arial"/>
          <w:iCs/>
          <w:sz w:val="20"/>
          <w:szCs w:val="20"/>
        </w:rPr>
      </w:pPr>
    </w:p>
    <w:p w14:paraId="1EB05DA4" w14:textId="5AD3A62A" w:rsidR="00B54809" w:rsidRPr="00D374BA" w:rsidRDefault="07C23229" w:rsidP="00D374BA">
      <w:pPr>
        <w:spacing w:after="0" w:line="240" w:lineRule="auto"/>
        <w:jc w:val="both"/>
        <w:rPr>
          <w:rFonts w:ascii="Arial" w:hAnsi="Arial" w:cs="Arial"/>
          <w:iCs/>
          <w:sz w:val="20"/>
          <w:szCs w:val="20"/>
        </w:rPr>
      </w:pPr>
      <w:r w:rsidRPr="00D374BA">
        <w:rPr>
          <w:rFonts w:ascii="Arial" w:hAnsi="Arial" w:cs="Arial"/>
          <w:iCs/>
          <w:sz w:val="20"/>
          <w:szCs w:val="20"/>
        </w:rPr>
        <w:t xml:space="preserve">Luis Manuel was detained on 1 March and charged with “insults to symbols of the homeland”, a crime inconsistent with international human rights standards, and “damage” to property. </w:t>
      </w:r>
    </w:p>
    <w:p w14:paraId="2FDE3F6A" w14:textId="77777777" w:rsidR="00B54809" w:rsidRPr="00D374BA" w:rsidRDefault="00B54809" w:rsidP="00D374BA">
      <w:pPr>
        <w:spacing w:after="0" w:line="240" w:lineRule="auto"/>
        <w:ind w:left="-142"/>
        <w:jc w:val="both"/>
        <w:rPr>
          <w:rFonts w:ascii="Arial" w:hAnsi="Arial" w:cs="Arial"/>
          <w:iCs/>
          <w:sz w:val="20"/>
          <w:szCs w:val="20"/>
        </w:rPr>
      </w:pPr>
    </w:p>
    <w:p w14:paraId="28CBB9A0" w14:textId="6E97CD45" w:rsidR="00B54809" w:rsidRPr="00D374BA" w:rsidRDefault="07C23229" w:rsidP="00D374BA">
      <w:pPr>
        <w:spacing w:after="0" w:line="240" w:lineRule="auto"/>
        <w:jc w:val="both"/>
        <w:rPr>
          <w:rFonts w:ascii="Arial" w:hAnsi="Arial" w:cs="Arial"/>
          <w:iCs/>
          <w:sz w:val="20"/>
          <w:szCs w:val="20"/>
        </w:rPr>
      </w:pPr>
      <w:r w:rsidRPr="00D374BA">
        <w:rPr>
          <w:rFonts w:ascii="Arial" w:hAnsi="Arial" w:cs="Arial"/>
          <w:iCs/>
          <w:sz w:val="20"/>
          <w:szCs w:val="20"/>
        </w:rPr>
        <w:t xml:space="preserve">He was released 13 days later, but his trial for those same charges is pending. He is at risk of arbitrary detention for as long as the criminal process is open. </w:t>
      </w:r>
    </w:p>
    <w:p w14:paraId="4D92162B" w14:textId="1E7FD494" w:rsidR="00304856" w:rsidRPr="00D374BA" w:rsidRDefault="00304856" w:rsidP="00D374BA">
      <w:pPr>
        <w:spacing w:after="0" w:line="240" w:lineRule="auto"/>
        <w:ind w:left="-142"/>
        <w:jc w:val="both"/>
        <w:rPr>
          <w:rFonts w:ascii="Arial" w:hAnsi="Arial" w:cs="Arial"/>
          <w:iCs/>
          <w:sz w:val="20"/>
          <w:szCs w:val="20"/>
        </w:rPr>
      </w:pPr>
    </w:p>
    <w:p w14:paraId="50BFA3DD" w14:textId="77A4BF4F" w:rsidR="00D462F4" w:rsidRPr="00D374BA" w:rsidRDefault="07C23229" w:rsidP="00D374BA">
      <w:pPr>
        <w:spacing w:after="0" w:line="240" w:lineRule="auto"/>
        <w:jc w:val="both"/>
        <w:rPr>
          <w:rFonts w:ascii="Arial" w:hAnsi="Arial" w:cs="Arial"/>
          <w:iCs/>
          <w:sz w:val="20"/>
          <w:szCs w:val="20"/>
        </w:rPr>
      </w:pPr>
      <w:r w:rsidRPr="00D374BA">
        <w:rPr>
          <w:rFonts w:ascii="Arial" w:hAnsi="Arial" w:cs="Arial"/>
          <w:iCs/>
          <w:sz w:val="20"/>
          <w:szCs w:val="20"/>
        </w:rPr>
        <w:t>Luis Manuel Otero is being targeted solely for peacefully expressing his ideas. I therefore urge you to drop all the charges against him immediately and ensure that the process against him is closed.</w:t>
      </w:r>
    </w:p>
    <w:p w14:paraId="6612DB04" w14:textId="77777777" w:rsidR="000B580C" w:rsidRPr="00D374BA" w:rsidRDefault="000B580C" w:rsidP="00D374BA">
      <w:pPr>
        <w:spacing w:after="0" w:line="240" w:lineRule="auto"/>
        <w:ind w:left="-142"/>
        <w:rPr>
          <w:rFonts w:ascii="Arial" w:hAnsi="Arial" w:cs="Arial"/>
          <w:iCs/>
          <w:sz w:val="20"/>
          <w:szCs w:val="20"/>
        </w:rPr>
      </w:pPr>
    </w:p>
    <w:p w14:paraId="51561A1D" w14:textId="0030AABE" w:rsidR="005D2C37" w:rsidRPr="00D374BA" w:rsidRDefault="005D2C37" w:rsidP="00D374BA">
      <w:pPr>
        <w:spacing w:after="0" w:line="240" w:lineRule="auto"/>
        <w:rPr>
          <w:rFonts w:ascii="Arial" w:hAnsi="Arial" w:cs="Arial"/>
          <w:iCs/>
          <w:sz w:val="20"/>
          <w:szCs w:val="20"/>
        </w:rPr>
      </w:pPr>
      <w:r w:rsidRPr="00D374BA">
        <w:rPr>
          <w:rFonts w:ascii="Arial" w:hAnsi="Arial" w:cs="Arial"/>
          <w:iCs/>
          <w:sz w:val="20"/>
          <w:szCs w:val="20"/>
        </w:rPr>
        <w:t>Yours sincerely,</w:t>
      </w:r>
    </w:p>
    <w:p w14:paraId="6F34B575" w14:textId="1ED213D4" w:rsidR="005D2C37" w:rsidRPr="00D374BA" w:rsidRDefault="005D2C37" w:rsidP="00D374BA">
      <w:pPr>
        <w:spacing w:line="240" w:lineRule="auto"/>
        <w:ind w:left="-142"/>
        <w:rPr>
          <w:rFonts w:ascii="Arial" w:hAnsi="Arial" w:cs="Arial"/>
          <w:b/>
          <w:sz w:val="20"/>
          <w:szCs w:val="20"/>
        </w:rPr>
      </w:pPr>
    </w:p>
    <w:p w14:paraId="7C4F7418" w14:textId="62FE3903" w:rsidR="00214833" w:rsidRPr="00D374BA" w:rsidRDefault="00214833" w:rsidP="00D374BA">
      <w:pPr>
        <w:spacing w:line="240" w:lineRule="auto"/>
        <w:ind w:left="-142"/>
        <w:rPr>
          <w:rFonts w:ascii="Arial" w:hAnsi="Arial" w:cs="Arial"/>
          <w:b/>
          <w:sz w:val="20"/>
          <w:szCs w:val="20"/>
        </w:rPr>
      </w:pPr>
    </w:p>
    <w:p w14:paraId="768122CF" w14:textId="222BE41F" w:rsidR="000B580C" w:rsidRDefault="000B580C" w:rsidP="00D374BA">
      <w:pPr>
        <w:spacing w:line="240" w:lineRule="auto"/>
        <w:jc w:val="both"/>
        <w:rPr>
          <w:rFonts w:ascii="Arial" w:hAnsi="Arial" w:cs="Arial"/>
          <w:b/>
          <w:sz w:val="20"/>
          <w:szCs w:val="20"/>
        </w:rPr>
      </w:pPr>
    </w:p>
    <w:p w14:paraId="08DB3D86" w14:textId="77777777" w:rsidR="00D374BA" w:rsidRPr="00D374BA" w:rsidRDefault="00D374BA" w:rsidP="00D374BA">
      <w:pPr>
        <w:spacing w:line="240" w:lineRule="auto"/>
        <w:jc w:val="both"/>
        <w:rPr>
          <w:rFonts w:ascii="Arial" w:hAnsi="Arial" w:cs="Arial"/>
          <w:b/>
          <w:sz w:val="20"/>
          <w:szCs w:val="20"/>
        </w:rPr>
      </w:pPr>
    </w:p>
    <w:p w14:paraId="15D754DB" w14:textId="77777777" w:rsidR="0082127B" w:rsidRPr="00D374BA" w:rsidRDefault="0082127B" w:rsidP="00D374BA">
      <w:pPr>
        <w:pStyle w:val="AIBoxHeading"/>
        <w:shd w:val="clear" w:color="auto" w:fill="D9D9D9" w:themeFill="background1" w:themeFillShade="D9"/>
        <w:spacing w:line="240" w:lineRule="auto"/>
        <w:jc w:val="both"/>
        <w:rPr>
          <w:rFonts w:ascii="Arial" w:hAnsi="Arial" w:cs="Arial"/>
          <w:b/>
          <w:sz w:val="32"/>
          <w:szCs w:val="32"/>
        </w:rPr>
      </w:pPr>
      <w:r w:rsidRPr="00D374BA">
        <w:rPr>
          <w:rFonts w:ascii="Arial" w:hAnsi="Arial" w:cs="Arial"/>
          <w:b/>
          <w:sz w:val="32"/>
          <w:szCs w:val="32"/>
        </w:rPr>
        <w:lastRenderedPageBreak/>
        <w:t>Additional information</w:t>
      </w:r>
    </w:p>
    <w:p w14:paraId="3F28B819" w14:textId="5DD4035D" w:rsidR="000B580C" w:rsidRPr="00D374BA" w:rsidRDefault="00D374BA" w:rsidP="00D374BA">
      <w:pPr>
        <w:spacing w:line="240" w:lineRule="auto"/>
        <w:jc w:val="both"/>
        <w:rPr>
          <w:rFonts w:ascii="Arial" w:hAnsi="Arial" w:cs="Arial"/>
          <w:sz w:val="20"/>
          <w:szCs w:val="20"/>
        </w:rPr>
      </w:pPr>
      <w:r>
        <w:rPr>
          <w:rFonts w:ascii="Arial" w:hAnsi="Arial" w:cs="Arial"/>
        </w:rPr>
        <w:br/>
      </w:r>
      <w:r w:rsidR="000B580C" w:rsidRPr="00D374BA">
        <w:rPr>
          <w:rFonts w:ascii="Arial" w:hAnsi="Arial" w:cs="Arial"/>
          <w:sz w:val="20"/>
          <w:szCs w:val="20"/>
        </w:rPr>
        <w:t xml:space="preserve">Luis Manuel Otero </w:t>
      </w:r>
      <w:proofErr w:type="spellStart"/>
      <w:r w:rsidR="000B580C" w:rsidRPr="00D374BA">
        <w:rPr>
          <w:rFonts w:ascii="Arial" w:hAnsi="Arial" w:cs="Arial"/>
          <w:sz w:val="20"/>
          <w:szCs w:val="20"/>
        </w:rPr>
        <w:t>Alcántara</w:t>
      </w:r>
      <w:proofErr w:type="spellEnd"/>
      <w:r w:rsidR="000B580C" w:rsidRPr="00D374BA">
        <w:rPr>
          <w:rFonts w:ascii="Arial" w:hAnsi="Arial" w:cs="Arial"/>
          <w:sz w:val="20"/>
          <w:szCs w:val="20"/>
        </w:rPr>
        <w:t xml:space="preserve"> has become a leading voice of opposition against Decree 349 in Cuba.</w:t>
      </w:r>
    </w:p>
    <w:p w14:paraId="524505B0" w14:textId="09507D46" w:rsidR="000B580C" w:rsidRPr="00D374BA" w:rsidRDefault="000B580C" w:rsidP="00D374BA">
      <w:pPr>
        <w:spacing w:line="240" w:lineRule="auto"/>
        <w:jc w:val="both"/>
        <w:rPr>
          <w:rFonts w:ascii="Arial" w:hAnsi="Arial" w:cs="Arial"/>
          <w:sz w:val="20"/>
          <w:szCs w:val="20"/>
        </w:rPr>
      </w:pPr>
      <w:r w:rsidRPr="00D374BA">
        <w:rPr>
          <w:rFonts w:ascii="Arial" w:hAnsi="Arial" w:cs="Arial"/>
          <w:sz w:val="20"/>
          <w:szCs w:val="20"/>
        </w:rPr>
        <w:t xml:space="preserve">Under the </w:t>
      </w:r>
      <w:r w:rsidR="00053FB2" w:rsidRPr="00D374BA">
        <w:rPr>
          <w:rFonts w:ascii="Arial" w:hAnsi="Arial" w:cs="Arial"/>
          <w:sz w:val="20"/>
          <w:szCs w:val="20"/>
        </w:rPr>
        <w:t>D</w:t>
      </w:r>
      <w:r w:rsidRPr="00D374BA">
        <w:rPr>
          <w:rFonts w:ascii="Arial" w:hAnsi="Arial" w:cs="Arial"/>
          <w:sz w:val="20"/>
          <w:szCs w:val="20"/>
        </w:rPr>
        <w:t>ecree, all artists, including collectives, musicians and performers, are prohibited from operating in public or private spaces without prior approval by the Ministry of Culture. Individuals or businesses that hire artists without the authorization can be sanctioned, and artists that work without prior approval can have their materials confiscated or be substantially fined. Under the decree, the authorities also have the power to immediately suspend a performance and to propose the cancelation of the authorization granted to carry out the artistic activity. Such decisions can only be appealed before the same Ministry of Culture (Article 10); the decree does not provide an effective remedy to appeal such a decision before an independent body, including through the courts.</w:t>
      </w:r>
    </w:p>
    <w:p w14:paraId="11861432" w14:textId="047DB7D6" w:rsidR="000B580C" w:rsidRPr="00D374BA" w:rsidRDefault="000B580C" w:rsidP="00D374BA">
      <w:pPr>
        <w:spacing w:line="240" w:lineRule="auto"/>
        <w:jc w:val="both"/>
        <w:rPr>
          <w:rFonts w:ascii="Arial" w:hAnsi="Arial" w:cs="Arial"/>
          <w:sz w:val="20"/>
          <w:szCs w:val="20"/>
        </w:rPr>
      </w:pPr>
      <w:r w:rsidRPr="00D374BA">
        <w:rPr>
          <w:rFonts w:ascii="Arial" w:hAnsi="Arial" w:cs="Arial"/>
          <w:sz w:val="20"/>
          <w:szCs w:val="20"/>
        </w:rPr>
        <w:t xml:space="preserve">The decree contains vague and overly broad restrictions on artistic expression. For example, it prohibits </w:t>
      </w:r>
      <w:r w:rsidR="00053FB2" w:rsidRPr="00D374BA">
        <w:rPr>
          <w:rFonts w:ascii="Arial" w:hAnsi="Arial" w:cs="Arial"/>
          <w:sz w:val="20"/>
          <w:szCs w:val="20"/>
        </w:rPr>
        <w:t>audio-visual</w:t>
      </w:r>
      <w:r w:rsidRPr="00D374BA">
        <w:rPr>
          <w:rFonts w:ascii="Arial" w:hAnsi="Arial" w:cs="Arial"/>
          <w:sz w:val="20"/>
          <w:szCs w:val="20"/>
        </w:rPr>
        <w:t xml:space="preserve"> materials that contain, among other things: “use of patriotic symbols that contravene current legislation” (Article 3a), “sexist, vulgar or obscene language” (Article 3d), and “any other (content) that violates the legal provisions that regulate the normal development of our society in cultural matters” (Article 3g). Furthermore, it makes it an offence to “commercialize books with content harmful to ethical and cultural values” (Article 4f).</w:t>
      </w:r>
    </w:p>
    <w:p w14:paraId="1AAB732F" w14:textId="3FF241F4" w:rsidR="000B580C" w:rsidRPr="00D374BA" w:rsidRDefault="000B580C" w:rsidP="00D374BA">
      <w:pPr>
        <w:spacing w:line="240" w:lineRule="auto"/>
        <w:jc w:val="both"/>
        <w:rPr>
          <w:rFonts w:ascii="Arial" w:hAnsi="Arial" w:cs="Arial"/>
          <w:i/>
          <w:sz w:val="20"/>
          <w:szCs w:val="20"/>
        </w:rPr>
      </w:pPr>
      <w:r w:rsidRPr="00D374BA">
        <w:rPr>
          <w:rFonts w:ascii="Arial" w:hAnsi="Arial" w:cs="Arial"/>
          <w:sz w:val="20"/>
          <w:szCs w:val="20"/>
        </w:rPr>
        <w:t>International human rights law and standards require that any restriction to the right to freedom of expression, including through art, must be provided by law and formulated with sufficient precision to avoid overly broad or arbitrary interpretation or application, and in a manner that is accessible to the public and that clearly outlines what conduct is or is not prohibited.</w:t>
      </w:r>
    </w:p>
    <w:p w14:paraId="35395387" w14:textId="36FFC46C" w:rsidR="000B580C" w:rsidRPr="00D374BA" w:rsidRDefault="000B580C" w:rsidP="00D374BA">
      <w:pPr>
        <w:spacing w:line="240" w:lineRule="auto"/>
        <w:jc w:val="both"/>
        <w:rPr>
          <w:rFonts w:ascii="Arial" w:hAnsi="Arial" w:cs="Arial"/>
          <w:i/>
          <w:sz w:val="20"/>
          <w:szCs w:val="20"/>
        </w:rPr>
      </w:pPr>
      <w:r w:rsidRPr="00D374BA">
        <w:rPr>
          <w:rFonts w:ascii="Arial" w:hAnsi="Arial" w:cs="Arial"/>
          <w:sz w:val="20"/>
          <w:szCs w:val="20"/>
        </w:rPr>
        <w:t>As signatory to the International Covenant on Civil and Political Rights (ICCPR), Cuba is required to refrain from acts that would defeat the object and purpose of the treaty. Article 19 of the ICCPR specifically protects the right to freedom of expression, which includes the “freedom to seek, receive and impart information and ideas of all kinds…” including “in the form of art”.</w:t>
      </w:r>
    </w:p>
    <w:p w14:paraId="67602B30" w14:textId="5905024F" w:rsidR="000B580C" w:rsidRPr="00D374BA" w:rsidRDefault="000B580C" w:rsidP="00D374BA">
      <w:pPr>
        <w:spacing w:line="240" w:lineRule="auto"/>
        <w:jc w:val="both"/>
        <w:rPr>
          <w:rFonts w:ascii="Arial" w:hAnsi="Arial" w:cs="Arial"/>
          <w:i/>
          <w:sz w:val="20"/>
          <w:szCs w:val="20"/>
        </w:rPr>
      </w:pPr>
      <w:r w:rsidRPr="00D374BA">
        <w:rPr>
          <w:rFonts w:ascii="Arial" w:hAnsi="Arial" w:cs="Arial"/>
          <w:sz w:val="20"/>
          <w:szCs w:val="20"/>
        </w:rPr>
        <w:t xml:space="preserve">Amnesty International has previously </w:t>
      </w:r>
      <w:hyperlink r:id="rId23" w:history="1">
        <w:r w:rsidRPr="00D374BA">
          <w:rPr>
            <w:rStyle w:val="Hyperlink"/>
            <w:rFonts w:ascii="Arial" w:hAnsi="Arial" w:cs="Arial"/>
            <w:sz w:val="20"/>
            <w:szCs w:val="20"/>
          </w:rPr>
          <w:t>expressed concern that Decree 349</w:t>
        </w:r>
      </w:hyperlink>
      <w:r w:rsidRPr="00D374BA">
        <w:rPr>
          <w:rFonts w:ascii="Arial" w:hAnsi="Arial" w:cs="Arial"/>
          <w:sz w:val="20"/>
          <w:szCs w:val="20"/>
        </w:rPr>
        <w:t xml:space="preserve"> is likely to have a general chilling effect on artists in Cuba, preventing them from carrying out their legitimate work for fear of reprisals.</w:t>
      </w:r>
    </w:p>
    <w:p w14:paraId="2C02A34B" w14:textId="309B65EC" w:rsidR="000B580C" w:rsidRPr="00D374BA" w:rsidRDefault="000B580C" w:rsidP="00D374BA">
      <w:pPr>
        <w:spacing w:line="240" w:lineRule="auto"/>
        <w:jc w:val="both"/>
        <w:rPr>
          <w:rFonts w:ascii="Arial" w:hAnsi="Arial" w:cs="Arial"/>
          <w:i/>
          <w:sz w:val="20"/>
          <w:szCs w:val="20"/>
        </w:rPr>
      </w:pPr>
      <w:r w:rsidRPr="00D374BA">
        <w:rPr>
          <w:rFonts w:ascii="Arial" w:hAnsi="Arial" w:cs="Arial"/>
          <w:sz w:val="20"/>
          <w:szCs w:val="20"/>
        </w:rPr>
        <w:t xml:space="preserve">Article 203 of the Penal Code, one of the provisions under which Luis Manuel appears to be charged, is inconsistent with international standards as its effect is to limit </w:t>
      </w:r>
      <w:r w:rsidR="006264BC" w:rsidRPr="00D374BA">
        <w:rPr>
          <w:rFonts w:ascii="Arial" w:hAnsi="Arial" w:cs="Arial"/>
          <w:sz w:val="20"/>
          <w:szCs w:val="20"/>
        </w:rPr>
        <w:t xml:space="preserve">the right to </w:t>
      </w:r>
      <w:r w:rsidRPr="00D374BA">
        <w:rPr>
          <w:rFonts w:ascii="Arial" w:hAnsi="Arial" w:cs="Arial"/>
          <w:sz w:val="20"/>
          <w:szCs w:val="20"/>
        </w:rPr>
        <w:t xml:space="preserve">freedom of expression. Amnesty International opposes laws prohibiting disrespect of heads of state or public figures, the military or other public institutions, or flags or symbols (such as </w:t>
      </w:r>
      <w:proofErr w:type="spellStart"/>
      <w:r w:rsidRPr="00D374BA">
        <w:rPr>
          <w:rFonts w:ascii="Arial" w:hAnsi="Arial" w:cs="Arial"/>
          <w:sz w:val="20"/>
          <w:szCs w:val="20"/>
        </w:rPr>
        <w:t>lèse</w:t>
      </w:r>
      <w:proofErr w:type="spellEnd"/>
      <w:r w:rsidRPr="00D374BA">
        <w:rPr>
          <w:rFonts w:ascii="Arial" w:hAnsi="Arial" w:cs="Arial"/>
          <w:sz w:val="20"/>
          <w:szCs w:val="20"/>
        </w:rPr>
        <w:t xml:space="preserve"> </w:t>
      </w:r>
      <w:proofErr w:type="spellStart"/>
      <w:r w:rsidRPr="00D374BA">
        <w:rPr>
          <w:rFonts w:ascii="Arial" w:hAnsi="Arial" w:cs="Arial"/>
          <w:sz w:val="20"/>
          <w:szCs w:val="20"/>
        </w:rPr>
        <w:t>majesté</w:t>
      </w:r>
      <w:proofErr w:type="spellEnd"/>
      <w:r w:rsidRPr="00D374BA">
        <w:rPr>
          <w:rFonts w:ascii="Arial" w:hAnsi="Arial" w:cs="Arial"/>
          <w:sz w:val="20"/>
          <w:szCs w:val="20"/>
        </w:rPr>
        <w:t xml:space="preserve"> and </w:t>
      </w:r>
      <w:proofErr w:type="spellStart"/>
      <w:r w:rsidRPr="00D374BA">
        <w:rPr>
          <w:rFonts w:ascii="Arial" w:hAnsi="Arial" w:cs="Arial"/>
          <w:sz w:val="20"/>
          <w:szCs w:val="20"/>
        </w:rPr>
        <w:t>desacato</w:t>
      </w:r>
      <w:proofErr w:type="spellEnd"/>
      <w:r w:rsidRPr="00D374BA">
        <w:rPr>
          <w:rFonts w:ascii="Arial" w:hAnsi="Arial" w:cs="Arial"/>
          <w:sz w:val="20"/>
          <w:szCs w:val="20"/>
        </w:rPr>
        <w:t xml:space="preserve"> laws).</w:t>
      </w:r>
    </w:p>
    <w:p w14:paraId="674DDDA0" w14:textId="0F60BE18" w:rsidR="00053FB2" w:rsidRPr="00D374BA" w:rsidRDefault="00053FB2" w:rsidP="00D374BA">
      <w:pPr>
        <w:spacing w:line="240" w:lineRule="auto"/>
        <w:jc w:val="both"/>
        <w:rPr>
          <w:rFonts w:ascii="Arial" w:hAnsi="Arial" w:cs="Arial"/>
          <w:b/>
          <w:sz w:val="20"/>
          <w:szCs w:val="20"/>
        </w:rPr>
      </w:pPr>
      <w:r w:rsidRPr="00D374BA">
        <w:rPr>
          <w:rFonts w:ascii="Arial" w:hAnsi="Arial" w:cs="Arial"/>
          <w:sz w:val="20"/>
          <w:szCs w:val="20"/>
        </w:rPr>
        <w:t xml:space="preserve">Luis Manuel Otero was </w:t>
      </w:r>
      <w:hyperlink r:id="rId24" w:history="1">
        <w:r w:rsidRPr="00D374BA">
          <w:rPr>
            <w:rStyle w:val="Hyperlink"/>
            <w:rFonts w:ascii="Arial" w:hAnsi="Arial" w:cs="Arial"/>
            <w:sz w:val="20"/>
            <w:szCs w:val="20"/>
          </w:rPr>
          <w:t>named a prisoner of conscience</w:t>
        </w:r>
      </w:hyperlink>
      <w:r w:rsidRPr="00D374BA">
        <w:rPr>
          <w:rFonts w:ascii="Arial" w:hAnsi="Arial" w:cs="Arial"/>
          <w:sz w:val="20"/>
          <w:szCs w:val="20"/>
        </w:rPr>
        <w:t xml:space="preserve"> </w:t>
      </w:r>
      <w:r w:rsidR="00EE5233" w:rsidRPr="00D374BA">
        <w:rPr>
          <w:rFonts w:ascii="Arial" w:hAnsi="Arial" w:cs="Arial"/>
          <w:sz w:val="20"/>
          <w:szCs w:val="20"/>
        </w:rPr>
        <w:t>following</w:t>
      </w:r>
      <w:r w:rsidR="00326EF5" w:rsidRPr="00D374BA">
        <w:rPr>
          <w:rFonts w:ascii="Arial" w:hAnsi="Arial" w:cs="Arial"/>
          <w:sz w:val="20"/>
          <w:szCs w:val="20"/>
        </w:rPr>
        <w:t xml:space="preserve"> his </w:t>
      </w:r>
      <w:r w:rsidRPr="00D374BA">
        <w:rPr>
          <w:rFonts w:ascii="Arial" w:hAnsi="Arial" w:cs="Arial"/>
          <w:sz w:val="20"/>
          <w:szCs w:val="20"/>
        </w:rPr>
        <w:t>detention</w:t>
      </w:r>
      <w:r w:rsidR="00EE5233" w:rsidRPr="00D374BA">
        <w:rPr>
          <w:rFonts w:ascii="Arial" w:hAnsi="Arial" w:cs="Arial"/>
          <w:sz w:val="20"/>
          <w:szCs w:val="20"/>
        </w:rPr>
        <w:t xml:space="preserve"> of 1 March</w:t>
      </w:r>
      <w:r w:rsidR="004E02FF" w:rsidRPr="00D374BA">
        <w:rPr>
          <w:rFonts w:ascii="Arial" w:hAnsi="Arial" w:cs="Arial"/>
          <w:sz w:val="20"/>
          <w:szCs w:val="20"/>
        </w:rPr>
        <w:t>.</w:t>
      </w:r>
      <w:r w:rsidR="00326EF5" w:rsidRPr="00D374BA">
        <w:rPr>
          <w:rFonts w:ascii="Arial" w:hAnsi="Arial" w:cs="Arial"/>
          <w:sz w:val="20"/>
          <w:szCs w:val="20"/>
        </w:rPr>
        <w:t xml:space="preserve"> </w:t>
      </w:r>
      <w:r w:rsidR="00B54809" w:rsidRPr="00D374BA">
        <w:rPr>
          <w:rFonts w:ascii="Arial" w:hAnsi="Arial" w:cs="Arial"/>
          <w:sz w:val="20"/>
          <w:szCs w:val="20"/>
        </w:rPr>
        <w:t xml:space="preserve">Although </w:t>
      </w:r>
      <w:r w:rsidRPr="00D374BA">
        <w:rPr>
          <w:rFonts w:ascii="Arial" w:hAnsi="Arial" w:cs="Arial"/>
          <w:sz w:val="20"/>
          <w:szCs w:val="20"/>
        </w:rPr>
        <w:t xml:space="preserve">he </w:t>
      </w:r>
      <w:r w:rsidR="00B54809" w:rsidRPr="00D374BA">
        <w:rPr>
          <w:rFonts w:ascii="Arial" w:hAnsi="Arial" w:cs="Arial"/>
          <w:sz w:val="20"/>
          <w:szCs w:val="20"/>
        </w:rPr>
        <w:t>was released on</w:t>
      </w:r>
      <w:r w:rsidR="0067717F" w:rsidRPr="00D374BA">
        <w:rPr>
          <w:rFonts w:ascii="Arial" w:hAnsi="Arial" w:cs="Arial"/>
          <w:sz w:val="20"/>
          <w:szCs w:val="20"/>
        </w:rPr>
        <w:t xml:space="preserve"> 14</w:t>
      </w:r>
      <w:r w:rsidR="00B54809" w:rsidRPr="00D374BA">
        <w:rPr>
          <w:rFonts w:ascii="Arial" w:hAnsi="Arial" w:cs="Arial"/>
          <w:sz w:val="20"/>
          <w:szCs w:val="20"/>
        </w:rPr>
        <w:t xml:space="preserve"> March, the criminal procedure against him remains open</w:t>
      </w:r>
      <w:r w:rsidRPr="00D374BA">
        <w:rPr>
          <w:rFonts w:ascii="Arial" w:hAnsi="Arial" w:cs="Arial"/>
          <w:sz w:val="20"/>
          <w:szCs w:val="20"/>
        </w:rPr>
        <w:t xml:space="preserve">, </w:t>
      </w:r>
      <w:r w:rsidR="00440B4D" w:rsidRPr="00D374BA">
        <w:rPr>
          <w:rFonts w:ascii="Arial" w:hAnsi="Arial" w:cs="Arial"/>
          <w:sz w:val="20"/>
          <w:szCs w:val="20"/>
        </w:rPr>
        <w:t xml:space="preserve">and he </w:t>
      </w:r>
      <w:r w:rsidRPr="00D374BA">
        <w:rPr>
          <w:rFonts w:ascii="Arial" w:hAnsi="Arial" w:cs="Arial"/>
          <w:sz w:val="20"/>
          <w:szCs w:val="20"/>
        </w:rPr>
        <w:t xml:space="preserve">remains at risk of </w:t>
      </w:r>
      <w:r w:rsidR="00440B4D" w:rsidRPr="00D374BA">
        <w:rPr>
          <w:rFonts w:ascii="Arial" w:hAnsi="Arial" w:cs="Arial"/>
          <w:sz w:val="20"/>
          <w:szCs w:val="20"/>
        </w:rPr>
        <w:t xml:space="preserve">further </w:t>
      </w:r>
      <w:r w:rsidRPr="00D374BA">
        <w:rPr>
          <w:rFonts w:ascii="Arial" w:hAnsi="Arial" w:cs="Arial"/>
          <w:sz w:val="20"/>
          <w:szCs w:val="20"/>
        </w:rPr>
        <w:t>detention</w:t>
      </w:r>
      <w:r w:rsidR="00B54809" w:rsidRPr="00D374BA">
        <w:rPr>
          <w:rFonts w:ascii="Arial" w:hAnsi="Arial" w:cs="Arial"/>
          <w:sz w:val="20"/>
          <w:szCs w:val="20"/>
        </w:rPr>
        <w:t>.</w:t>
      </w:r>
      <w:r w:rsidRPr="00D374BA">
        <w:rPr>
          <w:rFonts w:ascii="Arial" w:hAnsi="Arial" w:cs="Arial"/>
          <w:sz w:val="20"/>
          <w:szCs w:val="20"/>
        </w:rPr>
        <w:t xml:space="preserve"> If Luis Manuel Otero Alcántara is sent back to prison, he would </w:t>
      </w:r>
      <w:r w:rsidR="00637714" w:rsidRPr="00D374BA">
        <w:rPr>
          <w:rFonts w:ascii="Arial" w:hAnsi="Arial" w:cs="Arial"/>
          <w:sz w:val="20"/>
          <w:szCs w:val="20"/>
        </w:rPr>
        <w:t xml:space="preserve">revert to </w:t>
      </w:r>
      <w:r w:rsidR="002A5C45" w:rsidRPr="00D374BA">
        <w:rPr>
          <w:rFonts w:ascii="Arial" w:hAnsi="Arial" w:cs="Arial"/>
          <w:sz w:val="20"/>
          <w:szCs w:val="20"/>
        </w:rPr>
        <w:t>be</w:t>
      </w:r>
      <w:r w:rsidRPr="00D374BA">
        <w:rPr>
          <w:rFonts w:ascii="Arial" w:hAnsi="Arial" w:cs="Arial"/>
          <w:sz w:val="20"/>
          <w:szCs w:val="20"/>
        </w:rPr>
        <w:t xml:space="preserve"> a prisoner of conscience as all the charges against him stem solely from the peaceful exercise of his right to freedom of expression.</w:t>
      </w:r>
      <w:r w:rsidRPr="00D374BA">
        <w:rPr>
          <w:rFonts w:ascii="Arial" w:hAnsi="Arial" w:cs="Arial"/>
          <w:b/>
          <w:sz w:val="20"/>
          <w:szCs w:val="20"/>
        </w:rPr>
        <w:t xml:space="preserve"> </w:t>
      </w:r>
    </w:p>
    <w:p w14:paraId="6BD6B652" w14:textId="088775BA" w:rsidR="000B580C" w:rsidRPr="00D374BA" w:rsidRDefault="00B54809" w:rsidP="00D374BA">
      <w:pPr>
        <w:spacing w:line="240" w:lineRule="auto"/>
        <w:jc w:val="both"/>
        <w:rPr>
          <w:rFonts w:ascii="Arial" w:hAnsi="Arial" w:cs="Arial"/>
          <w:sz w:val="20"/>
          <w:szCs w:val="20"/>
        </w:rPr>
      </w:pPr>
      <w:r w:rsidRPr="00D374BA">
        <w:rPr>
          <w:rFonts w:ascii="Arial" w:hAnsi="Arial" w:cs="Arial"/>
          <w:iCs/>
          <w:sz w:val="20"/>
          <w:szCs w:val="20"/>
        </w:rPr>
        <w:t>H</w:t>
      </w:r>
      <w:r w:rsidRPr="00D374BA">
        <w:rPr>
          <w:rFonts w:ascii="Arial" w:hAnsi="Arial" w:cs="Arial"/>
          <w:sz w:val="20"/>
          <w:szCs w:val="20"/>
        </w:rPr>
        <w:t xml:space="preserve">is trial was originally </w:t>
      </w:r>
      <w:r w:rsidR="0067717F" w:rsidRPr="00D374BA">
        <w:rPr>
          <w:rFonts w:ascii="Arial" w:hAnsi="Arial" w:cs="Arial"/>
          <w:sz w:val="20"/>
          <w:szCs w:val="20"/>
        </w:rPr>
        <w:t>scheduled for</w:t>
      </w:r>
      <w:r w:rsidRPr="00D374BA">
        <w:rPr>
          <w:rFonts w:ascii="Arial" w:hAnsi="Arial" w:cs="Arial"/>
          <w:sz w:val="20"/>
          <w:szCs w:val="20"/>
        </w:rPr>
        <w:t xml:space="preserve"> 11 March 2020 but was delayed until further notice.</w:t>
      </w:r>
    </w:p>
    <w:p w14:paraId="677E723D" w14:textId="2319BBBC" w:rsidR="005D2C37" w:rsidRPr="00D374BA" w:rsidRDefault="005D2C37" w:rsidP="00D374BA">
      <w:pPr>
        <w:spacing w:after="0" w:line="240" w:lineRule="auto"/>
        <w:rPr>
          <w:rFonts w:ascii="Arial" w:hAnsi="Arial" w:cs="Arial"/>
          <w:b/>
          <w:sz w:val="20"/>
          <w:szCs w:val="20"/>
        </w:rPr>
      </w:pPr>
      <w:r w:rsidRPr="00D374BA">
        <w:rPr>
          <w:rFonts w:ascii="Arial" w:hAnsi="Arial" w:cs="Arial"/>
          <w:b/>
          <w:sz w:val="20"/>
          <w:szCs w:val="20"/>
        </w:rPr>
        <w:t>PREFERRED LANGUAGE TO ADDRESS TARGET:</w:t>
      </w:r>
      <w:r w:rsidR="0082127B" w:rsidRPr="00D374BA">
        <w:rPr>
          <w:rFonts w:ascii="Arial" w:hAnsi="Arial" w:cs="Arial"/>
          <w:b/>
          <w:sz w:val="20"/>
          <w:szCs w:val="20"/>
        </w:rPr>
        <w:t xml:space="preserve"> </w:t>
      </w:r>
      <w:r w:rsidR="000B580C" w:rsidRPr="00D374BA">
        <w:rPr>
          <w:rFonts w:ascii="Arial" w:hAnsi="Arial" w:cs="Arial"/>
          <w:sz w:val="20"/>
          <w:szCs w:val="20"/>
        </w:rPr>
        <w:t>Spanish.</w:t>
      </w:r>
      <w:r w:rsidR="000B580C" w:rsidRPr="00D374BA">
        <w:rPr>
          <w:rFonts w:ascii="Arial" w:hAnsi="Arial" w:cs="Arial"/>
          <w:b/>
          <w:sz w:val="20"/>
          <w:szCs w:val="20"/>
        </w:rPr>
        <w:t xml:space="preserve"> </w:t>
      </w:r>
      <w:r w:rsidRPr="00D374BA">
        <w:rPr>
          <w:rFonts w:ascii="Arial" w:hAnsi="Arial" w:cs="Arial"/>
          <w:sz w:val="20"/>
          <w:szCs w:val="20"/>
        </w:rPr>
        <w:t>You can also write in your own language.</w:t>
      </w:r>
    </w:p>
    <w:p w14:paraId="78F17D93" w14:textId="77777777" w:rsidR="005D2C37" w:rsidRPr="00D374BA" w:rsidRDefault="005D2C37" w:rsidP="00D374BA">
      <w:pPr>
        <w:spacing w:after="0" w:line="240" w:lineRule="auto"/>
        <w:rPr>
          <w:rFonts w:ascii="Arial" w:hAnsi="Arial" w:cs="Arial"/>
          <w:color w:val="0070C0"/>
          <w:sz w:val="20"/>
          <w:szCs w:val="20"/>
        </w:rPr>
      </w:pPr>
    </w:p>
    <w:p w14:paraId="636B746D" w14:textId="5188B791" w:rsidR="005D2C37" w:rsidRPr="00D374BA" w:rsidRDefault="005D2C37" w:rsidP="00D374BA">
      <w:pPr>
        <w:spacing w:after="0" w:line="240" w:lineRule="auto"/>
        <w:rPr>
          <w:rFonts w:ascii="Arial" w:hAnsi="Arial" w:cs="Arial"/>
          <w:sz w:val="20"/>
          <w:szCs w:val="20"/>
        </w:rPr>
      </w:pPr>
      <w:r w:rsidRPr="00D374BA">
        <w:rPr>
          <w:rFonts w:ascii="Arial" w:hAnsi="Arial" w:cs="Arial"/>
          <w:b/>
          <w:sz w:val="20"/>
          <w:szCs w:val="20"/>
        </w:rPr>
        <w:t xml:space="preserve">PLEASE TAKE ACTION AS SOON AS POSSIBLE UNTIL: </w:t>
      </w:r>
      <w:r w:rsidR="00B54809" w:rsidRPr="00D374BA">
        <w:rPr>
          <w:rFonts w:ascii="Arial" w:hAnsi="Arial" w:cs="Arial"/>
          <w:sz w:val="20"/>
          <w:szCs w:val="20"/>
        </w:rPr>
        <w:t>04 May</w:t>
      </w:r>
      <w:r w:rsidR="000B580C" w:rsidRPr="00D374BA">
        <w:rPr>
          <w:rFonts w:ascii="Arial" w:hAnsi="Arial" w:cs="Arial"/>
          <w:sz w:val="20"/>
          <w:szCs w:val="20"/>
        </w:rPr>
        <w:t xml:space="preserve"> 2020</w:t>
      </w:r>
      <w:r w:rsidRPr="00D374BA">
        <w:rPr>
          <w:rFonts w:ascii="Arial" w:hAnsi="Arial" w:cs="Arial"/>
          <w:sz w:val="20"/>
          <w:szCs w:val="20"/>
        </w:rPr>
        <w:t xml:space="preserve"> </w:t>
      </w:r>
    </w:p>
    <w:p w14:paraId="2C5E5589" w14:textId="77777777" w:rsidR="005D2C37" w:rsidRPr="00D374BA" w:rsidRDefault="005D2C37" w:rsidP="00D374BA">
      <w:pPr>
        <w:spacing w:after="0" w:line="240" w:lineRule="auto"/>
        <w:rPr>
          <w:rFonts w:ascii="Arial" w:hAnsi="Arial" w:cs="Arial"/>
          <w:sz w:val="20"/>
          <w:szCs w:val="20"/>
        </w:rPr>
      </w:pPr>
      <w:r w:rsidRPr="00D374BA">
        <w:rPr>
          <w:rFonts w:ascii="Arial" w:hAnsi="Arial" w:cs="Arial"/>
          <w:sz w:val="20"/>
          <w:szCs w:val="20"/>
        </w:rPr>
        <w:t>Please check with the Amnesty office in your country if you wish to send appeals after the deadline.</w:t>
      </w:r>
    </w:p>
    <w:p w14:paraId="3A043DBD" w14:textId="77777777" w:rsidR="005D2C37" w:rsidRPr="00D374BA" w:rsidRDefault="005D2C37" w:rsidP="00D374BA">
      <w:pPr>
        <w:spacing w:after="0" w:line="240" w:lineRule="auto"/>
        <w:rPr>
          <w:rFonts w:ascii="Arial" w:hAnsi="Arial" w:cs="Arial"/>
          <w:b/>
          <w:sz w:val="20"/>
          <w:szCs w:val="20"/>
        </w:rPr>
      </w:pPr>
    </w:p>
    <w:p w14:paraId="4FC154C0" w14:textId="2991DDC7" w:rsidR="005D2C37" w:rsidRPr="00D374BA" w:rsidRDefault="005D2C37" w:rsidP="00D374BA">
      <w:pPr>
        <w:spacing w:after="0" w:line="240" w:lineRule="auto"/>
        <w:rPr>
          <w:rFonts w:ascii="Arial" w:hAnsi="Arial" w:cs="Arial"/>
          <w:b/>
          <w:sz w:val="20"/>
          <w:szCs w:val="20"/>
        </w:rPr>
      </w:pPr>
      <w:r w:rsidRPr="00D374BA">
        <w:rPr>
          <w:rFonts w:ascii="Arial" w:hAnsi="Arial" w:cs="Arial"/>
          <w:b/>
          <w:sz w:val="20"/>
          <w:szCs w:val="20"/>
        </w:rPr>
        <w:t xml:space="preserve">NAME AND PRONOUN: </w:t>
      </w:r>
      <w:r w:rsidR="000B580C" w:rsidRPr="00D374BA">
        <w:rPr>
          <w:rFonts w:ascii="Arial" w:hAnsi="Arial" w:cs="Arial"/>
          <w:b/>
          <w:sz w:val="20"/>
          <w:szCs w:val="20"/>
        </w:rPr>
        <w:t>Luis Manuel Otero Alcántara</w:t>
      </w:r>
      <w:r w:rsidRPr="00D374BA">
        <w:rPr>
          <w:rFonts w:ascii="Arial" w:hAnsi="Arial" w:cs="Arial"/>
          <w:b/>
          <w:sz w:val="20"/>
          <w:szCs w:val="20"/>
        </w:rPr>
        <w:t xml:space="preserve"> </w:t>
      </w:r>
      <w:r w:rsidRPr="00D374BA">
        <w:rPr>
          <w:rFonts w:ascii="Arial" w:hAnsi="Arial" w:cs="Arial"/>
          <w:sz w:val="20"/>
          <w:szCs w:val="20"/>
        </w:rPr>
        <w:t>(</w:t>
      </w:r>
      <w:r w:rsidR="000B580C" w:rsidRPr="00D374BA">
        <w:rPr>
          <w:rFonts w:ascii="Arial" w:hAnsi="Arial" w:cs="Arial"/>
          <w:sz w:val="20"/>
          <w:szCs w:val="20"/>
        </w:rPr>
        <w:t>he/his</w:t>
      </w:r>
      <w:r w:rsidRPr="00D374BA">
        <w:rPr>
          <w:rFonts w:ascii="Arial" w:hAnsi="Arial" w:cs="Arial"/>
          <w:sz w:val="20"/>
          <w:szCs w:val="20"/>
        </w:rPr>
        <w:t>)</w:t>
      </w:r>
    </w:p>
    <w:p w14:paraId="46DD2277" w14:textId="77777777" w:rsidR="005D2C37" w:rsidRPr="00D374BA" w:rsidRDefault="005D2C37" w:rsidP="00D374BA">
      <w:pPr>
        <w:spacing w:after="0" w:line="240" w:lineRule="auto"/>
        <w:rPr>
          <w:rFonts w:ascii="Arial" w:hAnsi="Arial" w:cs="Arial"/>
          <w:b/>
          <w:sz w:val="20"/>
          <w:szCs w:val="20"/>
        </w:rPr>
      </w:pPr>
    </w:p>
    <w:p w14:paraId="34493282" w14:textId="5BF5F0B6" w:rsidR="005D2C37" w:rsidRPr="00D374BA" w:rsidRDefault="005D2C37" w:rsidP="00D374BA">
      <w:pPr>
        <w:spacing w:after="0" w:line="240" w:lineRule="auto"/>
        <w:rPr>
          <w:rFonts w:ascii="Arial" w:hAnsi="Arial" w:cs="Arial"/>
          <w:sz w:val="20"/>
          <w:szCs w:val="20"/>
        </w:rPr>
      </w:pPr>
      <w:r w:rsidRPr="00D374BA">
        <w:rPr>
          <w:rFonts w:ascii="Arial" w:hAnsi="Arial" w:cs="Arial"/>
          <w:b/>
          <w:sz w:val="20"/>
          <w:szCs w:val="20"/>
        </w:rPr>
        <w:t xml:space="preserve">LINK TO PREVIOUS UA: </w:t>
      </w:r>
      <w:hyperlink r:id="rId25" w:history="1">
        <w:r w:rsidR="00053FB2" w:rsidRPr="00D374BA">
          <w:rPr>
            <w:rStyle w:val="Hyperlink"/>
            <w:rFonts w:ascii="Arial" w:hAnsi="Arial" w:cs="Arial"/>
            <w:sz w:val="20"/>
            <w:szCs w:val="20"/>
          </w:rPr>
          <w:t>https://www.amnesty.org/en/documents/amr25/1985/2020/en/</w:t>
        </w:r>
      </w:hyperlink>
      <w:r w:rsidR="00053FB2" w:rsidRPr="00D374BA">
        <w:rPr>
          <w:rFonts w:ascii="Arial" w:hAnsi="Arial" w:cs="Arial"/>
          <w:sz w:val="20"/>
          <w:szCs w:val="20"/>
        </w:rPr>
        <w:t> </w:t>
      </w:r>
    </w:p>
    <w:p w14:paraId="0CD61DE1" w14:textId="62C5C552" w:rsidR="00B92AEC" w:rsidRPr="00D374BA" w:rsidRDefault="008A6DCF" w:rsidP="00D374BA">
      <w:pPr>
        <w:spacing w:line="240" w:lineRule="auto"/>
        <w:rPr>
          <w:rFonts w:ascii="Arial" w:hAnsi="Arial" w:cs="Arial"/>
        </w:rPr>
      </w:pPr>
      <w:r w:rsidRPr="00D374BA">
        <w:rPr>
          <w:rFonts w:ascii="Arial" w:hAnsi="Arial" w:cs="Arial"/>
        </w:rPr>
        <w:softHyphen/>
      </w:r>
      <w:r w:rsidRPr="00D374BA">
        <w:rPr>
          <w:rFonts w:ascii="Arial" w:hAnsi="Arial" w:cs="Arial"/>
        </w:rPr>
        <w:softHyphen/>
      </w:r>
    </w:p>
    <w:sectPr w:rsidR="00B92AEC" w:rsidRPr="00D374BA" w:rsidSect="00D374BA">
      <w:footerReference w:type="default" r:id="rId26"/>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42E54" w14:textId="77777777" w:rsidR="0036619C" w:rsidRDefault="0036619C">
      <w:r>
        <w:separator/>
      </w:r>
    </w:p>
  </w:endnote>
  <w:endnote w:type="continuationSeparator" w:id="0">
    <w:p w14:paraId="52878E42" w14:textId="77777777" w:rsidR="0036619C" w:rsidRDefault="0036619C">
      <w:r>
        <w:continuationSeparator/>
      </w:r>
    </w:p>
  </w:endnote>
  <w:endnote w:type="continuationNotice" w:id="1">
    <w:p w14:paraId="23291CF7" w14:textId="77777777" w:rsidR="0036619C" w:rsidRDefault="003661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7F6C4" w14:textId="63625709" w:rsidR="0012456A" w:rsidRDefault="00D374BA">
    <w:pPr>
      <w:pStyle w:val="Footer"/>
    </w:pPr>
    <w:r w:rsidRPr="009160F6">
      <w:rPr>
        <w:noProof/>
        <w:lang w:val="es-MX" w:eastAsia="es-MX"/>
      </w:rPr>
      <w:drawing>
        <wp:inline distT="0" distB="0" distL="0" distR="0" wp14:anchorId="4EB1D5AD" wp14:editId="175F2CC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4ADAD" w14:textId="77777777" w:rsidR="00D374BA" w:rsidRPr="004D1533" w:rsidRDefault="00D374BA" w:rsidP="00D374BA">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18179A72" w14:textId="77777777" w:rsidR="00D374BA" w:rsidRPr="004D1533" w:rsidRDefault="00D374BA" w:rsidP="00D374BA">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1478696" w14:textId="04972E37" w:rsidR="00D374BA" w:rsidRDefault="00D37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256ED" w14:textId="77777777" w:rsidR="0036619C" w:rsidRDefault="0036619C">
      <w:r>
        <w:separator/>
      </w:r>
    </w:p>
  </w:footnote>
  <w:footnote w:type="continuationSeparator" w:id="0">
    <w:p w14:paraId="68E4A90B" w14:textId="77777777" w:rsidR="0036619C" w:rsidRDefault="0036619C">
      <w:r>
        <w:continuationSeparator/>
      </w:r>
    </w:p>
  </w:footnote>
  <w:footnote w:type="continuationNotice" w:id="1">
    <w:p w14:paraId="5A2E30B0" w14:textId="77777777" w:rsidR="0036619C" w:rsidRDefault="003661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17B38FAF" w:rsidR="00355617" w:rsidRDefault="00454A64" w:rsidP="0082127B">
    <w:pPr>
      <w:tabs>
        <w:tab w:val="left" w:pos="6060"/>
        <w:tab w:val="right" w:pos="10203"/>
      </w:tabs>
      <w:spacing w:after="0"/>
      <w:rPr>
        <w:sz w:val="16"/>
        <w:szCs w:val="16"/>
      </w:rPr>
    </w:pPr>
    <w:r>
      <w:rPr>
        <w:sz w:val="16"/>
        <w:szCs w:val="16"/>
      </w:rPr>
      <w:t>First</w:t>
    </w:r>
    <w:r w:rsidR="007A3AEA">
      <w:rPr>
        <w:sz w:val="16"/>
        <w:szCs w:val="16"/>
      </w:rPr>
      <w:t xml:space="preserve"> UA: </w:t>
    </w:r>
    <w:r w:rsidR="000E04D8">
      <w:rPr>
        <w:sz w:val="16"/>
        <w:szCs w:val="16"/>
      </w:rPr>
      <w:t>33/20</w:t>
    </w:r>
    <w:r w:rsidR="007A3AEA">
      <w:rPr>
        <w:sz w:val="16"/>
        <w:szCs w:val="16"/>
      </w:rPr>
      <w:t xml:space="preserve"> Index: </w:t>
    </w:r>
    <w:r w:rsidR="000E04D8" w:rsidRPr="000E04D8">
      <w:rPr>
        <w:sz w:val="16"/>
        <w:szCs w:val="16"/>
      </w:rPr>
      <w:t xml:space="preserve">AMR 25/2028/2020 </w:t>
    </w:r>
    <w:r w:rsidR="000E04D8">
      <w:rPr>
        <w:sz w:val="16"/>
        <w:szCs w:val="16"/>
      </w:rPr>
      <w:t>Cuba</w:t>
    </w:r>
    <w:r w:rsidR="007A3AEA">
      <w:rPr>
        <w:sz w:val="16"/>
        <w:szCs w:val="16"/>
      </w:rPr>
      <w:tab/>
    </w:r>
    <w:r w:rsidR="0082127B">
      <w:rPr>
        <w:sz w:val="16"/>
        <w:szCs w:val="16"/>
      </w:rPr>
      <w:tab/>
    </w:r>
    <w:r w:rsidR="007A3AEA">
      <w:rPr>
        <w:sz w:val="16"/>
        <w:szCs w:val="16"/>
      </w:rPr>
      <w:t xml:space="preserve">Date: </w:t>
    </w:r>
    <w:r w:rsidR="000E04D8">
      <w:rPr>
        <w:sz w:val="16"/>
        <w:szCs w:val="16"/>
      </w:rPr>
      <w:t>24 March 2020</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232D7"/>
    <w:multiLevelType w:val="hybridMultilevel"/>
    <w:tmpl w:val="C43497D2"/>
    <w:lvl w:ilvl="0" w:tplc="2BD889D8">
      <w:numFmt w:val="bullet"/>
      <w:lvlText w:val="-"/>
      <w:lvlJc w:val="left"/>
      <w:pPr>
        <w:ind w:left="720" w:hanging="360"/>
      </w:pPr>
      <w:rPr>
        <w:rFonts w:ascii="Amnesty Trade Gothic" w:eastAsia="MS Mincho" w:hAnsi="Amnesty Trade Gothic" w:cs="Times New Roman" w:hint="default"/>
        <w:color w:val="00000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3D0A7620"/>
    <w:multiLevelType w:val="hybridMultilevel"/>
    <w:tmpl w:val="14963DB6"/>
    <w:lvl w:ilvl="0" w:tplc="24D68A28">
      <w:start w:val="1"/>
      <w:numFmt w:val="bullet"/>
      <w:lvlText w:val="-"/>
      <w:lvlJc w:val="left"/>
      <w:pPr>
        <w:ind w:left="720" w:hanging="360"/>
      </w:pPr>
      <w:rPr>
        <w:rFonts w:ascii="Amnesty Trade Gothic" w:eastAsia="MS Mincho" w:hAnsi="Amnesty Trade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2"/>
  </w:num>
  <w:num w:numId="5">
    <w:abstractNumId w:val="5"/>
  </w:num>
  <w:num w:numId="6">
    <w:abstractNumId w:val="21"/>
  </w:num>
  <w:num w:numId="7">
    <w:abstractNumId w:val="19"/>
  </w:num>
  <w:num w:numId="8">
    <w:abstractNumId w:val="11"/>
  </w:num>
  <w:num w:numId="9">
    <w:abstractNumId w:val="9"/>
  </w:num>
  <w:num w:numId="10">
    <w:abstractNumId w:val="15"/>
  </w:num>
  <w:num w:numId="11">
    <w:abstractNumId w:val="7"/>
  </w:num>
  <w:num w:numId="12">
    <w:abstractNumId w:val="16"/>
  </w:num>
  <w:num w:numId="13">
    <w:abstractNumId w:val="17"/>
  </w:num>
  <w:num w:numId="14">
    <w:abstractNumId w:val="3"/>
  </w:num>
  <w:num w:numId="15">
    <w:abstractNumId w:val="20"/>
  </w:num>
  <w:num w:numId="16">
    <w:abstractNumId w:val="13"/>
  </w:num>
  <w:num w:numId="17">
    <w:abstractNumId w:val="14"/>
  </w:num>
  <w:num w:numId="18">
    <w:abstractNumId w:val="6"/>
  </w:num>
  <w:num w:numId="19">
    <w:abstractNumId w:val="8"/>
  </w:num>
  <w:num w:numId="20">
    <w:abstractNumId w:val="18"/>
  </w:num>
  <w:num w:numId="21">
    <w:abstractNumId w:val="4"/>
  </w:num>
  <w:num w:numId="22">
    <w:abstractNumId w:val="24"/>
  </w:num>
  <w:num w:numId="23">
    <w:abstractNumId w:val="10"/>
  </w:num>
  <w:num w:numId="24">
    <w:abstractNumId w:val="2"/>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241"/>
    <w:rsid w:val="00006629"/>
    <w:rsid w:val="00007DD6"/>
    <w:rsid w:val="0002386F"/>
    <w:rsid w:val="00042A08"/>
    <w:rsid w:val="00053FB2"/>
    <w:rsid w:val="00057A7E"/>
    <w:rsid w:val="0006344B"/>
    <w:rsid w:val="00076037"/>
    <w:rsid w:val="0008161A"/>
    <w:rsid w:val="00083462"/>
    <w:rsid w:val="00087E2B"/>
    <w:rsid w:val="0009130D"/>
    <w:rsid w:val="00092DFA"/>
    <w:rsid w:val="000957C5"/>
    <w:rsid w:val="000A184E"/>
    <w:rsid w:val="000A1F14"/>
    <w:rsid w:val="000B02B4"/>
    <w:rsid w:val="000B4A38"/>
    <w:rsid w:val="000B580C"/>
    <w:rsid w:val="000C2A0D"/>
    <w:rsid w:val="000C2D82"/>
    <w:rsid w:val="000C6196"/>
    <w:rsid w:val="000D0ABB"/>
    <w:rsid w:val="000D70C1"/>
    <w:rsid w:val="000E04D8"/>
    <w:rsid w:val="000E0D61"/>
    <w:rsid w:val="000E57D4"/>
    <w:rsid w:val="000F3012"/>
    <w:rsid w:val="00100FE4"/>
    <w:rsid w:val="0010425E"/>
    <w:rsid w:val="00106837"/>
    <w:rsid w:val="00106D61"/>
    <w:rsid w:val="00114556"/>
    <w:rsid w:val="0012456A"/>
    <w:rsid w:val="00124BCD"/>
    <w:rsid w:val="0012544D"/>
    <w:rsid w:val="001300C3"/>
    <w:rsid w:val="00130B8A"/>
    <w:rsid w:val="001342E2"/>
    <w:rsid w:val="0014617E"/>
    <w:rsid w:val="001526C3"/>
    <w:rsid w:val="001561F4"/>
    <w:rsid w:val="0016118D"/>
    <w:rsid w:val="001648DB"/>
    <w:rsid w:val="00174398"/>
    <w:rsid w:val="00176678"/>
    <w:rsid w:val="001773D1"/>
    <w:rsid w:val="00177779"/>
    <w:rsid w:val="00190A1F"/>
    <w:rsid w:val="0019118D"/>
    <w:rsid w:val="00194CD5"/>
    <w:rsid w:val="001A635D"/>
    <w:rsid w:val="001A6AC9"/>
    <w:rsid w:val="001C4160"/>
    <w:rsid w:val="001D52A5"/>
    <w:rsid w:val="001E2045"/>
    <w:rsid w:val="001F2B85"/>
    <w:rsid w:val="00201189"/>
    <w:rsid w:val="002036C0"/>
    <w:rsid w:val="00214833"/>
    <w:rsid w:val="00215C3E"/>
    <w:rsid w:val="00215E33"/>
    <w:rsid w:val="00225A11"/>
    <w:rsid w:val="002558D7"/>
    <w:rsid w:val="0025792F"/>
    <w:rsid w:val="00261CC7"/>
    <w:rsid w:val="002665C3"/>
    <w:rsid w:val="00267383"/>
    <w:rsid w:val="002703E7"/>
    <w:rsid w:val="002709C3"/>
    <w:rsid w:val="002739C9"/>
    <w:rsid w:val="00273E9A"/>
    <w:rsid w:val="002828C1"/>
    <w:rsid w:val="002A2F36"/>
    <w:rsid w:val="002A5C45"/>
    <w:rsid w:val="002B2E9B"/>
    <w:rsid w:val="002C06A6"/>
    <w:rsid w:val="002C5FE4"/>
    <w:rsid w:val="002C7F1F"/>
    <w:rsid w:val="002D48CD"/>
    <w:rsid w:val="002D5454"/>
    <w:rsid w:val="002D7E45"/>
    <w:rsid w:val="002E3658"/>
    <w:rsid w:val="002E7628"/>
    <w:rsid w:val="002F3C80"/>
    <w:rsid w:val="00304856"/>
    <w:rsid w:val="0031230A"/>
    <w:rsid w:val="00313E8B"/>
    <w:rsid w:val="00320461"/>
    <w:rsid w:val="00322B25"/>
    <w:rsid w:val="00326EF5"/>
    <w:rsid w:val="0033624A"/>
    <w:rsid w:val="003373A5"/>
    <w:rsid w:val="00337826"/>
    <w:rsid w:val="0034128A"/>
    <w:rsid w:val="0034324D"/>
    <w:rsid w:val="0035329F"/>
    <w:rsid w:val="00355617"/>
    <w:rsid w:val="0036619C"/>
    <w:rsid w:val="00376EF4"/>
    <w:rsid w:val="0037728C"/>
    <w:rsid w:val="003904F0"/>
    <w:rsid w:val="003975C9"/>
    <w:rsid w:val="003B2527"/>
    <w:rsid w:val="003B294A"/>
    <w:rsid w:val="003C3210"/>
    <w:rsid w:val="003C5EEA"/>
    <w:rsid w:val="003C7CB6"/>
    <w:rsid w:val="003D105C"/>
    <w:rsid w:val="003D7043"/>
    <w:rsid w:val="003E23B6"/>
    <w:rsid w:val="003F3D5D"/>
    <w:rsid w:val="00407476"/>
    <w:rsid w:val="0042210F"/>
    <w:rsid w:val="004334BF"/>
    <w:rsid w:val="004408A1"/>
    <w:rsid w:val="00440B4D"/>
    <w:rsid w:val="00442E5B"/>
    <w:rsid w:val="0044379B"/>
    <w:rsid w:val="00445D50"/>
    <w:rsid w:val="00445FB3"/>
    <w:rsid w:val="00453538"/>
    <w:rsid w:val="00454A64"/>
    <w:rsid w:val="004603A2"/>
    <w:rsid w:val="00486088"/>
    <w:rsid w:val="00492FA8"/>
    <w:rsid w:val="004A1BDD"/>
    <w:rsid w:val="004B15D2"/>
    <w:rsid w:val="004B1E15"/>
    <w:rsid w:val="004B2367"/>
    <w:rsid w:val="004B381D"/>
    <w:rsid w:val="004C265C"/>
    <w:rsid w:val="004C71F5"/>
    <w:rsid w:val="004D41DC"/>
    <w:rsid w:val="004E02FF"/>
    <w:rsid w:val="004F5066"/>
    <w:rsid w:val="00504FBC"/>
    <w:rsid w:val="00517E88"/>
    <w:rsid w:val="005264A3"/>
    <w:rsid w:val="005304AB"/>
    <w:rsid w:val="005363CA"/>
    <w:rsid w:val="005429B8"/>
    <w:rsid w:val="00542F58"/>
    <w:rsid w:val="00545423"/>
    <w:rsid w:val="00547E71"/>
    <w:rsid w:val="0055059E"/>
    <w:rsid w:val="00565462"/>
    <w:rsid w:val="005668D0"/>
    <w:rsid w:val="00572CCD"/>
    <w:rsid w:val="0057440A"/>
    <w:rsid w:val="00576957"/>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5F7607"/>
    <w:rsid w:val="00606108"/>
    <w:rsid w:val="006201FC"/>
    <w:rsid w:val="00620ADD"/>
    <w:rsid w:val="006264BC"/>
    <w:rsid w:val="00637714"/>
    <w:rsid w:val="00640EF2"/>
    <w:rsid w:val="00641323"/>
    <w:rsid w:val="0064718C"/>
    <w:rsid w:val="0065049B"/>
    <w:rsid w:val="00650D73"/>
    <w:rsid w:val="006558EE"/>
    <w:rsid w:val="00657231"/>
    <w:rsid w:val="00667FBC"/>
    <w:rsid w:val="0067717F"/>
    <w:rsid w:val="0069571A"/>
    <w:rsid w:val="006A0BB9"/>
    <w:rsid w:val="006B12FA"/>
    <w:rsid w:val="006B461E"/>
    <w:rsid w:val="006C3C21"/>
    <w:rsid w:val="006C7A31"/>
    <w:rsid w:val="006D030F"/>
    <w:rsid w:val="006D3387"/>
    <w:rsid w:val="006D3FF3"/>
    <w:rsid w:val="006F4C28"/>
    <w:rsid w:val="0070232C"/>
    <w:rsid w:val="0070364E"/>
    <w:rsid w:val="007104E8"/>
    <w:rsid w:val="007156FC"/>
    <w:rsid w:val="00716942"/>
    <w:rsid w:val="007173E9"/>
    <w:rsid w:val="00727519"/>
    <w:rsid w:val="00727CA7"/>
    <w:rsid w:val="0073431C"/>
    <w:rsid w:val="00751AFD"/>
    <w:rsid w:val="007656E7"/>
    <w:rsid w:val="007666A4"/>
    <w:rsid w:val="00773365"/>
    <w:rsid w:val="00781624"/>
    <w:rsid w:val="00781E3C"/>
    <w:rsid w:val="007858BA"/>
    <w:rsid w:val="00786105"/>
    <w:rsid w:val="00786840"/>
    <w:rsid w:val="007A2ABA"/>
    <w:rsid w:val="007A3AEA"/>
    <w:rsid w:val="007A7F97"/>
    <w:rsid w:val="007B4F3E"/>
    <w:rsid w:val="007B7197"/>
    <w:rsid w:val="007B79DC"/>
    <w:rsid w:val="007C6CD0"/>
    <w:rsid w:val="007D4488"/>
    <w:rsid w:val="007E7508"/>
    <w:rsid w:val="007F72FF"/>
    <w:rsid w:val="007F7B5E"/>
    <w:rsid w:val="008056E9"/>
    <w:rsid w:val="0081049F"/>
    <w:rsid w:val="00814632"/>
    <w:rsid w:val="0082127B"/>
    <w:rsid w:val="00827A40"/>
    <w:rsid w:val="00844F48"/>
    <w:rsid w:val="008455C2"/>
    <w:rsid w:val="00846E45"/>
    <w:rsid w:val="00862ED2"/>
    <w:rsid w:val="00864035"/>
    <w:rsid w:val="00866873"/>
    <w:rsid w:val="008763F4"/>
    <w:rsid w:val="008849EA"/>
    <w:rsid w:val="00891FE8"/>
    <w:rsid w:val="008A6DCF"/>
    <w:rsid w:val="008D1142"/>
    <w:rsid w:val="008D16ED"/>
    <w:rsid w:val="008D2A6B"/>
    <w:rsid w:val="008D49A5"/>
    <w:rsid w:val="008E0B66"/>
    <w:rsid w:val="008E0E07"/>
    <w:rsid w:val="008E172D"/>
    <w:rsid w:val="008F0BFE"/>
    <w:rsid w:val="00902730"/>
    <w:rsid w:val="00906C9F"/>
    <w:rsid w:val="00921577"/>
    <w:rsid w:val="009259E1"/>
    <w:rsid w:val="00930B53"/>
    <w:rsid w:val="00936F77"/>
    <w:rsid w:val="009458B7"/>
    <w:rsid w:val="0095188F"/>
    <w:rsid w:val="009550A0"/>
    <w:rsid w:val="00960C64"/>
    <w:rsid w:val="00963D4F"/>
    <w:rsid w:val="009655D0"/>
    <w:rsid w:val="0097218E"/>
    <w:rsid w:val="0097289B"/>
    <w:rsid w:val="00980425"/>
    <w:rsid w:val="00991C69"/>
    <w:rsid w:val="0099230C"/>
    <w:rsid w:val="009923C0"/>
    <w:rsid w:val="009B78FE"/>
    <w:rsid w:val="009C3521"/>
    <w:rsid w:val="009C4461"/>
    <w:rsid w:val="009C5499"/>
    <w:rsid w:val="009C6B5A"/>
    <w:rsid w:val="009E097D"/>
    <w:rsid w:val="009E7E6E"/>
    <w:rsid w:val="009F39DA"/>
    <w:rsid w:val="00A07E67"/>
    <w:rsid w:val="00A31F72"/>
    <w:rsid w:val="00A34E94"/>
    <w:rsid w:val="00A36642"/>
    <w:rsid w:val="00A41FC6"/>
    <w:rsid w:val="00A44B1B"/>
    <w:rsid w:val="00A4583A"/>
    <w:rsid w:val="00A70D9D"/>
    <w:rsid w:val="00A7548F"/>
    <w:rsid w:val="00A81673"/>
    <w:rsid w:val="00A85874"/>
    <w:rsid w:val="00A90EA6"/>
    <w:rsid w:val="00A9411C"/>
    <w:rsid w:val="00AB5744"/>
    <w:rsid w:val="00AB5C6E"/>
    <w:rsid w:val="00AB7E5D"/>
    <w:rsid w:val="00AC15B7"/>
    <w:rsid w:val="00AC367F"/>
    <w:rsid w:val="00AC5DF2"/>
    <w:rsid w:val="00AE4214"/>
    <w:rsid w:val="00AF0FCD"/>
    <w:rsid w:val="00AF5FF0"/>
    <w:rsid w:val="00B206A8"/>
    <w:rsid w:val="00B27341"/>
    <w:rsid w:val="00B408D4"/>
    <w:rsid w:val="00B52B01"/>
    <w:rsid w:val="00B54809"/>
    <w:rsid w:val="00B56E95"/>
    <w:rsid w:val="00B6690B"/>
    <w:rsid w:val="00B719F4"/>
    <w:rsid w:val="00B71B17"/>
    <w:rsid w:val="00B7545C"/>
    <w:rsid w:val="00B868DC"/>
    <w:rsid w:val="00B92AEC"/>
    <w:rsid w:val="00B957E6"/>
    <w:rsid w:val="00B97626"/>
    <w:rsid w:val="00BA0E81"/>
    <w:rsid w:val="00BA6913"/>
    <w:rsid w:val="00BB0B3B"/>
    <w:rsid w:val="00BC7111"/>
    <w:rsid w:val="00BD0B43"/>
    <w:rsid w:val="00BD7EB6"/>
    <w:rsid w:val="00BE0A07"/>
    <w:rsid w:val="00BE0D92"/>
    <w:rsid w:val="00BE4685"/>
    <w:rsid w:val="00BE6035"/>
    <w:rsid w:val="00BF4778"/>
    <w:rsid w:val="00BF7136"/>
    <w:rsid w:val="00C05DF7"/>
    <w:rsid w:val="00C06A23"/>
    <w:rsid w:val="00C13F87"/>
    <w:rsid w:val="00C162AD"/>
    <w:rsid w:val="00C17D6F"/>
    <w:rsid w:val="00C2604E"/>
    <w:rsid w:val="00C359CF"/>
    <w:rsid w:val="00C370BB"/>
    <w:rsid w:val="00C415B8"/>
    <w:rsid w:val="00C460DB"/>
    <w:rsid w:val="00C50CEC"/>
    <w:rsid w:val="00C538D1"/>
    <w:rsid w:val="00C607FB"/>
    <w:rsid w:val="00C76EE0"/>
    <w:rsid w:val="00C77DF7"/>
    <w:rsid w:val="00C8330C"/>
    <w:rsid w:val="00C85BFA"/>
    <w:rsid w:val="00C85EFE"/>
    <w:rsid w:val="00C934DE"/>
    <w:rsid w:val="00C93CB2"/>
    <w:rsid w:val="00CA13A3"/>
    <w:rsid w:val="00CA51AF"/>
    <w:rsid w:val="00CA5CB1"/>
    <w:rsid w:val="00CA5D35"/>
    <w:rsid w:val="00CD2995"/>
    <w:rsid w:val="00CF7805"/>
    <w:rsid w:val="00D007F8"/>
    <w:rsid w:val="00D00D03"/>
    <w:rsid w:val="00D013AF"/>
    <w:rsid w:val="00D030C9"/>
    <w:rsid w:val="00D05A52"/>
    <w:rsid w:val="00D07A70"/>
    <w:rsid w:val="00D114C6"/>
    <w:rsid w:val="00D142D0"/>
    <w:rsid w:val="00D23D90"/>
    <w:rsid w:val="00D26BF9"/>
    <w:rsid w:val="00D35879"/>
    <w:rsid w:val="00D374BA"/>
    <w:rsid w:val="00D462F4"/>
    <w:rsid w:val="00D47210"/>
    <w:rsid w:val="00D54217"/>
    <w:rsid w:val="00D57929"/>
    <w:rsid w:val="00D62977"/>
    <w:rsid w:val="00D6324D"/>
    <w:rsid w:val="00D635A1"/>
    <w:rsid w:val="00D6411A"/>
    <w:rsid w:val="00D64B86"/>
    <w:rsid w:val="00D67ABF"/>
    <w:rsid w:val="00D7174C"/>
    <w:rsid w:val="00D749E6"/>
    <w:rsid w:val="00D834E2"/>
    <w:rsid w:val="00D839E9"/>
    <w:rsid w:val="00D844EE"/>
    <w:rsid w:val="00D847F8"/>
    <w:rsid w:val="00D90465"/>
    <w:rsid w:val="00DB7D74"/>
    <w:rsid w:val="00DC65A4"/>
    <w:rsid w:val="00DD346F"/>
    <w:rsid w:val="00DF1141"/>
    <w:rsid w:val="00DF3644"/>
    <w:rsid w:val="00DF3DF5"/>
    <w:rsid w:val="00DF63A6"/>
    <w:rsid w:val="00E00FDB"/>
    <w:rsid w:val="00E04AF0"/>
    <w:rsid w:val="00E12FD3"/>
    <w:rsid w:val="00E2110D"/>
    <w:rsid w:val="00E22AAE"/>
    <w:rsid w:val="00E3357C"/>
    <w:rsid w:val="00E378A4"/>
    <w:rsid w:val="00E37B98"/>
    <w:rsid w:val="00E406B4"/>
    <w:rsid w:val="00E40EAA"/>
    <w:rsid w:val="00E43E47"/>
    <w:rsid w:val="00E43F3A"/>
    <w:rsid w:val="00E45B15"/>
    <w:rsid w:val="00E63CEF"/>
    <w:rsid w:val="00E64784"/>
    <w:rsid w:val="00E65D5E"/>
    <w:rsid w:val="00E67C6B"/>
    <w:rsid w:val="00E707D9"/>
    <w:rsid w:val="00E7569C"/>
    <w:rsid w:val="00E76516"/>
    <w:rsid w:val="00E778FE"/>
    <w:rsid w:val="00E8545E"/>
    <w:rsid w:val="00E92414"/>
    <w:rsid w:val="00EA1562"/>
    <w:rsid w:val="00EA68CE"/>
    <w:rsid w:val="00EA71AC"/>
    <w:rsid w:val="00EB1C45"/>
    <w:rsid w:val="00EB2E69"/>
    <w:rsid w:val="00EB51EB"/>
    <w:rsid w:val="00EC677A"/>
    <w:rsid w:val="00ED00E8"/>
    <w:rsid w:val="00EE5233"/>
    <w:rsid w:val="00EF284E"/>
    <w:rsid w:val="00F25445"/>
    <w:rsid w:val="00F32146"/>
    <w:rsid w:val="00F322A8"/>
    <w:rsid w:val="00F3436F"/>
    <w:rsid w:val="00F45927"/>
    <w:rsid w:val="00F65D4B"/>
    <w:rsid w:val="00F7577A"/>
    <w:rsid w:val="00F771BD"/>
    <w:rsid w:val="00F83EDB"/>
    <w:rsid w:val="00F91619"/>
    <w:rsid w:val="00F93094"/>
    <w:rsid w:val="00F9400E"/>
    <w:rsid w:val="00FA0E82"/>
    <w:rsid w:val="00FA13B7"/>
    <w:rsid w:val="00FA1C07"/>
    <w:rsid w:val="00FA48E3"/>
    <w:rsid w:val="00FA4E88"/>
    <w:rsid w:val="00FA7368"/>
    <w:rsid w:val="00FB2CBD"/>
    <w:rsid w:val="00FB54DD"/>
    <w:rsid w:val="00FB6A97"/>
    <w:rsid w:val="00FC01A6"/>
    <w:rsid w:val="00FD0810"/>
    <w:rsid w:val="00FF4725"/>
    <w:rsid w:val="00FF732E"/>
    <w:rsid w:val="00FF799B"/>
    <w:rsid w:val="07C2322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8F0BFE"/>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D374BA"/>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D374B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349014">
      <w:bodyDiv w:val="1"/>
      <w:marLeft w:val="0"/>
      <w:marRight w:val="0"/>
      <w:marTop w:val="0"/>
      <w:marBottom w:val="0"/>
      <w:divBdr>
        <w:top w:val="none" w:sz="0" w:space="0" w:color="auto"/>
        <w:left w:val="none" w:sz="0" w:space="0" w:color="auto"/>
        <w:bottom w:val="none" w:sz="0" w:space="0" w:color="auto"/>
        <w:right w:val="none" w:sz="0" w:space="0" w:color="auto"/>
      </w:divBdr>
      <w:divsChild>
        <w:div w:id="1701936699">
          <w:marLeft w:val="0"/>
          <w:marRight w:val="0"/>
          <w:marTop w:val="0"/>
          <w:marBottom w:val="0"/>
          <w:divBdr>
            <w:top w:val="none" w:sz="0" w:space="0" w:color="auto"/>
            <w:left w:val="none" w:sz="0" w:space="0" w:color="auto"/>
            <w:bottom w:val="none" w:sz="0" w:space="0" w:color="auto"/>
            <w:right w:val="none" w:sz="0" w:space="0" w:color="auto"/>
          </w:divBdr>
        </w:div>
        <w:div w:id="1322585213">
          <w:marLeft w:val="0"/>
          <w:marRight w:val="0"/>
          <w:marTop w:val="0"/>
          <w:marBottom w:val="0"/>
          <w:divBdr>
            <w:top w:val="none" w:sz="0" w:space="0" w:color="auto"/>
            <w:left w:val="none" w:sz="0" w:space="0" w:color="auto"/>
            <w:bottom w:val="none" w:sz="0" w:space="0" w:color="auto"/>
            <w:right w:val="none" w:sz="0" w:space="0" w:color="auto"/>
          </w:divBdr>
        </w:div>
        <w:div w:id="866990731">
          <w:marLeft w:val="0"/>
          <w:marRight w:val="0"/>
          <w:marTop w:val="0"/>
          <w:marBottom w:val="0"/>
          <w:divBdr>
            <w:top w:val="none" w:sz="0" w:space="0" w:color="auto"/>
            <w:left w:val="none" w:sz="0" w:space="0" w:color="auto"/>
            <w:bottom w:val="none" w:sz="0" w:space="0" w:color="auto"/>
            <w:right w:val="none" w:sz="0" w:space="0" w:color="auto"/>
          </w:divBdr>
        </w:div>
        <w:div w:id="19356945">
          <w:marLeft w:val="0"/>
          <w:marRight w:val="0"/>
          <w:marTop w:val="0"/>
          <w:marBottom w:val="0"/>
          <w:divBdr>
            <w:top w:val="none" w:sz="0" w:space="0" w:color="auto"/>
            <w:left w:val="none" w:sz="0" w:space="0" w:color="auto"/>
            <w:bottom w:val="none" w:sz="0" w:space="0" w:color="auto"/>
            <w:right w:val="none" w:sz="0" w:space="0" w:color="auto"/>
          </w:divBdr>
        </w:div>
        <w:div w:id="2034261330">
          <w:marLeft w:val="0"/>
          <w:marRight w:val="0"/>
          <w:marTop w:val="0"/>
          <w:marBottom w:val="0"/>
          <w:divBdr>
            <w:top w:val="none" w:sz="0" w:space="0" w:color="auto"/>
            <w:left w:val="none" w:sz="0" w:space="0" w:color="auto"/>
            <w:bottom w:val="none" w:sz="0" w:space="0" w:color="auto"/>
            <w:right w:val="none" w:sz="0" w:space="0" w:color="auto"/>
          </w:divBdr>
        </w:div>
      </w:divsChild>
    </w:div>
    <w:div w:id="877469757">
      <w:bodyDiv w:val="1"/>
      <w:marLeft w:val="0"/>
      <w:marRight w:val="0"/>
      <w:marTop w:val="0"/>
      <w:marBottom w:val="0"/>
      <w:divBdr>
        <w:top w:val="none" w:sz="0" w:space="0" w:color="auto"/>
        <w:left w:val="none" w:sz="0" w:space="0" w:color="auto"/>
        <w:bottom w:val="none" w:sz="0" w:space="0" w:color="auto"/>
        <w:right w:val="none" w:sz="0" w:space="0" w:color="auto"/>
      </w:divBdr>
      <w:divsChild>
        <w:div w:id="9845626">
          <w:marLeft w:val="0"/>
          <w:marRight w:val="0"/>
          <w:marTop w:val="0"/>
          <w:marBottom w:val="0"/>
          <w:divBdr>
            <w:top w:val="none" w:sz="0" w:space="0" w:color="auto"/>
            <w:left w:val="none" w:sz="0" w:space="0" w:color="auto"/>
            <w:bottom w:val="none" w:sz="0" w:space="0" w:color="auto"/>
            <w:right w:val="none" w:sz="0" w:space="0" w:color="auto"/>
          </w:divBdr>
        </w:div>
        <w:div w:id="1374883524">
          <w:marLeft w:val="0"/>
          <w:marRight w:val="0"/>
          <w:marTop w:val="0"/>
          <w:marBottom w:val="0"/>
          <w:divBdr>
            <w:top w:val="none" w:sz="0" w:space="0" w:color="auto"/>
            <w:left w:val="none" w:sz="0" w:space="0" w:color="auto"/>
            <w:bottom w:val="none" w:sz="0" w:space="0" w:color="auto"/>
            <w:right w:val="none" w:sz="0" w:space="0" w:color="auto"/>
          </w:divBdr>
        </w:div>
        <w:div w:id="54359540">
          <w:marLeft w:val="0"/>
          <w:marRight w:val="0"/>
          <w:marTop w:val="0"/>
          <w:marBottom w:val="0"/>
          <w:divBdr>
            <w:top w:val="none" w:sz="0" w:space="0" w:color="auto"/>
            <w:left w:val="none" w:sz="0" w:space="0" w:color="auto"/>
            <w:bottom w:val="none" w:sz="0" w:space="0" w:color="auto"/>
            <w:right w:val="none" w:sz="0" w:space="0" w:color="auto"/>
          </w:divBdr>
        </w:div>
        <w:div w:id="879240756">
          <w:marLeft w:val="0"/>
          <w:marRight w:val="0"/>
          <w:marTop w:val="0"/>
          <w:marBottom w:val="0"/>
          <w:divBdr>
            <w:top w:val="none" w:sz="0" w:space="0" w:color="auto"/>
            <w:left w:val="none" w:sz="0" w:space="0" w:color="auto"/>
            <w:bottom w:val="none" w:sz="0" w:space="0" w:color="auto"/>
            <w:right w:val="none" w:sz="0" w:space="0" w:color="auto"/>
          </w:divBdr>
        </w:div>
        <w:div w:id="762334271">
          <w:marLeft w:val="0"/>
          <w:marRight w:val="0"/>
          <w:marTop w:val="0"/>
          <w:marBottom w:val="0"/>
          <w:divBdr>
            <w:top w:val="none" w:sz="0" w:space="0" w:color="auto"/>
            <w:left w:val="none" w:sz="0" w:space="0" w:color="auto"/>
            <w:bottom w:val="none" w:sz="0" w:space="0" w:color="auto"/>
            <w:right w:val="none" w:sz="0" w:space="0" w:color="auto"/>
          </w:divBdr>
        </w:div>
      </w:divsChild>
    </w:div>
    <w:div w:id="978925819">
      <w:bodyDiv w:val="1"/>
      <w:marLeft w:val="0"/>
      <w:marRight w:val="0"/>
      <w:marTop w:val="0"/>
      <w:marBottom w:val="0"/>
      <w:divBdr>
        <w:top w:val="none" w:sz="0" w:space="0" w:color="auto"/>
        <w:left w:val="none" w:sz="0" w:space="0" w:color="auto"/>
        <w:bottom w:val="none" w:sz="0" w:space="0" w:color="auto"/>
        <w:right w:val="none" w:sz="0" w:space="0" w:color="auto"/>
      </w:divBdr>
      <w:divsChild>
        <w:div w:id="64886859">
          <w:marLeft w:val="0"/>
          <w:marRight w:val="0"/>
          <w:marTop w:val="0"/>
          <w:marBottom w:val="0"/>
          <w:divBdr>
            <w:top w:val="none" w:sz="0" w:space="0" w:color="auto"/>
            <w:left w:val="none" w:sz="0" w:space="0" w:color="auto"/>
            <w:bottom w:val="none" w:sz="0" w:space="0" w:color="auto"/>
            <w:right w:val="none" w:sz="0" w:space="0" w:color="auto"/>
          </w:divBdr>
        </w:div>
        <w:div w:id="261106295">
          <w:marLeft w:val="0"/>
          <w:marRight w:val="0"/>
          <w:marTop w:val="0"/>
          <w:marBottom w:val="0"/>
          <w:divBdr>
            <w:top w:val="none" w:sz="0" w:space="0" w:color="auto"/>
            <w:left w:val="none" w:sz="0" w:space="0" w:color="auto"/>
            <w:bottom w:val="none" w:sz="0" w:space="0" w:color="auto"/>
            <w:right w:val="none" w:sz="0" w:space="0" w:color="auto"/>
          </w:divBdr>
        </w:div>
        <w:div w:id="834224101">
          <w:marLeft w:val="0"/>
          <w:marRight w:val="0"/>
          <w:marTop w:val="0"/>
          <w:marBottom w:val="0"/>
          <w:divBdr>
            <w:top w:val="none" w:sz="0" w:space="0" w:color="auto"/>
            <w:left w:val="none" w:sz="0" w:space="0" w:color="auto"/>
            <w:bottom w:val="none" w:sz="0" w:space="0" w:color="auto"/>
            <w:right w:val="none" w:sz="0" w:space="0" w:color="auto"/>
          </w:divBdr>
        </w:div>
        <w:div w:id="1362781669">
          <w:marLeft w:val="0"/>
          <w:marRight w:val="0"/>
          <w:marTop w:val="0"/>
          <w:marBottom w:val="0"/>
          <w:divBdr>
            <w:top w:val="none" w:sz="0" w:space="0" w:color="auto"/>
            <w:left w:val="none" w:sz="0" w:space="0" w:color="auto"/>
            <w:bottom w:val="none" w:sz="0" w:space="0" w:color="auto"/>
            <w:right w:val="none" w:sz="0" w:space="0" w:color="auto"/>
          </w:divBdr>
        </w:div>
        <w:div w:id="839927152">
          <w:marLeft w:val="0"/>
          <w:marRight w:val="0"/>
          <w:marTop w:val="0"/>
          <w:marBottom w:val="0"/>
          <w:divBdr>
            <w:top w:val="none" w:sz="0" w:space="0" w:color="auto"/>
            <w:left w:val="none" w:sz="0" w:space="0" w:color="auto"/>
            <w:bottom w:val="none" w:sz="0" w:space="0" w:color="auto"/>
            <w:right w:val="none" w:sz="0" w:space="0" w:color="auto"/>
          </w:divBdr>
        </w:div>
      </w:divsChild>
    </w:div>
    <w:div w:id="1166047566">
      <w:bodyDiv w:val="1"/>
      <w:marLeft w:val="0"/>
      <w:marRight w:val="0"/>
      <w:marTop w:val="0"/>
      <w:marBottom w:val="0"/>
      <w:divBdr>
        <w:top w:val="none" w:sz="0" w:space="0" w:color="auto"/>
        <w:left w:val="none" w:sz="0" w:space="0" w:color="auto"/>
        <w:bottom w:val="none" w:sz="0" w:space="0" w:color="auto"/>
        <w:right w:val="none" w:sz="0" w:space="0" w:color="auto"/>
      </w:divBdr>
      <w:divsChild>
        <w:div w:id="1953392860">
          <w:marLeft w:val="0"/>
          <w:marRight w:val="0"/>
          <w:marTop w:val="0"/>
          <w:marBottom w:val="0"/>
          <w:divBdr>
            <w:top w:val="none" w:sz="0" w:space="0" w:color="auto"/>
            <w:left w:val="none" w:sz="0" w:space="0" w:color="auto"/>
            <w:bottom w:val="none" w:sz="0" w:space="0" w:color="auto"/>
            <w:right w:val="none" w:sz="0" w:space="0" w:color="auto"/>
          </w:divBdr>
        </w:div>
        <w:div w:id="1941834421">
          <w:marLeft w:val="0"/>
          <w:marRight w:val="0"/>
          <w:marTop w:val="0"/>
          <w:marBottom w:val="0"/>
          <w:divBdr>
            <w:top w:val="none" w:sz="0" w:space="0" w:color="auto"/>
            <w:left w:val="none" w:sz="0" w:space="0" w:color="auto"/>
            <w:bottom w:val="none" w:sz="0" w:space="0" w:color="auto"/>
            <w:right w:val="none" w:sz="0" w:space="0" w:color="auto"/>
          </w:divBdr>
        </w:div>
        <w:div w:id="1031537582">
          <w:marLeft w:val="0"/>
          <w:marRight w:val="0"/>
          <w:marTop w:val="0"/>
          <w:marBottom w:val="0"/>
          <w:divBdr>
            <w:top w:val="none" w:sz="0" w:space="0" w:color="auto"/>
            <w:left w:val="none" w:sz="0" w:space="0" w:color="auto"/>
            <w:bottom w:val="none" w:sz="0" w:space="0" w:color="auto"/>
            <w:right w:val="none" w:sz="0" w:space="0" w:color="auto"/>
          </w:divBdr>
        </w:div>
        <w:div w:id="986663562">
          <w:marLeft w:val="0"/>
          <w:marRight w:val="0"/>
          <w:marTop w:val="0"/>
          <w:marBottom w:val="0"/>
          <w:divBdr>
            <w:top w:val="none" w:sz="0" w:space="0" w:color="auto"/>
            <w:left w:val="none" w:sz="0" w:space="0" w:color="auto"/>
            <w:bottom w:val="none" w:sz="0" w:space="0" w:color="auto"/>
            <w:right w:val="none" w:sz="0" w:space="0" w:color="auto"/>
          </w:divBdr>
        </w:div>
        <w:div w:id="746073384">
          <w:marLeft w:val="0"/>
          <w:marRight w:val="0"/>
          <w:marTop w:val="0"/>
          <w:marBottom w:val="0"/>
          <w:divBdr>
            <w:top w:val="none" w:sz="0" w:space="0" w:color="auto"/>
            <w:left w:val="none" w:sz="0" w:space="0" w:color="auto"/>
            <w:bottom w:val="none" w:sz="0" w:space="0" w:color="auto"/>
            <w:right w:val="none" w:sz="0" w:space="0" w:color="auto"/>
          </w:divBdr>
        </w:div>
      </w:divsChild>
    </w:div>
    <w:div w:id="1311058057">
      <w:bodyDiv w:val="1"/>
      <w:marLeft w:val="0"/>
      <w:marRight w:val="0"/>
      <w:marTop w:val="0"/>
      <w:marBottom w:val="0"/>
      <w:divBdr>
        <w:top w:val="none" w:sz="0" w:space="0" w:color="auto"/>
        <w:left w:val="none" w:sz="0" w:space="0" w:color="auto"/>
        <w:bottom w:val="none" w:sz="0" w:space="0" w:color="auto"/>
        <w:right w:val="none" w:sz="0" w:space="0" w:color="auto"/>
      </w:divBdr>
      <w:divsChild>
        <w:div w:id="1927112063">
          <w:marLeft w:val="0"/>
          <w:marRight w:val="0"/>
          <w:marTop w:val="0"/>
          <w:marBottom w:val="0"/>
          <w:divBdr>
            <w:top w:val="none" w:sz="0" w:space="0" w:color="auto"/>
            <w:left w:val="none" w:sz="0" w:space="0" w:color="auto"/>
            <w:bottom w:val="none" w:sz="0" w:space="0" w:color="auto"/>
            <w:right w:val="none" w:sz="0" w:space="0" w:color="auto"/>
          </w:divBdr>
        </w:div>
        <w:div w:id="1490511569">
          <w:marLeft w:val="0"/>
          <w:marRight w:val="0"/>
          <w:marTop w:val="0"/>
          <w:marBottom w:val="0"/>
          <w:divBdr>
            <w:top w:val="none" w:sz="0" w:space="0" w:color="auto"/>
            <w:left w:val="none" w:sz="0" w:space="0" w:color="auto"/>
            <w:bottom w:val="none" w:sz="0" w:space="0" w:color="auto"/>
            <w:right w:val="none" w:sz="0" w:space="0" w:color="auto"/>
          </w:divBdr>
        </w:div>
        <w:div w:id="371342012">
          <w:marLeft w:val="0"/>
          <w:marRight w:val="0"/>
          <w:marTop w:val="0"/>
          <w:marBottom w:val="0"/>
          <w:divBdr>
            <w:top w:val="none" w:sz="0" w:space="0" w:color="auto"/>
            <w:left w:val="none" w:sz="0" w:space="0" w:color="auto"/>
            <w:bottom w:val="none" w:sz="0" w:space="0" w:color="auto"/>
            <w:right w:val="none" w:sz="0" w:space="0" w:color="auto"/>
          </w:divBdr>
        </w:div>
        <w:div w:id="1385444593">
          <w:marLeft w:val="0"/>
          <w:marRight w:val="0"/>
          <w:marTop w:val="0"/>
          <w:marBottom w:val="0"/>
          <w:divBdr>
            <w:top w:val="none" w:sz="0" w:space="0" w:color="auto"/>
            <w:left w:val="none" w:sz="0" w:space="0" w:color="auto"/>
            <w:bottom w:val="none" w:sz="0" w:space="0" w:color="auto"/>
            <w:right w:val="none" w:sz="0" w:space="0" w:color="auto"/>
          </w:divBdr>
        </w:div>
        <w:div w:id="304436102">
          <w:marLeft w:val="0"/>
          <w:marRight w:val="0"/>
          <w:marTop w:val="0"/>
          <w:marBottom w:val="0"/>
          <w:divBdr>
            <w:top w:val="none" w:sz="0" w:space="0" w:color="auto"/>
            <w:left w:val="none" w:sz="0" w:space="0" w:color="auto"/>
            <w:bottom w:val="none" w:sz="0" w:space="0" w:color="auto"/>
            <w:right w:val="none" w:sz="0" w:space="0" w:color="auto"/>
          </w:divBdr>
        </w:div>
      </w:divsChild>
    </w:div>
    <w:div w:id="1620182361">
      <w:bodyDiv w:val="1"/>
      <w:marLeft w:val="0"/>
      <w:marRight w:val="0"/>
      <w:marTop w:val="0"/>
      <w:marBottom w:val="0"/>
      <w:divBdr>
        <w:top w:val="none" w:sz="0" w:space="0" w:color="auto"/>
        <w:left w:val="none" w:sz="0" w:space="0" w:color="auto"/>
        <w:bottom w:val="none" w:sz="0" w:space="0" w:color="auto"/>
        <w:right w:val="none" w:sz="0" w:space="0" w:color="auto"/>
      </w:divBdr>
      <w:divsChild>
        <w:div w:id="1813405530">
          <w:marLeft w:val="0"/>
          <w:marRight w:val="0"/>
          <w:marTop w:val="0"/>
          <w:marBottom w:val="0"/>
          <w:divBdr>
            <w:top w:val="none" w:sz="0" w:space="0" w:color="auto"/>
            <w:left w:val="none" w:sz="0" w:space="0" w:color="auto"/>
            <w:bottom w:val="none" w:sz="0" w:space="0" w:color="auto"/>
            <w:right w:val="none" w:sz="0" w:space="0" w:color="auto"/>
          </w:divBdr>
        </w:div>
        <w:div w:id="870648288">
          <w:marLeft w:val="0"/>
          <w:marRight w:val="0"/>
          <w:marTop w:val="0"/>
          <w:marBottom w:val="0"/>
          <w:divBdr>
            <w:top w:val="none" w:sz="0" w:space="0" w:color="auto"/>
            <w:left w:val="none" w:sz="0" w:space="0" w:color="auto"/>
            <w:bottom w:val="none" w:sz="0" w:space="0" w:color="auto"/>
            <w:right w:val="none" w:sz="0" w:space="0" w:color="auto"/>
          </w:divBdr>
        </w:div>
        <w:div w:id="1830052838">
          <w:marLeft w:val="0"/>
          <w:marRight w:val="0"/>
          <w:marTop w:val="0"/>
          <w:marBottom w:val="0"/>
          <w:divBdr>
            <w:top w:val="none" w:sz="0" w:space="0" w:color="auto"/>
            <w:left w:val="none" w:sz="0" w:space="0" w:color="auto"/>
            <w:bottom w:val="none" w:sz="0" w:space="0" w:color="auto"/>
            <w:right w:val="none" w:sz="0" w:space="0" w:color="auto"/>
          </w:divBdr>
        </w:div>
        <w:div w:id="457139247">
          <w:marLeft w:val="0"/>
          <w:marRight w:val="0"/>
          <w:marTop w:val="0"/>
          <w:marBottom w:val="0"/>
          <w:divBdr>
            <w:top w:val="none" w:sz="0" w:space="0" w:color="auto"/>
            <w:left w:val="none" w:sz="0" w:space="0" w:color="auto"/>
            <w:bottom w:val="none" w:sz="0" w:space="0" w:color="auto"/>
            <w:right w:val="none" w:sz="0" w:space="0" w:color="auto"/>
          </w:divBdr>
        </w:div>
        <w:div w:id="2114545076">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twitter.com/oscarcubaminjus?lang=e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twitter.com/EmbaCubaUS?ref_src=twsrc%5Egoogle%7Ctwcamp%5Eserp%7Ctwgr%5Eauthor"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alpidioalonsog?lang=en" TargetMode="External"/><Relationship Id="rId25" Type="http://schemas.openxmlformats.org/officeDocument/2006/relationships/hyperlink" Target="https://www.amnesty.org/en/documents/amr25/1985/2020/en/" TargetMode="External"/><Relationship Id="rId2" Type="http://schemas.openxmlformats.org/officeDocument/2006/relationships/customXml" Target="../customXml/item2.xml"/><Relationship Id="rId16" Type="http://schemas.openxmlformats.org/officeDocument/2006/relationships/hyperlink" Target="mailto:apoblacion@minjus.gob.cu" TargetMode="External"/><Relationship Id="rId20" Type="http://schemas.openxmlformats.org/officeDocument/2006/relationships/hyperlink" Target="mailto:recepcion@usadc.embacuba.c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amnesty.org/en/documents/amr25/1985/2020/en/" TargetMode="External"/><Relationship Id="rId5" Type="http://schemas.openxmlformats.org/officeDocument/2006/relationships/styles" Target="styles.xml"/><Relationship Id="rId15" Type="http://schemas.openxmlformats.org/officeDocument/2006/relationships/hyperlink" Target="mailto:ernandor@min.cult.cu" TargetMode="External"/><Relationship Id="rId23" Type="http://schemas.openxmlformats.org/officeDocument/2006/relationships/hyperlink" Target="https://www.amnesty.org/en/latest/news/2018/08/cuba-new-administrations-decree-349-is-a-dystopian-prospect-for-cubas-artists/" TargetMode="External"/><Relationship Id="rId28" Type="http://schemas.openxmlformats.org/officeDocument/2006/relationships/theme" Target="theme/theme1.xml"/><Relationship Id="rId10" Type="http://schemas.openxmlformats.org/officeDocument/2006/relationships/hyperlink" Target="https://www.amnestyusa.org/report-urgent-actions/" TargetMode="External"/><Relationship Id="rId19" Type="http://schemas.openxmlformats.org/officeDocument/2006/relationships/hyperlink" Target="mailto:cubaseccion@igc.ap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nistro@min.cult.cu" TargetMode="External"/><Relationship Id="rId22" Type="http://schemas.openxmlformats.org/officeDocument/2006/relationships/hyperlink" Target="https://twitter.com/JoseRCabanas?ref_src=twsrc%5Egoogle%7Ctwcamp%5Eserp%7Ctwgr%5Eauthor"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0" ma:contentTypeDescription="Create a new document." ma:contentTypeScope="" ma:versionID="854d3c0ee692a2971f0fe078c0da128b">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4ef2a47350d67472bd4d9624d288fff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8EE0B6-3499-42DC-A367-C92A45EC5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6C70D5-F562-449F-B0C7-E461E68A2A7A}">
  <ds:schemaRefs>
    <ds:schemaRef ds:uri="http://schemas.microsoft.com/sharepoint/v3/contenttype/forms"/>
  </ds:schemaRefs>
</ds:datastoreItem>
</file>

<file path=customXml/itemProps3.xml><?xml version="1.0" encoding="utf-8"?>
<ds:datastoreItem xmlns:ds="http://schemas.openxmlformats.org/officeDocument/2006/customXml" ds:itemID="{964A5087-CEFC-4055-9212-5C1E7D0310A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8ff88097-3b29-4e91-b7bf-6c5ef789081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2019-01-25T20:51:00Z</cp:lastPrinted>
  <dcterms:created xsi:type="dcterms:W3CDTF">2020-03-25T14:52:00Z</dcterms:created>
  <dcterms:modified xsi:type="dcterms:W3CDTF">2020-03-25T15:26:00Z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