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9B02" w14:textId="1B4BC6EA" w:rsidR="001A2BF5" w:rsidRPr="00CE586B" w:rsidRDefault="00CD4B1E" w:rsidP="00CE586B">
      <w:pPr>
        <w:pStyle w:val="AIUrgentActionTopHeading"/>
        <w:tabs>
          <w:tab w:val="clear" w:pos="567"/>
        </w:tabs>
        <w:spacing w:line="240" w:lineRule="auto"/>
        <w:rPr>
          <w:sz w:val="80"/>
          <w:szCs w:val="80"/>
        </w:rPr>
      </w:pPr>
      <w:r w:rsidRPr="00CE586B">
        <w:rPr>
          <w:rFonts w:eastAsia="Amnesty Trade Gothic Cn"/>
          <w:sz w:val="80"/>
          <w:szCs w:val="80"/>
          <w:shd w:val="clear" w:color="auto" w:fill="FFFF00"/>
        </w:rPr>
        <w:t>URGENT ACTION</w:t>
      </w:r>
    </w:p>
    <w:p w14:paraId="0E68D2B2" w14:textId="77777777" w:rsidR="00CE586B" w:rsidRPr="00CE586B" w:rsidRDefault="00CE586B" w:rsidP="00CE586B">
      <w:pPr>
        <w:pStyle w:val="a"/>
        <w:rPr>
          <w:rFonts w:ascii="Arial" w:hAnsi="Arial" w:cs="Arial"/>
          <w:b/>
          <w:bCs/>
          <w:sz w:val="28"/>
          <w:szCs w:val="28"/>
          <w:lang w:val="en-US"/>
        </w:rPr>
      </w:pPr>
    </w:p>
    <w:p w14:paraId="0A17FCFF" w14:textId="135A6888" w:rsidR="00A475A2" w:rsidRPr="00CE586B" w:rsidRDefault="3A66F4F5" w:rsidP="00CE586B">
      <w:pPr>
        <w:pStyle w:val="a"/>
        <w:rPr>
          <w:rFonts w:ascii="Arial" w:hAnsi="Arial" w:cs="Arial"/>
          <w:b/>
          <w:bCs/>
          <w:sz w:val="33"/>
          <w:szCs w:val="33"/>
          <w:lang w:val="en-US"/>
        </w:rPr>
      </w:pPr>
      <w:r w:rsidRPr="00CE586B">
        <w:rPr>
          <w:rFonts w:ascii="Arial" w:hAnsi="Arial" w:cs="Arial"/>
          <w:b/>
          <w:bCs/>
          <w:sz w:val="33"/>
          <w:szCs w:val="33"/>
          <w:lang w:val="en-US"/>
        </w:rPr>
        <w:t>YULIA TSVETKOVA RELEASED FROM HOUSE ARREST</w:t>
      </w:r>
    </w:p>
    <w:p w14:paraId="7ACFE8F1" w14:textId="7085806F" w:rsidR="00A475A2" w:rsidRPr="00CE586B" w:rsidRDefault="3A66F4F5" w:rsidP="00CE586B">
      <w:pPr>
        <w:pStyle w:val="a"/>
        <w:jc w:val="both"/>
        <w:rPr>
          <w:rFonts w:ascii="Arial" w:hAnsi="Arial" w:cs="Arial"/>
          <w:b/>
          <w:bCs/>
          <w:sz w:val="22"/>
          <w:szCs w:val="22"/>
          <w:lang w:val="en-US"/>
        </w:rPr>
      </w:pPr>
      <w:r w:rsidRPr="00CE586B">
        <w:rPr>
          <w:rFonts w:ascii="Arial" w:hAnsi="Arial" w:cs="Arial"/>
          <w:b/>
          <w:bCs/>
          <w:sz w:val="22"/>
          <w:szCs w:val="22"/>
          <w:lang w:val="en-US"/>
        </w:rPr>
        <w:t>The Komsomolsk</w:t>
      </w:r>
      <w:r w:rsidRPr="00CE586B">
        <w:rPr>
          <w:rFonts w:ascii="Arial" w:hAnsi="Arial" w:cs="Arial"/>
          <w:b/>
          <w:bCs/>
          <w:sz w:val="22"/>
          <w:szCs w:val="22"/>
        </w:rPr>
        <w:t>-</w:t>
      </w:r>
      <w:r w:rsidRPr="00CE586B">
        <w:rPr>
          <w:rFonts w:ascii="Arial" w:hAnsi="Arial" w:cs="Arial"/>
          <w:b/>
          <w:bCs/>
          <w:sz w:val="22"/>
          <w:szCs w:val="22"/>
          <w:lang w:val="en-US"/>
        </w:rPr>
        <w:t xml:space="preserve">on-Amur District Court </w:t>
      </w:r>
      <w:r w:rsidR="00383BFA" w:rsidRPr="00CE586B">
        <w:rPr>
          <w:rFonts w:ascii="Arial" w:hAnsi="Arial" w:cs="Arial"/>
          <w:b/>
          <w:bCs/>
          <w:sz w:val="22"/>
          <w:szCs w:val="22"/>
          <w:lang w:val="en-US"/>
        </w:rPr>
        <w:t xml:space="preserve">ruled </w:t>
      </w:r>
      <w:r w:rsidRPr="00CE586B">
        <w:rPr>
          <w:rFonts w:ascii="Arial" w:hAnsi="Arial" w:cs="Arial"/>
          <w:b/>
          <w:bCs/>
          <w:sz w:val="22"/>
          <w:szCs w:val="22"/>
          <w:lang w:val="en-US"/>
        </w:rPr>
        <w:t xml:space="preserve">to release women rights and LGBT rights activist </w:t>
      </w:r>
      <w:proofErr w:type="spellStart"/>
      <w:r w:rsidRPr="00CE586B">
        <w:rPr>
          <w:rFonts w:ascii="Arial" w:hAnsi="Arial" w:cs="Arial"/>
          <w:b/>
          <w:bCs/>
          <w:sz w:val="22"/>
          <w:szCs w:val="22"/>
          <w:lang w:val="en-US"/>
        </w:rPr>
        <w:t>Yulia</w:t>
      </w:r>
      <w:proofErr w:type="spellEnd"/>
      <w:r w:rsidRPr="00CE586B">
        <w:rPr>
          <w:rFonts w:ascii="Arial" w:hAnsi="Arial" w:cs="Arial"/>
          <w:b/>
          <w:bCs/>
          <w:sz w:val="22"/>
          <w:szCs w:val="22"/>
          <w:lang w:val="en-US"/>
        </w:rPr>
        <w:t xml:space="preserve"> </w:t>
      </w:r>
      <w:proofErr w:type="spellStart"/>
      <w:r w:rsidRPr="00CE586B">
        <w:rPr>
          <w:rFonts w:ascii="Arial" w:hAnsi="Arial" w:cs="Arial"/>
          <w:b/>
          <w:bCs/>
          <w:sz w:val="22"/>
          <w:szCs w:val="22"/>
          <w:lang w:val="en-US"/>
        </w:rPr>
        <w:t>Tsvetkova</w:t>
      </w:r>
      <w:proofErr w:type="spellEnd"/>
      <w:r w:rsidRPr="00CE586B">
        <w:rPr>
          <w:rFonts w:ascii="Arial" w:hAnsi="Arial" w:cs="Arial"/>
          <w:b/>
          <w:bCs/>
          <w:sz w:val="22"/>
          <w:szCs w:val="22"/>
          <w:lang w:val="en-US"/>
        </w:rPr>
        <w:t xml:space="preserve"> from house arrest on 16 March. </w:t>
      </w:r>
      <w:r w:rsidR="00383BFA" w:rsidRPr="00CE586B">
        <w:rPr>
          <w:rFonts w:ascii="Arial" w:hAnsi="Arial" w:cs="Arial"/>
          <w:b/>
          <w:bCs/>
          <w:sz w:val="22"/>
          <w:szCs w:val="22"/>
          <w:lang w:val="en-US"/>
        </w:rPr>
        <w:t xml:space="preserve">She </w:t>
      </w:r>
      <w:r w:rsidRPr="00CE586B">
        <w:rPr>
          <w:rFonts w:ascii="Arial" w:hAnsi="Arial" w:cs="Arial"/>
          <w:b/>
          <w:bCs/>
          <w:sz w:val="22"/>
          <w:szCs w:val="22"/>
          <w:lang w:val="en-US"/>
        </w:rPr>
        <w:t xml:space="preserve">remains under travel </w:t>
      </w:r>
      <w:r w:rsidR="00383BFA" w:rsidRPr="00CE586B">
        <w:rPr>
          <w:rFonts w:ascii="Arial" w:hAnsi="Arial" w:cs="Arial"/>
          <w:b/>
          <w:bCs/>
          <w:sz w:val="22"/>
          <w:szCs w:val="22"/>
          <w:lang w:val="en-US"/>
        </w:rPr>
        <w:t>restrictions</w:t>
      </w:r>
      <w:r w:rsidRPr="00CE586B">
        <w:rPr>
          <w:rFonts w:ascii="Arial" w:hAnsi="Arial" w:cs="Arial"/>
          <w:b/>
          <w:bCs/>
          <w:sz w:val="22"/>
          <w:szCs w:val="22"/>
          <w:lang w:val="en-US"/>
        </w:rPr>
        <w:t xml:space="preserve">, and criminal and administrative proceeding </w:t>
      </w:r>
      <w:r w:rsidR="00C01E0F" w:rsidRPr="00CE586B">
        <w:rPr>
          <w:rFonts w:ascii="Arial" w:hAnsi="Arial" w:cs="Arial"/>
          <w:b/>
          <w:bCs/>
          <w:sz w:val="22"/>
          <w:szCs w:val="22"/>
          <w:lang w:val="en-US"/>
        </w:rPr>
        <w:t>instigated</w:t>
      </w:r>
      <w:r w:rsidR="00702BD7" w:rsidRPr="00CE586B">
        <w:rPr>
          <w:rFonts w:ascii="Arial" w:hAnsi="Arial" w:cs="Arial"/>
          <w:b/>
          <w:bCs/>
          <w:sz w:val="22"/>
          <w:szCs w:val="22"/>
          <w:lang w:val="en-US"/>
        </w:rPr>
        <w:t xml:space="preserve"> against her </w:t>
      </w:r>
      <w:r w:rsidRPr="00CE586B">
        <w:rPr>
          <w:rFonts w:ascii="Arial" w:hAnsi="Arial" w:cs="Arial"/>
          <w:b/>
          <w:bCs/>
          <w:sz w:val="22"/>
          <w:szCs w:val="22"/>
          <w:lang w:val="en-US"/>
        </w:rPr>
        <w:t>for promoti</w:t>
      </w:r>
      <w:r w:rsidR="00702BD7" w:rsidRPr="00CE586B">
        <w:rPr>
          <w:rFonts w:ascii="Arial" w:hAnsi="Arial" w:cs="Arial"/>
          <w:b/>
          <w:bCs/>
          <w:sz w:val="22"/>
          <w:szCs w:val="22"/>
          <w:lang w:val="en-US"/>
        </w:rPr>
        <w:t>ng</w:t>
      </w:r>
      <w:r w:rsidRPr="00CE586B">
        <w:rPr>
          <w:rFonts w:ascii="Arial" w:hAnsi="Arial" w:cs="Arial"/>
          <w:b/>
          <w:bCs/>
          <w:sz w:val="22"/>
          <w:szCs w:val="22"/>
          <w:lang w:val="en-US"/>
        </w:rPr>
        <w:t xml:space="preserve"> women’s rights and LGBTI rights</w:t>
      </w:r>
      <w:r w:rsidR="00690707" w:rsidRPr="00CE586B">
        <w:rPr>
          <w:rFonts w:ascii="Arial" w:hAnsi="Arial" w:cs="Arial"/>
          <w:b/>
          <w:bCs/>
          <w:sz w:val="22"/>
          <w:szCs w:val="22"/>
          <w:lang w:val="en-US"/>
        </w:rPr>
        <w:t xml:space="preserve"> are still ongoing</w:t>
      </w:r>
      <w:r w:rsidRPr="00CE586B">
        <w:rPr>
          <w:rFonts w:ascii="Arial" w:hAnsi="Arial" w:cs="Arial"/>
          <w:b/>
          <w:bCs/>
          <w:sz w:val="22"/>
          <w:szCs w:val="22"/>
          <w:lang w:val="en-US"/>
        </w:rPr>
        <w:t xml:space="preserve">. </w:t>
      </w:r>
    </w:p>
    <w:p w14:paraId="32729331" w14:textId="77777777" w:rsidR="00CE586B" w:rsidRPr="00CE586B" w:rsidRDefault="00CE586B" w:rsidP="00CE586B">
      <w:pPr>
        <w:pStyle w:val="a"/>
        <w:rPr>
          <w:rFonts w:ascii="Arial" w:hAnsi="Arial" w:cs="Arial"/>
          <w:b/>
          <w:bCs/>
          <w:color w:val="FF0000"/>
          <w:sz w:val="22"/>
          <w:szCs w:val="22"/>
          <w:u w:color="FF0000"/>
          <w:lang w:val="de-DE"/>
        </w:rPr>
      </w:pPr>
    </w:p>
    <w:p w14:paraId="7019EBC6" w14:textId="5A93FFF9" w:rsidR="001A2BF5" w:rsidRPr="00CE586B" w:rsidRDefault="00CD4B1E" w:rsidP="00CE586B">
      <w:pPr>
        <w:pStyle w:val="a"/>
        <w:rPr>
          <w:rFonts w:ascii="Arial" w:eastAsia="Arial" w:hAnsi="Arial" w:cs="Arial"/>
          <w:b/>
          <w:bCs/>
          <w:i/>
          <w:iCs/>
          <w:sz w:val="36"/>
          <w:szCs w:val="36"/>
        </w:rPr>
      </w:pPr>
      <w:r w:rsidRPr="00CE586B">
        <w:rPr>
          <w:rFonts w:ascii="Arial" w:hAnsi="Arial" w:cs="Arial"/>
          <w:b/>
          <w:bCs/>
          <w:color w:val="FF0000"/>
          <w:sz w:val="22"/>
          <w:szCs w:val="22"/>
          <w:u w:color="FF0000"/>
          <w:lang w:val="de-DE"/>
        </w:rPr>
        <w:t>NO FURTHER ACTION IS REQUESTED. MANY THANKS TO ALL WHO SENT APPEALS.</w:t>
      </w:r>
    </w:p>
    <w:p w14:paraId="4C561C8F" w14:textId="4186EC15" w:rsidR="00966543" w:rsidRPr="00CE586B" w:rsidRDefault="00966543" w:rsidP="00CE58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color w:val="000000"/>
          <w:u w:color="000000"/>
          <w:lang w:eastAsia="en-GB"/>
          <w14:textOutline w14:w="0" w14:cap="flat" w14:cmpd="sng" w14:algn="ctr">
            <w14:noFill/>
            <w14:prstDash w14:val="solid"/>
            <w14:bevel/>
          </w14:textOutline>
        </w:rPr>
      </w:pPr>
    </w:p>
    <w:p w14:paraId="4AC5B6FC" w14:textId="7CBFFB19" w:rsidR="00953B86" w:rsidRPr="00CE586B" w:rsidRDefault="00661861" w:rsidP="00CE586B">
      <w:pPr>
        <w:pStyle w:val="a"/>
        <w:jc w:val="both"/>
        <w:rPr>
          <w:rFonts w:ascii="Arial" w:hAnsi="Arial" w:cs="Arial"/>
          <w:bCs/>
          <w:sz w:val="20"/>
          <w:szCs w:val="20"/>
        </w:rPr>
      </w:pPr>
      <w:proofErr w:type="spellStart"/>
      <w:r w:rsidRPr="00CE586B">
        <w:rPr>
          <w:rFonts w:ascii="Arial" w:hAnsi="Arial" w:cs="Arial"/>
          <w:bCs/>
          <w:sz w:val="20"/>
          <w:szCs w:val="20"/>
          <w:lang w:val="en-US"/>
        </w:rPr>
        <w:t>Yulia</w:t>
      </w:r>
      <w:proofErr w:type="spellEnd"/>
      <w:r w:rsidR="3A66F4F5" w:rsidRPr="00CE586B">
        <w:rPr>
          <w:rFonts w:ascii="Arial" w:hAnsi="Arial" w:cs="Arial"/>
          <w:bCs/>
          <w:sz w:val="20"/>
          <w:szCs w:val="20"/>
          <w:lang w:val="en-US"/>
        </w:rPr>
        <w:t xml:space="preserve"> </w:t>
      </w:r>
      <w:proofErr w:type="spellStart"/>
      <w:r w:rsidR="3A66F4F5" w:rsidRPr="00CE586B">
        <w:rPr>
          <w:rFonts w:ascii="Arial" w:hAnsi="Arial" w:cs="Arial"/>
          <w:bCs/>
          <w:sz w:val="20"/>
          <w:szCs w:val="20"/>
          <w:lang w:val="en-US"/>
        </w:rPr>
        <w:t>Tsvetkova</w:t>
      </w:r>
      <w:proofErr w:type="spellEnd"/>
      <w:r w:rsidR="3A66F4F5" w:rsidRPr="00CE586B">
        <w:rPr>
          <w:rFonts w:ascii="Arial" w:hAnsi="Arial" w:cs="Arial"/>
          <w:bCs/>
          <w:sz w:val="20"/>
          <w:szCs w:val="20"/>
          <w:lang w:val="en-US"/>
        </w:rPr>
        <w:t>, an artist and activist from Komsomolsk-on-Amur, in Russia’s Far East</w:t>
      </w:r>
      <w:r w:rsidR="00A04494" w:rsidRPr="00CE586B">
        <w:rPr>
          <w:rFonts w:ascii="Arial" w:hAnsi="Arial" w:cs="Arial"/>
          <w:bCs/>
          <w:sz w:val="20"/>
          <w:szCs w:val="20"/>
          <w:lang w:val="en-US"/>
        </w:rPr>
        <w:t xml:space="preserve"> region</w:t>
      </w:r>
      <w:r w:rsidR="3A66F4F5" w:rsidRPr="00CE586B">
        <w:rPr>
          <w:rFonts w:ascii="Arial" w:hAnsi="Arial" w:cs="Arial"/>
          <w:bCs/>
          <w:sz w:val="20"/>
          <w:szCs w:val="20"/>
          <w:lang w:val="en-US"/>
        </w:rPr>
        <w:t xml:space="preserve">, was released from house arrest </w:t>
      </w:r>
      <w:r w:rsidR="00A04494" w:rsidRPr="00CE586B">
        <w:rPr>
          <w:rFonts w:ascii="Arial" w:hAnsi="Arial" w:cs="Arial"/>
          <w:bCs/>
          <w:sz w:val="20"/>
          <w:szCs w:val="20"/>
          <w:lang w:val="en-US"/>
        </w:rPr>
        <w:t xml:space="preserve">and placed under travel restrictions </w:t>
      </w:r>
      <w:r w:rsidR="3A66F4F5" w:rsidRPr="00CE586B">
        <w:rPr>
          <w:rFonts w:ascii="Arial" w:hAnsi="Arial" w:cs="Arial"/>
          <w:bCs/>
          <w:sz w:val="20"/>
          <w:szCs w:val="20"/>
          <w:lang w:val="en-US"/>
        </w:rPr>
        <w:t>on 16 March</w:t>
      </w:r>
      <w:r w:rsidR="00A41500" w:rsidRPr="00CE586B">
        <w:rPr>
          <w:rFonts w:ascii="Arial" w:hAnsi="Arial" w:cs="Arial"/>
          <w:bCs/>
          <w:sz w:val="20"/>
          <w:szCs w:val="20"/>
          <w:lang w:val="en-US"/>
        </w:rPr>
        <w:t>,</w:t>
      </w:r>
      <w:r w:rsidR="3A66F4F5" w:rsidRPr="00CE586B">
        <w:rPr>
          <w:rFonts w:ascii="Arial" w:hAnsi="Arial" w:cs="Arial"/>
          <w:bCs/>
          <w:sz w:val="20"/>
          <w:szCs w:val="20"/>
          <w:lang w:val="en-US"/>
        </w:rPr>
        <w:t xml:space="preserve"> following a court decision. </w:t>
      </w:r>
      <w:proofErr w:type="spellStart"/>
      <w:r w:rsidR="3A66F4F5" w:rsidRPr="00CE586B">
        <w:rPr>
          <w:rFonts w:ascii="Arial" w:hAnsi="Arial" w:cs="Arial"/>
          <w:bCs/>
          <w:sz w:val="20"/>
          <w:szCs w:val="20"/>
          <w:lang w:val="en-US"/>
        </w:rPr>
        <w:t>Yulia</w:t>
      </w:r>
      <w:proofErr w:type="spellEnd"/>
      <w:r w:rsidR="3A66F4F5" w:rsidRPr="00CE586B">
        <w:rPr>
          <w:rFonts w:ascii="Arial" w:hAnsi="Arial" w:cs="Arial"/>
          <w:bCs/>
          <w:sz w:val="20"/>
          <w:szCs w:val="20"/>
          <w:lang w:val="en-US"/>
        </w:rPr>
        <w:t xml:space="preserve"> </w:t>
      </w:r>
      <w:proofErr w:type="spellStart"/>
      <w:r w:rsidR="3A66F4F5" w:rsidRPr="00CE586B">
        <w:rPr>
          <w:rFonts w:ascii="Arial" w:hAnsi="Arial" w:cs="Arial"/>
          <w:bCs/>
          <w:sz w:val="20"/>
          <w:szCs w:val="20"/>
          <w:lang w:val="en-US"/>
        </w:rPr>
        <w:t>Tsvetkova</w:t>
      </w:r>
      <w:r w:rsidR="000249A0" w:rsidRPr="00CE586B">
        <w:rPr>
          <w:rFonts w:ascii="Arial" w:hAnsi="Arial" w:cs="Arial"/>
          <w:bCs/>
          <w:sz w:val="20"/>
          <w:szCs w:val="20"/>
          <w:lang w:val="en-US"/>
        </w:rPr>
        <w:t>’s</w:t>
      </w:r>
      <w:proofErr w:type="spellEnd"/>
      <w:r w:rsidR="3A66F4F5" w:rsidRPr="00CE586B">
        <w:rPr>
          <w:rFonts w:ascii="Arial" w:hAnsi="Arial" w:cs="Arial"/>
          <w:bCs/>
          <w:sz w:val="20"/>
          <w:szCs w:val="20"/>
          <w:lang w:val="en-US"/>
        </w:rPr>
        <w:t xml:space="preserve"> public campaigning for women’s rights and LGBTI </w:t>
      </w:r>
      <w:r w:rsidR="000249A0" w:rsidRPr="00CE586B">
        <w:rPr>
          <w:rFonts w:ascii="Arial" w:hAnsi="Arial" w:cs="Arial"/>
          <w:bCs/>
          <w:sz w:val="20"/>
          <w:szCs w:val="20"/>
          <w:lang w:val="en-US"/>
        </w:rPr>
        <w:t xml:space="preserve">persons’ </w:t>
      </w:r>
      <w:r w:rsidR="3A66F4F5" w:rsidRPr="00CE586B">
        <w:rPr>
          <w:rFonts w:ascii="Arial" w:hAnsi="Arial" w:cs="Arial"/>
          <w:bCs/>
          <w:sz w:val="20"/>
          <w:szCs w:val="20"/>
          <w:lang w:val="en-US"/>
        </w:rPr>
        <w:t xml:space="preserve">rights has </w:t>
      </w:r>
      <w:r w:rsidR="000249A0" w:rsidRPr="00CE586B">
        <w:rPr>
          <w:rFonts w:ascii="Arial" w:hAnsi="Arial" w:cs="Arial"/>
          <w:bCs/>
          <w:sz w:val="20"/>
          <w:szCs w:val="20"/>
          <w:lang w:val="en-US"/>
        </w:rPr>
        <w:t>made her</w:t>
      </w:r>
      <w:r w:rsidR="3A66F4F5" w:rsidRPr="00CE586B">
        <w:rPr>
          <w:rFonts w:ascii="Arial" w:hAnsi="Arial" w:cs="Arial"/>
          <w:bCs/>
          <w:sz w:val="20"/>
          <w:szCs w:val="20"/>
          <w:lang w:val="en-US"/>
        </w:rPr>
        <w:t xml:space="preserve"> the target of an overtly homophobic campaign </w:t>
      </w:r>
      <w:r w:rsidR="008E0816" w:rsidRPr="00CE586B">
        <w:rPr>
          <w:rFonts w:ascii="Arial" w:hAnsi="Arial" w:cs="Arial"/>
          <w:bCs/>
          <w:sz w:val="20"/>
          <w:szCs w:val="20"/>
          <w:lang w:val="en-US"/>
        </w:rPr>
        <w:t>by the authorities</w:t>
      </w:r>
      <w:r w:rsidR="00A04494" w:rsidRPr="00CE586B">
        <w:rPr>
          <w:rFonts w:ascii="Arial" w:hAnsi="Arial" w:cs="Arial"/>
          <w:bCs/>
          <w:sz w:val="20"/>
          <w:szCs w:val="20"/>
          <w:lang w:val="en-US"/>
        </w:rPr>
        <w:t>, including harassment and unfunded prosecution,</w:t>
      </w:r>
      <w:r w:rsidR="008E0816" w:rsidRPr="00CE586B">
        <w:rPr>
          <w:rFonts w:ascii="Arial" w:hAnsi="Arial" w:cs="Arial"/>
          <w:bCs/>
          <w:sz w:val="20"/>
          <w:szCs w:val="20"/>
          <w:lang w:val="en-US"/>
        </w:rPr>
        <w:t xml:space="preserve"> </w:t>
      </w:r>
      <w:r w:rsidR="3A66F4F5" w:rsidRPr="00CE586B">
        <w:rPr>
          <w:rFonts w:ascii="Arial" w:hAnsi="Arial" w:cs="Arial"/>
          <w:bCs/>
          <w:sz w:val="20"/>
          <w:szCs w:val="20"/>
          <w:lang w:val="en-US"/>
        </w:rPr>
        <w:t xml:space="preserve">since March 2019. </w:t>
      </w:r>
    </w:p>
    <w:p w14:paraId="7923F714" w14:textId="77777777" w:rsidR="00953B86" w:rsidRPr="00CE586B" w:rsidRDefault="00953B86" w:rsidP="00CE586B">
      <w:pPr>
        <w:pStyle w:val="a"/>
        <w:jc w:val="both"/>
        <w:rPr>
          <w:rFonts w:ascii="Arial" w:hAnsi="Arial" w:cs="Arial"/>
          <w:bCs/>
          <w:sz w:val="20"/>
          <w:szCs w:val="20"/>
          <w:lang w:val="en-US"/>
        </w:rPr>
      </w:pPr>
    </w:p>
    <w:p w14:paraId="46415F28" w14:textId="6C10EF42" w:rsidR="001A2BF5" w:rsidRPr="00CE586B" w:rsidRDefault="3A66F4F5" w:rsidP="00CE586B">
      <w:pPr>
        <w:pStyle w:val="a"/>
        <w:jc w:val="both"/>
        <w:rPr>
          <w:rFonts w:ascii="Arial" w:hAnsi="Arial" w:cs="Arial"/>
          <w:bCs/>
          <w:sz w:val="20"/>
          <w:szCs w:val="20"/>
          <w:lang w:val="en-US"/>
        </w:rPr>
      </w:pPr>
      <w:proofErr w:type="spellStart"/>
      <w:r w:rsidRPr="00CE586B">
        <w:rPr>
          <w:rFonts w:ascii="Arial" w:hAnsi="Arial" w:cs="Arial"/>
          <w:bCs/>
          <w:sz w:val="20"/>
          <w:szCs w:val="20"/>
          <w:lang w:val="en-US"/>
        </w:rPr>
        <w:t>Yulia</w:t>
      </w:r>
      <w:proofErr w:type="spellEnd"/>
      <w:r w:rsidRPr="00CE586B">
        <w:rPr>
          <w:rFonts w:ascii="Arial" w:hAnsi="Arial" w:cs="Arial"/>
          <w:bCs/>
          <w:sz w:val="20"/>
          <w:szCs w:val="20"/>
          <w:lang w:val="en-US"/>
        </w:rPr>
        <w:t xml:space="preserve"> </w:t>
      </w:r>
      <w:proofErr w:type="spellStart"/>
      <w:r w:rsidRPr="00CE586B">
        <w:rPr>
          <w:rFonts w:ascii="Arial" w:hAnsi="Arial" w:cs="Arial"/>
          <w:bCs/>
          <w:sz w:val="20"/>
          <w:szCs w:val="20"/>
          <w:lang w:val="en-US"/>
        </w:rPr>
        <w:t>Tsvetkova</w:t>
      </w:r>
      <w:proofErr w:type="spellEnd"/>
      <w:r w:rsidRPr="00CE586B">
        <w:rPr>
          <w:rFonts w:ascii="Arial" w:hAnsi="Arial" w:cs="Arial"/>
          <w:bCs/>
          <w:sz w:val="20"/>
          <w:szCs w:val="20"/>
          <w:lang w:val="en-US"/>
        </w:rPr>
        <w:t xml:space="preserve"> was placed under house arrest on 22 November 2019 after being charged with “production and dissemination of pornography”, a crime which carries a penalty of up to six years in prison. The grounds for the criminal proceedings against her are her drawings of the female body. Further</w:t>
      </w:r>
      <w:r w:rsidR="00A04494" w:rsidRPr="00CE586B">
        <w:rPr>
          <w:rFonts w:ascii="Arial" w:hAnsi="Arial" w:cs="Arial"/>
          <w:bCs/>
          <w:sz w:val="20"/>
          <w:szCs w:val="20"/>
          <w:lang w:val="en-US"/>
        </w:rPr>
        <w:t>more,</w:t>
      </w:r>
      <w:r w:rsidRPr="00CE586B">
        <w:rPr>
          <w:rFonts w:ascii="Arial" w:hAnsi="Arial" w:cs="Arial"/>
          <w:bCs/>
          <w:sz w:val="20"/>
          <w:szCs w:val="20"/>
          <w:lang w:val="en-US"/>
        </w:rPr>
        <w:t xml:space="preserve"> administrative proceedings have been instigated against </w:t>
      </w:r>
      <w:proofErr w:type="spellStart"/>
      <w:r w:rsidRPr="00CE586B">
        <w:rPr>
          <w:rFonts w:ascii="Arial" w:hAnsi="Arial" w:cs="Arial"/>
          <w:bCs/>
          <w:sz w:val="20"/>
          <w:szCs w:val="20"/>
          <w:lang w:val="en-US"/>
        </w:rPr>
        <w:t>Yulia</w:t>
      </w:r>
      <w:proofErr w:type="spellEnd"/>
      <w:r w:rsidRPr="00CE586B">
        <w:rPr>
          <w:rFonts w:ascii="Arial" w:hAnsi="Arial" w:cs="Arial"/>
          <w:bCs/>
          <w:sz w:val="20"/>
          <w:szCs w:val="20"/>
          <w:lang w:val="en-US"/>
        </w:rPr>
        <w:t xml:space="preserve"> </w:t>
      </w:r>
      <w:proofErr w:type="spellStart"/>
      <w:r w:rsidRPr="00CE586B">
        <w:rPr>
          <w:rFonts w:ascii="Arial" w:hAnsi="Arial" w:cs="Arial"/>
          <w:bCs/>
          <w:sz w:val="20"/>
          <w:szCs w:val="20"/>
          <w:lang w:val="en-US"/>
        </w:rPr>
        <w:t>Tsvetkova</w:t>
      </w:r>
      <w:proofErr w:type="spellEnd"/>
      <w:r w:rsidRPr="00CE586B">
        <w:rPr>
          <w:rFonts w:ascii="Arial" w:hAnsi="Arial" w:cs="Arial"/>
          <w:bCs/>
          <w:sz w:val="20"/>
          <w:szCs w:val="20"/>
          <w:lang w:val="en-US"/>
        </w:rPr>
        <w:t xml:space="preserve"> under the </w:t>
      </w:r>
      <w:r w:rsidR="00A04494" w:rsidRPr="00CE586B">
        <w:rPr>
          <w:rFonts w:ascii="Arial" w:hAnsi="Arial" w:cs="Arial"/>
          <w:bCs/>
          <w:sz w:val="20"/>
          <w:szCs w:val="20"/>
          <w:lang w:val="en-US"/>
        </w:rPr>
        <w:t xml:space="preserve">Russian </w:t>
      </w:r>
      <w:r w:rsidRPr="00CE586B">
        <w:rPr>
          <w:rFonts w:ascii="Arial" w:hAnsi="Arial" w:cs="Arial"/>
          <w:bCs/>
          <w:sz w:val="20"/>
          <w:szCs w:val="20"/>
          <w:lang w:val="en-US"/>
        </w:rPr>
        <w:t xml:space="preserve">homophobic “gay propaganda” legislation which expressly discriminates against LGBTI people and violates their right to freedom of expression. During her house arrest she was prevented on several occasions from accessing necessary dental care. </w:t>
      </w:r>
    </w:p>
    <w:p w14:paraId="3FDB65C2" w14:textId="77777777" w:rsidR="00966543" w:rsidRPr="00CE586B" w:rsidRDefault="00966543" w:rsidP="00CE586B">
      <w:pPr>
        <w:pStyle w:val="a"/>
        <w:jc w:val="both"/>
        <w:rPr>
          <w:rFonts w:ascii="Arial" w:hAnsi="Arial" w:cs="Arial"/>
          <w:bCs/>
          <w:sz w:val="20"/>
          <w:szCs w:val="20"/>
          <w:lang w:val="en-US"/>
        </w:rPr>
      </w:pPr>
    </w:p>
    <w:p w14:paraId="54EC5E24" w14:textId="01BB7D47" w:rsidR="001A2BF5" w:rsidRPr="00CE586B" w:rsidRDefault="3A66F4F5" w:rsidP="00CE586B">
      <w:pPr>
        <w:pStyle w:val="a"/>
        <w:jc w:val="both"/>
        <w:rPr>
          <w:rFonts w:ascii="Arial" w:hAnsi="Arial" w:cs="Arial"/>
          <w:bCs/>
          <w:sz w:val="20"/>
          <w:szCs w:val="20"/>
          <w:lang w:val="en-US"/>
        </w:rPr>
      </w:pPr>
      <w:r w:rsidRPr="00CE586B">
        <w:rPr>
          <w:rFonts w:ascii="Arial" w:hAnsi="Arial" w:cs="Arial"/>
          <w:bCs/>
          <w:sz w:val="20"/>
          <w:szCs w:val="20"/>
          <w:lang w:val="en-US"/>
        </w:rPr>
        <w:t xml:space="preserve">On 13 March, following the replacement of the investigator in charge of her case, </w:t>
      </w:r>
      <w:proofErr w:type="spellStart"/>
      <w:r w:rsidRPr="00CE586B">
        <w:rPr>
          <w:rFonts w:ascii="Arial" w:hAnsi="Arial" w:cs="Arial"/>
          <w:bCs/>
          <w:sz w:val="20"/>
          <w:szCs w:val="20"/>
          <w:lang w:val="en-US"/>
        </w:rPr>
        <w:t>Yulia</w:t>
      </w:r>
      <w:proofErr w:type="spellEnd"/>
      <w:r w:rsidRPr="00CE586B">
        <w:rPr>
          <w:rFonts w:ascii="Arial" w:hAnsi="Arial" w:cs="Arial"/>
          <w:bCs/>
          <w:sz w:val="20"/>
          <w:szCs w:val="20"/>
          <w:lang w:val="en-US"/>
        </w:rPr>
        <w:t xml:space="preserve"> </w:t>
      </w:r>
      <w:proofErr w:type="spellStart"/>
      <w:r w:rsidRPr="00CE586B">
        <w:rPr>
          <w:rFonts w:ascii="Arial" w:hAnsi="Arial" w:cs="Arial"/>
          <w:bCs/>
          <w:sz w:val="20"/>
          <w:szCs w:val="20"/>
          <w:lang w:val="en-US"/>
        </w:rPr>
        <w:t>Tsvetkova</w:t>
      </w:r>
      <w:proofErr w:type="spellEnd"/>
      <w:r w:rsidRPr="00CE586B">
        <w:rPr>
          <w:rFonts w:ascii="Arial" w:hAnsi="Arial" w:cs="Arial"/>
          <w:bCs/>
          <w:sz w:val="20"/>
          <w:szCs w:val="20"/>
          <w:lang w:val="en-US"/>
        </w:rPr>
        <w:t xml:space="preserve"> </w:t>
      </w:r>
      <w:proofErr w:type="gramStart"/>
      <w:r w:rsidRPr="00CE586B">
        <w:rPr>
          <w:rFonts w:ascii="Arial" w:hAnsi="Arial" w:cs="Arial"/>
          <w:bCs/>
          <w:sz w:val="20"/>
          <w:szCs w:val="20"/>
          <w:lang w:val="en-US"/>
        </w:rPr>
        <w:t>was allowed to</w:t>
      </w:r>
      <w:proofErr w:type="gramEnd"/>
      <w:r w:rsidRPr="00CE586B">
        <w:rPr>
          <w:rFonts w:ascii="Arial" w:hAnsi="Arial" w:cs="Arial"/>
          <w:bCs/>
          <w:sz w:val="20"/>
          <w:szCs w:val="20"/>
          <w:lang w:val="en-US"/>
        </w:rPr>
        <w:t xml:space="preserve"> get dental treatment. </w:t>
      </w:r>
      <w:r w:rsidR="00D048E5" w:rsidRPr="00CE586B">
        <w:rPr>
          <w:rFonts w:ascii="Arial" w:hAnsi="Arial" w:cs="Arial"/>
          <w:bCs/>
          <w:sz w:val="20"/>
          <w:szCs w:val="20"/>
          <w:lang w:val="en-US"/>
        </w:rPr>
        <w:t>Under t</w:t>
      </w:r>
      <w:r w:rsidRPr="00CE586B">
        <w:rPr>
          <w:rFonts w:ascii="Arial" w:hAnsi="Arial" w:cs="Arial"/>
          <w:bCs/>
          <w:sz w:val="20"/>
          <w:szCs w:val="20"/>
          <w:lang w:val="en-US"/>
        </w:rPr>
        <w:t>he court decision of 16 March</w:t>
      </w:r>
      <w:r w:rsidR="00D048E5" w:rsidRPr="00CE586B">
        <w:rPr>
          <w:rFonts w:ascii="Arial" w:hAnsi="Arial" w:cs="Arial"/>
          <w:bCs/>
          <w:sz w:val="20"/>
          <w:szCs w:val="20"/>
          <w:lang w:val="en-US"/>
        </w:rPr>
        <w:t>, she has been</w:t>
      </w:r>
      <w:r w:rsidRPr="00CE586B">
        <w:rPr>
          <w:rFonts w:ascii="Arial" w:hAnsi="Arial" w:cs="Arial"/>
          <w:bCs/>
          <w:sz w:val="20"/>
          <w:szCs w:val="20"/>
          <w:lang w:val="en-US"/>
        </w:rPr>
        <w:t xml:space="preserve"> releas</w:t>
      </w:r>
      <w:r w:rsidR="00A04494" w:rsidRPr="00CE586B">
        <w:rPr>
          <w:rFonts w:ascii="Arial" w:hAnsi="Arial" w:cs="Arial"/>
          <w:bCs/>
          <w:sz w:val="20"/>
          <w:szCs w:val="20"/>
          <w:lang w:val="en-US"/>
        </w:rPr>
        <w:t>ed</w:t>
      </w:r>
      <w:r w:rsidRPr="00CE586B">
        <w:rPr>
          <w:rFonts w:ascii="Arial" w:hAnsi="Arial" w:cs="Arial"/>
          <w:bCs/>
          <w:sz w:val="20"/>
          <w:szCs w:val="20"/>
          <w:lang w:val="en-US"/>
        </w:rPr>
        <w:t xml:space="preserve"> from house arrest </w:t>
      </w:r>
      <w:r w:rsidR="00D048E5" w:rsidRPr="00CE586B">
        <w:rPr>
          <w:rFonts w:ascii="Arial" w:hAnsi="Arial" w:cs="Arial"/>
          <w:bCs/>
          <w:sz w:val="20"/>
          <w:szCs w:val="20"/>
          <w:lang w:val="en-US"/>
        </w:rPr>
        <w:t xml:space="preserve">and no longer </w:t>
      </w:r>
      <w:proofErr w:type="gramStart"/>
      <w:r w:rsidR="00D048E5" w:rsidRPr="00CE586B">
        <w:rPr>
          <w:rFonts w:ascii="Arial" w:hAnsi="Arial" w:cs="Arial"/>
          <w:bCs/>
          <w:sz w:val="20"/>
          <w:szCs w:val="20"/>
          <w:lang w:val="en-US"/>
        </w:rPr>
        <w:t>has to</w:t>
      </w:r>
      <w:proofErr w:type="gramEnd"/>
      <w:r w:rsidR="00D048E5" w:rsidRPr="00CE586B">
        <w:rPr>
          <w:rFonts w:ascii="Arial" w:hAnsi="Arial" w:cs="Arial"/>
          <w:bCs/>
          <w:sz w:val="20"/>
          <w:szCs w:val="20"/>
          <w:lang w:val="en-US"/>
        </w:rPr>
        <w:t xml:space="preserve"> be </w:t>
      </w:r>
      <w:r w:rsidRPr="00CE586B">
        <w:rPr>
          <w:rFonts w:ascii="Arial" w:hAnsi="Arial" w:cs="Arial"/>
          <w:bCs/>
          <w:sz w:val="20"/>
          <w:szCs w:val="20"/>
          <w:lang w:val="en-US"/>
        </w:rPr>
        <w:t xml:space="preserve">accompanied </w:t>
      </w:r>
      <w:r w:rsidR="00D048E5" w:rsidRPr="00CE586B">
        <w:rPr>
          <w:rFonts w:ascii="Arial" w:hAnsi="Arial" w:cs="Arial"/>
          <w:bCs/>
          <w:sz w:val="20"/>
          <w:szCs w:val="20"/>
          <w:lang w:val="en-US"/>
        </w:rPr>
        <w:t xml:space="preserve">by </w:t>
      </w:r>
      <w:r w:rsidRPr="00CE586B">
        <w:rPr>
          <w:rFonts w:ascii="Arial" w:hAnsi="Arial" w:cs="Arial"/>
          <w:bCs/>
          <w:sz w:val="20"/>
          <w:szCs w:val="20"/>
          <w:lang w:val="en-US"/>
        </w:rPr>
        <w:t>a police officer</w:t>
      </w:r>
      <w:r w:rsidR="00D048E5" w:rsidRPr="00CE586B">
        <w:rPr>
          <w:rFonts w:ascii="Arial" w:hAnsi="Arial" w:cs="Arial"/>
          <w:bCs/>
          <w:sz w:val="20"/>
          <w:szCs w:val="20"/>
          <w:lang w:val="en-US"/>
        </w:rPr>
        <w:t xml:space="preserve"> to attend her court hearings</w:t>
      </w:r>
      <w:r w:rsidRPr="00CE586B">
        <w:rPr>
          <w:rFonts w:ascii="Arial" w:hAnsi="Arial" w:cs="Arial"/>
          <w:bCs/>
          <w:sz w:val="20"/>
          <w:szCs w:val="20"/>
          <w:lang w:val="en-US"/>
        </w:rPr>
        <w:t xml:space="preserve">. However, she remains under strict travel </w:t>
      </w:r>
      <w:r w:rsidR="00D048E5" w:rsidRPr="00CE586B">
        <w:rPr>
          <w:rFonts w:ascii="Arial" w:hAnsi="Arial" w:cs="Arial"/>
          <w:bCs/>
          <w:sz w:val="20"/>
          <w:szCs w:val="20"/>
          <w:lang w:val="en-US"/>
        </w:rPr>
        <w:t>restrictions</w:t>
      </w:r>
      <w:r w:rsidRPr="00CE586B">
        <w:rPr>
          <w:rFonts w:ascii="Arial" w:hAnsi="Arial" w:cs="Arial"/>
          <w:bCs/>
          <w:sz w:val="20"/>
          <w:szCs w:val="20"/>
          <w:lang w:val="en-US"/>
        </w:rPr>
        <w:t>.</w:t>
      </w:r>
    </w:p>
    <w:p w14:paraId="0AE47867" w14:textId="77777777" w:rsidR="001A2BF5" w:rsidRPr="00CE586B" w:rsidRDefault="001A2BF5" w:rsidP="00CE586B">
      <w:pPr>
        <w:pStyle w:val="a"/>
        <w:jc w:val="both"/>
        <w:rPr>
          <w:rFonts w:ascii="Arial" w:eastAsia="Arial" w:hAnsi="Arial" w:cs="Arial"/>
          <w:bCs/>
          <w:sz w:val="20"/>
          <w:szCs w:val="20"/>
        </w:rPr>
      </w:pPr>
    </w:p>
    <w:p w14:paraId="5F5C62AC" w14:textId="5CCCA4B7" w:rsidR="0027511F" w:rsidRPr="00CE586B" w:rsidRDefault="3A66F4F5" w:rsidP="00CE586B">
      <w:pPr>
        <w:pStyle w:val="a"/>
        <w:jc w:val="both"/>
        <w:rPr>
          <w:rFonts w:ascii="Arial" w:eastAsia="Arial" w:hAnsi="Arial" w:cs="Arial"/>
          <w:bCs/>
          <w:sz w:val="20"/>
          <w:szCs w:val="20"/>
        </w:rPr>
      </w:pPr>
      <w:r w:rsidRPr="00CE586B">
        <w:rPr>
          <w:rFonts w:ascii="Arial" w:hAnsi="Arial" w:cs="Arial"/>
          <w:bCs/>
          <w:sz w:val="20"/>
          <w:szCs w:val="20"/>
        </w:rPr>
        <w:t xml:space="preserve">While welcoming </w:t>
      </w:r>
      <w:proofErr w:type="spellStart"/>
      <w:r w:rsidRPr="00CE586B">
        <w:rPr>
          <w:rFonts w:ascii="Arial" w:hAnsi="Arial" w:cs="Arial"/>
          <w:bCs/>
          <w:sz w:val="20"/>
          <w:szCs w:val="20"/>
        </w:rPr>
        <w:t>Yulia</w:t>
      </w:r>
      <w:proofErr w:type="spellEnd"/>
      <w:r w:rsidRPr="00CE586B">
        <w:rPr>
          <w:rFonts w:ascii="Arial" w:hAnsi="Arial" w:cs="Arial"/>
          <w:bCs/>
          <w:sz w:val="20"/>
          <w:szCs w:val="20"/>
        </w:rPr>
        <w:t xml:space="preserve"> </w:t>
      </w:r>
      <w:proofErr w:type="spellStart"/>
      <w:r w:rsidRPr="00CE586B">
        <w:rPr>
          <w:rFonts w:ascii="Arial" w:hAnsi="Arial" w:cs="Arial"/>
          <w:bCs/>
          <w:sz w:val="20"/>
          <w:szCs w:val="20"/>
        </w:rPr>
        <w:t>Tsvetkova’s</w:t>
      </w:r>
      <w:proofErr w:type="spellEnd"/>
      <w:r w:rsidR="00661861" w:rsidRPr="00CE586B">
        <w:rPr>
          <w:rFonts w:ascii="Arial" w:hAnsi="Arial" w:cs="Arial"/>
          <w:bCs/>
          <w:sz w:val="20"/>
          <w:szCs w:val="20"/>
        </w:rPr>
        <w:t xml:space="preserve"> release</w:t>
      </w:r>
      <w:r w:rsidR="000A06C3" w:rsidRPr="00CE586B">
        <w:rPr>
          <w:rFonts w:ascii="Arial" w:hAnsi="Arial" w:cs="Arial"/>
          <w:bCs/>
          <w:sz w:val="20"/>
          <w:szCs w:val="20"/>
        </w:rPr>
        <w:t xml:space="preserve"> from</w:t>
      </w:r>
      <w:r w:rsidRPr="00CE586B">
        <w:rPr>
          <w:rFonts w:ascii="Arial" w:hAnsi="Arial" w:cs="Arial"/>
          <w:bCs/>
          <w:sz w:val="20"/>
          <w:szCs w:val="20"/>
        </w:rPr>
        <w:t xml:space="preserve"> house arrest and her </w:t>
      </w:r>
      <w:r w:rsidR="00661861" w:rsidRPr="00CE586B">
        <w:rPr>
          <w:rFonts w:ascii="Arial" w:hAnsi="Arial" w:cs="Arial"/>
          <w:bCs/>
          <w:sz w:val="20"/>
          <w:szCs w:val="20"/>
        </w:rPr>
        <w:t xml:space="preserve">being able to receive </w:t>
      </w:r>
      <w:r w:rsidRPr="00CE586B">
        <w:rPr>
          <w:rFonts w:ascii="Arial" w:hAnsi="Arial" w:cs="Arial"/>
          <w:bCs/>
          <w:sz w:val="20"/>
          <w:szCs w:val="20"/>
        </w:rPr>
        <w:t>medical treatment</w:t>
      </w:r>
      <w:r w:rsidR="00661861" w:rsidRPr="00CE586B">
        <w:rPr>
          <w:rFonts w:ascii="Arial" w:hAnsi="Arial" w:cs="Arial"/>
          <w:bCs/>
          <w:sz w:val="20"/>
          <w:szCs w:val="20"/>
        </w:rPr>
        <w:t xml:space="preserve"> she requires</w:t>
      </w:r>
      <w:r w:rsidRPr="00CE586B">
        <w:rPr>
          <w:rFonts w:ascii="Arial" w:hAnsi="Arial" w:cs="Arial"/>
          <w:bCs/>
          <w:sz w:val="20"/>
          <w:szCs w:val="20"/>
        </w:rPr>
        <w:t xml:space="preserve">, </w:t>
      </w:r>
      <w:r w:rsidRPr="00CE586B">
        <w:rPr>
          <w:rFonts w:ascii="Arial" w:hAnsi="Arial" w:cs="Arial"/>
          <w:bCs/>
          <w:sz w:val="20"/>
          <w:szCs w:val="20"/>
          <w:lang w:val="en-US"/>
        </w:rPr>
        <w:t xml:space="preserve">Amnesty International will continue campaigning until </w:t>
      </w:r>
      <w:r w:rsidR="00661861" w:rsidRPr="00CE586B">
        <w:rPr>
          <w:rFonts w:ascii="Arial" w:hAnsi="Arial" w:cs="Arial"/>
          <w:bCs/>
          <w:sz w:val="20"/>
          <w:szCs w:val="20"/>
          <w:lang w:val="en-US"/>
        </w:rPr>
        <w:t>all charge</w:t>
      </w:r>
      <w:r w:rsidR="000645C3" w:rsidRPr="00CE586B">
        <w:rPr>
          <w:rFonts w:ascii="Arial" w:hAnsi="Arial" w:cs="Arial"/>
          <w:bCs/>
          <w:sz w:val="20"/>
          <w:szCs w:val="20"/>
          <w:lang w:val="en-US"/>
        </w:rPr>
        <w:t>s</w:t>
      </w:r>
      <w:r w:rsidR="00661861" w:rsidRPr="00CE586B">
        <w:rPr>
          <w:rFonts w:ascii="Arial" w:hAnsi="Arial" w:cs="Arial"/>
          <w:bCs/>
          <w:sz w:val="20"/>
          <w:szCs w:val="20"/>
          <w:lang w:val="en-US"/>
        </w:rPr>
        <w:t xml:space="preserve"> against </w:t>
      </w:r>
      <w:proofErr w:type="spellStart"/>
      <w:r w:rsidRPr="00CE586B">
        <w:rPr>
          <w:rFonts w:ascii="Arial" w:hAnsi="Arial" w:cs="Arial"/>
          <w:bCs/>
          <w:sz w:val="20"/>
          <w:szCs w:val="20"/>
          <w:lang w:val="en-US"/>
        </w:rPr>
        <w:t>Yulia</w:t>
      </w:r>
      <w:proofErr w:type="spellEnd"/>
      <w:r w:rsidRPr="00CE586B">
        <w:rPr>
          <w:rFonts w:ascii="Arial" w:hAnsi="Arial" w:cs="Arial"/>
          <w:bCs/>
          <w:sz w:val="20"/>
          <w:szCs w:val="20"/>
          <w:lang w:val="en-US"/>
        </w:rPr>
        <w:t xml:space="preserve"> </w:t>
      </w:r>
      <w:proofErr w:type="spellStart"/>
      <w:r w:rsidRPr="00CE586B">
        <w:rPr>
          <w:rFonts w:ascii="Arial" w:hAnsi="Arial" w:cs="Arial"/>
          <w:bCs/>
          <w:sz w:val="20"/>
          <w:szCs w:val="20"/>
          <w:lang w:val="en-US"/>
        </w:rPr>
        <w:t>Tsvetkova</w:t>
      </w:r>
      <w:proofErr w:type="spellEnd"/>
      <w:r w:rsidRPr="00CE586B">
        <w:rPr>
          <w:rFonts w:ascii="Arial" w:hAnsi="Arial" w:cs="Arial"/>
          <w:bCs/>
          <w:sz w:val="20"/>
          <w:szCs w:val="20"/>
          <w:lang w:val="en-US"/>
        </w:rPr>
        <w:t xml:space="preserve">, under both criminal and administrative </w:t>
      </w:r>
      <w:r w:rsidR="00661861" w:rsidRPr="00CE586B">
        <w:rPr>
          <w:rFonts w:ascii="Arial" w:hAnsi="Arial" w:cs="Arial"/>
          <w:bCs/>
          <w:sz w:val="20"/>
          <w:szCs w:val="20"/>
          <w:lang w:val="en-US"/>
        </w:rPr>
        <w:t>proceedings</w:t>
      </w:r>
      <w:r w:rsidRPr="00CE586B">
        <w:rPr>
          <w:rFonts w:ascii="Arial" w:hAnsi="Arial" w:cs="Arial"/>
          <w:bCs/>
          <w:sz w:val="20"/>
          <w:szCs w:val="20"/>
          <w:lang w:val="en-US"/>
        </w:rPr>
        <w:t xml:space="preserve">, </w:t>
      </w:r>
      <w:r w:rsidR="00661861" w:rsidRPr="00CE586B">
        <w:rPr>
          <w:rFonts w:ascii="Arial" w:hAnsi="Arial" w:cs="Arial"/>
          <w:bCs/>
          <w:sz w:val="20"/>
          <w:szCs w:val="20"/>
          <w:lang w:val="en-US"/>
        </w:rPr>
        <w:t>are dropped</w:t>
      </w:r>
      <w:r w:rsidRPr="00CE586B">
        <w:rPr>
          <w:rFonts w:ascii="Arial" w:hAnsi="Arial" w:cs="Arial"/>
          <w:bCs/>
          <w:sz w:val="20"/>
          <w:szCs w:val="20"/>
          <w:lang w:val="en-US"/>
        </w:rPr>
        <w:t xml:space="preserve">. </w:t>
      </w:r>
    </w:p>
    <w:p w14:paraId="6381D3F5" w14:textId="77777777" w:rsidR="001A2BF5" w:rsidRPr="00CE586B" w:rsidRDefault="001A2BF5" w:rsidP="00CE586B">
      <w:pPr>
        <w:pStyle w:val="a"/>
        <w:rPr>
          <w:rFonts w:ascii="Arial" w:eastAsia="Arial" w:hAnsi="Arial" w:cs="Arial"/>
        </w:rPr>
      </w:pPr>
    </w:p>
    <w:p w14:paraId="69A551B6" w14:textId="3DEF052E" w:rsidR="00C01E0F" w:rsidRPr="00CE586B" w:rsidRDefault="00C01E0F" w:rsidP="00CE586B">
      <w:pPr>
        <w:rPr>
          <w:rFonts w:ascii="Arial" w:hAnsi="Arial" w:cs="Arial"/>
          <w:b/>
          <w:sz w:val="20"/>
          <w:szCs w:val="20"/>
        </w:rPr>
      </w:pPr>
      <w:r w:rsidRPr="00CE586B">
        <w:rPr>
          <w:rFonts w:ascii="Arial" w:hAnsi="Arial" w:cs="Arial"/>
          <w:b/>
          <w:sz w:val="20"/>
          <w:szCs w:val="20"/>
        </w:rPr>
        <w:t xml:space="preserve">NAME AND PRONOUN: </w:t>
      </w:r>
      <w:proofErr w:type="spellStart"/>
      <w:r w:rsidRPr="00CE586B">
        <w:rPr>
          <w:rFonts w:ascii="Arial" w:hAnsi="Arial" w:cs="Arial"/>
          <w:b/>
          <w:sz w:val="20"/>
          <w:szCs w:val="20"/>
        </w:rPr>
        <w:t>Yulia</w:t>
      </w:r>
      <w:proofErr w:type="spellEnd"/>
      <w:r w:rsidRPr="00CE586B">
        <w:rPr>
          <w:rFonts w:ascii="Arial" w:hAnsi="Arial" w:cs="Arial"/>
          <w:b/>
          <w:sz w:val="20"/>
          <w:szCs w:val="20"/>
        </w:rPr>
        <w:t xml:space="preserve"> </w:t>
      </w:r>
      <w:proofErr w:type="spellStart"/>
      <w:r w:rsidRPr="00CE586B">
        <w:rPr>
          <w:rFonts w:ascii="Arial" w:hAnsi="Arial" w:cs="Arial"/>
          <w:b/>
          <w:sz w:val="20"/>
          <w:szCs w:val="20"/>
        </w:rPr>
        <w:t>Tsvetkova</w:t>
      </w:r>
      <w:proofErr w:type="spellEnd"/>
      <w:r w:rsidRPr="00CE586B">
        <w:rPr>
          <w:rFonts w:ascii="Arial" w:hAnsi="Arial" w:cs="Arial"/>
          <w:b/>
          <w:sz w:val="20"/>
          <w:szCs w:val="20"/>
        </w:rPr>
        <w:t xml:space="preserve"> </w:t>
      </w:r>
      <w:r w:rsidRPr="00CE586B">
        <w:rPr>
          <w:rFonts w:ascii="Arial" w:hAnsi="Arial" w:cs="Arial"/>
          <w:sz w:val="20"/>
          <w:szCs w:val="20"/>
        </w:rPr>
        <w:t>(she/her)</w:t>
      </w:r>
    </w:p>
    <w:p w14:paraId="60E36C08" w14:textId="77777777" w:rsidR="00C01E0F" w:rsidRPr="00CE586B" w:rsidRDefault="00C01E0F" w:rsidP="00CE586B">
      <w:pPr>
        <w:pStyle w:val="a"/>
        <w:rPr>
          <w:rFonts w:ascii="Arial" w:hAnsi="Arial" w:cs="Arial"/>
          <w:b/>
          <w:bCs/>
          <w:sz w:val="20"/>
          <w:szCs w:val="20"/>
          <w:lang w:val="en-US"/>
        </w:rPr>
      </w:pPr>
    </w:p>
    <w:p w14:paraId="0E472A90" w14:textId="063CADC7" w:rsidR="001A2BF5" w:rsidRPr="00CE586B" w:rsidRDefault="3A66F4F5" w:rsidP="00CE586B">
      <w:pPr>
        <w:pStyle w:val="a"/>
        <w:rPr>
          <w:rFonts w:ascii="Arial" w:eastAsia="Arial" w:hAnsi="Arial" w:cs="Arial"/>
        </w:rPr>
      </w:pPr>
      <w:r w:rsidRPr="00CE586B">
        <w:rPr>
          <w:rFonts w:ascii="Arial" w:hAnsi="Arial" w:cs="Arial"/>
          <w:b/>
          <w:bCs/>
          <w:sz w:val="20"/>
          <w:szCs w:val="20"/>
          <w:lang w:val="en-US"/>
        </w:rPr>
        <w:t>THIS IS THE SECOND AND FINAL OUTPUT FOR UA 6/20.</w:t>
      </w:r>
    </w:p>
    <w:p w14:paraId="440D02E9" w14:textId="15A6964C" w:rsidR="00A475A2" w:rsidRPr="00CE586B" w:rsidRDefault="00CE586B" w:rsidP="00CE586B">
      <w:pPr>
        <w:pStyle w:val="a"/>
        <w:rPr>
          <w:rFonts w:ascii="Arial" w:hAnsi="Arial" w:cs="Arial"/>
          <w:b/>
          <w:bCs/>
          <w:sz w:val="20"/>
          <w:szCs w:val="20"/>
          <w:lang w:val="de-DE"/>
        </w:rPr>
      </w:pPr>
      <w:r>
        <w:rPr>
          <w:rFonts w:ascii="Arial" w:hAnsi="Arial" w:cs="Arial"/>
          <w:b/>
          <w:bCs/>
          <w:sz w:val="20"/>
          <w:szCs w:val="20"/>
          <w:lang w:val="de-DE"/>
        </w:rPr>
        <w:t xml:space="preserve"> </w:t>
      </w:r>
    </w:p>
    <w:p w14:paraId="5B388F2F" w14:textId="2D85EC48" w:rsidR="001A2BF5" w:rsidRPr="00CE586B" w:rsidRDefault="00CD4B1E" w:rsidP="00CE586B">
      <w:pPr>
        <w:pStyle w:val="a"/>
        <w:rPr>
          <w:rFonts w:ascii="Arial" w:hAnsi="Arial" w:cs="Arial"/>
          <w:u w:color="2E74B5" w:themeColor="accent1" w:themeShade="BF"/>
        </w:rPr>
      </w:pPr>
      <w:r w:rsidRPr="00CE586B">
        <w:rPr>
          <w:rFonts w:ascii="Arial" w:hAnsi="Arial" w:cs="Arial"/>
          <w:b/>
          <w:bCs/>
          <w:sz w:val="20"/>
          <w:szCs w:val="20"/>
          <w:lang w:val="de-DE"/>
        </w:rPr>
        <w:t xml:space="preserve">LINK TO PREVIOUS UA: </w:t>
      </w:r>
      <w:hyperlink r:id="rId9" w:history="1">
        <w:r w:rsidR="00CE586B" w:rsidRPr="00CE586B">
          <w:rPr>
            <w:rStyle w:val="Hyperlink"/>
            <w:rFonts w:ascii="Arial" w:hAnsi="Arial" w:cs="Arial"/>
            <w:color w:val="2E74B5" w:themeColor="accent1" w:themeShade="BF"/>
            <w:sz w:val="20"/>
            <w:szCs w:val="20"/>
            <w:u w:color="2E74B5" w:themeColor="accent1" w:themeShade="BF"/>
            <w:lang w:val="en-US"/>
          </w:rPr>
          <w:t>https://www.amnesty.org/en/documents/</w:t>
        </w:r>
        <w:bookmarkStart w:id="0" w:name="_GoBack"/>
        <w:bookmarkEnd w:id="0"/>
        <w:r w:rsidR="00CE586B" w:rsidRPr="00CE586B">
          <w:rPr>
            <w:rStyle w:val="Hyperlink"/>
            <w:rFonts w:ascii="Arial" w:hAnsi="Arial" w:cs="Arial"/>
            <w:color w:val="2E74B5" w:themeColor="accent1" w:themeShade="BF"/>
            <w:sz w:val="20"/>
            <w:szCs w:val="20"/>
            <w:u w:color="2E74B5" w:themeColor="accent1" w:themeShade="BF"/>
            <w:lang w:val="en-US"/>
          </w:rPr>
          <w:t>eur46/1752/2020/en/</w:t>
        </w:r>
      </w:hyperlink>
      <w:r w:rsidR="00CE586B" w:rsidRPr="00CE586B">
        <w:rPr>
          <w:rFonts w:ascii="Arial" w:hAnsi="Arial" w:cs="Arial"/>
          <w:sz w:val="20"/>
          <w:szCs w:val="20"/>
          <w:u w:color="2E74B5" w:themeColor="accent1" w:themeShade="BF"/>
          <w:lang w:val="en-US"/>
        </w:rPr>
        <w:t xml:space="preserve"> </w:t>
      </w:r>
    </w:p>
    <w:sectPr w:rsidR="001A2BF5" w:rsidRPr="00CE586B" w:rsidSect="00CE586B">
      <w:headerReference w:type="default" r:id="rId10"/>
      <w:headerReference w:type="first" r:id="rId11"/>
      <w:footerReference w:type="first" r:id="rId12"/>
      <w:pgSz w:w="12240" w:h="15840" w:code="1"/>
      <w:pgMar w:top="720" w:right="720" w:bottom="1800" w:left="720"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FF34" w14:textId="77777777" w:rsidR="00777956" w:rsidRDefault="00777956">
      <w:r>
        <w:separator/>
      </w:r>
    </w:p>
  </w:endnote>
  <w:endnote w:type="continuationSeparator" w:id="0">
    <w:p w14:paraId="570B2F98" w14:textId="77777777" w:rsidR="00777956" w:rsidRDefault="00777956">
      <w:r>
        <w:continuationSeparator/>
      </w:r>
    </w:p>
  </w:endnote>
  <w:endnote w:type="continuationNotice" w:id="1">
    <w:p w14:paraId="6C83C80F" w14:textId="77777777" w:rsidR="00777956" w:rsidRDefault="0077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778F" w14:textId="77777777" w:rsidR="00CE586B" w:rsidRPr="004D1533" w:rsidRDefault="00CE586B" w:rsidP="00CE586B">
    <w:pPr>
      <w:jc w:val="center"/>
      <w:rPr>
        <w:rFonts w:ascii="Arial" w:eastAsia="SimSun" w:hAnsi="Arial" w:cs="Arial"/>
        <w:sz w:val="16"/>
        <w:szCs w:val="16"/>
        <w:lang w:val="en-GB"/>
      </w:rPr>
    </w:pPr>
    <w:r w:rsidRPr="004D153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 5</w:t>
    </w:r>
    <w:r w:rsidRPr="000361D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p>
  <w:p w14:paraId="5BD2942C" w14:textId="77777777" w:rsidR="00CE586B" w:rsidRPr="004D1533" w:rsidRDefault="00CE586B" w:rsidP="00CE586B">
    <w:pPr>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50AE9EA2" w14:textId="703CC67C" w:rsidR="001A2BF5" w:rsidRDefault="001A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7DB28" w14:textId="77777777" w:rsidR="00777956" w:rsidRDefault="00777956">
      <w:r>
        <w:separator/>
      </w:r>
    </w:p>
  </w:footnote>
  <w:footnote w:type="continuationSeparator" w:id="0">
    <w:p w14:paraId="00D334AD" w14:textId="77777777" w:rsidR="00777956" w:rsidRDefault="00777956">
      <w:r>
        <w:continuationSeparator/>
      </w:r>
    </w:p>
  </w:footnote>
  <w:footnote w:type="continuationNotice" w:id="1">
    <w:p w14:paraId="15695B30" w14:textId="77777777" w:rsidR="00777956" w:rsidRDefault="0077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11DA" w14:textId="77777777" w:rsidR="001A2BF5" w:rsidRDefault="001A2BF5">
    <w:pPr>
      <w:pStyle w:val="a"/>
      <w:tabs>
        <w:tab w:val="right" w:pos="10178"/>
      </w:tabs>
      <w:rPr>
        <w:sz w:val="16"/>
        <w:szCs w:val="16"/>
      </w:rPr>
    </w:pPr>
  </w:p>
  <w:p w14:paraId="20839BDC" w14:textId="77777777" w:rsidR="001A2BF5" w:rsidRDefault="001A2BF5">
    <w:pPr>
      <w:pStyle w:val="a"/>
      <w:tabs>
        <w:tab w:val="right" w:pos="10178"/>
      </w:tabs>
      <w:rPr>
        <w:sz w:val="16"/>
        <w:szCs w:val="16"/>
      </w:rPr>
    </w:pPr>
  </w:p>
  <w:p w14:paraId="73FEFB38" w14:textId="77777777" w:rsidR="001A2BF5" w:rsidRDefault="001A2BF5">
    <w:pPr>
      <w:pStyle w:val="a"/>
      <w:tabs>
        <w:tab w:val="right" w:pos="10178"/>
      </w:tabs>
      <w:rPr>
        <w:sz w:val="16"/>
        <w:szCs w:val="16"/>
      </w:rPr>
    </w:pPr>
  </w:p>
  <w:p w14:paraId="17F88B4F" w14:textId="77777777" w:rsidR="001A2BF5" w:rsidRDefault="00CD4B1E">
    <w:pPr>
      <w:pStyle w:val="a"/>
      <w:tabs>
        <w:tab w:val="right" w:pos="10178"/>
      </w:tabs>
    </w:pPr>
    <w:r>
      <w:rPr>
        <w:rFonts w:ascii="Amnesty Trade Gothic" w:eastAsia="Amnesty Trade Gothic" w:hAnsi="Amnesty Trade Gothic" w:cs="Amnesty Trade Gothic"/>
        <w:sz w:val="16"/>
        <w:szCs w:val="16"/>
        <w:lang w:val="en-US"/>
      </w:rPr>
      <w:t>Outcome UA: XXXXXXXXXXXXX Index: XXXXXXXX &lt;RUSSIA</w:t>
    </w:r>
    <w:r>
      <w:rPr>
        <w:rFonts w:ascii="Amnesty Trade Gothic" w:eastAsia="Amnesty Trade Gothic" w:hAnsi="Amnesty Trade Gothic" w:cs="Amnesty Trade Gothic"/>
        <w:sz w:val="16"/>
        <w:szCs w:val="16"/>
        <w:lang w:val="de-DE"/>
      </w:rPr>
      <w:t>&gt;</w:t>
    </w:r>
    <w:r>
      <w:rPr>
        <w:rFonts w:ascii="Amnesty Trade Gothic" w:eastAsia="Amnesty Trade Gothic" w:hAnsi="Amnesty Trade Gothic" w:cs="Amnesty Trade Gothic"/>
        <w:sz w:val="16"/>
        <w:szCs w:val="16"/>
        <w:lang w:val="de-DE"/>
      </w:rPr>
      <w:tab/>
      <w:t>Date: &lt;</w:t>
    </w:r>
    <w:r>
      <w:rPr>
        <w:rFonts w:ascii="Amnesty Trade Gothic" w:eastAsia="Amnesty Trade Gothic" w:hAnsi="Amnesty Trade Gothic" w:cs="Amnesty Trade Gothic"/>
        <w:sz w:val="16"/>
        <w:szCs w:val="16"/>
        <w:lang w:val="en-US"/>
      </w:rPr>
      <w:t>17 MARCH 2020&gt;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DD9C" w14:textId="77777777" w:rsidR="001A2BF5" w:rsidRDefault="001A2BF5">
    <w:pPr>
      <w:pStyle w:val="a"/>
    </w:pPr>
  </w:p>
  <w:p w14:paraId="5AAF7546" w14:textId="77777777" w:rsidR="001A2BF5" w:rsidRDefault="001A2BF5">
    <w:pPr>
      <w:pStyle w:val="a"/>
    </w:pPr>
  </w:p>
  <w:p w14:paraId="1832E2D6" w14:textId="5CE85C0D" w:rsidR="001A2BF5" w:rsidRDefault="00CD4B1E">
    <w:pPr>
      <w:pStyle w:val="a"/>
      <w:tabs>
        <w:tab w:val="right" w:pos="10178"/>
      </w:tabs>
    </w:pPr>
    <w:r>
      <w:rPr>
        <w:rFonts w:ascii="Amnesty Trade Gothic" w:eastAsia="Amnesty Trade Gothic" w:hAnsi="Amnesty Trade Gothic" w:cs="Amnesty Trade Gothic"/>
        <w:sz w:val="16"/>
        <w:szCs w:val="16"/>
        <w:lang w:val="de-DE"/>
      </w:rPr>
      <w:t xml:space="preserve">Outcome UA: </w:t>
    </w:r>
    <w:r w:rsidR="00A95627">
      <w:rPr>
        <w:rFonts w:ascii="Amnesty Trade Gothic" w:eastAsia="Amnesty Trade Gothic" w:hAnsi="Amnesty Trade Gothic" w:cs="Amnesty Trade Gothic"/>
        <w:sz w:val="16"/>
        <w:szCs w:val="16"/>
        <w:lang w:val="de-DE"/>
      </w:rPr>
      <w:t>6/20</w:t>
    </w:r>
    <w:r w:rsidR="00A95627" w:rsidRPr="00A95627">
      <w:rPr>
        <w:rFonts w:ascii="Amnesty Trade Gothic" w:eastAsia="Amnesty Trade Gothic" w:hAnsi="Amnesty Trade Gothic" w:cs="Amnesty Trade Gothic"/>
        <w:sz w:val="16"/>
        <w:szCs w:val="16"/>
        <w:lang w:val="de-DE"/>
      </w:rPr>
      <w:t xml:space="preserve"> </w:t>
    </w:r>
    <w:r>
      <w:rPr>
        <w:rFonts w:ascii="Amnesty Trade Gothic" w:eastAsia="Amnesty Trade Gothic" w:hAnsi="Amnesty Trade Gothic" w:cs="Amnesty Trade Gothic"/>
        <w:sz w:val="16"/>
        <w:szCs w:val="16"/>
        <w:lang w:val="de-DE"/>
      </w:rPr>
      <w:t xml:space="preserve">Index: </w:t>
    </w:r>
    <w:r w:rsidR="00A95627" w:rsidRPr="00A95627">
      <w:rPr>
        <w:rFonts w:ascii="Amnesty Trade Gothic" w:eastAsia="Amnesty Trade Gothic" w:hAnsi="Amnesty Trade Gothic" w:cs="Amnesty Trade Gothic"/>
        <w:sz w:val="16"/>
        <w:szCs w:val="16"/>
        <w:lang w:val="de-DE"/>
      </w:rPr>
      <w:t xml:space="preserve">EUR 46/2011/2020 </w:t>
    </w:r>
    <w:r w:rsidR="00A95627">
      <w:rPr>
        <w:rFonts w:ascii="Amnesty Trade Gothic" w:eastAsia="Amnesty Trade Gothic" w:hAnsi="Amnesty Trade Gothic" w:cs="Amnesty Trade Gothic"/>
        <w:sz w:val="16"/>
        <w:szCs w:val="16"/>
        <w:lang w:val="de-DE"/>
      </w:rPr>
      <w:t>Russian Federation</w:t>
    </w:r>
    <w:r>
      <w:rPr>
        <w:rFonts w:ascii="Amnesty Trade Gothic" w:eastAsia="Amnesty Trade Gothic" w:hAnsi="Amnesty Trade Gothic" w:cs="Amnesty Trade Gothic"/>
        <w:sz w:val="16"/>
        <w:szCs w:val="16"/>
        <w:lang w:val="de-DE"/>
      </w:rPr>
      <w:tab/>
      <w:t xml:space="preserve">Date: </w:t>
    </w:r>
    <w:r w:rsidR="00A95627">
      <w:rPr>
        <w:rFonts w:ascii="Amnesty Trade Gothic" w:eastAsia="Amnesty Trade Gothic" w:hAnsi="Amnesty Trade Gothic" w:cs="Amnesty Trade Gothic"/>
        <w:sz w:val="16"/>
        <w:szCs w:val="16"/>
        <w:lang w:val="de-DE"/>
      </w:rPr>
      <w:t>20 March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F5"/>
    <w:rsid w:val="00021462"/>
    <w:rsid w:val="000236D0"/>
    <w:rsid w:val="000249A0"/>
    <w:rsid w:val="00045379"/>
    <w:rsid w:val="000645C3"/>
    <w:rsid w:val="000646F4"/>
    <w:rsid w:val="000A06C3"/>
    <w:rsid w:val="000F7E30"/>
    <w:rsid w:val="00104957"/>
    <w:rsid w:val="00175E9F"/>
    <w:rsid w:val="001A1718"/>
    <w:rsid w:val="001A2BF5"/>
    <w:rsid w:val="001E6B7A"/>
    <w:rsid w:val="00217F95"/>
    <w:rsid w:val="00263294"/>
    <w:rsid w:val="0027511F"/>
    <w:rsid w:val="00294AEF"/>
    <w:rsid w:val="002C2532"/>
    <w:rsid w:val="0030430A"/>
    <w:rsid w:val="003641CC"/>
    <w:rsid w:val="003739DF"/>
    <w:rsid w:val="00383BFA"/>
    <w:rsid w:val="00392DCD"/>
    <w:rsid w:val="003E50AE"/>
    <w:rsid w:val="003E6B18"/>
    <w:rsid w:val="00422553"/>
    <w:rsid w:val="00444AB0"/>
    <w:rsid w:val="004A3009"/>
    <w:rsid w:val="004D3B65"/>
    <w:rsid w:val="0051257A"/>
    <w:rsid w:val="00532972"/>
    <w:rsid w:val="00585FE0"/>
    <w:rsid w:val="006408F0"/>
    <w:rsid w:val="00661861"/>
    <w:rsid w:val="006738D1"/>
    <w:rsid w:val="0067451E"/>
    <w:rsid w:val="006802E8"/>
    <w:rsid w:val="00690707"/>
    <w:rsid w:val="006C14CA"/>
    <w:rsid w:val="006C3000"/>
    <w:rsid w:val="006F2FD5"/>
    <w:rsid w:val="00702BD7"/>
    <w:rsid w:val="00736CE7"/>
    <w:rsid w:val="007654CD"/>
    <w:rsid w:val="00777956"/>
    <w:rsid w:val="007805D2"/>
    <w:rsid w:val="007E4EB6"/>
    <w:rsid w:val="00804369"/>
    <w:rsid w:val="008156FB"/>
    <w:rsid w:val="008D07AE"/>
    <w:rsid w:val="008E0816"/>
    <w:rsid w:val="00953B86"/>
    <w:rsid w:val="00966543"/>
    <w:rsid w:val="009A76D2"/>
    <w:rsid w:val="009D1237"/>
    <w:rsid w:val="009D6152"/>
    <w:rsid w:val="00A04494"/>
    <w:rsid w:val="00A10F68"/>
    <w:rsid w:val="00A310DA"/>
    <w:rsid w:val="00A35ACC"/>
    <w:rsid w:val="00A41500"/>
    <w:rsid w:val="00A475A2"/>
    <w:rsid w:val="00A60AA6"/>
    <w:rsid w:val="00A95627"/>
    <w:rsid w:val="00A97934"/>
    <w:rsid w:val="00B128A0"/>
    <w:rsid w:val="00B41000"/>
    <w:rsid w:val="00B63070"/>
    <w:rsid w:val="00B92562"/>
    <w:rsid w:val="00BB02C2"/>
    <w:rsid w:val="00BC4E3E"/>
    <w:rsid w:val="00BC7237"/>
    <w:rsid w:val="00C01E0F"/>
    <w:rsid w:val="00C16B23"/>
    <w:rsid w:val="00C321EA"/>
    <w:rsid w:val="00CD4B1E"/>
    <w:rsid w:val="00CE586B"/>
    <w:rsid w:val="00CF2A39"/>
    <w:rsid w:val="00D048E5"/>
    <w:rsid w:val="00D531E9"/>
    <w:rsid w:val="00D61A89"/>
    <w:rsid w:val="00DC3873"/>
    <w:rsid w:val="00DC5D03"/>
    <w:rsid w:val="00E01F0D"/>
    <w:rsid w:val="00E67D7C"/>
    <w:rsid w:val="00E919C6"/>
    <w:rsid w:val="00EA3A2B"/>
    <w:rsid w:val="00EF2E24"/>
    <w:rsid w:val="00F07720"/>
    <w:rsid w:val="00F24E60"/>
    <w:rsid w:val="00F615E2"/>
    <w:rsid w:val="081C0099"/>
    <w:rsid w:val="3A66F4F5"/>
    <w:rsid w:val="57B2F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862F4"/>
  <w15:docId w15:val="{7A2D32B8-F2A8-4404-B485-84414863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Основной текст"/>
    <w:rPr>
      <w:rFonts w:cs="Arial Unicode MS"/>
      <w:color w:val="000000"/>
      <w:sz w:val="24"/>
      <w:szCs w:val="24"/>
      <w:u w:color="000000"/>
      <w14:textOutline w14:w="0" w14:cap="flat" w14:cmpd="sng" w14:algn="ctr">
        <w14:noFill/>
        <w14:prstDash w14:val="solid"/>
        <w14:bevel/>
      </w14:textOutline>
    </w:rPr>
  </w:style>
  <w:style w:type="paragraph" w:customStyle="1" w:styleId="a0">
    <w:name w:val="Колонтитулы"/>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2268"/>
        <w:tab w:val="center" w:pos="2835"/>
        <w:tab w:val="center" w:pos="4320"/>
        <w:tab w:val="right" w:pos="8640"/>
      </w:tabs>
    </w:pPr>
    <w:rPr>
      <w:rFonts w:ascii="Amnesty Trade Gothic Bold Cn" w:eastAsia="Amnesty Trade Gothic Bold Cn" w:hAnsi="Amnesty Trade Gothic Bold Cn" w:cs="Amnesty Trade Gothic Bold Cn"/>
      <w:color w:val="000000"/>
      <w:sz w:val="18"/>
      <w:szCs w:val="18"/>
      <w:u w:color="000000"/>
      <w:lang w:val="en-US"/>
    </w:rPr>
  </w:style>
  <w:style w:type="paragraph" w:customStyle="1" w:styleId="AICaption">
    <w:name w:val="AI Caption"/>
    <w:pPr>
      <w:keepNext/>
      <w:suppressAutoHyphens/>
      <w:spacing w:after="246" w:line="240" w:lineRule="atLeast"/>
    </w:pPr>
    <w:rPr>
      <w:rFonts w:ascii="Amnesty Trade Gothic Cn" w:eastAsia="Amnesty Trade Gothic Cn" w:hAnsi="Amnesty Trade Gothic Cn" w:cs="Amnesty Trade Gothic Cn"/>
      <w:color w:val="404040"/>
      <w:sz w:val="16"/>
      <w:szCs w:val="16"/>
      <w:u w:color="404040"/>
      <w:lang w:val="en-US"/>
    </w:rPr>
  </w:style>
  <w:style w:type="paragraph" w:customStyle="1" w:styleId="AIUrgentActionTopHeading">
    <w:name w:val="AI Urgent Action Top Heading"/>
    <w:pPr>
      <w:tabs>
        <w:tab w:val="left" w:pos="567"/>
      </w:tabs>
      <w:spacing w:line="1200" w:lineRule="exact"/>
    </w:pPr>
    <w:rPr>
      <w:rFonts w:ascii="Arial" w:eastAsia="Arial" w:hAnsi="Arial" w:cs="Arial"/>
      <w:b/>
      <w:bCs/>
      <w:color w:val="000000"/>
      <w:sz w:val="124"/>
      <w:szCs w:val="124"/>
      <w:u w:color="000000"/>
      <w:lang w:val="en-US"/>
    </w:rPr>
  </w:style>
  <w:style w:type="paragraph" w:styleId="Header">
    <w:name w:val="header"/>
    <w:pPr>
      <w:tabs>
        <w:tab w:val="center" w:pos="4153"/>
        <w:tab w:val="right" w:pos="8306"/>
      </w:tabs>
    </w:pPr>
    <w:rPr>
      <w:rFonts w:ascii="Amnesty Trade Gothic Cn" w:eastAsia="Amnesty Trade Gothic Cn" w:hAnsi="Amnesty Trade Gothic Cn" w:cs="Amnesty Trade Gothic Cn"/>
      <w:color w:val="000000"/>
      <w:sz w:val="18"/>
      <w:szCs w:val="18"/>
      <w:u w:color="000000"/>
      <w:lang w:val="en-US"/>
    </w:rPr>
  </w:style>
  <w:style w:type="paragraph" w:styleId="BalloonText">
    <w:name w:val="Balloon Text"/>
    <w:basedOn w:val="Normal"/>
    <w:link w:val="BalloonTextChar"/>
    <w:uiPriority w:val="99"/>
    <w:semiHidden/>
    <w:unhideWhenUsed/>
    <w:rsid w:val="001E6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7A"/>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C4E3E"/>
    <w:rPr>
      <w:sz w:val="16"/>
      <w:szCs w:val="16"/>
    </w:rPr>
  </w:style>
  <w:style w:type="paragraph" w:styleId="CommentText">
    <w:name w:val="annotation text"/>
    <w:basedOn w:val="Normal"/>
    <w:link w:val="CommentTextChar"/>
    <w:uiPriority w:val="99"/>
    <w:semiHidden/>
    <w:unhideWhenUsed/>
    <w:rsid w:val="00BC4E3E"/>
    <w:rPr>
      <w:sz w:val="20"/>
      <w:szCs w:val="20"/>
    </w:rPr>
  </w:style>
  <w:style w:type="character" w:customStyle="1" w:styleId="CommentTextChar">
    <w:name w:val="Comment Text Char"/>
    <w:basedOn w:val="DefaultParagraphFont"/>
    <w:link w:val="CommentText"/>
    <w:uiPriority w:val="99"/>
    <w:semiHidden/>
    <w:rsid w:val="00BC4E3E"/>
    <w:rPr>
      <w:lang w:val="en-US" w:eastAsia="en-US"/>
    </w:rPr>
  </w:style>
  <w:style w:type="paragraph" w:styleId="CommentSubject">
    <w:name w:val="annotation subject"/>
    <w:basedOn w:val="CommentText"/>
    <w:next w:val="CommentText"/>
    <w:link w:val="CommentSubjectChar"/>
    <w:uiPriority w:val="99"/>
    <w:semiHidden/>
    <w:unhideWhenUsed/>
    <w:rsid w:val="00BC4E3E"/>
    <w:rPr>
      <w:b/>
      <w:bCs/>
    </w:rPr>
  </w:style>
  <w:style w:type="character" w:customStyle="1" w:styleId="CommentSubjectChar">
    <w:name w:val="Comment Subject Char"/>
    <w:basedOn w:val="CommentTextChar"/>
    <w:link w:val="CommentSubject"/>
    <w:uiPriority w:val="99"/>
    <w:semiHidden/>
    <w:rsid w:val="00BC4E3E"/>
    <w:rPr>
      <w:b/>
      <w:bCs/>
      <w:lang w:val="en-US" w:eastAsia="en-US"/>
    </w:rPr>
  </w:style>
  <w:style w:type="character" w:customStyle="1" w:styleId="ff6">
    <w:name w:val="ff6"/>
    <w:basedOn w:val="DefaultParagraphFont"/>
    <w:rsid w:val="00966543"/>
  </w:style>
  <w:style w:type="character" w:customStyle="1" w:styleId="ff7">
    <w:name w:val="ff7"/>
    <w:basedOn w:val="DefaultParagraphFont"/>
    <w:rsid w:val="00966543"/>
  </w:style>
  <w:style w:type="character" w:customStyle="1" w:styleId="ls0">
    <w:name w:val="ls0"/>
    <w:basedOn w:val="DefaultParagraphFont"/>
    <w:rsid w:val="00966543"/>
  </w:style>
  <w:style w:type="character" w:styleId="UnresolvedMention">
    <w:name w:val="Unresolved Mention"/>
    <w:basedOn w:val="DefaultParagraphFont"/>
    <w:uiPriority w:val="99"/>
    <w:semiHidden/>
    <w:unhideWhenUsed/>
    <w:rsid w:val="00CE5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5523">
      <w:bodyDiv w:val="1"/>
      <w:marLeft w:val="0"/>
      <w:marRight w:val="0"/>
      <w:marTop w:val="0"/>
      <w:marBottom w:val="0"/>
      <w:divBdr>
        <w:top w:val="none" w:sz="0" w:space="0" w:color="auto"/>
        <w:left w:val="none" w:sz="0" w:space="0" w:color="auto"/>
        <w:bottom w:val="none" w:sz="0" w:space="0" w:color="auto"/>
        <w:right w:val="none" w:sz="0" w:space="0" w:color="auto"/>
      </w:divBdr>
      <w:divsChild>
        <w:div w:id="1050037753">
          <w:marLeft w:val="0"/>
          <w:marRight w:val="0"/>
          <w:marTop w:val="0"/>
          <w:marBottom w:val="0"/>
          <w:divBdr>
            <w:top w:val="none" w:sz="0" w:space="0" w:color="auto"/>
            <w:left w:val="none" w:sz="0" w:space="0" w:color="auto"/>
            <w:bottom w:val="none" w:sz="0" w:space="0" w:color="auto"/>
            <w:right w:val="none" w:sz="0" w:space="0" w:color="auto"/>
          </w:divBdr>
        </w:div>
        <w:div w:id="1694846623">
          <w:marLeft w:val="0"/>
          <w:marRight w:val="0"/>
          <w:marTop w:val="0"/>
          <w:marBottom w:val="0"/>
          <w:divBdr>
            <w:top w:val="none" w:sz="0" w:space="0" w:color="auto"/>
            <w:left w:val="none" w:sz="0" w:space="0" w:color="auto"/>
            <w:bottom w:val="none" w:sz="0" w:space="0" w:color="auto"/>
            <w:right w:val="none" w:sz="0" w:space="0" w:color="auto"/>
          </w:divBdr>
        </w:div>
        <w:div w:id="1076705179">
          <w:marLeft w:val="0"/>
          <w:marRight w:val="0"/>
          <w:marTop w:val="0"/>
          <w:marBottom w:val="0"/>
          <w:divBdr>
            <w:top w:val="none" w:sz="0" w:space="0" w:color="auto"/>
            <w:left w:val="none" w:sz="0" w:space="0" w:color="auto"/>
            <w:bottom w:val="none" w:sz="0" w:space="0" w:color="auto"/>
            <w:right w:val="none" w:sz="0" w:space="0" w:color="auto"/>
          </w:divBdr>
        </w:div>
      </w:divsChild>
    </w:div>
    <w:div w:id="1630436408">
      <w:bodyDiv w:val="1"/>
      <w:marLeft w:val="0"/>
      <w:marRight w:val="0"/>
      <w:marTop w:val="0"/>
      <w:marBottom w:val="0"/>
      <w:divBdr>
        <w:top w:val="none" w:sz="0" w:space="0" w:color="auto"/>
        <w:left w:val="none" w:sz="0" w:space="0" w:color="auto"/>
        <w:bottom w:val="none" w:sz="0" w:space="0" w:color="auto"/>
        <w:right w:val="none" w:sz="0" w:space="0" w:color="auto"/>
      </w:divBdr>
      <w:divsChild>
        <w:div w:id="600913100">
          <w:marLeft w:val="0"/>
          <w:marRight w:val="0"/>
          <w:marTop w:val="0"/>
          <w:marBottom w:val="0"/>
          <w:divBdr>
            <w:top w:val="none" w:sz="0" w:space="0" w:color="auto"/>
            <w:left w:val="none" w:sz="0" w:space="0" w:color="auto"/>
            <w:bottom w:val="none" w:sz="0" w:space="0" w:color="auto"/>
            <w:right w:val="none" w:sz="0" w:space="0" w:color="auto"/>
          </w:divBdr>
        </w:div>
        <w:div w:id="539826212">
          <w:marLeft w:val="0"/>
          <w:marRight w:val="0"/>
          <w:marTop w:val="0"/>
          <w:marBottom w:val="0"/>
          <w:divBdr>
            <w:top w:val="none" w:sz="0" w:space="0" w:color="auto"/>
            <w:left w:val="none" w:sz="0" w:space="0" w:color="auto"/>
            <w:bottom w:val="none" w:sz="0" w:space="0" w:color="auto"/>
            <w:right w:val="none" w:sz="0" w:space="0" w:color="auto"/>
          </w:divBdr>
        </w:div>
        <w:div w:id="1024550301">
          <w:marLeft w:val="0"/>
          <w:marRight w:val="0"/>
          <w:marTop w:val="0"/>
          <w:marBottom w:val="0"/>
          <w:divBdr>
            <w:top w:val="none" w:sz="0" w:space="0" w:color="auto"/>
            <w:left w:val="none" w:sz="0" w:space="0" w:color="auto"/>
            <w:bottom w:val="none" w:sz="0" w:space="0" w:color="auto"/>
            <w:right w:val="none" w:sz="0" w:space="0" w:color="auto"/>
          </w:divBdr>
        </w:div>
      </w:divsChild>
    </w:div>
    <w:div w:id="1990287261">
      <w:bodyDiv w:val="1"/>
      <w:marLeft w:val="0"/>
      <w:marRight w:val="0"/>
      <w:marTop w:val="0"/>
      <w:marBottom w:val="0"/>
      <w:divBdr>
        <w:top w:val="none" w:sz="0" w:space="0" w:color="auto"/>
        <w:left w:val="none" w:sz="0" w:space="0" w:color="auto"/>
        <w:bottom w:val="none" w:sz="0" w:space="0" w:color="auto"/>
        <w:right w:val="none" w:sz="0" w:space="0" w:color="auto"/>
      </w:divBdr>
      <w:divsChild>
        <w:div w:id="1039861637">
          <w:marLeft w:val="0"/>
          <w:marRight w:val="0"/>
          <w:marTop w:val="0"/>
          <w:marBottom w:val="0"/>
          <w:divBdr>
            <w:top w:val="none" w:sz="0" w:space="0" w:color="auto"/>
            <w:left w:val="none" w:sz="0" w:space="0" w:color="auto"/>
            <w:bottom w:val="none" w:sz="0" w:space="0" w:color="auto"/>
            <w:right w:val="none" w:sz="0" w:space="0" w:color="auto"/>
          </w:divBdr>
        </w:div>
        <w:div w:id="140076245">
          <w:marLeft w:val="0"/>
          <w:marRight w:val="0"/>
          <w:marTop w:val="0"/>
          <w:marBottom w:val="0"/>
          <w:divBdr>
            <w:top w:val="none" w:sz="0" w:space="0" w:color="auto"/>
            <w:left w:val="none" w:sz="0" w:space="0" w:color="auto"/>
            <w:bottom w:val="none" w:sz="0" w:space="0" w:color="auto"/>
            <w:right w:val="none" w:sz="0" w:space="0" w:color="auto"/>
          </w:divBdr>
        </w:div>
      </w:divsChild>
    </w:div>
    <w:div w:id="2047244975">
      <w:bodyDiv w:val="1"/>
      <w:marLeft w:val="0"/>
      <w:marRight w:val="0"/>
      <w:marTop w:val="0"/>
      <w:marBottom w:val="0"/>
      <w:divBdr>
        <w:top w:val="none" w:sz="0" w:space="0" w:color="auto"/>
        <w:left w:val="none" w:sz="0" w:space="0" w:color="auto"/>
        <w:bottom w:val="none" w:sz="0" w:space="0" w:color="auto"/>
        <w:right w:val="none" w:sz="0" w:space="0" w:color="auto"/>
      </w:divBdr>
      <w:divsChild>
        <w:div w:id="714962237">
          <w:marLeft w:val="0"/>
          <w:marRight w:val="0"/>
          <w:marTop w:val="0"/>
          <w:marBottom w:val="0"/>
          <w:divBdr>
            <w:top w:val="none" w:sz="0" w:space="0" w:color="auto"/>
            <w:left w:val="none" w:sz="0" w:space="0" w:color="auto"/>
            <w:bottom w:val="none" w:sz="0" w:space="0" w:color="auto"/>
            <w:right w:val="none" w:sz="0" w:space="0" w:color="auto"/>
          </w:divBdr>
        </w:div>
        <w:div w:id="1317369674">
          <w:marLeft w:val="0"/>
          <w:marRight w:val="0"/>
          <w:marTop w:val="0"/>
          <w:marBottom w:val="0"/>
          <w:divBdr>
            <w:top w:val="none" w:sz="0" w:space="0" w:color="auto"/>
            <w:left w:val="none" w:sz="0" w:space="0" w:color="auto"/>
            <w:bottom w:val="none" w:sz="0" w:space="0" w:color="auto"/>
            <w:right w:val="none" w:sz="0" w:space="0" w:color="auto"/>
          </w:divBdr>
        </w:div>
      </w:divsChild>
    </w:div>
    <w:div w:id="2061123739">
      <w:bodyDiv w:val="1"/>
      <w:marLeft w:val="0"/>
      <w:marRight w:val="0"/>
      <w:marTop w:val="0"/>
      <w:marBottom w:val="0"/>
      <w:divBdr>
        <w:top w:val="none" w:sz="0" w:space="0" w:color="auto"/>
        <w:left w:val="none" w:sz="0" w:space="0" w:color="auto"/>
        <w:bottom w:val="none" w:sz="0" w:space="0" w:color="auto"/>
        <w:right w:val="none" w:sz="0" w:space="0" w:color="auto"/>
      </w:divBdr>
      <w:divsChild>
        <w:div w:id="395053462">
          <w:marLeft w:val="0"/>
          <w:marRight w:val="0"/>
          <w:marTop w:val="0"/>
          <w:marBottom w:val="0"/>
          <w:divBdr>
            <w:top w:val="none" w:sz="0" w:space="0" w:color="auto"/>
            <w:left w:val="none" w:sz="0" w:space="0" w:color="auto"/>
            <w:bottom w:val="none" w:sz="0" w:space="0" w:color="auto"/>
            <w:right w:val="none" w:sz="0" w:space="0" w:color="auto"/>
          </w:divBdr>
        </w:div>
        <w:div w:id="1093862282">
          <w:marLeft w:val="0"/>
          <w:marRight w:val="0"/>
          <w:marTop w:val="0"/>
          <w:marBottom w:val="0"/>
          <w:divBdr>
            <w:top w:val="none" w:sz="0" w:space="0" w:color="auto"/>
            <w:left w:val="none" w:sz="0" w:space="0" w:color="auto"/>
            <w:bottom w:val="none" w:sz="0" w:space="0" w:color="auto"/>
            <w:right w:val="none" w:sz="0" w:space="0" w:color="auto"/>
          </w:divBdr>
        </w:div>
        <w:div w:id="1367563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nesty.org/en/documents/eur46/1752/2020/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7F880-2E75-432E-B5D7-3111D137B1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A85A98E0-ACDF-4D5F-8654-CDF404D67996}">
  <ds:schemaRefs>
    <ds:schemaRef ds:uri="http://schemas.microsoft.com/sharepoint/v3/contenttype/forms"/>
  </ds:schemaRefs>
</ds:datastoreItem>
</file>

<file path=customXml/itemProps3.xml><?xml version="1.0" encoding="utf-8"?>
<ds:datastoreItem xmlns:ds="http://schemas.openxmlformats.org/officeDocument/2006/customXml" ds:itemID="{58DEDB04-FF17-4F8B-9AF5-37EEDCB5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Russian Federation: Further information: Yulia Tsvetkova released from house arrest</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 Further information: Yulia Tsvetkova released from house arrest</dc:title>
  <dc:creator>Leonor Rebassa</dc:creator>
  <cp:lastModifiedBy>Laura Galeano</cp:lastModifiedBy>
  <cp:revision>2</cp:revision>
  <dcterms:created xsi:type="dcterms:W3CDTF">2020-03-20T18:50:00Z</dcterms:created>
  <dcterms:modified xsi:type="dcterms:W3CDTF">2020-03-20T18:50:00Z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213;#LGBTI Rights|f5109c33-0374-496b-9dae-5fec37907338;#46;#Women and Girls|fdacb235-83d8-4e07-a400-95f34f28a6b3;#44;#Women's Rights|83d30be5-8110-41f2-8513-1c83e4f0c951;#15;#Human Rights Defenders and Activists|03c4f92e-b388-463b-94af-99df06e6c366</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2980500</vt:r8>
  </property>
</Properties>
</file>