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BF037B" w:rsidRDefault="0034128A" w:rsidP="00BF037B">
      <w:pPr>
        <w:pStyle w:val="AIUrgentActionTopHeading"/>
        <w:tabs>
          <w:tab w:val="clear" w:pos="567"/>
        </w:tabs>
        <w:spacing w:line="240" w:lineRule="auto"/>
        <w:rPr>
          <w:rFonts w:cs="Arial"/>
          <w:sz w:val="80"/>
          <w:szCs w:val="80"/>
        </w:rPr>
      </w:pPr>
      <w:r w:rsidRPr="00BF037B">
        <w:rPr>
          <w:rFonts w:cs="Arial"/>
          <w:sz w:val="80"/>
          <w:szCs w:val="80"/>
          <w:highlight w:val="yellow"/>
        </w:rPr>
        <w:t>URGENT ACTION</w:t>
      </w:r>
    </w:p>
    <w:p w14:paraId="3A7794A0" w14:textId="77777777" w:rsidR="00BF037B" w:rsidRDefault="00BF037B" w:rsidP="00BF037B">
      <w:pPr>
        <w:spacing w:after="0" w:line="240" w:lineRule="auto"/>
        <w:rPr>
          <w:rFonts w:ascii="Arial" w:hAnsi="Arial" w:cs="Arial"/>
          <w:b/>
          <w:sz w:val="32"/>
          <w:szCs w:val="32"/>
          <w:lang w:eastAsia="es-MX"/>
        </w:rPr>
      </w:pPr>
    </w:p>
    <w:p w14:paraId="48ED1961" w14:textId="177292E2" w:rsidR="0034128A" w:rsidRPr="00BF037B" w:rsidRDefault="002226D1" w:rsidP="00BF037B">
      <w:pPr>
        <w:spacing w:after="0" w:line="240" w:lineRule="auto"/>
        <w:rPr>
          <w:rFonts w:ascii="Arial" w:hAnsi="Arial" w:cs="Arial"/>
          <w:b/>
          <w:sz w:val="32"/>
          <w:szCs w:val="32"/>
          <w:lang w:eastAsia="es-MX"/>
        </w:rPr>
      </w:pPr>
      <w:r w:rsidRPr="00BF037B">
        <w:rPr>
          <w:rFonts w:ascii="Arial" w:hAnsi="Arial" w:cs="Arial"/>
          <w:b/>
          <w:sz w:val="32"/>
          <w:szCs w:val="32"/>
          <w:lang w:eastAsia="es-MX"/>
        </w:rPr>
        <w:t>COMMUNITIES IN BOJAYÁ, CHOCÓ (western Colombia)</w:t>
      </w:r>
      <w:r w:rsidR="00BF037B">
        <w:rPr>
          <w:rFonts w:ascii="Arial" w:hAnsi="Arial" w:cs="Arial"/>
          <w:b/>
          <w:sz w:val="32"/>
          <w:szCs w:val="32"/>
          <w:lang w:eastAsia="es-MX"/>
        </w:rPr>
        <w:t xml:space="preserve"> </w:t>
      </w:r>
      <w:r w:rsidR="00A60020" w:rsidRPr="00BF037B">
        <w:rPr>
          <w:rFonts w:ascii="Arial" w:hAnsi="Arial" w:cs="Arial"/>
          <w:b/>
          <w:sz w:val="32"/>
          <w:szCs w:val="32"/>
          <w:lang w:eastAsia="es-MX"/>
        </w:rPr>
        <w:t>THREATE</w:t>
      </w:r>
      <w:r w:rsidR="00891AAB" w:rsidRPr="00BF037B">
        <w:rPr>
          <w:rFonts w:ascii="Arial" w:hAnsi="Arial" w:cs="Arial"/>
          <w:b/>
          <w:sz w:val="32"/>
          <w:szCs w:val="32"/>
          <w:lang w:eastAsia="es-MX"/>
        </w:rPr>
        <w:t>NED</w:t>
      </w:r>
      <w:r w:rsidR="00E03340" w:rsidRPr="00BF037B">
        <w:rPr>
          <w:rFonts w:ascii="Arial" w:hAnsi="Arial" w:cs="Arial"/>
          <w:b/>
          <w:sz w:val="32"/>
          <w:szCs w:val="32"/>
          <w:lang w:eastAsia="es-MX"/>
        </w:rPr>
        <w:t xml:space="preserve"> </w:t>
      </w:r>
      <w:r w:rsidR="00A60020" w:rsidRPr="00BF037B">
        <w:rPr>
          <w:rFonts w:ascii="Arial" w:hAnsi="Arial" w:cs="Arial"/>
          <w:b/>
          <w:sz w:val="32"/>
          <w:szCs w:val="32"/>
          <w:lang w:eastAsia="es-MX"/>
        </w:rPr>
        <w:t>BY ARMED GROUP</w:t>
      </w:r>
      <w:r w:rsidR="00E03340" w:rsidRPr="00BF037B">
        <w:rPr>
          <w:rFonts w:ascii="Arial" w:hAnsi="Arial" w:cs="Arial"/>
          <w:b/>
          <w:sz w:val="32"/>
          <w:szCs w:val="32"/>
          <w:lang w:eastAsia="es-MX"/>
        </w:rPr>
        <w:t>S</w:t>
      </w:r>
    </w:p>
    <w:p w14:paraId="5217CC85" w14:textId="62C670D8" w:rsidR="005D2C37" w:rsidRPr="00BF037B" w:rsidRDefault="00E03340" w:rsidP="00BF037B">
      <w:pPr>
        <w:spacing w:after="0" w:line="240" w:lineRule="auto"/>
        <w:rPr>
          <w:rFonts w:ascii="Arial" w:hAnsi="Arial" w:cs="Arial"/>
          <w:b/>
          <w:sz w:val="22"/>
          <w:szCs w:val="22"/>
          <w:lang w:val="en-US" w:eastAsia="es-MX"/>
        </w:rPr>
      </w:pPr>
      <w:r w:rsidRPr="00BF037B">
        <w:rPr>
          <w:rFonts w:ascii="Arial" w:hAnsi="Arial" w:cs="Arial"/>
          <w:b/>
          <w:sz w:val="22"/>
          <w:szCs w:val="22"/>
          <w:lang w:eastAsia="es-MX"/>
        </w:rPr>
        <w:t>Human Rights Defender</w:t>
      </w:r>
      <w:r w:rsidR="003A6C2D" w:rsidRPr="00BF037B">
        <w:rPr>
          <w:rFonts w:ascii="Arial" w:hAnsi="Arial" w:cs="Arial"/>
          <w:b/>
          <w:sz w:val="22"/>
          <w:szCs w:val="22"/>
          <w:lang w:eastAsia="es-MX"/>
        </w:rPr>
        <w:t xml:space="preserve"> </w:t>
      </w:r>
      <w:proofErr w:type="spellStart"/>
      <w:r w:rsidR="003A6C2D" w:rsidRPr="00BF037B">
        <w:rPr>
          <w:rFonts w:ascii="Arial" w:hAnsi="Arial" w:cs="Arial"/>
          <w:b/>
          <w:sz w:val="22"/>
          <w:szCs w:val="22"/>
          <w:lang w:eastAsia="es-MX"/>
        </w:rPr>
        <w:t>Leyner</w:t>
      </w:r>
      <w:proofErr w:type="spellEnd"/>
      <w:r w:rsidR="003A6C2D" w:rsidRPr="00BF037B">
        <w:rPr>
          <w:rFonts w:ascii="Arial" w:hAnsi="Arial" w:cs="Arial"/>
          <w:b/>
          <w:sz w:val="22"/>
          <w:szCs w:val="22"/>
          <w:lang w:eastAsia="es-MX"/>
        </w:rPr>
        <w:t xml:space="preserve"> Palacios has been vocal about the presence of these illegal armed groups in the territories of the communities of </w:t>
      </w:r>
      <w:proofErr w:type="spellStart"/>
      <w:r w:rsidR="003A6C2D" w:rsidRPr="00BF037B">
        <w:rPr>
          <w:rFonts w:ascii="Arial" w:hAnsi="Arial" w:cs="Arial"/>
          <w:b/>
          <w:sz w:val="22"/>
          <w:szCs w:val="22"/>
          <w:lang w:eastAsia="es-MX"/>
        </w:rPr>
        <w:t>Bojayá</w:t>
      </w:r>
      <w:proofErr w:type="spellEnd"/>
      <w:r w:rsidR="003A6C2D" w:rsidRPr="00BF037B">
        <w:rPr>
          <w:rFonts w:ascii="Arial" w:hAnsi="Arial" w:cs="Arial"/>
          <w:b/>
          <w:sz w:val="22"/>
          <w:szCs w:val="22"/>
          <w:lang w:eastAsia="es-MX"/>
        </w:rPr>
        <w:t xml:space="preserve">. On December 31, 2019, 300 members of the </w:t>
      </w:r>
      <w:proofErr w:type="spellStart"/>
      <w:r w:rsidR="003A6C2D" w:rsidRPr="00BF037B">
        <w:rPr>
          <w:rFonts w:ascii="Arial" w:hAnsi="Arial" w:cs="Arial"/>
          <w:b/>
          <w:sz w:val="22"/>
          <w:szCs w:val="22"/>
          <w:lang w:eastAsia="es-MX"/>
        </w:rPr>
        <w:t>Autodefensas</w:t>
      </w:r>
      <w:proofErr w:type="spellEnd"/>
      <w:r w:rsidR="003A6C2D" w:rsidRPr="00BF037B">
        <w:rPr>
          <w:rFonts w:ascii="Arial" w:hAnsi="Arial" w:cs="Arial"/>
          <w:b/>
          <w:sz w:val="22"/>
          <w:szCs w:val="22"/>
          <w:lang w:eastAsia="es-MX"/>
        </w:rPr>
        <w:t xml:space="preserve"> </w:t>
      </w:r>
      <w:proofErr w:type="spellStart"/>
      <w:r w:rsidR="003A6C2D" w:rsidRPr="00BF037B">
        <w:rPr>
          <w:rFonts w:ascii="Arial" w:hAnsi="Arial" w:cs="Arial"/>
          <w:b/>
          <w:sz w:val="22"/>
          <w:szCs w:val="22"/>
          <w:lang w:eastAsia="es-MX"/>
        </w:rPr>
        <w:t>Gaitanistas</w:t>
      </w:r>
      <w:proofErr w:type="spellEnd"/>
      <w:r w:rsidR="003A6C2D" w:rsidRPr="00BF037B">
        <w:rPr>
          <w:rFonts w:ascii="Arial" w:hAnsi="Arial" w:cs="Arial"/>
          <w:b/>
          <w:sz w:val="22"/>
          <w:szCs w:val="22"/>
          <w:lang w:eastAsia="es-MX"/>
        </w:rPr>
        <w:t xml:space="preserve"> de Colombia placed four communities of </w:t>
      </w:r>
      <w:proofErr w:type="spellStart"/>
      <w:r w:rsidR="003A6C2D" w:rsidRPr="00BF037B">
        <w:rPr>
          <w:rFonts w:ascii="Arial" w:hAnsi="Arial" w:cs="Arial"/>
          <w:b/>
          <w:sz w:val="22"/>
          <w:szCs w:val="22"/>
          <w:lang w:eastAsia="es-MX"/>
        </w:rPr>
        <w:t>Bojayá</w:t>
      </w:r>
      <w:proofErr w:type="spellEnd"/>
      <w:r w:rsidR="003A6C2D" w:rsidRPr="00BF037B">
        <w:rPr>
          <w:rFonts w:ascii="Arial" w:hAnsi="Arial" w:cs="Arial"/>
          <w:b/>
          <w:sz w:val="22"/>
          <w:szCs w:val="22"/>
          <w:lang w:eastAsia="es-MX"/>
        </w:rPr>
        <w:t xml:space="preserve"> under forced confinement. On January 3, 2020, the AGC threatened </w:t>
      </w:r>
      <w:proofErr w:type="spellStart"/>
      <w:r w:rsidR="003A6C2D" w:rsidRPr="00BF037B">
        <w:rPr>
          <w:rFonts w:ascii="Arial" w:hAnsi="Arial" w:cs="Arial"/>
          <w:b/>
          <w:sz w:val="22"/>
          <w:szCs w:val="22"/>
          <w:lang w:eastAsia="es-MX"/>
        </w:rPr>
        <w:t>Leyner</w:t>
      </w:r>
      <w:proofErr w:type="spellEnd"/>
      <w:r w:rsidR="003A6C2D" w:rsidRPr="00BF037B">
        <w:rPr>
          <w:rFonts w:ascii="Arial" w:hAnsi="Arial" w:cs="Arial"/>
          <w:b/>
          <w:sz w:val="22"/>
          <w:szCs w:val="22"/>
          <w:lang w:eastAsia="es-MX"/>
        </w:rPr>
        <w:t xml:space="preserve"> Palacio</w:t>
      </w:r>
      <w:r w:rsidR="00891AAB" w:rsidRPr="00BF037B">
        <w:rPr>
          <w:rFonts w:ascii="Arial" w:hAnsi="Arial" w:cs="Arial"/>
          <w:b/>
          <w:sz w:val="22"/>
          <w:szCs w:val="22"/>
          <w:lang w:eastAsia="es-MX"/>
        </w:rPr>
        <w:t>s</w:t>
      </w:r>
      <w:r w:rsidR="003A6C2D" w:rsidRPr="00BF037B">
        <w:rPr>
          <w:rFonts w:ascii="Arial" w:hAnsi="Arial" w:cs="Arial"/>
          <w:b/>
          <w:sz w:val="22"/>
          <w:szCs w:val="22"/>
          <w:lang w:eastAsia="es-MX"/>
        </w:rPr>
        <w:t xml:space="preserve"> and gave him two hours to leave the territory of </w:t>
      </w:r>
      <w:proofErr w:type="spellStart"/>
      <w:r w:rsidR="003A6C2D" w:rsidRPr="00BF037B">
        <w:rPr>
          <w:rFonts w:ascii="Arial" w:hAnsi="Arial" w:cs="Arial"/>
          <w:b/>
          <w:sz w:val="22"/>
          <w:szCs w:val="22"/>
          <w:lang w:eastAsia="es-MX"/>
        </w:rPr>
        <w:t>Bojayá</w:t>
      </w:r>
      <w:proofErr w:type="spellEnd"/>
      <w:r w:rsidR="003A6C2D" w:rsidRPr="00BF037B">
        <w:rPr>
          <w:rFonts w:ascii="Arial" w:hAnsi="Arial" w:cs="Arial"/>
          <w:b/>
          <w:sz w:val="22"/>
          <w:szCs w:val="22"/>
          <w:lang w:eastAsia="es-MX"/>
        </w:rPr>
        <w:t xml:space="preserve"> or they would kill him. We urge the Colombian government to take immediate action to </w:t>
      </w:r>
      <w:r w:rsidR="00891AAB" w:rsidRPr="00BF037B">
        <w:rPr>
          <w:rFonts w:ascii="Arial" w:hAnsi="Arial" w:cs="Arial"/>
          <w:b/>
          <w:sz w:val="22"/>
          <w:szCs w:val="22"/>
          <w:lang w:eastAsia="es-MX"/>
        </w:rPr>
        <w:t xml:space="preserve">guarantee </w:t>
      </w:r>
      <w:r w:rsidR="003A6C2D" w:rsidRPr="00BF037B">
        <w:rPr>
          <w:rFonts w:ascii="Arial" w:hAnsi="Arial" w:cs="Arial"/>
          <w:b/>
          <w:sz w:val="22"/>
          <w:szCs w:val="22"/>
          <w:lang w:eastAsia="es-MX"/>
        </w:rPr>
        <w:t xml:space="preserve">his protection. </w:t>
      </w:r>
    </w:p>
    <w:p w14:paraId="0928C622" w14:textId="77777777" w:rsidR="00BF037B" w:rsidRDefault="00BF037B" w:rsidP="00BF037B">
      <w:pPr>
        <w:spacing w:after="0" w:line="240" w:lineRule="auto"/>
        <w:rPr>
          <w:rFonts w:ascii="Arial" w:hAnsi="Arial" w:cs="Arial"/>
          <w:b/>
          <w:lang w:val="en-US" w:eastAsia="es-MX"/>
        </w:rPr>
      </w:pPr>
    </w:p>
    <w:p w14:paraId="036C9373" w14:textId="77777777" w:rsidR="00BF037B" w:rsidRPr="0007751F" w:rsidRDefault="00BF037B" w:rsidP="00BF037B">
      <w:pPr>
        <w:spacing w:line="240" w:lineRule="auto"/>
        <w:rPr>
          <w:rFonts w:ascii="Arial" w:hAnsi="Arial" w:cs="Arial"/>
          <w:b/>
          <w:sz w:val="20"/>
          <w:szCs w:val="20"/>
        </w:rPr>
      </w:pPr>
      <w:r w:rsidRPr="0007751F">
        <w:rPr>
          <w:rFonts w:ascii="Arial" w:hAnsi="Arial" w:cs="Arial"/>
          <w:b/>
          <w:sz w:val="20"/>
          <w:szCs w:val="20"/>
        </w:rPr>
        <w:t xml:space="preserve">TAKE ACTION: </w:t>
      </w:r>
    </w:p>
    <w:p w14:paraId="77616217" w14:textId="77777777" w:rsidR="00BF037B" w:rsidRPr="004D1533" w:rsidRDefault="00BF037B" w:rsidP="00BF037B">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DFCF8D9" w14:textId="0805EB03" w:rsidR="00BF037B" w:rsidRPr="004D1533" w:rsidRDefault="00A63BA2" w:rsidP="00BF037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BF037B" w:rsidRPr="004D1533">
          <w:rPr>
            <w:rStyle w:val="Hyperlink"/>
            <w:rFonts w:ascii="Arial" w:eastAsiaTheme="majorEastAsia" w:hAnsi="Arial" w:cs="Arial"/>
            <w:sz w:val="20"/>
            <w:szCs w:val="20"/>
          </w:rPr>
          <w:t>Click here</w:t>
        </w:r>
      </w:hyperlink>
      <w:r w:rsidR="00BF037B" w:rsidRPr="004D1533">
        <w:rPr>
          <w:rFonts w:ascii="Arial" w:hAnsi="Arial" w:cs="Arial"/>
          <w:color w:val="000000"/>
          <w:sz w:val="20"/>
          <w:szCs w:val="20"/>
        </w:rPr>
        <w:t xml:space="preserve"> to let us know the actions you took on </w:t>
      </w:r>
      <w:r w:rsidR="00BF037B" w:rsidRPr="004D1533">
        <w:rPr>
          <w:rFonts w:ascii="Arial" w:hAnsi="Arial" w:cs="Arial"/>
          <w:b/>
          <w:i/>
          <w:iCs/>
          <w:color w:val="000000"/>
          <w:sz w:val="20"/>
          <w:szCs w:val="20"/>
        </w:rPr>
        <w:t xml:space="preserve">Urgent Action </w:t>
      </w:r>
      <w:r w:rsidR="00BF037B">
        <w:rPr>
          <w:rFonts w:ascii="Arial" w:hAnsi="Arial" w:cs="Arial"/>
          <w:b/>
          <w:i/>
          <w:iCs/>
          <w:color w:val="000000"/>
          <w:sz w:val="20"/>
          <w:szCs w:val="20"/>
        </w:rPr>
        <w:t>169.19</w:t>
      </w:r>
      <w:r w:rsidR="00BF037B" w:rsidRPr="004D1533">
        <w:rPr>
          <w:rFonts w:ascii="Arial" w:hAnsi="Arial" w:cs="Arial"/>
          <w:i/>
          <w:iCs/>
          <w:color w:val="000000"/>
          <w:sz w:val="20"/>
          <w:szCs w:val="20"/>
        </w:rPr>
        <w:t xml:space="preserve">. </w:t>
      </w:r>
      <w:r w:rsidR="00BF037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57AF2254" w:rsidR="005D2C37" w:rsidRPr="00BF037B" w:rsidRDefault="005D2C37" w:rsidP="00BF037B">
      <w:pPr>
        <w:spacing w:after="0" w:line="240" w:lineRule="auto"/>
        <w:rPr>
          <w:rFonts w:ascii="Arial" w:hAnsi="Arial" w:cs="Arial"/>
          <w:b/>
          <w:color w:val="FF0000"/>
          <w:sz w:val="22"/>
          <w:lang w:eastAsia="es-MX"/>
        </w:rPr>
      </w:pPr>
      <w:r w:rsidRPr="00BF037B">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D13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B2E6607" w14:textId="77777777" w:rsidR="00BF037B" w:rsidRDefault="00BF037B" w:rsidP="00BF037B">
      <w:pPr>
        <w:spacing w:after="0" w:line="240" w:lineRule="auto"/>
        <w:rPr>
          <w:rFonts w:ascii="Arial" w:hAnsi="Arial" w:cs="Arial"/>
          <w:b/>
          <w:szCs w:val="18"/>
          <w:lang w:val="es-PE"/>
        </w:rPr>
        <w:sectPr w:rsidR="00BF037B" w:rsidSect="00BF037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BF91EA9" w14:textId="7884012F" w:rsidR="00907246" w:rsidRPr="00BF037B" w:rsidRDefault="00907246" w:rsidP="00BF037B">
      <w:pPr>
        <w:spacing w:after="0" w:line="240" w:lineRule="auto"/>
        <w:rPr>
          <w:rFonts w:ascii="Arial" w:hAnsi="Arial" w:cs="Arial"/>
          <w:b/>
          <w:szCs w:val="18"/>
          <w:lang w:val="es-PE"/>
        </w:rPr>
      </w:pPr>
      <w:r w:rsidRPr="00BF037B">
        <w:rPr>
          <w:rFonts w:ascii="Arial" w:hAnsi="Arial" w:cs="Arial"/>
          <w:b/>
          <w:szCs w:val="18"/>
          <w:lang w:val="es-PE"/>
        </w:rPr>
        <w:t>Iván Duque Márquez</w:t>
      </w:r>
    </w:p>
    <w:p w14:paraId="5F1A1987" w14:textId="77777777" w:rsidR="00907246" w:rsidRPr="00BF037B" w:rsidRDefault="00907246" w:rsidP="00BF037B">
      <w:pPr>
        <w:spacing w:after="0" w:line="240" w:lineRule="auto"/>
        <w:rPr>
          <w:rFonts w:ascii="Arial" w:hAnsi="Arial" w:cs="Arial"/>
          <w:szCs w:val="18"/>
          <w:lang w:val="es-PE"/>
        </w:rPr>
      </w:pPr>
      <w:proofErr w:type="spellStart"/>
      <w:r w:rsidRPr="00BF037B">
        <w:rPr>
          <w:rFonts w:ascii="Arial" w:hAnsi="Arial" w:cs="Arial"/>
          <w:szCs w:val="18"/>
          <w:lang w:val="es-PE"/>
        </w:rPr>
        <w:t>President</w:t>
      </w:r>
      <w:proofErr w:type="spellEnd"/>
      <w:r w:rsidRPr="00BF037B">
        <w:rPr>
          <w:rFonts w:ascii="Arial" w:hAnsi="Arial" w:cs="Arial"/>
          <w:szCs w:val="18"/>
          <w:lang w:val="es-PE"/>
        </w:rPr>
        <w:t xml:space="preserve"> </w:t>
      </w:r>
      <w:proofErr w:type="spellStart"/>
      <w:r w:rsidRPr="00BF037B">
        <w:rPr>
          <w:rFonts w:ascii="Arial" w:hAnsi="Arial" w:cs="Arial"/>
          <w:szCs w:val="18"/>
          <w:lang w:val="es-PE"/>
        </w:rPr>
        <w:t>of</w:t>
      </w:r>
      <w:proofErr w:type="spellEnd"/>
      <w:r w:rsidRPr="00BF037B">
        <w:rPr>
          <w:rFonts w:ascii="Arial" w:hAnsi="Arial" w:cs="Arial"/>
          <w:szCs w:val="18"/>
          <w:lang w:val="es-PE"/>
        </w:rPr>
        <w:t xml:space="preserve"> Colombia</w:t>
      </w:r>
    </w:p>
    <w:p w14:paraId="47949565" w14:textId="708A7BFB" w:rsidR="0056083C" w:rsidRPr="00BF037B" w:rsidRDefault="0056083C" w:rsidP="00BF037B">
      <w:pPr>
        <w:spacing w:after="0" w:line="240" w:lineRule="auto"/>
        <w:rPr>
          <w:rFonts w:ascii="Arial" w:hAnsi="Arial" w:cs="Arial"/>
          <w:szCs w:val="18"/>
          <w:lang w:val="en-US"/>
        </w:rPr>
      </w:pPr>
      <w:r w:rsidRPr="00BF037B">
        <w:rPr>
          <w:rFonts w:ascii="Arial" w:hAnsi="Arial" w:cs="Arial"/>
          <w:szCs w:val="18"/>
          <w:lang w:val="en-US"/>
        </w:rPr>
        <w:t>c/</w:t>
      </w:r>
      <w:r w:rsidR="00BF037B" w:rsidRPr="00BF037B">
        <w:rPr>
          <w:rFonts w:ascii="Arial" w:hAnsi="Arial" w:cs="Arial"/>
          <w:szCs w:val="18"/>
          <w:lang w:val="en-US"/>
        </w:rPr>
        <w:t>o</w:t>
      </w:r>
      <w:r w:rsidRPr="00BF037B">
        <w:rPr>
          <w:rFonts w:ascii="Arial" w:hAnsi="Arial" w:cs="Arial"/>
          <w:szCs w:val="18"/>
          <w:lang w:val="en-US"/>
        </w:rPr>
        <w:t xml:space="preserve"> Minister of Interior</w:t>
      </w:r>
    </w:p>
    <w:p w14:paraId="272FD1A5" w14:textId="77777777" w:rsidR="00BF037B" w:rsidRPr="00BF037B" w:rsidRDefault="00907246" w:rsidP="00BF037B">
      <w:pPr>
        <w:spacing w:after="0" w:line="240" w:lineRule="auto"/>
        <w:rPr>
          <w:rFonts w:ascii="Arial" w:hAnsi="Arial" w:cs="Arial"/>
          <w:szCs w:val="18"/>
          <w:lang w:val="en-US"/>
        </w:rPr>
      </w:pPr>
      <w:r w:rsidRPr="00BF037B">
        <w:rPr>
          <w:rFonts w:ascii="Arial" w:hAnsi="Arial" w:cs="Arial"/>
          <w:szCs w:val="18"/>
          <w:lang w:val="en-US"/>
        </w:rPr>
        <w:t>Address: Carrera 8 No. 7-26</w:t>
      </w:r>
    </w:p>
    <w:p w14:paraId="67DCD78F" w14:textId="11D15829" w:rsidR="00BF037B" w:rsidRPr="00BF037B" w:rsidRDefault="00907246" w:rsidP="00BF037B">
      <w:pPr>
        <w:spacing w:after="0" w:line="240" w:lineRule="auto"/>
        <w:rPr>
          <w:rFonts w:ascii="Arial" w:hAnsi="Arial" w:cs="Arial"/>
          <w:szCs w:val="18"/>
          <w:lang w:val="en-US"/>
        </w:rPr>
      </w:pPr>
      <w:r w:rsidRPr="00BF037B">
        <w:rPr>
          <w:rFonts w:ascii="Arial" w:hAnsi="Arial" w:cs="Arial"/>
          <w:szCs w:val="18"/>
          <w:lang w:val="en-US"/>
        </w:rPr>
        <w:t>Bogotá, Colombia</w:t>
      </w:r>
    </w:p>
    <w:p w14:paraId="5F44D90D" w14:textId="77777777" w:rsidR="00BF037B" w:rsidRPr="00BF037B" w:rsidRDefault="00907246" w:rsidP="00BF037B">
      <w:pPr>
        <w:spacing w:after="0" w:line="240" w:lineRule="auto"/>
        <w:rPr>
          <w:rFonts w:ascii="Arial" w:hAnsi="Arial" w:cs="Arial"/>
          <w:szCs w:val="18"/>
          <w:lang w:val="en-US"/>
        </w:rPr>
      </w:pPr>
      <w:r w:rsidRPr="00BF037B">
        <w:rPr>
          <w:rFonts w:ascii="Arial" w:hAnsi="Arial" w:cs="Arial"/>
          <w:szCs w:val="18"/>
          <w:lang w:val="en-US"/>
        </w:rPr>
        <w:t xml:space="preserve">Email: </w:t>
      </w:r>
      <w:hyperlink r:id="rId14" w:history="1">
        <w:r w:rsidRPr="00BF037B">
          <w:rPr>
            <w:rStyle w:val="Hyperlink"/>
            <w:rFonts w:ascii="Arial" w:hAnsi="Arial" w:cs="Arial"/>
            <w:szCs w:val="18"/>
            <w:lang w:val="en-US"/>
          </w:rPr>
          <w:t>contacto@presidencia.gov.co</w:t>
        </w:r>
      </w:hyperlink>
      <w:r w:rsidRPr="00BF037B">
        <w:rPr>
          <w:rFonts w:ascii="Arial" w:hAnsi="Arial" w:cs="Arial"/>
          <w:szCs w:val="18"/>
          <w:lang w:val="en-US"/>
        </w:rPr>
        <w:t xml:space="preserve"> </w:t>
      </w:r>
    </w:p>
    <w:p w14:paraId="2C8EE625" w14:textId="77777777" w:rsidR="00BF037B" w:rsidRPr="00BF037B" w:rsidRDefault="00BF037B" w:rsidP="00BF037B">
      <w:pPr>
        <w:spacing w:after="0" w:line="240" w:lineRule="auto"/>
        <w:rPr>
          <w:rFonts w:ascii="Arial" w:hAnsi="Arial" w:cs="Arial"/>
          <w:szCs w:val="18"/>
          <w:lang w:val="en-US"/>
        </w:rPr>
      </w:pPr>
    </w:p>
    <w:p w14:paraId="5C457EAF" w14:textId="77777777" w:rsidR="00BF037B" w:rsidRDefault="00BF037B" w:rsidP="001F41F8">
      <w:pPr>
        <w:pStyle w:val="PlainText"/>
        <w:rPr>
          <w:rFonts w:ascii="Arial" w:hAnsi="Arial" w:cs="Arial"/>
          <w:b/>
          <w:sz w:val="18"/>
          <w:szCs w:val="18"/>
        </w:rPr>
      </w:pPr>
    </w:p>
    <w:p w14:paraId="2C52D569" w14:textId="5169A0AA" w:rsidR="00BF037B" w:rsidRPr="00BF037B" w:rsidRDefault="00BF037B" w:rsidP="001F41F8">
      <w:pPr>
        <w:pStyle w:val="PlainText"/>
        <w:rPr>
          <w:rFonts w:ascii="Arial" w:hAnsi="Arial" w:cs="Arial"/>
          <w:b/>
          <w:sz w:val="18"/>
          <w:szCs w:val="18"/>
        </w:rPr>
      </w:pPr>
      <w:r w:rsidRPr="00BF037B">
        <w:rPr>
          <w:rFonts w:ascii="Arial" w:hAnsi="Arial" w:cs="Arial"/>
          <w:b/>
          <w:sz w:val="18"/>
          <w:szCs w:val="18"/>
        </w:rPr>
        <w:t>Ambassador Francisco Santos</w:t>
      </w:r>
    </w:p>
    <w:p w14:paraId="00D1EC33" w14:textId="77777777" w:rsidR="00BF037B" w:rsidRPr="00BF037B" w:rsidRDefault="00BF037B" w:rsidP="001F41F8">
      <w:pPr>
        <w:pStyle w:val="PlainText"/>
        <w:rPr>
          <w:rFonts w:ascii="Arial" w:hAnsi="Arial" w:cs="Arial"/>
          <w:sz w:val="18"/>
          <w:szCs w:val="18"/>
        </w:rPr>
      </w:pPr>
      <w:r w:rsidRPr="00BF037B">
        <w:rPr>
          <w:rFonts w:ascii="Arial" w:hAnsi="Arial" w:cs="Arial"/>
          <w:sz w:val="18"/>
          <w:szCs w:val="18"/>
        </w:rPr>
        <w:t>Embassy of Colombia</w:t>
      </w:r>
    </w:p>
    <w:p w14:paraId="105F05D8" w14:textId="77777777" w:rsidR="00BF037B" w:rsidRPr="00BF037B" w:rsidRDefault="00BF037B" w:rsidP="001F41F8">
      <w:pPr>
        <w:pStyle w:val="PlainText"/>
        <w:rPr>
          <w:rFonts w:ascii="Arial" w:hAnsi="Arial" w:cs="Arial"/>
          <w:sz w:val="18"/>
          <w:szCs w:val="18"/>
        </w:rPr>
      </w:pPr>
      <w:r w:rsidRPr="00BF037B">
        <w:rPr>
          <w:rFonts w:ascii="Arial" w:hAnsi="Arial" w:cs="Arial"/>
          <w:sz w:val="18"/>
          <w:szCs w:val="18"/>
        </w:rPr>
        <w:t>1724 Massachusetts Ave NW, Washington DC 20036</w:t>
      </w:r>
    </w:p>
    <w:p w14:paraId="286FF47B" w14:textId="77777777" w:rsidR="00BF037B" w:rsidRPr="00BF037B" w:rsidRDefault="00BF037B" w:rsidP="001F41F8">
      <w:pPr>
        <w:pStyle w:val="PlainText"/>
        <w:rPr>
          <w:rFonts w:ascii="Arial" w:hAnsi="Arial" w:cs="Arial"/>
          <w:sz w:val="18"/>
          <w:szCs w:val="18"/>
        </w:rPr>
      </w:pPr>
      <w:r w:rsidRPr="00BF037B">
        <w:rPr>
          <w:rFonts w:ascii="Arial" w:hAnsi="Arial" w:cs="Arial"/>
          <w:sz w:val="18"/>
          <w:szCs w:val="18"/>
        </w:rPr>
        <w:t>Phone: 202 387 8338</w:t>
      </w:r>
    </w:p>
    <w:p w14:paraId="6A02DCD3" w14:textId="250A35FF" w:rsidR="00BF037B" w:rsidRPr="00BF037B" w:rsidRDefault="00BF037B" w:rsidP="001F41F8">
      <w:pPr>
        <w:pStyle w:val="PlainText"/>
        <w:rPr>
          <w:rFonts w:ascii="Arial" w:hAnsi="Arial" w:cs="Arial"/>
          <w:sz w:val="18"/>
          <w:szCs w:val="18"/>
        </w:rPr>
      </w:pPr>
      <w:r w:rsidRPr="00BF037B">
        <w:rPr>
          <w:rFonts w:ascii="Arial" w:hAnsi="Arial" w:cs="Arial"/>
          <w:sz w:val="18"/>
          <w:szCs w:val="18"/>
        </w:rPr>
        <w:t xml:space="preserve">Email: </w:t>
      </w:r>
      <w:hyperlink r:id="rId15" w:history="1">
        <w:r w:rsidRPr="003D1E9A">
          <w:rPr>
            <w:rStyle w:val="Hyperlink"/>
            <w:rFonts w:ascii="Arial" w:hAnsi="Arial" w:cs="Arial"/>
            <w:sz w:val="18"/>
            <w:szCs w:val="18"/>
          </w:rPr>
          <w:t>embassyofcolombia@colombiaemb.org</w:t>
        </w:r>
      </w:hyperlink>
      <w:r>
        <w:rPr>
          <w:rFonts w:ascii="Arial" w:hAnsi="Arial" w:cs="Arial"/>
          <w:sz w:val="18"/>
          <w:szCs w:val="18"/>
        </w:rPr>
        <w:t xml:space="preserve"> </w:t>
      </w:r>
    </w:p>
    <w:p w14:paraId="0ADE6D73" w14:textId="1A2AD6ED" w:rsidR="00BF037B" w:rsidRPr="00BF037B" w:rsidRDefault="00BF037B" w:rsidP="001F41F8">
      <w:pPr>
        <w:pStyle w:val="PlainText"/>
        <w:rPr>
          <w:rFonts w:ascii="Arial" w:hAnsi="Arial" w:cs="Arial"/>
          <w:sz w:val="18"/>
          <w:szCs w:val="18"/>
        </w:rPr>
      </w:pPr>
      <w:r w:rsidRPr="00BF037B">
        <w:rPr>
          <w:rFonts w:ascii="Arial" w:hAnsi="Arial" w:cs="Arial"/>
          <w:sz w:val="18"/>
          <w:szCs w:val="18"/>
        </w:rPr>
        <w:t xml:space="preserve">Twitter: </w:t>
      </w:r>
      <w:hyperlink r:id="rId16" w:history="1">
        <w:r w:rsidRPr="00BF037B">
          <w:rPr>
            <w:rStyle w:val="Hyperlink"/>
            <w:rFonts w:ascii="Arial" w:hAnsi="Arial" w:cs="Arial"/>
            <w:sz w:val="18"/>
            <w:szCs w:val="18"/>
          </w:rPr>
          <w:t>@</w:t>
        </w:r>
        <w:proofErr w:type="spellStart"/>
        <w:r w:rsidRPr="00BF037B">
          <w:rPr>
            <w:rStyle w:val="Hyperlink"/>
            <w:rFonts w:ascii="Arial" w:hAnsi="Arial" w:cs="Arial"/>
            <w:sz w:val="18"/>
            <w:szCs w:val="18"/>
          </w:rPr>
          <w:t>ColombiaEmbUSA</w:t>
        </w:r>
        <w:proofErr w:type="spellEnd"/>
      </w:hyperlink>
      <w:r w:rsidRPr="00BF037B">
        <w:rPr>
          <w:rFonts w:ascii="Arial" w:hAnsi="Arial" w:cs="Arial"/>
          <w:sz w:val="18"/>
          <w:szCs w:val="18"/>
        </w:rPr>
        <w:t xml:space="preserve"> </w:t>
      </w:r>
      <w:hyperlink r:id="rId17" w:history="1">
        <w:r w:rsidRPr="00BF037B">
          <w:rPr>
            <w:rStyle w:val="Hyperlink"/>
            <w:rFonts w:ascii="Arial" w:hAnsi="Arial" w:cs="Arial"/>
            <w:sz w:val="18"/>
            <w:szCs w:val="18"/>
          </w:rPr>
          <w:t>@</w:t>
        </w:r>
        <w:proofErr w:type="spellStart"/>
        <w:r w:rsidRPr="00BF037B">
          <w:rPr>
            <w:rStyle w:val="Hyperlink"/>
            <w:rFonts w:ascii="Arial" w:hAnsi="Arial" w:cs="Arial"/>
            <w:sz w:val="18"/>
            <w:szCs w:val="18"/>
          </w:rPr>
          <w:t>PachoSantosC</w:t>
        </w:r>
        <w:proofErr w:type="spellEnd"/>
      </w:hyperlink>
    </w:p>
    <w:p w14:paraId="12198808" w14:textId="7828A574" w:rsidR="00BF037B" w:rsidRPr="00BF037B" w:rsidRDefault="00BF037B" w:rsidP="001F41F8">
      <w:pPr>
        <w:pStyle w:val="PlainText"/>
        <w:rPr>
          <w:rFonts w:ascii="Arial" w:hAnsi="Arial" w:cs="Arial"/>
          <w:sz w:val="18"/>
          <w:szCs w:val="18"/>
        </w:rPr>
      </w:pPr>
      <w:r w:rsidRPr="00BF037B">
        <w:rPr>
          <w:rFonts w:ascii="Arial" w:hAnsi="Arial" w:cs="Arial"/>
          <w:sz w:val="18"/>
          <w:szCs w:val="18"/>
        </w:rPr>
        <w:t xml:space="preserve">Facebook: </w:t>
      </w:r>
      <w:hyperlink r:id="rId18" w:history="1">
        <w:r w:rsidRPr="00BF037B">
          <w:rPr>
            <w:rStyle w:val="Hyperlink"/>
            <w:rFonts w:ascii="Arial" w:hAnsi="Arial" w:cs="Arial"/>
            <w:sz w:val="18"/>
            <w:szCs w:val="18"/>
          </w:rPr>
          <w:t>@</w:t>
        </w:r>
        <w:proofErr w:type="spellStart"/>
        <w:r w:rsidRPr="00BF037B">
          <w:rPr>
            <w:rStyle w:val="Hyperlink"/>
            <w:rFonts w:ascii="Arial" w:hAnsi="Arial" w:cs="Arial"/>
            <w:sz w:val="18"/>
            <w:szCs w:val="18"/>
          </w:rPr>
          <w:t>ColombiaEmbassyUS</w:t>
        </w:r>
        <w:proofErr w:type="spellEnd"/>
      </w:hyperlink>
    </w:p>
    <w:p w14:paraId="788457AC" w14:textId="77777777" w:rsidR="00BF037B" w:rsidRPr="00BF037B" w:rsidRDefault="00BF037B" w:rsidP="001F41F8">
      <w:pPr>
        <w:pStyle w:val="PlainText"/>
        <w:rPr>
          <w:rFonts w:ascii="Arial" w:hAnsi="Arial" w:cs="Arial"/>
          <w:sz w:val="18"/>
          <w:szCs w:val="18"/>
        </w:rPr>
      </w:pPr>
      <w:r w:rsidRPr="00BF037B">
        <w:rPr>
          <w:rFonts w:ascii="Arial" w:hAnsi="Arial" w:cs="Arial"/>
          <w:sz w:val="18"/>
          <w:szCs w:val="18"/>
        </w:rPr>
        <w:t>Salutation: Dear Ambassador</w:t>
      </w:r>
    </w:p>
    <w:p w14:paraId="13FC4ED9" w14:textId="77777777" w:rsidR="00BF037B" w:rsidRDefault="00BF037B" w:rsidP="00BF037B">
      <w:pPr>
        <w:spacing w:after="0" w:line="240" w:lineRule="auto"/>
        <w:jc w:val="both"/>
        <w:rPr>
          <w:rFonts w:ascii="Arial" w:hAnsi="Arial" w:cs="Arial"/>
          <w:b/>
          <w:i/>
          <w:sz w:val="20"/>
          <w:szCs w:val="20"/>
          <w:lang w:val="en-US"/>
        </w:rPr>
        <w:sectPr w:rsidR="00BF037B" w:rsidSect="00BF037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1E46815D" w:rsidR="005D2C37" w:rsidRPr="00BF037B" w:rsidRDefault="00907246" w:rsidP="00BF037B">
      <w:pPr>
        <w:spacing w:after="0" w:line="240" w:lineRule="auto"/>
        <w:rPr>
          <w:rFonts w:ascii="Arial" w:hAnsi="Arial" w:cs="Arial"/>
          <w:sz w:val="20"/>
          <w:szCs w:val="20"/>
        </w:rPr>
      </w:pPr>
      <w:r w:rsidRPr="00BF037B">
        <w:rPr>
          <w:rFonts w:ascii="Arial" w:hAnsi="Arial" w:cs="Arial"/>
          <w:sz w:val="20"/>
          <w:szCs w:val="20"/>
        </w:rPr>
        <w:t>Your Excellency</w:t>
      </w:r>
      <w:r w:rsidR="005D2C37" w:rsidRPr="00BF037B">
        <w:rPr>
          <w:rFonts w:ascii="Arial" w:hAnsi="Arial" w:cs="Arial"/>
          <w:sz w:val="20"/>
          <w:szCs w:val="20"/>
        </w:rPr>
        <w:t xml:space="preserve"> </w:t>
      </w:r>
      <w:r w:rsidR="00ED1406" w:rsidRPr="00BF037B">
        <w:rPr>
          <w:rFonts w:ascii="Arial" w:hAnsi="Arial" w:cs="Arial"/>
          <w:sz w:val="20"/>
          <w:szCs w:val="20"/>
        </w:rPr>
        <w:t>Mr. President</w:t>
      </w:r>
      <w:r w:rsidR="005D2C37" w:rsidRPr="00BF037B">
        <w:rPr>
          <w:rFonts w:ascii="Arial" w:hAnsi="Arial" w:cs="Arial"/>
          <w:sz w:val="20"/>
          <w:szCs w:val="20"/>
        </w:rPr>
        <w:t>,</w:t>
      </w:r>
    </w:p>
    <w:p w14:paraId="6E2E369A" w14:textId="77777777" w:rsidR="00BF037B" w:rsidRPr="00BF037B" w:rsidRDefault="00BF037B" w:rsidP="00BF037B">
      <w:pPr>
        <w:spacing w:after="0" w:line="240" w:lineRule="auto"/>
        <w:rPr>
          <w:rFonts w:ascii="Arial" w:hAnsi="Arial" w:cs="Arial"/>
          <w:sz w:val="20"/>
          <w:szCs w:val="20"/>
        </w:rPr>
      </w:pPr>
    </w:p>
    <w:p w14:paraId="2B34EF87" w14:textId="0B44BF30" w:rsidR="00891AAB" w:rsidRPr="00BF037B" w:rsidRDefault="00891AAB" w:rsidP="00BF037B">
      <w:pPr>
        <w:spacing w:after="0" w:line="240" w:lineRule="auto"/>
        <w:rPr>
          <w:rFonts w:ascii="Arial" w:hAnsi="Arial" w:cs="Arial"/>
          <w:sz w:val="20"/>
          <w:szCs w:val="20"/>
        </w:rPr>
      </w:pPr>
      <w:r w:rsidRPr="00BF037B">
        <w:rPr>
          <w:rFonts w:ascii="Arial" w:hAnsi="Arial" w:cs="Arial"/>
          <w:sz w:val="20"/>
          <w:szCs w:val="20"/>
        </w:rPr>
        <w:t>I am writing you to express my serious concern about the situation of forced confinement that the communities of </w:t>
      </w:r>
      <w:proofErr w:type="spellStart"/>
      <w:r w:rsidRPr="00BF037B">
        <w:rPr>
          <w:rFonts w:ascii="Arial" w:hAnsi="Arial" w:cs="Arial"/>
          <w:sz w:val="20"/>
          <w:szCs w:val="20"/>
        </w:rPr>
        <w:t>Bojayá</w:t>
      </w:r>
      <w:proofErr w:type="spellEnd"/>
      <w:r w:rsidRPr="00BF037B">
        <w:rPr>
          <w:rFonts w:ascii="Arial" w:hAnsi="Arial" w:cs="Arial"/>
          <w:sz w:val="20"/>
          <w:szCs w:val="20"/>
        </w:rPr>
        <w:t xml:space="preserve"> are currently </w:t>
      </w:r>
      <w:r w:rsidR="00BF037B">
        <w:rPr>
          <w:rFonts w:ascii="Arial" w:hAnsi="Arial" w:cs="Arial"/>
          <w:sz w:val="20"/>
          <w:szCs w:val="20"/>
        </w:rPr>
        <w:t>facing</w:t>
      </w:r>
      <w:r w:rsidRPr="00BF037B">
        <w:rPr>
          <w:rFonts w:ascii="Arial" w:hAnsi="Arial" w:cs="Arial"/>
          <w:sz w:val="20"/>
          <w:szCs w:val="20"/>
        </w:rPr>
        <w:t xml:space="preserve">, as well as the death threats that </w:t>
      </w:r>
      <w:proofErr w:type="spellStart"/>
      <w:r w:rsidRPr="00BF037B">
        <w:rPr>
          <w:rFonts w:ascii="Arial" w:hAnsi="Arial" w:cs="Arial"/>
          <w:sz w:val="20"/>
          <w:szCs w:val="20"/>
        </w:rPr>
        <w:t>Leyner</w:t>
      </w:r>
      <w:proofErr w:type="spellEnd"/>
      <w:r w:rsidRPr="00BF037B">
        <w:rPr>
          <w:rFonts w:ascii="Arial" w:hAnsi="Arial" w:cs="Arial"/>
          <w:sz w:val="20"/>
          <w:szCs w:val="20"/>
        </w:rPr>
        <w:t xml:space="preserve"> Palacios, a human rights defender from </w:t>
      </w:r>
      <w:proofErr w:type="spellStart"/>
      <w:r w:rsidRPr="00BF037B">
        <w:rPr>
          <w:rFonts w:ascii="Arial" w:hAnsi="Arial" w:cs="Arial"/>
          <w:sz w:val="20"/>
          <w:szCs w:val="20"/>
        </w:rPr>
        <w:t>Bojayá</w:t>
      </w:r>
      <w:proofErr w:type="spellEnd"/>
      <w:r w:rsidRPr="00BF037B">
        <w:rPr>
          <w:rFonts w:ascii="Arial" w:hAnsi="Arial" w:cs="Arial"/>
          <w:sz w:val="20"/>
          <w:szCs w:val="20"/>
        </w:rPr>
        <w:t>, received on January 3, 2020. Mr. Palacios has advocated against the presence of illegal armed groups in the territory of </w:t>
      </w:r>
      <w:proofErr w:type="spellStart"/>
      <w:r w:rsidRPr="00BF037B">
        <w:rPr>
          <w:rFonts w:ascii="Arial" w:hAnsi="Arial" w:cs="Arial"/>
          <w:sz w:val="20"/>
          <w:szCs w:val="20"/>
        </w:rPr>
        <w:t>Bojayá</w:t>
      </w:r>
      <w:proofErr w:type="spellEnd"/>
      <w:r w:rsidRPr="00BF037B">
        <w:rPr>
          <w:rFonts w:ascii="Arial" w:hAnsi="Arial" w:cs="Arial"/>
          <w:sz w:val="20"/>
          <w:szCs w:val="20"/>
        </w:rPr>
        <w:t>. </w:t>
      </w:r>
    </w:p>
    <w:p w14:paraId="37A0635A" w14:textId="77777777" w:rsidR="00BF037B" w:rsidRPr="00BF037B" w:rsidRDefault="00BF037B" w:rsidP="00BF037B">
      <w:pPr>
        <w:spacing w:after="0" w:line="240" w:lineRule="auto"/>
        <w:rPr>
          <w:rFonts w:ascii="Arial" w:hAnsi="Arial" w:cs="Arial"/>
          <w:sz w:val="20"/>
          <w:szCs w:val="20"/>
        </w:rPr>
      </w:pPr>
    </w:p>
    <w:p w14:paraId="748FB72D" w14:textId="723DDE28" w:rsidR="003C23FB" w:rsidRPr="00BF037B" w:rsidRDefault="00891AAB" w:rsidP="00BF037B">
      <w:pPr>
        <w:spacing w:after="0" w:line="240" w:lineRule="auto"/>
        <w:rPr>
          <w:rFonts w:ascii="Arial" w:hAnsi="Arial" w:cs="Arial"/>
          <w:sz w:val="20"/>
          <w:szCs w:val="20"/>
        </w:rPr>
      </w:pPr>
      <w:r w:rsidRPr="00BF037B">
        <w:rPr>
          <w:rFonts w:ascii="Arial" w:hAnsi="Arial" w:cs="Arial"/>
          <w:sz w:val="20"/>
          <w:szCs w:val="20"/>
        </w:rPr>
        <w:t>On December 31, 2019, 300 members of the </w:t>
      </w:r>
      <w:proofErr w:type="spellStart"/>
      <w:r w:rsidRPr="00BF037B">
        <w:rPr>
          <w:rFonts w:ascii="Arial" w:hAnsi="Arial" w:cs="Arial"/>
          <w:sz w:val="20"/>
          <w:szCs w:val="20"/>
        </w:rPr>
        <w:t>Autodefensas</w:t>
      </w:r>
      <w:proofErr w:type="spellEnd"/>
      <w:r w:rsidRPr="00BF037B">
        <w:rPr>
          <w:rFonts w:ascii="Arial" w:hAnsi="Arial" w:cs="Arial"/>
          <w:sz w:val="20"/>
          <w:szCs w:val="20"/>
        </w:rPr>
        <w:t> </w:t>
      </w:r>
      <w:proofErr w:type="spellStart"/>
      <w:r w:rsidRPr="00BF037B">
        <w:rPr>
          <w:rFonts w:ascii="Arial" w:hAnsi="Arial" w:cs="Arial"/>
          <w:sz w:val="20"/>
          <w:szCs w:val="20"/>
        </w:rPr>
        <w:t>Gaitanistas</w:t>
      </w:r>
      <w:proofErr w:type="spellEnd"/>
      <w:r w:rsidRPr="00BF037B">
        <w:rPr>
          <w:rFonts w:ascii="Arial" w:hAnsi="Arial" w:cs="Arial"/>
          <w:sz w:val="20"/>
          <w:szCs w:val="20"/>
        </w:rPr>
        <w:t> (AGC) arrived in the community of Pogue and placed this and other communities under forced confinement. Furthermore, on January 3, 2020, they threatened Mr. Palacios, urging him to leave </w:t>
      </w:r>
      <w:proofErr w:type="spellStart"/>
      <w:r w:rsidRPr="00BF037B">
        <w:rPr>
          <w:rFonts w:ascii="Arial" w:hAnsi="Arial" w:cs="Arial"/>
          <w:sz w:val="20"/>
          <w:szCs w:val="20"/>
        </w:rPr>
        <w:t>Bojayá</w:t>
      </w:r>
      <w:proofErr w:type="spellEnd"/>
      <w:r w:rsidRPr="00BF037B">
        <w:rPr>
          <w:rFonts w:ascii="Arial" w:hAnsi="Arial" w:cs="Arial"/>
          <w:sz w:val="20"/>
          <w:szCs w:val="20"/>
        </w:rPr>
        <w:t> or he would be killed.  </w:t>
      </w:r>
    </w:p>
    <w:p w14:paraId="4EAC5BC1" w14:textId="77777777" w:rsidR="00BF037B" w:rsidRPr="00BF037B" w:rsidRDefault="00BF037B" w:rsidP="00BF037B">
      <w:pPr>
        <w:spacing w:after="0" w:line="240" w:lineRule="auto"/>
        <w:rPr>
          <w:rFonts w:ascii="Arial" w:hAnsi="Arial" w:cs="Arial"/>
          <w:sz w:val="20"/>
          <w:szCs w:val="20"/>
        </w:rPr>
      </w:pPr>
    </w:p>
    <w:p w14:paraId="50BFA3DD" w14:textId="1F104824" w:rsidR="00D462F4" w:rsidRPr="00BF037B" w:rsidRDefault="00891AAB" w:rsidP="00BF037B">
      <w:pPr>
        <w:spacing w:after="0" w:line="240" w:lineRule="auto"/>
        <w:rPr>
          <w:rFonts w:ascii="Arial" w:hAnsi="Arial" w:cs="Arial"/>
          <w:sz w:val="20"/>
          <w:szCs w:val="20"/>
        </w:rPr>
      </w:pPr>
      <w:r w:rsidRPr="00BF037B">
        <w:rPr>
          <w:rFonts w:ascii="Arial" w:hAnsi="Arial" w:cs="Arial"/>
          <w:sz w:val="20"/>
          <w:szCs w:val="20"/>
        </w:rPr>
        <w:t>Although I am aware that the Colombian army has taken some steps to address the situation in </w:t>
      </w:r>
      <w:proofErr w:type="spellStart"/>
      <w:r w:rsidRPr="00BF037B">
        <w:rPr>
          <w:rFonts w:ascii="Arial" w:hAnsi="Arial" w:cs="Arial"/>
          <w:sz w:val="20"/>
          <w:szCs w:val="20"/>
        </w:rPr>
        <w:t>Bojayá</w:t>
      </w:r>
      <w:proofErr w:type="spellEnd"/>
      <w:r w:rsidRPr="00BF037B">
        <w:rPr>
          <w:rFonts w:ascii="Arial" w:hAnsi="Arial" w:cs="Arial"/>
          <w:sz w:val="20"/>
          <w:szCs w:val="20"/>
        </w:rPr>
        <w:t>, this action requires further attention. </w:t>
      </w:r>
      <w:proofErr w:type="gramStart"/>
      <w:r w:rsidRPr="00BF037B">
        <w:rPr>
          <w:rFonts w:ascii="Arial" w:hAnsi="Arial" w:cs="Arial"/>
          <w:sz w:val="20"/>
          <w:szCs w:val="20"/>
        </w:rPr>
        <w:t>This is why</w:t>
      </w:r>
      <w:proofErr w:type="gramEnd"/>
      <w:r w:rsidRPr="00BF037B">
        <w:rPr>
          <w:rFonts w:ascii="Arial" w:hAnsi="Arial" w:cs="Arial"/>
          <w:sz w:val="20"/>
          <w:szCs w:val="20"/>
        </w:rPr>
        <w:t xml:space="preserve"> I urge you to take immediate action to ensure collective measures for the communities of </w:t>
      </w:r>
      <w:proofErr w:type="spellStart"/>
      <w:r w:rsidRPr="00BF037B">
        <w:rPr>
          <w:rFonts w:ascii="Arial" w:hAnsi="Arial" w:cs="Arial"/>
          <w:sz w:val="20"/>
          <w:szCs w:val="20"/>
        </w:rPr>
        <w:t>Bojaya</w:t>
      </w:r>
      <w:proofErr w:type="spellEnd"/>
      <w:r w:rsidRPr="00BF037B">
        <w:rPr>
          <w:rFonts w:ascii="Arial" w:hAnsi="Arial" w:cs="Arial"/>
          <w:sz w:val="20"/>
          <w:szCs w:val="20"/>
        </w:rPr>
        <w:t xml:space="preserve"> and to guarantee the safety of </w:t>
      </w:r>
      <w:proofErr w:type="spellStart"/>
      <w:r w:rsidRPr="00BF037B">
        <w:rPr>
          <w:rFonts w:ascii="Arial" w:hAnsi="Arial" w:cs="Arial"/>
          <w:sz w:val="20"/>
          <w:szCs w:val="20"/>
        </w:rPr>
        <w:t>Leyner</w:t>
      </w:r>
      <w:proofErr w:type="spellEnd"/>
      <w:r w:rsidRPr="00BF037B">
        <w:rPr>
          <w:rFonts w:ascii="Arial" w:hAnsi="Arial" w:cs="Arial"/>
          <w:sz w:val="20"/>
          <w:szCs w:val="20"/>
        </w:rPr>
        <w:t xml:space="preserve"> Palacios from threats made by the AGC.</w:t>
      </w:r>
    </w:p>
    <w:p w14:paraId="37BF8793" w14:textId="77777777" w:rsidR="00BF037B" w:rsidRPr="00BF037B" w:rsidRDefault="00BF037B" w:rsidP="00BF037B">
      <w:pPr>
        <w:spacing w:after="0" w:line="240" w:lineRule="auto"/>
        <w:rPr>
          <w:rFonts w:ascii="Arial" w:hAnsi="Arial" w:cs="Arial"/>
          <w:sz w:val="20"/>
          <w:szCs w:val="20"/>
        </w:rPr>
      </w:pPr>
    </w:p>
    <w:p w14:paraId="51561A1D" w14:textId="7C3927F9" w:rsidR="005D2C37" w:rsidRPr="00BF037B" w:rsidRDefault="005D2C37" w:rsidP="00BF037B">
      <w:pPr>
        <w:spacing w:after="0" w:line="240" w:lineRule="auto"/>
        <w:rPr>
          <w:rFonts w:ascii="Arial" w:hAnsi="Arial" w:cs="Arial"/>
          <w:sz w:val="20"/>
          <w:szCs w:val="20"/>
        </w:rPr>
      </w:pPr>
      <w:r w:rsidRPr="00BF037B">
        <w:rPr>
          <w:rFonts w:ascii="Arial" w:hAnsi="Arial" w:cs="Arial"/>
          <w:sz w:val="20"/>
          <w:szCs w:val="20"/>
        </w:rPr>
        <w:t>Yours sincerely,</w:t>
      </w:r>
    </w:p>
    <w:p w14:paraId="0F6200A4" w14:textId="3DBF5584" w:rsidR="00DB2845" w:rsidRPr="00BF037B" w:rsidRDefault="00DB2845" w:rsidP="00BF037B">
      <w:pPr>
        <w:spacing w:after="0" w:line="240" w:lineRule="auto"/>
        <w:ind w:left="-283"/>
        <w:jc w:val="both"/>
        <w:rPr>
          <w:rFonts w:ascii="Arial" w:hAnsi="Arial" w:cs="Arial"/>
          <w:i/>
          <w:sz w:val="20"/>
          <w:szCs w:val="20"/>
        </w:rPr>
      </w:pPr>
    </w:p>
    <w:p w14:paraId="70407CCC" w14:textId="750081C3" w:rsidR="00DB2845" w:rsidRPr="00BF037B" w:rsidRDefault="00DB2845" w:rsidP="00BF037B">
      <w:pPr>
        <w:spacing w:after="0" w:line="240" w:lineRule="auto"/>
        <w:ind w:left="-283"/>
        <w:jc w:val="both"/>
        <w:rPr>
          <w:rFonts w:ascii="Arial" w:hAnsi="Arial" w:cs="Arial"/>
          <w:i/>
          <w:sz w:val="20"/>
          <w:szCs w:val="20"/>
        </w:rPr>
      </w:pPr>
    </w:p>
    <w:p w14:paraId="2F7F0629" w14:textId="371C1129" w:rsidR="00DB2845" w:rsidRPr="00BF037B" w:rsidRDefault="00DB2845" w:rsidP="00BF037B">
      <w:pPr>
        <w:spacing w:after="0" w:line="240" w:lineRule="auto"/>
        <w:ind w:left="-283"/>
        <w:jc w:val="both"/>
        <w:rPr>
          <w:rFonts w:ascii="Arial" w:hAnsi="Arial" w:cs="Arial"/>
          <w:i/>
          <w:sz w:val="20"/>
          <w:szCs w:val="20"/>
        </w:rPr>
      </w:pPr>
    </w:p>
    <w:p w14:paraId="4ACB298F" w14:textId="677E1D0F" w:rsidR="00DB2845" w:rsidRDefault="00DB2845" w:rsidP="00BF037B">
      <w:pPr>
        <w:spacing w:after="0" w:line="240" w:lineRule="auto"/>
        <w:ind w:left="-283"/>
        <w:jc w:val="both"/>
        <w:rPr>
          <w:rFonts w:ascii="Arial" w:hAnsi="Arial" w:cs="Arial"/>
          <w:i/>
          <w:sz w:val="20"/>
          <w:szCs w:val="20"/>
        </w:rPr>
      </w:pPr>
    </w:p>
    <w:p w14:paraId="6C2DA6B5" w14:textId="77777777" w:rsidR="00BF037B" w:rsidRPr="00BF037B" w:rsidRDefault="00BF037B" w:rsidP="00BF037B">
      <w:pPr>
        <w:spacing w:after="0" w:line="240" w:lineRule="auto"/>
        <w:ind w:left="-283"/>
        <w:jc w:val="both"/>
        <w:rPr>
          <w:rFonts w:ascii="Arial" w:hAnsi="Arial" w:cs="Arial"/>
          <w:i/>
          <w:sz w:val="20"/>
          <w:szCs w:val="20"/>
        </w:rPr>
      </w:pPr>
    </w:p>
    <w:p w14:paraId="185ABAEF" w14:textId="08D1001B" w:rsidR="00214833" w:rsidRPr="00BF037B" w:rsidRDefault="00214833" w:rsidP="00BF037B">
      <w:pPr>
        <w:spacing w:line="240" w:lineRule="auto"/>
        <w:rPr>
          <w:rFonts w:ascii="Arial" w:hAnsi="Arial" w:cs="Arial"/>
          <w:b/>
          <w:sz w:val="20"/>
          <w:szCs w:val="20"/>
          <w:lang w:val="en-US"/>
        </w:rPr>
      </w:pPr>
    </w:p>
    <w:p w14:paraId="15D754DB" w14:textId="77777777" w:rsidR="0082127B" w:rsidRPr="00BF037B" w:rsidRDefault="0082127B" w:rsidP="00BF037B">
      <w:pPr>
        <w:pStyle w:val="AIBoxHeading"/>
        <w:shd w:val="clear" w:color="auto" w:fill="D9D9D9" w:themeFill="background1" w:themeFillShade="D9"/>
        <w:spacing w:line="240" w:lineRule="auto"/>
        <w:rPr>
          <w:rFonts w:ascii="Arial" w:hAnsi="Arial" w:cs="Arial"/>
          <w:b/>
          <w:sz w:val="32"/>
          <w:szCs w:val="32"/>
        </w:rPr>
      </w:pPr>
      <w:r w:rsidRPr="00BF037B">
        <w:rPr>
          <w:rFonts w:ascii="Arial" w:hAnsi="Arial" w:cs="Arial"/>
          <w:b/>
          <w:sz w:val="32"/>
          <w:szCs w:val="32"/>
        </w:rPr>
        <w:lastRenderedPageBreak/>
        <w:t>Additional information</w:t>
      </w:r>
    </w:p>
    <w:p w14:paraId="7A7B83D7" w14:textId="7037B7D4" w:rsidR="00D75881" w:rsidRPr="00BF037B" w:rsidRDefault="00BF037B" w:rsidP="00BF037B">
      <w:pPr>
        <w:spacing w:line="240" w:lineRule="auto"/>
        <w:jc w:val="both"/>
        <w:rPr>
          <w:rFonts w:ascii="Arial" w:hAnsi="Arial" w:cs="Arial"/>
          <w:sz w:val="20"/>
          <w:szCs w:val="20"/>
          <w:lang w:eastAsia="en-US"/>
        </w:rPr>
      </w:pPr>
      <w:r>
        <w:rPr>
          <w:rFonts w:ascii="Arial" w:hAnsi="Arial" w:cs="Arial"/>
        </w:rPr>
        <w:br/>
      </w:r>
      <w:proofErr w:type="spellStart"/>
      <w:r w:rsidR="00D75881" w:rsidRPr="00BF037B">
        <w:rPr>
          <w:rFonts w:ascii="Arial" w:hAnsi="Arial" w:cs="Arial"/>
          <w:sz w:val="20"/>
          <w:szCs w:val="20"/>
          <w:lang w:eastAsia="en-US"/>
        </w:rPr>
        <w:t>Leyner</w:t>
      </w:r>
      <w:proofErr w:type="spellEnd"/>
      <w:r w:rsidR="00D75881" w:rsidRPr="00BF037B">
        <w:rPr>
          <w:rFonts w:ascii="Arial" w:hAnsi="Arial" w:cs="Arial"/>
          <w:sz w:val="20"/>
          <w:szCs w:val="20"/>
          <w:lang w:eastAsia="en-US"/>
        </w:rPr>
        <w:t xml:space="preserve"> Palacios is a survivor of the </w:t>
      </w:r>
      <w:proofErr w:type="spellStart"/>
      <w:r w:rsidR="00D75881" w:rsidRPr="00BF037B">
        <w:rPr>
          <w:rFonts w:ascii="Arial" w:hAnsi="Arial" w:cs="Arial"/>
          <w:sz w:val="20"/>
          <w:szCs w:val="20"/>
          <w:lang w:eastAsia="en-US"/>
        </w:rPr>
        <w:t>Bojayá</w:t>
      </w:r>
      <w:proofErr w:type="spellEnd"/>
      <w:r w:rsidR="00D75881" w:rsidRPr="00BF037B">
        <w:rPr>
          <w:rFonts w:ascii="Arial" w:hAnsi="Arial" w:cs="Arial"/>
          <w:sz w:val="20"/>
          <w:szCs w:val="20"/>
          <w:lang w:eastAsia="en-US"/>
        </w:rPr>
        <w:t xml:space="preserve"> massacre perpetrated in 2002. Because of this, he has become an important social leader and was the promoter of the act of recognition of responsibility in which the FARC apologized to the communities of the municipality of </w:t>
      </w:r>
      <w:proofErr w:type="spellStart"/>
      <w:r w:rsidR="00D75881" w:rsidRPr="00BF037B">
        <w:rPr>
          <w:rFonts w:ascii="Arial" w:hAnsi="Arial" w:cs="Arial"/>
          <w:sz w:val="20"/>
          <w:szCs w:val="20"/>
          <w:lang w:eastAsia="en-US"/>
        </w:rPr>
        <w:t>Bojayá</w:t>
      </w:r>
      <w:proofErr w:type="spellEnd"/>
      <w:r w:rsidR="00D75881" w:rsidRPr="00BF037B">
        <w:rPr>
          <w:rFonts w:ascii="Arial" w:hAnsi="Arial" w:cs="Arial"/>
          <w:sz w:val="20"/>
          <w:szCs w:val="20"/>
          <w:lang w:eastAsia="en-US"/>
        </w:rPr>
        <w:t xml:space="preserve">. For this work he has received several recognitions, the most recent being the "World Prize for Pluralism" of the World Centre for Pluralism of Canada. </w:t>
      </w:r>
    </w:p>
    <w:p w14:paraId="6D23C59E" w14:textId="77777777" w:rsidR="005C46DD" w:rsidRPr="00BF037B" w:rsidRDefault="00D75881" w:rsidP="00BF037B">
      <w:pPr>
        <w:spacing w:line="240" w:lineRule="auto"/>
        <w:jc w:val="both"/>
        <w:rPr>
          <w:rFonts w:ascii="Arial" w:hAnsi="Arial" w:cs="Arial"/>
          <w:sz w:val="20"/>
          <w:szCs w:val="20"/>
          <w:lang w:eastAsia="en-US"/>
        </w:rPr>
      </w:pPr>
      <w:r w:rsidRPr="00BF037B">
        <w:rPr>
          <w:rFonts w:ascii="Arial" w:hAnsi="Arial" w:cs="Arial"/>
          <w:sz w:val="20"/>
          <w:szCs w:val="20"/>
          <w:lang w:eastAsia="en-US"/>
        </w:rPr>
        <w:t xml:space="preserve">Because of his work, </w:t>
      </w:r>
      <w:r w:rsidR="005C46DD" w:rsidRPr="00BF037B">
        <w:rPr>
          <w:rFonts w:ascii="Arial" w:hAnsi="Arial" w:cs="Arial"/>
          <w:sz w:val="20"/>
          <w:szCs w:val="20"/>
          <w:lang w:eastAsia="en-US"/>
        </w:rPr>
        <w:t xml:space="preserve">he has received several threats from illegal armed groups. In June 2018, Palacios was in a workshop in the Puerto </w:t>
      </w:r>
      <w:proofErr w:type="spellStart"/>
      <w:r w:rsidR="005C46DD" w:rsidRPr="00BF037B">
        <w:rPr>
          <w:rFonts w:ascii="Arial" w:hAnsi="Arial" w:cs="Arial"/>
          <w:sz w:val="20"/>
          <w:szCs w:val="20"/>
          <w:lang w:eastAsia="en-US"/>
        </w:rPr>
        <w:t>Conto</w:t>
      </w:r>
      <w:proofErr w:type="spellEnd"/>
      <w:r w:rsidR="005C46DD" w:rsidRPr="00BF037B">
        <w:rPr>
          <w:rFonts w:ascii="Arial" w:hAnsi="Arial" w:cs="Arial"/>
          <w:sz w:val="20"/>
          <w:szCs w:val="20"/>
          <w:lang w:eastAsia="en-US"/>
        </w:rPr>
        <w:t xml:space="preserve"> community in the municipality of </w:t>
      </w:r>
      <w:proofErr w:type="spellStart"/>
      <w:r w:rsidR="005C46DD" w:rsidRPr="00BF037B">
        <w:rPr>
          <w:rFonts w:ascii="Arial" w:hAnsi="Arial" w:cs="Arial"/>
          <w:sz w:val="20"/>
          <w:szCs w:val="20"/>
          <w:lang w:eastAsia="en-US"/>
        </w:rPr>
        <w:t>Bojayá</w:t>
      </w:r>
      <w:proofErr w:type="spellEnd"/>
      <w:r w:rsidR="005C46DD" w:rsidRPr="00BF037B">
        <w:rPr>
          <w:rFonts w:ascii="Arial" w:hAnsi="Arial" w:cs="Arial"/>
          <w:sz w:val="20"/>
          <w:szCs w:val="20"/>
          <w:lang w:eastAsia="en-US"/>
        </w:rPr>
        <w:t xml:space="preserve"> when an unknown man with a suspicious attitude approached the community and asked a boy who </w:t>
      </w:r>
      <w:proofErr w:type="spellStart"/>
      <w:r w:rsidR="005C46DD" w:rsidRPr="00BF037B">
        <w:rPr>
          <w:rFonts w:ascii="Arial" w:hAnsi="Arial" w:cs="Arial"/>
          <w:sz w:val="20"/>
          <w:szCs w:val="20"/>
          <w:lang w:eastAsia="en-US"/>
        </w:rPr>
        <w:t>Leyner</w:t>
      </w:r>
      <w:proofErr w:type="spellEnd"/>
      <w:r w:rsidR="005C46DD" w:rsidRPr="00BF037B">
        <w:rPr>
          <w:rFonts w:ascii="Arial" w:hAnsi="Arial" w:cs="Arial"/>
          <w:sz w:val="20"/>
          <w:szCs w:val="20"/>
          <w:lang w:eastAsia="en-US"/>
        </w:rPr>
        <w:t xml:space="preserve"> Palacios was. Denied the information, the man left the community. </w:t>
      </w:r>
    </w:p>
    <w:p w14:paraId="78A3A5A0" w14:textId="77777777" w:rsidR="005C46DD" w:rsidRPr="00BF037B" w:rsidRDefault="005C46DD" w:rsidP="00BF037B">
      <w:pPr>
        <w:spacing w:line="240" w:lineRule="auto"/>
        <w:jc w:val="both"/>
        <w:rPr>
          <w:rFonts w:ascii="Arial" w:hAnsi="Arial" w:cs="Arial"/>
          <w:sz w:val="20"/>
          <w:szCs w:val="20"/>
          <w:lang w:eastAsia="en-US"/>
        </w:rPr>
      </w:pPr>
      <w:r w:rsidRPr="00BF037B">
        <w:rPr>
          <w:rFonts w:ascii="Arial" w:hAnsi="Arial" w:cs="Arial"/>
          <w:sz w:val="20"/>
          <w:szCs w:val="20"/>
          <w:lang w:eastAsia="en-US"/>
        </w:rPr>
        <w:t xml:space="preserve">In Thursday, 18 </w:t>
      </w:r>
      <w:proofErr w:type="gramStart"/>
      <w:r w:rsidRPr="00BF037B">
        <w:rPr>
          <w:rFonts w:ascii="Arial" w:hAnsi="Arial" w:cs="Arial"/>
          <w:sz w:val="20"/>
          <w:szCs w:val="20"/>
          <w:lang w:eastAsia="en-US"/>
        </w:rPr>
        <w:t>July,</w:t>
      </w:r>
      <w:proofErr w:type="gramEnd"/>
      <w:r w:rsidRPr="00BF037B">
        <w:rPr>
          <w:rFonts w:ascii="Arial" w:hAnsi="Arial" w:cs="Arial"/>
          <w:sz w:val="20"/>
          <w:szCs w:val="20"/>
          <w:lang w:eastAsia="en-US"/>
        </w:rPr>
        <w:t xml:space="preserve"> 2018, </w:t>
      </w:r>
      <w:proofErr w:type="spellStart"/>
      <w:r w:rsidRPr="00BF037B">
        <w:rPr>
          <w:rFonts w:ascii="Arial" w:hAnsi="Arial" w:cs="Arial"/>
          <w:sz w:val="20"/>
          <w:szCs w:val="20"/>
          <w:lang w:eastAsia="en-US"/>
        </w:rPr>
        <w:t>Leyner</w:t>
      </w:r>
      <w:proofErr w:type="spellEnd"/>
      <w:r w:rsidRPr="00BF037B">
        <w:rPr>
          <w:rFonts w:ascii="Arial" w:hAnsi="Arial" w:cs="Arial"/>
          <w:sz w:val="20"/>
          <w:szCs w:val="20"/>
          <w:lang w:eastAsia="en-US"/>
        </w:rPr>
        <w:t xml:space="preserve"> Palacios received a phone call in which a man told him to "stop bothering with this tale of peace” and that if he didn't get out, they would kill him. Palacios denounced this fact on July 19, 2018 before the departmental police of Chocó, an entity that would </w:t>
      </w:r>
      <w:proofErr w:type="gramStart"/>
      <w:r w:rsidRPr="00BF037B">
        <w:rPr>
          <w:rFonts w:ascii="Arial" w:hAnsi="Arial" w:cs="Arial"/>
          <w:sz w:val="20"/>
          <w:szCs w:val="20"/>
          <w:lang w:eastAsia="en-US"/>
        </w:rPr>
        <w:t>be in charge of</w:t>
      </w:r>
      <w:proofErr w:type="gramEnd"/>
      <w:r w:rsidRPr="00BF037B">
        <w:rPr>
          <w:rFonts w:ascii="Arial" w:hAnsi="Arial" w:cs="Arial"/>
          <w:sz w:val="20"/>
          <w:szCs w:val="20"/>
          <w:lang w:eastAsia="en-US"/>
        </w:rPr>
        <w:t xml:space="preserve"> processing it before the Attorney General's Office. That same day he went to the Ombudsman's Office where he filled out a form to be sent to the UNP. </w:t>
      </w:r>
    </w:p>
    <w:p w14:paraId="0B6A6F25" w14:textId="4B5FE1A5" w:rsidR="00D75881" w:rsidRPr="00BF037B" w:rsidRDefault="005C46DD" w:rsidP="00BF037B">
      <w:pPr>
        <w:spacing w:line="240" w:lineRule="auto"/>
        <w:jc w:val="both"/>
        <w:rPr>
          <w:rFonts w:ascii="Arial" w:hAnsi="Arial" w:cs="Arial"/>
          <w:sz w:val="20"/>
          <w:szCs w:val="20"/>
          <w:lang w:eastAsia="en-US"/>
        </w:rPr>
      </w:pPr>
      <w:r w:rsidRPr="00BF037B">
        <w:rPr>
          <w:rFonts w:ascii="Arial" w:hAnsi="Arial" w:cs="Arial"/>
          <w:sz w:val="20"/>
          <w:szCs w:val="20"/>
          <w:lang w:eastAsia="en-US"/>
        </w:rPr>
        <w:t xml:space="preserve">In Monday, 6 </w:t>
      </w:r>
      <w:proofErr w:type="gramStart"/>
      <w:r w:rsidRPr="00BF037B">
        <w:rPr>
          <w:rFonts w:ascii="Arial" w:hAnsi="Arial" w:cs="Arial"/>
          <w:sz w:val="20"/>
          <w:szCs w:val="20"/>
          <w:lang w:eastAsia="en-US"/>
        </w:rPr>
        <w:t>August,</w:t>
      </w:r>
      <w:proofErr w:type="gramEnd"/>
      <w:r w:rsidRPr="00BF037B">
        <w:rPr>
          <w:rFonts w:ascii="Arial" w:hAnsi="Arial" w:cs="Arial"/>
          <w:sz w:val="20"/>
          <w:szCs w:val="20"/>
          <w:lang w:eastAsia="en-US"/>
        </w:rPr>
        <w:t xml:space="preserve"> 2018, he again received a phone call in which a man told him "you are going to die".</w:t>
      </w:r>
    </w:p>
    <w:p w14:paraId="6D7ADF37" w14:textId="77777777" w:rsidR="00891AAB" w:rsidRPr="00BF037B" w:rsidRDefault="00891AAB" w:rsidP="00BF037B">
      <w:pPr>
        <w:spacing w:line="240" w:lineRule="auto"/>
        <w:jc w:val="both"/>
        <w:rPr>
          <w:rFonts w:ascii="Arial" w:hAnsi="Arial" w:cs="Arial"/>
          <w:sz w:val="20"/>
          <w:szCs w:val="20"/>
          <w:lang w:eastAsia="en-US"/>
        </w:rPr>
      </w:pPr>
      <w:r w:rsidRPr="00BF037B">
        <w:rPr>
          <w:rFonts w:ascii="Arial" w:hAnsi="Arial" w:cs="Arial"/>
          <w:sz w:val="20"/>
          <w:szCs w:val="20"/>
          <w:lang w:eastAsia="en-US"/>
        </w:rPr>
        <w:t>On the other hand, the Indigenous and Afro-descendent communities of all Chocó State, especially those from </w:t>
      </w:r>
      <w:proofErr w:type="spellStart"/>
      <w:r w:rsidRPr="00BF037B">
        <w:rPr>
          <w:rFonts w:ascii="Arial" w:hAnsi="Arial" w:cs="Arial"/>
          <w:sz w:val="20"/>
          <w:szCs w:val="20"/>
          <w:lang w:eastAsia="en-US"/>
        </w:rPr>
        <w:t>Bojayá</w:t>
      </w:r>
      <w:proofErr w:type="spellEnd"/>
      <w:r w:rsidRPr="00BF037B">
        <w:rPr>
          <w:rFonts w:ascii="Arial" w:hAnsi="Arial" w:cs="Arial"/>
          <w:sz w:val="20"/>
          <w:szCs w:val="20"/>
          <w:lang w:eastAsia="en-US"/>
        </w:rPr>
        <w:t>, had been facing serious human rights violations across the years of conflict in Colombia, including forced displacement, mass killings, among other human rights violations, occurred at the hands of guerrilla, paramilitary groups and the army.  </w:t>
      </w:r>
    </w:p>
    <w:p w14:paraId="386046AB" w14:textId="1DD22A68" w:rsidR="00891AAB" w:rsidRPr="00BF037B" w:rsidRDefault="00891AAB" w:rsidP="00BF037B">
      <w:pPr>
        <w:spacing w:line="240" w:lineRule="auto"/>
        <w:jc w:val="both"/>
        <w:rPr>
          <w:rFonts w:ascii="Arial" w:hAnsi="Arial" w:cs="Arial"/>
          <w:sz w:val="20"/>
          <w:szCs w:val="20"/>
          <w:lang w:eastAsia="en-US"/>
        </w:rPr>
      </w:pPr>
      <w:r w:rsidRPr="00BF037B">
        <w:rPr>
          <w:rFonts w:ascii="Arial" w:hAnsi="Arial" w:cs="Arial"/>
          <w:sz w:val="20"/>
          <w:szCs w:val="20"/>
          <w:lang w:eastAsia="en-US"/>
        </w:rPr>
        <w:t xml:space="preserve">In October 18, 2019, Amnesty International issued an Urgent Action as the Colombian Office of the Ombudsman raised an alert that the </w:t>
      </w:r>
      <w:proofErr w:type="spellStart"/>
      <w:r w:rsidRPr="00BF037B">
        <w:rPr>
          <w:rFonts w:ascii="Arial" w:hAnsi="Arial" w:cs="Arial"/>
          <w:sz w:val="20"/>
          <w:szCs w:val="20"/>
          <w:lang w:eastAsia="en-US"/>
        </w:rPr>
        <w:t>Autodefensas</w:t>
      </w:r>
      <w:proofErr w:type="spellEnd"/>
      <w:r w:rsidRPr="00BF037B">
        <w:rPr>
          <w:rFonts w:ascii="Arial" w:hAnsi="Arial" w:cs="Arial"/>
          <w:sz w:val="20"/>
          <w:szCs w:val="20"/>
          <w:lang w:eastAsia="en-US"/>
        </w:rPr>
        <w:t> </w:t>
      </w:r>
      <w:proofErr w:type="spellStart"/>
      <w:r w:rsidRPr="00BF037B">
        <w:rPr>
          <w:rFonts w:ascii="Arial" w:hAnsi="Arial" w:cs="Arial"/>
          <w:sz w:val="20"/>
          <w:szCs w:val="20"/>
          <w:lang w:eastAsia="en-US"/>
        </w:rPr>
        <w:t>Gaitanistas</w:t>
      </w:r>
      <w:proofErr w:type="spellEnd"/>
      <w:r w:rsidRPr="00BF037B">
        <w:rPr>
          <w:rFonts w:ascii="Arial" w:hAnsi="Arial" w:cs="Arial"/>
          <w:sz w:val="20"/>
          <w:szCs w:val="20"/>
          <w:lang w:eastAsia="en-US"/>
        </w:rPr>
        <w:t> de Colombia (AGC) were still operating in </w:t>
      </w:r>
      <w:proofErr w:type="spellStart"/>
      <w:r w:rsidRPr="00BF037B">
        <w:rPr>
          <w:rFonts w:ascii="Arial" w:hAnsi="Arial" w:cs="Arial"/>
          <w:sz w:val="20"/>
          <w:szCs w:val="20"/>
          <w:lang w:eastAsia="en-US"/>
        </w:rPr>
        <w:t>Bojayá</w:t>
      </w:r>
      <w:proofErr w:type="spellEnd"/>
      <w:r w:rsidRPr="00BF037B">
        <w:rPr>
          <w:rFonts w:ascii="Arial" w:hAnsi="Arial" w:cs="Arial"/>
          <w:sz w:val="20"/>
          <w:szCs w:val="20"/>
          <w:lang w:eastAsia="en-US"/>
        </w:rPr>
        <w:t>, placing at least 2,250 people from indigenous and afro-descendant communities under forced confinement and live-threatening risk. </w:t>
      </w:r>
    </w:p>
    <w:p w14:paraId="3164064D" w14:textId="5F36FDF3" w:rsidR="00D23D90" w:rsidRPr="00BF037B" w:rsidRDefault="00E020C8" w:rsidP="00BF037B">
      <w:pPr>
        <w:spacing w:line="240" w:lineRule="auto"/>
        <w:jc w:val="both"/>
        <w:rPr>
          <w:rFonts w:ascii="Arial" w:hAnsi="Arial" w:cs="Arial"/>
          <w:sz w:val="20"/>
          <w:szCs w:val="20"/>
          <w:lang w:eastAsia="en-US"/>
        </w:rPr>
      </w:pPr>
      <w:r w:rsidRPr="00BF037B">
        <w:rPr>
          <w:rFonts w:ascii="Arial" w:hAnsi="Arial" w:cs="Arial"/>
          <w:sz w:val="20"/>
          <w:szCs w:val="20"/>
          <w:lang w:eastAsia="en-US"/>
        </w:rPr>
        <w:t xml:space="preserve">In December 31, 2019, the Inter-Church Commission for Justice and Peace denounced that 300 members of the AGC arrived at the communities of Pogue, </w:t>
      </w:r>
      <w:proofErr w:type="spellStart"/>
      <w:r w:rsidRPr="00BF037B">
        <w:rPr>
          <w:rFonts w:ascii="Arial" w:hAnsi="Arial" w:cs="Arial"/>
          <w:sz w:val="20"/>
          <w:szCs w:val="20"/>
          <w:lang w:eastAsia="en-US"/>
        </w:rPr>
        <w:t>Corazón</w:t>
      </w:r>
      <w:proofErr w:type="spellEnd"/>
      <w:r w:rsidRPr="00BF037B">
        <w:rPr>
          <w:rFonts w:ascii="Arial" w:hAnsi="Arial" w:cs="Arial"/>
          <w:sz w:val="20"/>
          <w:szCs w:val="20"/>
          <w:lang w:eastAsia="en-US"/>
        </w:rPr>
        <w:t xml:space="preserve"> de Jesús, Loma de </w:t>
      </w:r>
      <w:proofErr w:type="spellStart"/>
      <w:r w:rsidRPr="00BF037B">
        <w:rPr>
          <w:rFonts w:ascii="Arial" w:hAnsi="Arial" w:cs="Arial"/>
          <w:sz w:val="20"/>
          <w:szCs w:val="20"/>
          <w:lang w:eastAsia="en-US"/>
        </w:rPr>
        <w:t>Bojayá</w:t>
      </w:r>
      <w:proofErr w:type="spellEnd"/>
      <w:r w:rsidRPr="00BF037B">
        <w:rPr>
          <w:rFonts w:ascii="Arial" w:hAnsi="Arial" w:cs="Arial"/>
          <w:sz w:val="20"/>
          <w:szCs w:val="20"/>
          <w:lang w:eastAsia="en-US"/>
        </w:rPr>
        <w:t xml:space="preserve"> and </w:t>
      </w:r>
      <w:proofErr w:type="spellStart"/>
      <w:r w:rsidRPr="00BF037B">
        <w:rPr>
          <w:rFonts w:ascii="Arial" w:hAnsi="Arial" w:cs="Arial"/>
          <w:sz w:val="20"/>
          <w:szCs w:val="20"/>
          <w:lang w:eastAsia="en-US"/>
        </w:rPr>
        <w:t>Cuia</w:t>
      </w:r>
      <w:proofErr w:type="spellEnd"/>
      <w:r w:rsidRPr="00BF037B">
        <w:rPr>
          <w:rFonts w:ascii="Arial" w:hAnsi="Arial" w:cs="Arial"/>
          <w:sz w:val="20"/>
          <w:szCs w:val="20"/>
          <w:lang w:eastAsia="en-US"/>
        </w:rPr>
        <w:t xml:space="preserve">, in </w:t>
      </w:r>
      <w:proofErr w:type="spellStart"/>
      <w:r w:rsidRPr="00BF037B">
        <w:rPr>
          <w:rFonts w:ascii="Arial" w:hAnsi="Arial" w:cs="Arial"/>
          <w:sz w:val="20"/>
          <w:szCs w:val="20"/>
          <w:lang w:eastAsia="en-US"/>
        </w:rPr>
        <w:t>Bojayá</w:t>
      </w:r>
      <w:proofErr w:type="spellEnd"/>
      <w:r w:rsidRPr="00BF037B">
        <w:rPr>
          <w:rFonts w:ascii="Arial" w:hAnsi="Arial" w:cs="Arial"/>
          <w:sz w:val="20"/>
          <w:szCs w:val="20"/>
          <w:lang w:eastAsia="en-US"/>
        </w:rPr>
        <w:t xml:space="preserve">, and placed them under forced confinement, threatening them to kill them if the denounced this. Some villagers who were able to escape from confinement denounced that the members of the AGC were making gifts to the children, trying to recruit them. </w:t>
      </w:r>
      <w:r w:rsidR="005C46DD" w:rsidRPr="00BF037B">
        <w:rPr>
          <w:rFonts w:ascii="Arial" w:hAnsi="Arial" w:cs="Arial"/>
          <w:sz w:val="20"/>
          <w:szCs w:val="20"/>
          <w:lang w:eastAsia="en-US"/>
        </w:rPr>
        <w:t>Furthermore, in</w:t>
      </w:r>
      <w:r w:rsidRPr="00BF037B">
        <w:rPr>
          <w:rFonts w:ascii="Arial" w:hAnsi="Arial" w:cs="Arial"/>
          <w:sz w:val="20"/>
          <w:szCs w:val="20"/>
          <w:lang w:eastAsia="en-US"/>
        </w:rPr>
        <w:t xml:space="preserve"> January </w:t>
      </w:r>
      <w:r w:rsidR="005C46DD" w:rsidRPr="00BF037B">
        <w:rPr>
          <w:rFonts w:ascii="Arial" w:hAnsi="Arial" w:cs="Arial"/>
          <w:sz w:val="20"/>
          <w:szCs w:val="20"/>
          <w:lang w:eastAsia="en-US"/>
        </w:rPr>
        <w:t>3</w:t>
      </w:r>
      <w:r w:rsidR="005C46DD" w:rsidRPr="00BF037B">
        <w:rPr>
          <w:rFonts w:ascii="Arial" w:hAnsi="Arial" w:cs="Arial"/>
          <w:sz w:val="20"/>
          <w:szCs w:val="20"/>
          <w:vertAlign w:val="superscript"/>
          <w:lang w:eastAsia="en-US"/>
        </w:rPr>
        <w:t>rd</w:t>
      </w:r>
      <w:r w:rsidR="005C46DD" w:rsidRPr="00BF037B">
        <w:rPr>
          <w:rFonts w:ascii="Arial" w:hAnsi="Arial" w:cs="Arial"/>
          <w:sz w:val="20"/>
          <w:szCs w:val="20"/>
          <w:lang w:eastAsia="en-US"/>
        </w:rPr>
        <w:t xml:space="preserve">, 2020, </w:t>
      </w:r>
      <w:proofErr w:type="spellStart"/>
      <w:r w:rsidR="005C46DD" w:rsidRPr="00BF037B">
        <w:rPr>
          <w:rFonts w:ascii="Arial" w:hAnsi="Arial" w:cs="Arial"/>
          <w:sz w:val="20"/>
          <w:szCs w:val="20"/>
          <w:lang w:eastAsia="en-US"/>
        </w:rPr>
        <w:t>Leyner</w:t>
      </w:r>
      <w:proofErr w:type="spellEnd"/>
      <w:r w:rsidR="005C46DD" w:rsidRPr="00BF037B">
        <w:rPr>
          <w:rFonts w:ascii="Arial" w:hAnsi="Arial" w:cs="Arial"/>
          <w:sz w:val="20"/>
          <w:szCs w:val="20"/>
          <w:lang w:eastAsia="en-US"/>
        </w:rPr>
        <w:t xml:space="preserve"> Palacios </w:t>
      </w:r>
      <w:r w:rsidRPr="00BF037B">
        <w:rPr>
          <w:rFonts w:ascii="Arial" w:hAnsi="Arial" w:cs="Arial"/>
          <w:sz w:val="20"/>
          <w:szCs w:val="20"/>
          <w:lang w:eastAsia="en-US"/>
        </w:rPr>
        <w:t>has been threatened to leave the community</w:t>
      </w:r>
      <w:r w:rsidR="000A03D6" w:rsidRPr="00BF037B">
        <w:rPr>
          <w:rFonts w:ascii="Arial" w:hAnsi="Arial" w:cs="Arial"/>
          <w:sz w:val="20"/>
          <w:szCs w:val="20"/>
          <w:lang w:eastAsia="en-US"/>
        </w:rPr>
        <w:t xml:space="preserve"> or he would be killed</w:t>
      </w:r>
      <w:r w:rsidRPr="00BF037B">
        <w:rPr>
          <w:rFonts w:ascii="Arial" w:hAnsi="Arial" w:cs="Arial"/>
          <w:sz w:val="20"/>
          <w:szCs w:val="20"/>
          <w:lang w:eastAsia="en-US"/>
        </w:rPr>
        <w:t>.</w:t>
      </w:r>
    </w:p>
    <w:p w14:paraId="3B1D71D4" w14:textId="73A49EF7" w:rsidR="00D23D90" w:rsidRPr="00BF037B" w:rsidRDefault="00D23D90" w:rsidP="00BF037B">
      <w:pPr>
        <w:spacing w:line="240" w:lineRule="auto"/>
        <w:jc w:val="both"/>
        <w:rPr>
          <w:rFonts w:ascii="Arial" w:hAnsi="Arial" w:cs="Arial"/>
          <w:szCs w:val="20"/>
          <w:lang w:eastAsia="en-US"/>
        </w:rPr>
      </w:pPr>
    </w:p>
    <w:p w14:paraId="44F78A38" w14:textId="415CE5F5" w:rsidR="005D2C37" w:rsidRPr="00BF037B" w:rsidRDefault="005D2C37" w:rsidP="00BF037B">
      <w:pPr>
        <w:spacing w:after="0" w:line="240" w:lineRule="auto"/>
        <w:jc w:val="both"/>
        <w:rPr>
          <w:rFonts w:ascii="Arial" w:hAnsi="Arial" w:cs="Arial"/>
          <w:b/>
          <w:sz w:val="20"/>
          <w:szCs w:val="20"/>
        </w:rPr>
      </w:pPr>
      <w:r w:rsidRPr="00BF037B">
        <w:rPr>
          <w:rFonts w:ascii="Arial" w:hAnsi="Arial" w:cs="Arial"/>
          <w:b/>
          <w:sz w:val="20"/>
          <w:szCs w:val="20"/>
        </w:rPr>
        <w:t>PREFERRED LANGUAGE TO ADDRESS TARGET:</w:t>
      </w:r>
      <w:r w:rsidR="0082127B" w:rsidRPr="00BF037B">
        <w:rPr>
          <w:rFonts w:ascii="Arial" w:hAnsi="Arial" w:cs="Arial"/>
          <w:b/>
          <w:sz w:val="20"/>
          <w:szCs w:val="20"/>
        </w:rPr>
        <w:t xml:space="preserve"> </w:t>
      </w:r>
      <w:r w:rsidR="00AC450E" w:rsidRPr="00BF037B">
        <w:rPr>
          <w:rFonts w:ascii="Arial" w:hAnsi="Arial" w:cs="Arial"/>
          <w:sz w:val="20"/>
          <w:szCs w:val="20"/>
        </w:rPr>
        <w:t>Spanish</w:t>
      </w:r>
    </w:p>
    <w:p w14:paraId="677E723D" w14:textId="77777777" w:rsidR="005D2C37" w:rsidRPr="00BF037B" w:rsidRDefault="005D2C37" w:rsidP="00BF037B">
      <w:pPr>
        <w:spacing w:after="0" w:line="240" w:lineRule="auto"/>
        <w:jc w:val="both"/>
        <w:rPr>
          <w:rFonts w:ascii="Arial" w:hAnsi="Arial" w:cs="Arial"/>
          <w:color w:val="0070C0"/>
          <w:sz w:val="20"/>
          <w:szCs w:val="20"/>
        </w:rPr>
      </w:pPr>
      <w:r w:rsidRPr="00BF037B">
        <w:rPr>
          <w:rFonts w:ascii="Arial" w:hAnsi="Arial" w:cs="Arial"/>
          <w:sz w:val="20"/>
          <w:szCs w:val="20"/>
        </w:rPr>
        <w:t>You can also write in your own language.</w:t>
      </w:r>
    </w:p>
    <w:p w14:paraId="78F17D93" w14:textId="77777777" w:rsidR="005D2C37" w:rsidRPr="00BF037B" w:rsidRDefault="005D2C37" w:rsidP="00BF037B">
      <w:pPr>
        <w:spacing w:after="0" w:line="240" w:lineRule="auto"/>
        <w:jc w:val="both"/>
        <w:rPr>
          <w:rFonts w:ascii="Arial" w:hAnsi="Arial" w:cs="Arial"/>
          <w:color w:val="0070C0"/>
          <w:sz w:val="20"/>
          <w:szCs w:val="20"/>
        </w:rPr>
      </w:pPr>
    </w:p>
    <w:p w14:paraId="636B746D" w14:textId="7AC829E8" w:rsidR="005D2C37" w:rsidRPr="00BF037B" w:rsidRDefault="005D2C37" w:rsidP="00BF037B">
      <w:pPr>
        <w:spacing w:after="0" w:line="240" w:lineRule="auto"/>
        <w:jc w:val="both"/>
        <w:rPr>
          <w:rFonts w:ascii="Arial" w:hAnsi="Arial" w:cs="Arial"/>
          <w:sz w:val="20"/>
          <w:szCs w:val="20"/>
        </w:rPr>
      </w:pPr>
      <w:r w:rsidRPr="00BF037B">
        <w:rPr>
          <w:rFonts w:ascii="Arial" w:hAnsi="Arial" w:cs="Arial"/>
          <w:b/>
          <w:sz w:val="20"/>
          <w:szCs w:val="20"/>
        </w:rPr>
        <w:t xml:space="preserve">PLEASE TAKE ACTION AS SOON AS POSSIBLE UNTIL: </w:t>
      </w:r>
      <w:r w:rsidR="000A03D6" w:rsidRPr="00BF037B">
        <w:rPr>
          <w:rFonts w:ascii="Arial" w:hAnsi="Arial" w:cs="Arial"/>
          <w:sz w:val="20"/>
          <w:szCs w:val="20"/>
        </w:rPr>
        <w:t xml:space="preserve">14 </w:t>
      </w:r>
      <w:r w:rsidR="00A63BA2">
        <w:rPr>
          <w:rFonts w:ascii="Arial" w:hAnsi="Arial" w:cs="Arial"/>
          <w:sz w:val="20"/>
          <w:szCs w:val="20"/>
        </w:rPr>
        <w:t>February</w:t>
      </w:r>
      <w:bookmarkStart w:id="0" w:name="_GoBack"/>
      <w:bookmarkEnd w:id="0"/>
      <w:r w:rsidR="000A03D6" w:rsidRPr="00BF037B">
        <w:rPr>
          <w:rFonts w:ascii="Arial" w:hAnsi="Arial" w:cs="Arial"/>
          <w:sz w:val="20"/>
          <w:szCs w:val="20"/>
        </w:rPr>
        <w:t xml:space="preserve"> 2020</w:t>
      </w:r>
      <w:r w:rsidRPr="00BF037B">
        <w:rPr>
          <w:rFonts w:ascii="Arial" w:hAnsi="Arial" w:cs="Arial"/>
          <w:sz w:val="20"/>
          <w:szCs w:val="20"/>
        </w:rPr>
        <w:t xml:space="preserve"> </w:t>
      </w:r>
    </w:p>
    <w:p w14:paraId="2C5E5589" w14:textId="77777777" w:rsidR="005D2C37" w:rsidRPr="00BF037B" w:rsidRDefault="005D2C37" w:rsidP="00BF037B">
      <w:pPr>
        <w:spacing w:after="0" w:line="240" w:lineRule="auto"/>
        <w:jc w:val="both"/>
        <w:rPr>
          <w:rFonts w:ascii="Arial" w:hAnsi="Arial" w:cs="Arial"/>
          <w:sz w:val="20"/>
          <w:szCs w:val="20"/>
        </w:rPr>
      </w:pPr>
      <w:r w:rsidRPr="00BF037B">
        <w:rPr>
          <w:rFonts w:ascii="Arial" w:hAnsi="Arial" w:cs="Arial"/>
          <w:sz w:val="20"/>
          <w:szCs w:val="20"/>
        </w:rPr>
        <w:t>Please check with the Amnesty office in your country if you wish to send appeals after the deadline.</w:t>
      </w:r>
    </w:p>
    <w:p w14:paraId="3A043DBD" w14:textId="77777777" w:rsidR="005D2C37" w:rsidRPr="00BF037B" w:rsidRDefault="005D2C37" w:rsidP="00BF037B">
      <w:pPr>
        <w:spacing w:after="0" w:line="240" w:lineRule="auto"/>
        <w:jc w:val="both"/>
        <w:rPr>
          <w:rFonts w:ascii="Arial" w:hAnsi="Arial" w:cs="Arial"/>
          <w:b/>
          <w:sz w:val="20"/>
          <w:szCs w:val="20"/>
        </w:rPr>
      </w:pPr>
    </w:p>
    <w:p w14:paraId="4FC154C0" w14:textId="22F85792" w:rsidR="005D2C37" w:rsidRPr="00BF037B" w:rsidRDefault="005D2C37" w:rsidP="00BF037B">
      <w:pPr>
        <w:spacing w:after="0" w:line="240" w:lineRule="auto"/>
        <w:jc w:val="both"/>
        <w:rPr>
          <w:rFonts w:ascii="Arial" w:hAnsi="Arial" w:cs="Arial"/>
          <w:b/>
          <w:sz w:val="20"/>
          <w:szCs w:val="20"/>
        </w:rPr>
      </w:pPr>
      <w:r w:rsidRPr="00BF037B">
        <w:rPr>
          <w:rFonts w:ascii="Arial" w:hAnsi="Arial" w:cs="Arial"/>
          <w:b/>
          <w:sz w:val="20"/>
          <w:szCs w:val="20"/>
        </w:rPr>
        <w:t xml:space="preserve">NAME AND PRONOUN: </w:t>
      </w:r>
      <w:r w:rsidR="00AC450E" w:rsidRPr="00BF037B">
        <w:rPr>
          <w:rFonts w:ascii="Arial" w:hAnsi="Arial" w:cs="Arial"/>
          <w:sz w:val="20"/>
          <w:szCs w:val="20"/>
        </w:rPr>
        <w:t xml:space="preserve">Indigenous and Afro-Descendant communities of </w:t>
      </w:r>
      <w:proofErr w:type="spellStart"/>
      <w:r w:rsidR="00AC450E" w:rsidRPr="00BF037B">
        <w:rPr>
          <w:rFonts w:ascii="Arial" w:hAnsi="Arial" w:cs="Arial"/>
          <w:sz w:val="20"/>
          <w:szCs w:val="20"/>
        </w:rPr>
        <w:t>Bojayá</w:t>
      </w:r>
      <w:proofErr w:type="spellEnd"/>
      <w:r w:rsidR="00AC450E" w:rsidRPr="00BF037B">
        <w:rPr>
          <w:rFonts w:ascii="Arial" w:hAnsi="Arial" w:cs="Arial"/>
          <w:sz w:val="20"/>
          <w:szCs w:val="20"/>
        </w:rPr>
        <w:t xml:space="preserve"> (they)</w:t>
      </w:r>
    </w:p>
    <w:p w14:paraId="46DD2277" w14:textId="77777777" w:rsidR="005D2C37" w:rsidRPr="00BF037B" w:rsidRDefault="005D2C37" w:rsidP="00BF037B">
      <w:pPr>
        <w:spacing w:after="0" w:line="240" w:lineRule="auto"/>
        <w:jc w:val="both"/>
        <w:rPr>
          <w:rFonts w:ascii="Arial" w:hAnsi="Arial" w:cs="Arial"/>
          <w:b/>
          <w:sz w:val="20"/>
          <w:szCs w:val="20"/>
        </w:rPr>
      </w:pPr>
    </w:p>
    <w:p w14:paraId="2C800B78" w14:textId="5974B1DC" w:rsidR="005D2C37" w:rsidRPr="00BF037B" w:rsidRDefault="005D2C37" w:rsidP="00BF037B">
      <w:pPr>
        <w:spacing w:after="0" w:line="240" w:lineRule="auto"/>
        <w:jc w:val="both"/>
        <w:rPr>
          <w:rFonts w:ascii="Arial" w:hAnsi="Arial" w:cs="Arial"/>
          <w:sz w:val="20"/>
          <w:szCs w:val="20"/>
        </w:rPr>
      </w:pPr>
      <w:r w:rsidRPr="00BF037B">
        <w:rPr>
          <w:rFonts w:ascii="Arial" w:hAnsi="Arial" w:cs="Arial"/>
          <w:b/>
          <w:sz w:val="20"/>
          <w:szCs w:val="20"/>
        </w:rPr>
        <w:t xml:space="preserve">LINK TO PREVIOUS UA: </w:t>
      </w:r>
      <w:hyperlink r:id="rId19" w:history="1">
        <w:r w:rsidR="004E591E" w:rsidRPr="00BF037B">
          <w:rPr>
            <w:rStyle w:val="Hyperlink"/>
            <w:rFonts w:ascii="Arial" w:hAnsi="Arial" w:cs="Arial"/>
          </w:rPr>
          <w:t>https://www.amnesty.org/en/documents/amr23/1509/2019/en/</w:t>
        </w:r>
      </w:hyperlink>
    </w:p>
    <w:p w14:paraId="0CD61DE1" w14:textId="092F0271" w:rsidR="00B92AEC" w:rsidRPr="00BF037B" w:rsidRDefault="000C6196" w:rsidP="00BF037B">
      <w:pPr>
        <w:spacing w:line="240" w:lineRule="auto"/>
        <w:rPr>
          <w:rFonts w:ascii="Arial" w:hAnsi="Arial" w:cs="Arial"/>
        </w:rPr>
      </w:pPr>
      <w:r w:rsidRPr="00BF037B">
        <w:rPr>
          <w:rFonts w:ascii="Arial" w:hAnsi="Arial" w:cs="Arial"/>
        </w:rPr>
        <w:softHyphen/>
      </w:r>
      <w:r w:rsidRPr="00BF037B">
        <w:rPr>
          <w:rFonts w:ascii="Arial" w:hAnsi="Arial" w:cs="Arial"/>
        </w:rPr>
        <w:softHyphen/>
      </w:r>
      <w:r w:rsidRPr="00BF037B">
        <w:rPr>
          <w:rFonts w:ascii="Arial" w:hAnsi="Arial" w:cs="Arial"/>
        </w:rPr>
        <w:softHyphen/>
      </w:r>
      <w:r w:rsidRPr="00BF037B">
        <w:rPr>
          <w:rFonts w:ascii="Arial" w:hAnsi="Arial" w:cs="Arial"/>
        </w:rPr>
        <w:softHyphen/>
      </w:r>
      <w:r w:rsidRPr="00BF037B">
        <w:rPr>
          <w:rFonts w:ascii="Arial" w:hAnsi="Arial" w:cs="Arial"/>
        </w:rPr>
        <w:softHyphen/>
      </w:r>
    </w:p>
    <w:sectPr w:rsidR="00B92AEC" w:rsidRPr="00BF037B" w:rsidSect="00BF037B">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3647" w14:textId="77777777" w:rsidR="00CD4F9E" w:rsidRDefault="00CD4F9E">
      <w:r>
        <w:separator/>
      </w:r>
    </w:p>
  </w:endnote>
  <w:endnote w:type="continuationSeparator" w:id="0">
    <w:p w14:paraId="4003EFDB" w14:textId="77777777" w:rsidR="00CD4F9E" w:rsidRDefault="00CD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8190" w14:textId="5FBF960C" w:rsidR="00BF037B" w:rsidRDefault="00BF037B">
    <w:pPr>
      <w:pStyle w:val="Footer"/>
    </w:pPr>
    <w:r w:rsidRPr="009160F6">
      <w:rPr>
        <w:noProof/>
        <w:lang w:val="es-MX" w:eastAsia="es-MX"/>
      </w:rPr>
      <w:drawing>
        <wp:inline distT="0" distB="0" distL="0" distR="0" wp14:anchorId="53EC453E" wp14:editId="2A29312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F086" w14:textId="77777777" w:rsidR="00BF037B" w:rsidRPr="004D1533" w:rsidRDefault="00BF037B" w:rsidP="00BF037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47A1D78" w14:textId="77777777" w:rsidR="00BF037B" w:rsidRPr="004D1533" w:rsidRDefault="00BF037B" w:rsidP="00BF037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2385801" w14:textId="11E0312B" w:rsidR="00BF037B" w:rsidRDefault="00BF0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589AF" w14:textId="77777777" w:rsidR="00CD4F9E" w:rsidRDefault="00CD4F9E">
      <w:r>
        <w:separator/>
      </w:r>
    </w:p>
  </w:footnote>
  <w:footnote w:type="continuationSeparator" w:id="0">
    <w:p w14:paraId="37C6CBCB" w14:textId="77777777" w:rsidR="00CD4F9E" w:rsidRDefault="00CD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2361EBA" w:rsidR="00355617" w:rsidRDefault="00EC36E2"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C80609" w:rsidRPr="00C80609">
      <w:rPr>
        <w:sz w:val="16"/>
        <w:szCs w:val="16"/>
      </w:rPr>
      <w:t>169/19</w:t>
    </w:r>
    <w:r w:rsidR="007A3AEA">
      <w:rPr>
        <w:sz w:val="16"/>
        <w:szCs w:val="16"/>
      </w:rPr>
      <w:t xml:space="preserve"> Index: </w:t>
    </w:r>
    <w:r w:rsidR="00C80609" w:rsidRPr="00C80609">
      <w:rPr>
        <w:sz w:val="16"/>
        <w:szCs w:val="16"/>
      </w:rPr>
      <w:t>AMR 23/1634/2020</w:t>
    </w:r>
    <w:r w:rsidR="00C80609" w:rsidRPr="00C80609" w:rsidDel="00C80609">
      <w:rPr>
        <w:sz w:val="16"/>
        <w:szCs w:val="16"/>
      </w:rPr>
      <w:t xml:space="preserve"> </w:t>
    </w:r>
    <w:r w:rsidR="004006A9">
      <w:rPr>
        <w:sz w:val="16"/>
        <w:szCs w:val="16"/>
      </w:rPr>
      <w:t>Colombia</w:t>
    </w:r>
    <w:r w:rsidR="007A3AEA">
      <w:rPr>
        <w:sz w:val="16"/>
        <w:szCs w:val="16"/>
      </w:rPr>
      <w:tab/>
    </w:r>
    <w:r w:rsidR="0082127B">
      <w:rPr>
        <w:sz w:val="16"/>
        <w:szCs w:val="16"/>
      </w:rPr>
      <w:tab/>
    </w:r>
    <w:r w:rsidR="007A3AEA">
      <w:rPr>
        <w:sz w:val="16"/>
        <w:szCs w:val="16"/>
      </w:rPr>
      <w:t xml:space="preserve">Date: </w:t>
    </w:r>
    <w:r w:rsidR="00AE7158">
      <w:rPr>
        <w:sz w:val="16"/>
        <w:szCs w:val="16"/>
      </w:rPr>
      <w:t>3</w:t>
    </w:r>
    <w:r w:rsidR="004006A9">
      <w:rPr>
        <w:sz w:val="16"/>
        <w:szCs w:val="16"/>
      </w:rPr>
      <w:t xml:space="preserve"> </w:t>
    </w:r>
    <w:r w:rsidR="00AE7158">
      <w:rPr>
        <w:sz w:val="16"/>
        <w:szCs w:val="16"/>
      </w:rPr>
      <w:t>January</w:t>
    </w:r>
    <w:r w:rsidR="004006A9">
      <w:rPr>
        <w:sz w:val="16"/>
        <w:szCs w:val="16"/>
      </w:rPr>
      <w:t xml:space="preserve"> 20</w:t>
    </w:r>
    <w:r w:rsidR="00AE7158">
      <w:rPr>
        <w:sz w:val="16"/>
        <w:szCs w:val="16"/>
      </w:rPr>
      <w:t>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548B"/>
    <w:rsid w:val="00030571"/>
    <w:rsid w:val="00045B7F"/>
    <w:rsid w:val="000560BF"/>
    <w:rsid w:val="00057A7E"/>
    <w:rsid w:val="00076037"/>
    <w:rsid w:val="00083462"/>
    <w:rsid w:val="00087E2B"/>
    <w:rsid w:val="0009130D"/>
    <w:rsid w:val="00092DFA"/>
    <w:rsid w:val="000957C5"/>
    <w:rsid w:val="000A03D6"/>
    <w:rsid w:val="000A1F14"/>
    <w:rsid w:val="000A32F4"/>
    <w:rsid w:val="000A385E"/>
    <w:rsid w:val="000B0174"/>
    <w:rsid w:val="000B02B4"/>
    <w:rsid w:val="000B4A38"/>
    <w:rsid w:val="000C2A0D"/>
    <w:rsid w:val="000C6196"/>
    <w:rsid w:val="000D0ABB"/>
    <w:rsid w:val="000D70C1"/>
    <w:rsid w:val="000E0D61"/>
    <w:rsid w:val="000E57D4"/>
    <w:rsid w:val="000F3012"/>
    <w:rsid w:val="000F37DD"/>
    <w:rsid w:val="000F612D"/>
    <w:rsid w:val="00100FE4"/>
    <w:rsid w:val="0010425E"/>
    <w:rsid w:val="00106312"/>
    <w:rsid w:val="00106837"/>
    <w:rsid w:val="00106D61"/>
    <w:rsid w:val="00114556"/>
    <w:rsid w:val="0012544D"/>
    <w:rsid w:val="00125761"/>
    <w:rsid w:val="001300C3"/>
    <w:rsid w:val="00130B8A"/>
    <w:rsid w:val="0014617E"/>
    <w:rsid w:val="001526C3"/>
    <w:rsid w:val="00153A5A"/>
    <w:rsid w:val="001561F4"/>
    <w:rsid w:val="0016118D"/>
    <w:rsid w:val="0016457D"/>
    <w:rsid w:val="001648DB"/>
    <w:rsid w:val="00165FCC"/>
    <w:rsid w:val="00172FBD"/>
    <w:rsid w:val="00174398"/>
    <w:rsid w:val="00176678"/>
    <w:rsid w:val="001773D1"/>
    <w:rsid w:val="00177779"/>
    <w:rsid w:val="0019118D"/>
    <w:rsid w:val="00194CD5"/>
    <w:rsid w:val="001A635D"/>
    <w:rsid w:val="001A6AC9"/>
    <w:rsid w:val="001B1AE0"/>
    <w:rsid w:val="001B4824"/>
    <w:rsid w:val="001D52A5"/>
    <w:rsid w:val="001D5492"/>
    <w:rsid w:val="001E2045"/>
    <w:rsid w:val="001F284E"/>
    <w:rsid w:val="00201189"/>
    <w:rsid w:val="00201ADD"/>
    <w:rsid w:val="002036C0"/>
    <w:rsid w:val="002122B6"/>
    <w:rsid w:val="00214833"/>
    <w:rsid w:val="00215C3E"/>
    <w:rsid w:val="00215E33"/>
    <w:rsid w:val="002226D1"/>
    <w:rsid w:val="00225A11"/>
    <w:rsid w:val="00241CBF"/>
    <w:rsid w:val="00250127"/>
    <w:rsid w:val="002558D7"/>
    <w:rsid w:val="0025792F"/>
    <w:rsid w:val="00261CC7"/>
    <w:rsid w:val="002665C3"/>
    <w:rsid w:val="00267383"/>
    <w:rsid w:val="002703E7"/>
    <w:rsid w:val="002709C3"/>
    <w:rsid w:val="002739C9"/>
    <w:rsid w:val="00273E9A"/>
    <w:rsid w:val="00281A15"/>
    <w:rsid w:val="002917AF"/>
    <w:rsid w:val="002A2F36"/>
    <w:rsid w:val="002B2E9B"/>
    <w:rsid w:val="002C06A6"/>
    <w:rsid w:val="002C5FE4"/>
    <w:rsid w:val="002C6CD8"/>
    <w:rsid w:val="002C7F1F"/>
    <w:rsid w:val="002D0035"/>
    <w:rsid w:val="002D48CD"/>
    <w:rsid w:val="002D5454"/>
    <w:rsid w:val="002D7E45"/>
    <w:rsid w:val="002E3658"/>
    <w:rsid w:val="002F3C80"/>
    <w:rsid w:val="0031230A"/>
    <w:rsid w:val="00313E8B"/>
    <w:rsid w:val="00320461"/>
    <w:rsid w:val="00330730"/>
    <w:rsid w:val="0033391A"/>
    <w:rsid w:val="0033624A"/>
    <w:rsid w:val="003373A5"/>
    <w:rsid w:val="00337826"/>
    <w:rsid w:val="0034128A"/>
    <w:rsid w:val="0034324D"/>
    <w:rsid w:val="00350D95"/>
    <w:rsid w:val="0035329F"/>
    <w:rsid w:val="00355617"/>
    <w:rsid w:val="003600CD"/>
    <w:rsid w:val="00376EF4"/>
    <w:rsid w:val="003904F0"/>
    <w:rsid w:val="003975C9"/>
    <w:rsid w:val="003A6C2D"/>
    <w:rsid w:val="003B294A"/>
    <w:rsid w:val="003B75F0"/>
    <w:rsid w:val="003C23FB"/>
    <w:rsid w:val="003C3210"/>
    <w:rsid w:val="003C5962"/>
    <w:rsid w:val="003C5EEA"/>
    <w:rsid w:val="003C7CB6"/>
    <w:rsid w:val="003D7110"/>
    <w:rsid w:val="003F3D5D"/>
    <w:rsid w:val="004006A9"/>
    <w:rsid w:val="00404B47"/>
    <w:rsid w:val="0041633E"/>
    <w:rsid w:val="0042210F"/>
    <w:rsid w:val="004334BF"/>
    <w:rsid w:val="004408A1"/>
    <w:rsid w:val="00442E5B"/>
    <w:rsid w:val="0044379B"/>
    <w:rsid w:val="00445D50"/>
    <w:rsid w:val="00453538"/>
    <w:rsid w:val="004603A2"/>
    <w:rsid w:val="004838F0"/>
    <w:rsid w:val="00486088"/>
    <w:rsid w:val="00492FA8"/>
    <w:rsid w:val="004A1BDD"/>
    <w:rsid w:val="004A2DFF"/>
    <w:rsid w:val="004B1E15"/>
    <w:rsid w:val="004B2367"/>
    <w:rsid w:val="004B381D"/>
    <w:rsid w:val="004C265C"/>
    <w:rsid w:val="004C63A4"/>
    <w:rsid w:val="004C71F5"/>
    <w:rsid w:val="004D0996"/>
    <w:rsid w:val="004D1E7F"/>
    <w:rsid w:val="004D41DC"/>
    <w:rsid w:val="004D549D"/>
    <w:rsid w:val="004D7213"/>
    <w:rsid w:val="004E591E"/>
    <w:rsid w:val="00504FBC"/>
    <w:rsid w:val="005101FC"/>
    <w:rsid w:val="00513CB8"/>
    <w:rsid w:val="00516E20"/>
    <w:rsid w:val="00517E88"/>
    <w:rsid w:val="0052774A"/>
    <w:rsid w:val="005363CA"/>
    <w:rsid w:val="00542F58"/>
    <w:rsid w:val="00545423"/>
    <w:rsid w:val="00547E71"/>
    <w:rsid w:val="0056083C"/>
    <w:rsid w:val="00564AD0"/>
    <w:rsid w:val="00565462"/>
    <w:rsid w:val="005668D0"/>
    <w:rsid w:val="00572CCD"/>
    <w:rsid w:val="0057440A"/>
    <w:rsid w:val="005757A3"/>
    <w:rsid w:val="00581A12"/>
    <w:rsid w:val="00592C3E"/>
    <w:rsid w:val="00596449"/>
    <w:rsid w:val="005A3E28"/>
    <w:rsid w:val="005A71AD"/>
    <w:rsid w:val="005A7F1B"/>
    <w:rsid w:val="005B227F"/>
    <w:rsid w:val="005B59ED"/>
    <w:rsid w:val="005B5C5A"/>
    <w:rsid w:val="005C46DD"/>
    <w:rsid w:val="005C751F"/>
    <w:rsid w:val="005D14AA"/>
    <w:rsid w:val="005D2C37"/>
    <w:rsid w:val="005D7287"/>
    <w:rsid w:val="005D7D1C"/>
    <w:rsid w:val="005E5AC1"/>
    <w:rsid w:val="005F0355"/>
    <w:rsid w:val="005F5E43"/>
    <w:rsid w:val="00606108"/>
    <w:rsid w:val="006201FC"/>
    <w:rsid w:val="00620ADD"/>
    <w:rsid w:val="00640EF2"/>
    <w:rsid w:val="0064718C"/>
    <w:rsid w:val="0065049B"/>
    <w:rsid w:val="00650D73"/>
    <w:rsid w:val="006558EE"/>
    <w:rsid w:val="00657231"/>
    <w:rsid w:val="00664039"/>
    <w:rsid w:val="00667FBC"/>
    <w:rsid w:val="00680AAC"/>
    <w:rsid w:val="00681E16"/>
    <w:rsid w:val="0069571A"/>
    <w:rsid w:val="006A0BB9"/>
    <w:rsid w:val="006B12FA"/>
    <w:rsid w:val="006B2052"/>
    <w:rsid w:val="006B461E"/>
    <w:rsid w:val="006C3C21"/>
    <w:rsid w:val="006C7A31"/>
    <w:rsid w:val="006D3387"/>
    <w:rsid w:val="006F0B48"/>
    <w:rsid w:val="006F4C28"/>
    <w:rsid w:val="006F6339"/>
    <w:rsid w:val="0070364E"/>
    <w:rsid w:val="007104E8"/>
    <w:rsid w:val="007156FC"/>
    <w:rsid w:val="00716942"/>
    <w:rsid w:val="007173E9"/>
    <w:rsid w:val="00727519"/>
    <w:rsid w:val="00727CA7"/>
    <w:rsid w:val="00730336"/>
    <w:rsid w:val="0073431C"/>
    <w:rsid w:val="007656E7"/>
    <w:rsid w:val="007666A4"/>
    <w:rsid w:val="00771E4F"/>
    <w:rsid w:val="00773365"/>
    <w:rsid w:val="00781624"/>
    <w:rsid w:val="00781E3C"/>
    <w:rsid w:val="007858BA"/>
    <w:rsid w:val="007A2ABA"/>
    <w:rsid w:val="007A3AEA"/>
    <w:rsid w:val="007A7F97"/>
    <w:rsid w:val="007B4F3E"/>
    <w:rsid w:val="007B7197"/>
    <w:rsid w:val="007C303F"/>
    <w:rsid w:val="007C6CD0"/>
    <w:rsid w:val="007F0B2D"/>
    <w:rsid w:val="007F5228"/>
    <w:rsid w:val="007F72FF"/>
    <w:rsid w:val="007F7B5E"/>
    <w:rsid w:val="008036BE"/>
    <w:rsid w:val="008056E9"/>
    <w:rsid w:val="00810061"/>
    <w:rsid w:val="0081049F"/>
    <w:rsid w:val="00814632"/>
    <w:rsid w:val="0082127B"/>
    <w:rsid w:val="00827A40"/>
    <w:rsid w:val="00843692"/>
    <w:rsid w:val="00844F48"/>
    <w:rsid w:val="008455C2"/>
    <w:rsid w:val="00846E45"/>
    <w:rsid w:val="00853025"/>
    <w:rsid w:val="00862ED2"/>
    <w:rsid w:val="00864035"/>
    <w:rsid w:val="00866873"/>
    <w:rsid w:val="00871B7C"/>
    <w:rsid w:val="00871F14"/>
    <w:rsid w:val="008763F4"/>
    <w:rsid w:val="008849EA"/>
    <w:rsid w:val="00891AAB"/>
    <w:rsid w:val="00891FE8"/>
    <w:rsid w:val="00893F6B"/>
    <w:rsid w:val="008B78C8"/>
    <w:rsid w:val="008D16ED"/>
    <w:rsid w:val="008D2A6B"/>
    <w:rsid w:val="008D49A5"/>
    <w:rsid w:val="008E0B66"/>
    <w:rsid w:val="008E172D"/>
    <w:rsid w:val="00902730"/>
    <w:rsid w:val="00906C9F"/>
    <w:rsid w:val="00907246"/>
    <w:rsid w:val="00921577"/>
    <w:rsid w:val="009259E1"/>
    <w:rsid w:val="0095188F"/>
    <w:rsid w:val="00951D1A"/>
    <w:rsid w:val="009550A0"/>
    <w:rsid w:val="00955EFD"/>
    <w:rsid w:val="00960C64"/>
    <w:rsid w:val="00963D4F"/>
    <w:rsid w:val="0097218E"/>
    <w:rsid w:val="00980425"/>
    <w:rsid w:val="009906AB"/>
    <w:rsid w:val="00991C69"/>
    <w:rsid w:val="009923C0"/>
    <w:rsid w:val="0099654C"/>
    <w:rsid w:val="009B78FE"/>
    <w:rsid w:val="009C3521"/>
    <w:rsid w:val="009C4461"/>
    <w:rsid w:val="009C6B5A"/>
    <w:rsid w:val="009E097D"/>
    <w:rsid w:val="009E7E6E"/>
    <w:rsid w:val="00A03E5A"/>
    <w:rsid w:val="00A07E67"/>
    <w:rsid w:val="00A13D0D"/>
    <w:rsid w:val="00A26D4D"/>
    <w:rsid w:val="00A31F72"/>
    <w:rsid w:val="00A34F24"/>
    <w:rsid w:val="00A41FC6"/>
    <w:rsid w:val="00A44B1B"/>
    <w:rsid w:val="00A4583A"/>
    <w:rsid w:val="00A60020"/>
    <w:rsid w:val="00A6132D"/>
    <w:rsid w:val="00A63BA2"/>
    <w:rsid w:val="00A643F5"/>
    <w:rsid w:val="00A70D9D"/>
    <w:rsid w:val="00A7548F"/>
    <w:rsid w:val="00A81673"/>
    <w:rsid w:val="00A85874"/>
    <w:rsid w:val="00A90EA6"/>
    <w:rsid w:val="00AB5744"/>
    <w:rsid w:val="00AB5C6E"/>
    <w:rsid w:val="00AB7E5D"/>
    <w:rsid w:val="00AC15B7"/>
    <w:rsid w:val="00AC367F"/>
    <w:rsid w:val="00AC450E"/>
    <w:rsid w:val="00AC5C38"/>
    <w:rsid w:val="00AD5401"/>
    <w:rsid w:val="00AE4214"/>
    <w:rsid w:val="00AE7158"/>
    <w:rsid w:val="00AF0FCD"/>
    <w:rsid w:val="00AF5FF0"/>
    <w:rsid w:val="00B13B1A"/>
    <w:rsid w:val="00B206A8"/>
    <w:rsid w:val="00B27341"/>
    <w:rsid w:val="00B408D4"/>
    <w:rsid w:val="00B52B01"/>
    <w:rsid w:val="00B6690B"/>
    <w:rsid w:val="00B7545C"/>
    <w:rsid w:val="00B80ADF"/>
    <w:rsid w:val="00B92AEC"/>
    <w:rsid w:val="00B957E6"/>
    <w:rsid w:val="00B975A6"/>
    <w:rsid w:val="00B97626"/>
    <w:rsid w:val="00BA0E81"/>
    <w:rsid w:val="00BA6913"/>
    <w:rsid w:val="00BB0B3B"/>
    <w:rsid w:val="00BC7111"/>
    <w:rsid w:val="00BD0B43"/>
    <w:rsid w:val="00BD6CA3"/>
    <w:rsid w:val="00BE0D92"/>
    <w:rsid w:val="00BE4685"/>
    <w:rsid w:val="00BE6035"/>
    <w:rsid w:val="00BF037B"/>
    <w:rsid w:val="00BF4778"/>
    <w:rsid w:val="00BF7136"/>
    <w:rsid w:val="00C04C16"/>
    <w:rsid w:val="00C162AD"/>
    <w:rsid w:val="00C17D6F"/>
    <w:rsid w:val="00C22B6A"/>
    <w:rsid w:val="00C359CF"/>
    <w:rsid w:val="00C370BB"/>
    <w:rsid w:val="00C415B8"/>
    <w:rsid w:val="00C41E2F"/>
    <w:rsid w:val="00C460DB"/>
    <w:rsid w:val="00C460DD"/>
    <w:rsid w:val="00C50CEC"/>
    <w:rsid w:val="00C538D1"/>
    <w:rsid w:val="00C565D6"/>
    <w:rsid w:val="00C607FB"/>
    <w:rsid w:val="00C74033"/>
    <w:rsid w:val="00C7518D"/>
    <w:rsid w:val="00C76EE0"/>
    <w:rsid w:val="00C80609"/>
    <w:rsid w:val="00C8330C"/>
    <w:rsid w:val="00C834FB"/>
    <w:rsid w:val="00C85BFA"/>
    <w:rsid w:val="00C85EFE"/>
    <w:rsid w:val="00C934DE"/>
    <w:rsid w:val="00C93CB2"/>
    <w:rsid w:val="00CA13A3"/>
    <w:rsid w:val="00CA51AF"/>
    <w:rsid w:val="00CA5CB1"/>
    <w:rsid w:val="00CC0226"/>
    <w:rsid w:val="00CD2995"/>
    <w:rsid w:val="00CD4F9E"/>
    <w:rsid w:val="00CF019E"/>
    <w:rsid w:val="00CF133C"/>
    <w:rsid w:val="00CF365E"/>
    <w:rsid w:val="00CF40D3"/>
    <w:rsid w:val="00CF7805"/>
    <w:rsid w:val="00D007F8"/>
    <w:rsid w:val="00D030C9"/>
    <w:rsid w:val="00D05A52"/>
    <w:rsid w:val="00D07A70"/>
    <w:rsid w:val="00D114C6"/>
    <w:rsid w:val="00D142D0"/>
    <w:rsid w:val="00D23D90"/>
    <w:rsid w:val="00D26BF9"/>
    <w:rsid w:val="00D35879"/>
    <w:rsid w:val="00D462F4"/>
    <w:rsid w:val="00D47210"/>
    <w:rsid w:val="00D54217"/>
    <w:rsid w:val="00D54D53"/>
    <w:rsid w:val="00D57929"/>
    <w:rsid w:val="00D62977"/>
    <w:rsid w:val="00D635A1"/>
    <w:rsid w:val="00D6411A"/>
    <w:rsid w:val="00D67ABF"/>
    <w:rsid w:val="00D749E6"/>
    <w:rsid w:val="00D75881"/>
    <w:rsid w:val="00D834E2"/>
    <w:rsid w:val="00D839E9"/>
    <w:rsid w:val="00D844EE"/>
    <w:rsid w:val="00D847F8"/>
    <w:rsid w:val="00D90465"/>
    <w:rsid w:val="00D9431B"/>
    <w:rsid w:val="00DB0617"/>
    <w:rsid w:val="00DB2845"/>
    <w:rsid w:val="00DB7D74"/>
    <w:rsid w:val="00DC4EC9"/>
    <w:rsid w:val="00DC65A4"/>
    <w:rsid w:val="00DD346F"/>
    <w:rsid w:val="00DE1125"/>
    <w:rsid w:val="00DE6AD0"/>
    <w:rsid w:val="00DF1141"/>
    <w:rsid w:val="00DF3644"/>
    <w:rsid w:val="00DF3DF5"/>
    <w:rsid w:val="00DF63A6"/>
    <w:rsid w:val="00E020C8"/>
    <w:rsid w:val="00E03340"/>
    <w:rsid w:val="00E04AF0"/>
    <w:rsid w:val="00E12FD3"/>
    <w:rsid w:val="00E22AAE"/>
    <w:rsid w:val="00E22BCE"/>
    <w:rsid w:val="00E37B98"/>
    <w:rsid w:val="00E406B4"/>
    <w:rsid w:val="00E40EAA"/>
    <w:rsid w:val="00E43F3A"/>
    <w:rsid w:val="00E45B15"/>
    <w:rsid w:val="00E63CEF"/>
    <w:rsid w:val="00E65D5E"/>
    <w:rsid w:val="00E67C6B"/>
    <w:rsid w:val="00E707D9"/>
    <w:rsid w:val="00E70DC7"/>
    <w:rsid w:val="00E7569C"/>
    <w:rsid w:val="00E76516"/>
    <w:rsid w:val="00E778FE"/>
    <w:rsid w:val="00E943D2"/>
    <w:rsid w:val="00EA1562"/>
    <w:rsid w:val="00EA4474"/>
    <w:rsid w:val="00EA68CE"/>
    <w:rsid w:val="00EB1466"/>
    <w:rsid w:val="00EB1C45"/>
    <w:rsid w:val="00EB51EB"/>
    <w:rsid w:val="00EC27DA"/>
    <w:rsid w:val="00EC36E2"/>
    <w:rsid w:val="00EC677A"/>
    <w:rsid w:val="00ED1406"/>
    <w:rsid w:val="00EF284E"/>
    <w:rsid w:val="00F027AA"/>
    <w:rsid w:val="00F25445"/>
    <w:rsid w:val="00F322A8"/>
    <w:rsid w:val="00F3436F"/>
    <w:rsid w:val="00F37998"/>
    <w:rsid w:val="00F45927"/>
    <w:rsid w:val="00F65D4B"/>
    <w:rsid w:val="00F73339"/>
    <w:rsid w:val="00F7577A"/>
    <w:rsid w:val="00F771BD"/>
    <w:rsid w:val="00F83EDB"/>
    <w:rsid w:val="00F91619"/>
    <w:rsid w:val="00F93094"/>
    <w:rsid w:val="00F93A2F"/>
    <w:rsid w:val="00F9400E"/>
    <w:rsid w:val="00FA1C07"/>
    <w:rsid w:val="00FA4628"/>
    <w:rsid w:val="00FA48E3"/>
    <w:rsid w:val="00FA4E88"/>
    <w:rsid w:val="00FA7368"/>
    <w:rsid w:val="00FB2CBD"/>
    <w:rsid w:val="00FB54DD"/>
    <w:rsid w:val="00FB6A97"/>
    <w:rsid w:val="00FC01A6"/>
    <w:rsid w:val="00FF0CE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7AA"/>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ls3">
    <w:name w:val="ls3"/>
    <w:basedOn w:val="DefaultParagraphFont"/>
    <w:rsid w:val="002226D1"/>
  </w:style>
  <w:style w:type="paragraph" w:styleId="PlainText">
    <w:name w:val="Plain Text"/>
    <w:basedOn w:val="Normal"/>
    <w:link w:val="PlainTextChar"/>
    <w:uiPriority w:val="99"/>
    <w:unhideWhenUsed/>
    <w:rsid w:val="00BF037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F037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519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52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ColombiaEmbassyUS/ev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achosantosc?lang=en" TargetMode="External"/><Relationship Id="rId2" Type="http://schemas.openxmlformats.org/officeDocument/2006/relationships/customXml" Target="../customXml/item2.xml"/><Relationship Id="rId16" Type="http://schemas.openxmlformats.org/officeDocument/2006/relationships/hyperlink" Target="https://twitter.com/colombiaembusa?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mbassyofcolombia@colombiaemb.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mr23/1509/20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o@presidencia.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4AEAC-BB92-46A8-924F-838F01434F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2dad7c-b9c1-4e1c-a455-c9fd5f2f9a87"/>
    <ds:schemaRef ds:uri="ba20304d-aca5-48e9-968b-c19d734c044b"/>
    <ds:schemaRef ds:uri="http://www.w3.org/XML/1998/namespace"/>
    <ds:schemaRef ds:uri="http://purl.org/dc/dcmitype/"/>
  </ds:schemaRefs>
</ds:datastoreItem>
</file>

<file path=customXml/itemProps2.xml><?xml version="1.0" encoding="utf-8"?>
<ds:datastoreItem xmlns:ds="http://schemas.openxmlformats.org/officeDocument/2006/customXml" ds:itemID="{32741F21-DF25-4FDF-803A-A76CF5EC2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636B1-7DFE-47CE-A2B7-82D04993A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2020-01-06T15:38:00Z</dcterms:created>
  <dcterms:modified xsi:type="dcterms:W3CDTF">2020-01-07T18:17:00Z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