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14D276" w14:textId="77777777" w:rsidR="00EA74C4" w:rsidRPr="004A59C3" w:rsidRDefault="00EA74C4" w:rsidP="004A59C3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A59C3">
        <w:rPr>
          <w:rFonts w:cs="Arial"/>
          <w:sz w:val="80"/>
          <w:szCs w:val="80"/>
          <w:highlight w:val="yellow"/>
        </w:rPr>
        <w:t>URGENT ACTION</w:t>
      </w:r>
    </w:p>
    <w:p w14:paraId="08DAAB26" w14:textId="77777777" w:rsidR="00EA74C4" w:rsidRPr="004A59C3" w:rsidRDefault="00EA74C4" w:rsidP="004A59C3">
      <w:pPr>
        <w:pStyle w:val="Default"/>
        <w:ind w:left="-283"/>
        <w:rPr>
          <w:b/>
          <w:sz w:val="28"/>
          <w:szCs w:val="28"/>
        </w:rPr>
      </w:pPr>
    </w:p>
    <w:p w14:paraId="47E47FB6" w14:textId="6DC88915" w:rsidR="00EA74C4" w:rsidRPr="004A59C3" w:rsidRDefault="000E64C1" w:rsidP="004A59C3">
      <w:pPr>
        <w:spacing w:after="0" w:line="240" w:lineRule="auto"/>
        <w:rPr>
          <w:rFonts w:ascii="Arial" w:hAnsi="Arial" w:cs="Arial"/>
          <w:b/>
          <w:bCs/>
          <w:sz w:val="36"/>
          <w:lang w:val="en-US" w:eastAsia="es-MX"/>
        </w:rPr>
      </w:pPr>
      <w:r w:rsidRPr="004A59C3">
        <w:rPr>
          <w:rFonts w:ascii="Arial" w:hAnsi="Arial" w:cs="Arial"/>
          <w:b/>
          <w:bCs/>
          <w:sz w:val="36"/>
          <w:lang w:val="en-US" w:eastAsia="es-MX"/>
        </w:rPr>
        <w:t xml:space="preserve">HUMAN RIGHTS LAWYER FORCIBLY DISAPPEARED </w:t>
      </w:r>
    </w:p>
    <w:p w14:paraId="50DA5613" w14:textId="7E7C6472" w:rsidR="00EA74C4" w:rsidRPr="004A59C3" w:rsidRDefault="009563E8" w:rsidP="004A59C3">
      <w:pPr>
        <w:spacing w:after="0" w:line="240" w:lineRule="auto"/>
        <w:jc w:val="both"/>
        <w:rPr>
          <w:rFonts w:ascii="Arial" w:hAnsi="Arial" w:cs="Arial"/>
          <w:b/>
          <w:bCs/>
          <w:iCs/>
          <w:sz w:val="22"/>
          <w:szCs w:val="22"/>
          <w:lang w:val="en-US"/>
        </w:rPr>
      </w:pPr>
      <w:r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On</w:t>
      </w:r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</w:t>
      </w:r>
      <w:r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8 October</w:t>
      </w:r>
      <w:r w:rsidR="00520470" w:rsidRPr="004A59C3">
        <w:rPr>
          <w:rFonts w:ascii="Arial" w:hAnsi="Arial" w:cs="Arial"/>
          <w:b/>
          <w:iCs/>
          <w:sz w:val="22"/>
          <w:szCs w:val="22"/>
          <w:rtl/>
          <w:lang w:val="en-US" w:eastAsia="es-MX"/>
        </w:rPr>
        <w:t xml:space="preserve"> </w:t>
      </w:r>
      <w:r w:rsidR="00520470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2019</w:t>
      </w:r>
      <w:r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,</w:t>
      </w:r>
      <w:r w:rsidR="00787151" w:rsidRPr="004A59C3">
        <w:rPr>
          <w:rFonts w:ascii="Arial" w:hAnsi="Arial" w:cs="Arial"/>
          <w:sz w:val="22"/>
          <w:szCs w:val="22"/>
        </w:rPr>
        <w:t xml:space="preserve"> </w:t>
      </w:r>
      <w:r w:rsidR="0022724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armed men suspected of belonging to the Popular Mobilization Units (PMU)</w:t>
      </w:r>
      <w:r w:rsidR="00EB3682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abducted A</w:t>
      </w:r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li </w:t>
      </w:r>
      <w:proofErr w:type="spellStart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Jaseb</w:t>
      </w:r>
      <w:proofErr w:type="spellEnd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</w:t>
      </w:r>
      <w:proofErr w:type="spellStart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Hattab</w:t>
      </w:r>
      <w:proofErr w:type="spellEnd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al-</w:t>
      </w:r>
      <w:proofErr w:type="spellStart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Heliji</w:t>
      </w:r>
      <w:proofErr w:type="spellEnd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, a 29-year-old</w:t>
      </w:r>
      <w:r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</w:t>
      </w:r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lawyer representing arrested protesters</w:t>
      </w:r>
      <w:r w:rsidR="007072BB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, in Baghdad, Iraq</w:t>
      </w:r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. To date, Ali</w:t>
      </w:r>
      <w:r w:rsidR="00E21886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</w:t>
      </w:r>
      <w:proofErr w:type="spellStart"/>
      <w:r w:rsidR="00E21886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Jaseb</w:t>
      </w:r>
      <w:proofErr w:type="spellEnd"/>
      <w:r w:rsidR="00E21886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</w:t>
      </w:r>
      <w:proofErr w:type="spellStart"/>
      <w:r w:rsidR="00E21886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Hattab</w:t>
      </w:r>
      <w:proofErr w:type="spellEnd"/>
      <w:r w:rsidR="00E21886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al-</w:t>
      </w:r>
      <w:proofErr w:type="spellStart"/>
      <w:r w:rsidR="00E21886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Heliji</w:t>
      </w:r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>’s</w:t>
      </w:r>
      <w:proofErr w:type="spellEnd"/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 </w:t>
      </w:r>
      <w:r w:rsidR="00647A5E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fate and </w:t>
      </w:r>
      <w:r w:rsidR="00787151" w:rsidRPr="004A59C3">
        <w:rPr>
          <w:rFonts w:ascii="Arial" w:hAnsi="Arial" w:cs="Arial"/>
          <w:b/>
          <w:iCs/>
          <w:sz w:val="22"/>
          <w:szCs w:val="22"/>
          <w:lang w:val="en-US" w:eastAsia="es-MX"/>
        </w:rPr>
        <w:t xml:space="preserve">whereabouts remain unknown. </w:t>
      </w:r>
    </w:p>
    <w:p w14:paraId="6324F4A3" w14:textId="77777777" w:rsidR="00EA74C4" w:rsidRPr="004A59C3" w:rsidRDefault="00EA74C4" w:rsidP="004A59C3">
      <w:pPr>
        <w:spacing w:after="0" w:line="240" w:lineRule="auto"/>
        <w:ind w:left="-283"/>
        <w:rPr>
          <w:rFonts w:ascii="Arial" w:hAnsi="Arial" w:cs="Arial"/>
          <w:b/>
          <w:bCs/>
          <w:iCs/>
          <w:sz w:val="24"/>
          <w:lang w:eastAsia="es-MX"/>
        </w:rPr>
      </w:pPr>
    </w:p>
    <w:p w14:paraId="494B57FF" w14:textId="77777777" w:rsidR="004A59C3" w:rsidRPr="0007751F" w:rsidRDefault="004A59C3" w:rsidP="004A59C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A7BB105" w14:textId="77777777" w:rsidR="004A59C3" w:rsidRPr="004D1533" w:rsidRDefault="004A59C3" w:rsidP="004A59C3">
      <w:pPr>
        <w:pStyle w:val="NormalWeb"/>
        <w:numPr>
          <w:ilvl w:val="0"/>
          <w:numId w:val="46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2642EF6D" w14:textId="3A06A7EE" w:rsidR="004A59C3" w:rsidRPr="004D1533" w:rsidRDefault="004A59C3" w:rsidP="004A59C3">
      <w:pPr>
        <w:pStyle w:val="NormalWeb"/>
        <w:numPr>
          <w:ilvl w:val="0"/>
          <w:numId w:val="46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173.19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42A75759" w14:textId="77777777" w:rsidR="004A59C3" w:rsidRDefault="004A59C3" w:rsidP="004A59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68D90D" w14:textId="77777777" w:rsidR="004A59C3" w:rsidRDefault="004A59C3" w:rsidP="004A59C3">
      <w:pPr>
        <w:spacing w:after="0" w:line="240" w:lineRule="auto"/>
        <w:rPr>
          <w:rFonts w:ascii="Arial" w:hAnsi="Arial" w:cs="Arial"/>
          <w:b/>
          <w:bCs/>
          <w:szCs w:val="18"/>
          <w:lang w:val="en-US"/>
        </w:rPr>
        <w:sectPr w:rsidR="004A59C3" w:rsidSect="004A59C3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2214A9DB" w14:textId="21E88CA8" w:rsidR="00EA74C4" w:rsidRPr="004A59C3" w:rsidRDefault="00EA74C4" w:rsidP="004A59C3">
      <w:pPr>
        <w:spacing w:after="0" w:line="240" w:lineRule="auto"/>
        <w:rPr>
          <w:rFonts w:ascii="Arial" w:hAnsi="Arial" w:cs="Arial"/>
          <w:b/>
          <w:bCs/>
          <w:szCs w:val="18"/>
          <w:lang w:val="en-US"/>
        </w:rPr>
      </w:pPr>
      <w:r w:rsidRPr="004A59C3">
        <w:rPr>
          <w:rFonts w:ascii="Arial" w:hAnsi="Arial" w:cs="Arial"/>
          <w:b/>
          <w:bCs/>
          <w:szCs w:val="18"/>
          <w:lang w:val="en-US"/>
        </w:rPr>
        <w:t>Dr. Yassin Taher al-</w:t>
      </w:r>
      <w:proofErr w:type="spellStart"/>
      <w:r w:rsidRPr="004A59C3">
        <w:rPr>
          <w:rFonts w:ascii="Arial" w:hAnsi="Arial" w:cs="Arial"/>
          <w:b/>
          <w:bCs/>
          <w:szCs w:val="18"/>
          <w:lang w:val="en-US"/>
        </w:rPr>
        <w:t>Yassiri</w:t>
      </w:r>
      <w:proofErr w:type="spellEnd"/>
    </w:p>
    <w:p w14:paraId="0DC50B02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bCs/>
          <w:szCs w:val="18"/>
          <w:lang w:val="en-US"/>
        </w:rPr>
      </w:pPr>
      <w:r w:rsidRPr="004A59C3">
        <w:rPr>
          <w:rFonts w:ascii="Arial" w:hAnsi="Arial" w:cs="Arial"/>
          <w:bCs/>
          <w:szCs w:val="18"/>
          <w:lang w:val="en-US"/>
        </w:rPr>
        <w:t>Minister of Interior</w:t>
      </w:r>
    </w:p>
    <w:p w14:paraId="5B43F409" w14:textId="7045B64E" w:rsidR="00EA74C4" w:rsidRPr="004A59C3" w:rsidRDefault="00EA74C4" w:rsidP="004A59C3">
      <w:pPr>
        <w:spacing w:after="0" w:line="240" w:lineRule="auto"/>
        <w:rPr>
          <w:rFonts w:ascii="Arial" w:hAnsi="Arial" w:cs="Arial"/>
          <w:bCs/>
          <w:szCs w:val="18"/>
          <w:lang w:val="en-US"/>
        </w:rPr>
      </w:pPr>
      <w:r w:rsidRPr="004A59C3">
        <w:rPr>
          <w:rFonts w:ascii="Arial" w:hAnsi="Arial" w:cs="Arial"/>
          <w:bCs/>
          <w:szCs w:val="18"/>
          <w:lang w:val="en-US"/>
        </w:rPr>
        <w:t>Al-</w:t>
      </w:r>
      <w:proofErr w:type="spellStart"/>
      <w:r w:rsidRPr="004A59C3">
        <w:rPr>
          <w:rFonts w:ascii="Arial" w:hAnsi="Arial" w:cs="Arial"/>
          <w:bCs/>
          <w:szCs w:val="18"/>
          <w:lang w:val="en-US"/>
        </w:rPr>
        <w:t>Kailan</w:t>
      </w:r>
      <w:proofErr w:type="spellEnd"/>
      <w:r w:rsidRPr="004A59C3">
        <w:rPr>
          <w:rFonts w:ascii="Arial" w:hAnsi="Arial" w:cs="Arial"/>
          <w:bCs/>
          <w:szCs w:val="18"/>
          <w:lang w:val="en-US"/>
        </w:rPr>
        <w:t xml:space="preserve"> </w:t>
      </w:r>
      <w:proofErr w:type="spellStart"/>
      <w:r w:rsidRPr="004A59C3">
        <w:rPr>
          <w:rFonts w:ascii="Arial" w:hAnsi="Arial" w:cs="Arial"/>
          <w:bCs/>
          <w:szCs w:val="18"/>
          <w:lang w:val="en-US"/>
        </w:rPr>
        <w:t>neighbourhood</w:t>
      </w:r>
      <w:proofErr w:type="spellEnd"/>
      <w:r w:rsidRPr="004A59C3">
        <w:rPr>
          <w:rFonts w:ascii="Arial" w:hAnsi="Arial" w:cs="Arial"/>
          <w:bCs/>
          <w:szCs w:val="18"/>
          <w:lang w:val="en-US"/>
        </w:rPr>
        <w:t xml:space="preserve"> behind Al-</w:t>
      </w:r>
      <w:proofErr w:type="spellStart"/>
      <w:r w:rsidRPr="004A59C3">
        <w:rPr>
          <w:rFonts w:ascii="Arial" w:hAnsi="Arial" w:cs="Arial"/>
          <w:bCs/>
          <w:szCs w:val="18"/>
          <w:lang w:val="en-US"/>
        </w:rPr>
        <w:t>Shaab</w:t>
      </w:r>
      <w:proofErr w:type="spellEnd"/>
      <w:r w:rsidRPr="004A59C3">
        <w:rPr>
          <w:rFonts w:ascii="Arial" w:hAnsi="Arial" w:cs="Arial"/>
          <w:bCs/>
          <w:szCs w:val="18"/>
          <w:lang w:val="en-US"/>
        </w:rPr>
        <w:t xml:space="preserve"> Stadium</w:t>
      </w:r>
    </w:p>
    <w:p w14:paraId="3D6FC027" w14:textId="67AFF1E5" w:rsidR="007072BB" w:rsidRPr="004A59C3" w:rsidRDefault="007072BB" w:rsidP="004A59C3">
      <w:pPr>
        <w:spacing w:after="0" w:line="240" w:lineRule="auto"/>
        <w:rPr>
          <w:rFonts w:ascii="Arial" w:hAnsi="Arial" w:cs="Arial"/>
          <w:bCs/>
          <w:szCs w:val="18"/>
          <w:lang w:val="en-US"/>
        </w:rPr>
      </w:pPr>
      <w:r w:rsidRPr="004A59C3">
        <w:rPr>
          <w:rFonts w:ascii="Arial" w:hAnsi="Arial" w:cs="Arial"/>
          <w:bCs/>
          <w:szCs w:val="18"/>
          <w:lang w:val="en-US"/>
        </w:rPr>
        <w:t>Baghdad</w:t>
      </w:r>
    </w:p>
    <w:p w14:paraId="21835D71" w14:textId="49917760" w:rsidR="007072BB" w:rsidRPr="004A59C3" w:rsidRDefault="007072BB" w:rsidP="004A59C3">
      <w:pPr>
        <w:spacing w:after="0" w:line="240" w:lineRule="auto"/>
        <w:rPr>
          <w:rFonts w:ascii="Arial" w:hAnsi="Arial" w:cs="Arial"/>
          <w:bCs/>
          <w:szCs w:val="18"/>
          <w:lang w:val="en-US"/>
        </w:rPr>
      </w:pPr>
      <w:r w:rsidRPr="004A59C3">
        <w:rPr>
          <w:rFonts w:ascii="Arial" w:hAnsi="Arial" w:cs="Arial"/>
          <w:bCs/>
          <w:szCs w:val="18"/>
          <w:lang w:val="en-US"/>
        </w:rPr>
        <w:t>Iraq</w:t>
      </w:r>
    </w:p>
    <w:p w14:paraId="58F5F2D5" w14:textId="28CECE65" w:rsidR="00EA74C4" w:rsidRPr="004A59C3" w:rsidRDefault="00EA74C4" w:rsidP="004A59C3">
      <w:pPr>
        <w:spacing w:after="0" w:line="240" w:lineRule="auto"/>
        <w:rPr>
          <w:rStyle w:val="Hyperlink"/>
          <w:rFonts w:ascii="Arial" w:hAnsi="Arial" w:cs="Arial"/>
          <w:bCs/>
          <w:szCs w:val="18"/>
          <w:lang w:val="en-US"/>
        </w:rPr>
      </w:pPr>
      <w:r w:rsidRPr="004A59C3">
        <w:rPr>
          <w:rFonts w:ascii="Arial" w:hAnsi="Arial" w:cs="Arial"/>
          <w:bCs/>
          <w:szCs w:val="18"/>
          <w:lang w:val="en-US"/>
        </w:rPr>
        <w:t xml:space="preserve">Email: </w:t>
      </w:r>
      <w:hyperlink r:id="rId15" w:history="1">
        <w:r w:rsidRPr="004A59C3">
          <w:rPr>
            <w:rStyle w:val="Hyperlink"/>
            <w:rFonts w:ascii="Arial" w:hAnsi="Arial" w:cs="Arial"/>
            <w:bCs/>
            <w:szCs w:val="18"/>
            <w:lang w:val="en-US"/>
          </w:rPr>
          <w:t>infor@moi.gov.iq</w:t>
        </w:r>
      </w:hyperlink>
    </w:p>
    <w:p w14:paraId="20D0C319" w14:textId="03D957B9" w:rsidR="004A59C3" w:rsidRPr="004A59C3" w:rsidRDefault="004A59C3" w:rsidP="004A59C3">
      <w:pPr>
        <w:spacing w:after="0" w:line="240" w:lineRule="auto"/>
        <w:rPr>
          <w:rStyle w:val="Hyperlink"/>
          <w:rFonts w:ascii="Arial" w:hAnsi="Arial" w:cs="Arial"/>
          <w:bCs/>
          <w:szCs w:val="18"/>
          <w:lang w:val="en-US"/>
        </w:rPr>
      </w:pPr>
    </w:p>
    <w:p w14:paraId="27957450" w14:textId="77777777" w:rsid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</w:p>
    <w:p w14:paraId="216C447B" w14:textId="403AB744" w:rsidR="004A59C3" w:rsidRPr="004A59C3" w:rsidRDefault="004A59C3" w:rsidP="006A6F16">
      <w:pPr>
        <w:pStyle w:val="PlainText"/>
        <w:rPr>
          <w:rFonts w:ascii="Arial" w:hAnsi="Arial" w:cs="Arial"/>
          <w:b/>
          <w:sz w:val="18"/>
          <w:szCs w:val="18"/>
        </w:rPr>
      </w:pPr>
      <w:r w:rsidRPr="004A59C3">
        <w:rPr>
          <w:rFonts w:ascii="Arial" w:hAnsi="Arial" w:cs="Arial"/>
          <w:b/>
          <w:sz w:val="18"/>
          <w:szCs w:val="18"/>
        </w:rPr>
        <w:t xml:space="preserve">Ambassador Fareed </w:t>
      </w:r>
      <w:proofErr w:type="spellStart"/>
      <w:r w:rsidRPr="004A59C3">
        <w:rPr>
          <w:rFonts w:ascii="Arial" w:hAnsi="Arial" w:cs="Arial"/>
          <w:b/>
          <w:sz w:val="18"/>
          <w:szCs w:val="18"/>
        </w:rPr>
        <w:t>Yasseen</w:t>
      </w:r>
      <w:proofErr w:type="spellEnd"/>
    </w:p>
    <w:p w14:paraId="518BE179" w14:textId="77777777" w:rsidR="004A59C3" w:rsidRP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>Embassy of the Republic of Iraq</w:t>
      </w:r>
    </w:p>
    <w:p w14:paraId="7E55C109" w14:textId="77777777" w:rsidR="004A59C3" w:rsidRP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>3421 Massachusetts Ave NW, Washington DC 20007</w:t>
      </w:r>
    </w:p>
    <w:p w14:paraId="3ADB6D8E" w14:textId="77777777" w:rsidR="004A59C3" w:rsidRP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>Phone: 202 742 1600 I Fax: 202 333 1129</w:t>
      </w:r>
    </w:p>
    <w:p w14:paraId="0F06C106" w14:textId="1DFA5025" w:rsidR="004A59C3" w:rsidRP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 xml:space="preserve">Contact Form: </w:t>
      </w:r>
      <w:hyperlink r:id="rId16" w:history="1">
        <w:r w:rsidRPr="006B7906">
          <w:rPr>
            <w:rStyle w:val="Hyperlink"/>
            <w:rFonts w:ascii="Arial" w:hAnsi="Arial" w:cs="Arial"/>
            <w:sz w:val="18"/>
            <w:szCs w:val="18"/>
          </w:rPr>
          <w:t>https://bit.ly/2FGGCEU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127ADE4" w14:textId="78784736" w:rsidR="004A59C3" w:rsidRP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4A59C3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4A59C3">
          <w:rPr>
            <w:rStyle w:val="Hyperlink"/>
            <w:rFonts w:ascii="Arial" w:hAnsi="Arial" w:cs="Arial"/>
            <w:sz w:val="18"/>
            <w:szCs w:val="18"/>
          </w:rPr>
          <w:t>IraqiEmbassyUSA</w:t>
        </w:r>
        <w:proofErr w:type="spellEnd"/>
      </w:hyperlink>
    </w:p>
    <w:p w14:paraId="3A46CBD6" w14:textId="13796732" w:rsidR="004A59C3" w:rsidRPr="004A59C3" w:rsidRDefault="004A59C3" w:rsidP="006A6F16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 xml:space="preserve">Facebook: </w:t>
      </w:r>
      <w:hyperlink r:id="rId18" w:history="1">
        <w:r w:rsidRPr="004A59C3">
          <w:rPr>
            <w:rStyle w:val="Hyperlink"/>
            <w:rFonts w:ascii="Arial" w:hAnsi="Arial" w:cs="Arial"/>
            <w:sz w:val="18"/>
            <w:szCs w:val="18"/>
          </w:rPr>
          <w:t>@</w:t>
        </w:r>
        <w:proofErr w:type="spellStart"/>
        <w:r w:rsidRPr="004A59C3">
          <w:rPr>
            <w:rStyle w:val="Hyperlink"/>
            <w:rFonts w:ascii="Arial" w:hAnsi="Arial" w:cs="Arial"/>
            <w:sz w:val="18"/>
            <w:szCs w:val="18"/>
          </w:rPr>
          <w:t>IraqiEmbassyUSA</w:t>
        </w:r>
        <w:proofErr w:type="spellEnd"/>
      </w:hyperlink>
    </w:p>
    <w:p w14:paraId="44070C2E" w14:textId="20B6DA7C" w:rsidR="004A59C3" w:rsidRPr="004A59C3" w:rsidRDefault="004A59C3" w:rsidP="004A59C3">
      <w:pPr>
        <w:pStyle w:val="PlainText"/>
        <w:rPr>
          <w:rFonts w:ascii="Arial" w:hAnsi="Arial" w:cs="Arial"/>
          <w:sz w:val="18"/>
          <w:szCs w:val="18"/>
        </w:rPr>
      </w:pPr>
      <w:r w:rsidRPr="004A59C3">
        <w:rPr>
          <w:rFonts w:ascii="Arial" w:hAnsi="Arial" w:cs="Arial"/>
          <w:sz w:val="18"/>
          <w:szCs w:val="18"/>
        </w:rPr>
        <w:t>Salutation: Dear Ambassador</w:t>
      </w:r>
    </w:p>
    <w:p w14:paraId="0206215E" w14:textId="77777777" w:rsidR="004A59C3" w:rsidRDefault="004A59C3" w:rsidP="004A59C3">
      <w:pPr>
        <w:spacing w:after="0" w:line="240" w:lineRule="auto"/>
        <w:ind w:left="-283"/>
        <w:jc w:val="right"/>
        <w:rPr>
          <w:rFonts w:ascii="Arial" w:hAnsi="Arial" w:cs="Arial"/>
          <w:b/>
          <w:bCs/>
          <w:i/>
          <w:sz w:val="20"/>
          <w:szCs w:val="20"/>
          <w:lang w:val="en-US"/>
        </w:rPr>
        <w:sectPr w:rsidR="004A59C3" w:rsidSect="004A59C3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1A532968" w14:textId="5EB6CFEF" w:rsidR="00EA74C4" w:rsidRPr="004A59C3" w:rsidRDefault="00EB3682" w:rsidP="004A59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>Your Excellency</w:t>
      </w:r>
      <w:r w:rsidR="00EA74C4" w:rsidRPr="004A59C3">
        <w:rPr>
          <w:rFonts w:ascii="Arial" w:hAnsi="Arial" w:cs="Arial"/>
          <w:sz w:val="20"/>
          <w:szCs w:val="20"/>
        </w:rPr>
        <w:t>,</w:t>
      </w:r>
    </w:p>
    <w:p w14:paraId="03683A40" w14:textId="77777777" w:rsidR="00EA74C4" w:rsidRPr="004A59C3" w:rsidRDefault="00EA74C4" w:rsidP="004A59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607C734" w14:textId="01B7768C" w:rsidR="00F343B3" w:rsidRPr="004A59C3" w:rsidRDefault="009563E8" w:rsidP="004A59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A59C3">
        <w:rPr>
          <w:rFonts w:ascii="Arial" w:hAnsi="Arial" w:cs="Arial"/>
          <w:sz w:val="20"/>
          <w:szCs w:val="20"/>
          <w:lang w:val="en-US"/>
        </w:rPr>
        <w:t xml:space="preserve">On 8 October 2019, </w:t>
      </w:r>
      <w:r w:rsidRPr="004A59C3">
        <w:rPr>
          <w:rFonts w:ascii="Arial" w:hAnsi="Arial" w:cs="Arial"/>
          <w:bCs/>
          <w:sz w:val="20"/>
          <w:szCs w:val="20"/>
          <w:lang w:val="en-US"/>
        </w:rPr>
        <w:t xml:space="preserve">Ali </w:t>
      </w:r>
      <w:proofErr w:type="spellStart"/>
      <w:r w:rsidRPr="004A59C3">
        <w:rPr>
          <w:rFonts w:ascii="Arial" w:hAnsi="Arial" w:cs="Arial"/>
          <w:bCs/>
          <w:sz w:val="20"/>
          <w:szCs w:val="20"/>
          <w:lang w:val="en-US"/>
        </w:rPr>
        <w:t>Jaseb</w:t>
      </w:r>
      <w:proofErr w:type="spellEnd"/>
      <w:r w:rsidRPr="004A59C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Pr="004A59C3">
        <w:rPr>
          <w:rFonts w:ascii="Arial" w:hAnsi="Arial" w:cs="Arial"/>
          <w:bCs/>
          <w:sz w:val="20"/>
          <w:szCs w:val="20"/>
          <w:lang w:val="en-US"/>
        </w:rPr>
        <w:t>Hattab</w:t>
      </w:r>
      <w:proofErr w:type="spellEnd"/>
      <w:r w:rsidRPr="004A59C3">
        <w:rPr>
          <w:rFonts w:ascii="Arial" w:hAnsi="Arial" w:cs="Arial"/>
          <w:bCs/>
          <w:sz w:val="20"/>
          <w:szCs w:val="20"/>
          <w:lang w:val="en-US"/>
        </w:rPr>
        <w:t xml:space="preserve"> al-</w:t>
      </w:r>
      <w:proofErr w:type="spellStart"/>
      <w:r w:rsidRPr="004A59C3">
        <w:rPr>
          <w:rFonts w:ascii="Arial" w:hAnsi="Arial" w:cs="Arial"/>
          <w:bCs/>
          <w:sz w:val="20"/>
          <w:szCs w:val="20"/>
          <w:lang w:val="en-US"/>
        </w:rPr>
        <w:t>Heliji</w:t>
      </w:r>
      <w:proofErr w:type="spellEnd"/>
      <w:r w:rsidR="005D5E9A" w:rsidRPr="004A59C3">
        <w:rPr>
          <w:rFonts w:ascii="Arial" w:hAnsi="Arial" w:cs="Arial"/>
          <w:sz w:val="20"/>
          <w:szCs w:val="20"/>
          <w:lang w:val="en-US"/>
        </w:rPr>
        <w:t>, a 29-year</w:t>
      </w:r>
      <w:r w:rsidR="00EB3682" w:rsidRPr="004A59C3">
        <w:rPr>
          <w:rFonts w:ascii="Arial" w:hAnsi="Arial" w:cs="Arial"/>
          <w:sz w:val="20"/>
          <w:szCs w:val="20"/>
          <w:lang w:val="en-US"/>
        </w:rPr>
        <w:t>-</w:t>
      </w:r>
      <w:r w:rsidR="005D5E9A" w:rsidRPr="004A59C3">
        <w:rPr>
          <w:rFonts w:ascii="Arial" w:hAnsi="Arial" w:cs="Arial"/>
          <w:sz w:val="20"/>
          <w:szCs w:val="20"/>
          <w:lang w:val="en-US"/>
        </w:rPr>
        <w:t>old lawyer,</w:t>
      </w:r>
      <w:r w:rsidRPr="004A59C3">
        <w:rPr>
          <w:rFonts w:ascii="Arial" w:hAnsi="Arial" w:cs="Arial"/>
          <w:sz w:val="20"/>
          <w:szCs w:val="20"/>
          <w:lang w:val="en-US"/>
        </w:rPr>
        <w:t xml:space="preserve"> received a call from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a woman </w:t>
      </w:r>
      <w:r w:rsidR="00D728A7" w:rsidRPr="004A59C3">
        <w:rPr>
          <w:rFonts w:ascii="Arial" w:hAnsi="Arial" w:cs="Arial"/>
          <w:sz w:val="20"/>
          <w:szCs w:val="20"/>
          <w:lang w:val="en-US"/>
        </w:rPr>
        <w:t>asking to meet</w:t>
      </w:r>
      <w:r w:rsidR="005C64C7" w:rsidRPr="004A59C3">
        <w:rPr>
          <w:rFonts w:ascii="Arial" w:hAnsi="Arial" w:cs="Arial"/>
          <w:sz w:val="20"/>
          <w:szCs w:val="20"/>
          <w:lang w:val="en-US"/>
        </w:rPr>
        <w:t xml:space="preserve"> for work</w:t>
      </w:r>
      <w:r w:rsidR="00D728A7" w:rsidRPr="004A59C3">
        <w:rPr>
          <w:rFonts w:ascii="Arial" w:hAnsi="Arial" w:cs="Arial"/>
          <w:sz w:val="20"/>
          <w:szCs w:val="20"/>
          <w:lang w:val="en-US"/>
        </w:rPr>
        <w:t xml:space="preserve"> in a central area 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of </w:t>
      </w:r>
      <w:proofErr w:type="spellStart"/>
      <w:r w:rsidR="00F343B3" w:rsidRPr="004A59C3">
        <w:rPr>
          <w:rFonts w:ascii="Arial" w:hAnsi="Arial" w:cs="Arial"/>
          <w:sz w:val="20"/>
          <w:szCs w:val="20"/>
          <w:lang w:val="en-US"/>
        </w:rPr>
        <w:t>Am</w:t>
      </w:r>
      <w:r w:rsidR="0035791E" w:rsidRPr="004A59C3">
        <w:rPr>
          <w:rFonts w:ascii="Arial" w:hAnsi="Arial" w:cs="Arial"/>
          <w:sz w:val="20"/>
          <w:szCs w:val="20"/>
          <w:lang w:val="en-US"/>
        </w:rPr>
        <w:t>m</w:t>
      </w:r>
      <w:r w:rsidR="00F343B3" w:rsidRPr="004A59C3">
        <w:rPr>
          <w:rFonts w:ascii="Arial" w:hAnsi="Arial" w:cs="Arial"/>
          <w:sz w:val="20"/>
          <w:szCs w:val="20"/>
          <w:lang w:val="en-US"/>
        </w:rPr>
        <w:t>ara</w:t>
      </w:r>
      <w:r w:rsidR="0035791E" w:rsidRPr="004A59C3">
        <w:rPr>
          <w:rFonts w:ascii="Arial" w:hAnsi="Arial" w:cs="Arial"/>
          <w:sz w:val="20"/>
          <w:szCs w:val="20"/>
          <w:lang w:val="en-US"/>
        </w:rPr>
        <w:t>h</w:t>
      </w:r>
      <w:proofErr w:type="spellEnd"/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in </w:t>
      </w:r>
      <w:r w:rsidR="0035791E" w:rsidRPr="004A59C3">
        <w:rPr>
          <w:rFonts w:ascii="Arial" w:hAnsi="Arial" w:cs="Arial"/>
          <w:sz w:val="20"/>
          <w:szCs w:val="20"/>
          <w:lang w:val="en-US"/>
        </w:rPr>
        <w:t>al-</w:t>
      </w:r>
      <w:proofErr w:type="spellStart"/>
      <w:r w:rsidR="0035791E" w:rsidRPr="004A59C3">
        <w:rPr>
          <w:rFonts w:ascii="Arial" w:hAnsi="Arial" w:cs="Arial"/>
          <w:sz w:val="20"/>
          <w:szCs w:val="20"/>
          <w:lang w:val="en-US"/>
        </w:rPr>
        <w:t>May</w:t>
      </w:r>
      <w:r w:rsidR="00F343B3" w:rsidRPr="004A59C3">
        <w:rPr>
          <w:rFonts w:ascii="Arial" w:hAnsi="Arial" w:cs="Arial"/>
          <w:sz w:val="20"/>
          <w:szCs w:val="20"/>
          <w:lang w:val="en-US"/>
        </w:rPr>
        <w:t>ssan</w:t>
      </w:r>
      <w:proofErr w:type="spellEnd"/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</w:t>
      </w:r>
      <w:r w:rsidR="00D728A7" w:rsidRPr="004A59C3">
        <w:rPr>
          <w:rFonts w:ascii="Arial" w:hAnsi="Arial" w:cs="Arial"/>
          <w:sz w:val="20"/>
          <w:szCs w:val="20"/>
          <w:lang w:val="en-US"/>
        </w:rPr>
        <w:t>governorate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. </w:t>
      </w:r>
      <w:r w:rsidR="003F1DFC" w:rsidRPr="004A59C3">
        <w:rPr>
          <w:rFonts w:ascii="Arial" w:hAnsi="Arial" w:cs="Arial"/>
          <w:sz w:val="20"/>
          <w:szCs w:val="20"/>
          <w:lang w:val="en-US"/>
        </w:rPr>
        <w:t xml:space="preserve">On the same day, 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Ali met </w:t>
      </w:r>
      <w:r w:rsidR="00F85C97" w:rsidRPr="004A59C3">
        <w:rPr>
          <w:rFonts w:ascii="Arial" w:hAnsi="Arial" w:cs="Arial"/>
          <w:sz w:val="20"/>
          <w:szCs w:val="20"/>
          <w:lang w:val="en-US"/>
        </w:rPr>
        <w:t>the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</w:t>
      </w:r>
      <w:r w:rsidR="005C64C7" w:rsidRPr="004A59C3">
        <w:rPr>
          <w:rFonts w:ascii="Arial" w:hAnsi="Arial" w:cs="Arial"/>
          <w:sz w:val="20"/>
          <w:szCs w:val="20"/>
          <w:lang w:val="en-US"/>
        </w:rPr>
        <w:t xml:space="preserve">with the prospective client as </w:t>
      </w:r>
      <w:r w:rsidR="00F343B3" w:rsidRPr="004A59C3">
        <w:rPr>
          <w:rFonts w:ascii="Arial" w:hAnsi="Arial" w:cs="Arial"/>
          <w:sz w:val="20"/>
          <w:szCs w:val="20"/>
          <w:lang w:val="en-US"/>
        </w:rPr>
        <w:t>agreed</w:t>
      </w:r>
      <w:r w:rsidR="00F85C97" w:rsidRPr="004A59C3">
        <w:rPr>
          <w:rFonts w:ascii="Arial" w:hAnsi="Arial" w:cs="Arial"/>
          <w:sz w:val="20"/>
          <w:szCs w:val="20"/>
          <w:lang w:val="en-US"/>
        </w:rPr>
        <w:t>. S</w:t>
      </w:r>
      <w:r w:rsidR="00D728A7" w:rsidRPr="004A59C3">
        <w:rPr>
          <w:rFonts w:ascii="Arial" w:hAnsi="Arial" w:cs="Arial"/>
          <w:sz w:val="20"/>
          <w:szCs w:val="20"/>
          <w:lang w:val="en-US"/>
        </w:rPr>
        <w:t>hortly after</w:t>
      </w:r>
      <w:r w:rsidR="00F85C97" w:rsidRPr="004A59C3">
        <w:rPr>
          <w:rFonts w:ascii="Arial" w:hAnsi="Arial" w:cs="Arial"/>
          <w:sz w:val="20"/>
          <w:szCs w:val="20"/>
          <w:lang w:val="en-US"/>
        </w:rPr>
        <w:t>,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armed men in two black pick-up trucks </w:t>
      </w:r>
      <w:r w:rsidR="005C64C7" w:rsidRPr="004A59C3">
        <w:rPr>
          <w:rFonts w:ascii="Arial" w:hAnsi="Arial" w:cs="Arial"/>
          <w:sz w:val="20"/>
          <w:szCs w:val="20"/>
          <w:lang w:val="en-US"/>
        </w:rPr>
        <w:t xml:space="preserve">suspected of 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belonging to the </w:t>
      </w:r>
      <w:r w:rsidR="00E21886" w:rsidRPr="004A59C3">
        <w:rPr>
          <w:rFonts w:ascii="Arial" w:hAnsi="Arial" w:cs="Arial"/>
          <w:iCs/>
          <w:sz w:val="20"/>
          <w:szCs w:val="28"/>
        </w:rPr>
        <w:t>Popular Mobilization Units (</w:t>
      </w:r>
      <w:r w:rsidR="00787151" w:rsidRPr="004A59C3">
        <w:rPr>
          <w:rFonts w:ascii="Arial" w:hAnsi="Arial" w:cs="Arial"/>
          <w:sz w:val="20"/>
          <w:szCs w:val="20"/>
          <w:lang w:val="en-US"/>
        </w:rPr>
        <w:t>PMU</w:t>
      </w:r>
      <w:r w:rsidR="00E21886" w:rsidRPr="004A59C3">
        <w:rPr>
          <w:rFonts w:ascii="Arial" w:hAnsi="Arial" w:cs="Arial"/>
          <w:sz w:val="20"/>
          <w:szCs w:val="20"/>
          <w:lang w:val="en-US"/>
        </w:rPr>
        <w:t>)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dragged him away from his car</w:t>
      </w:r>
      <w:r w:rsidR="0035791E" w:rsidRPr="004A59C3">
        <w:rPr>
          <w:rFonts w:ascii="Arial" w:hAnsi="Arial" w:cs="Arial"/>
          <w:sz w:val="20"/>
          <w:szCs w:val="20"/>
          <w:lang w:val="en-US"/>
        </w:rPr>
        <w:t xml:space="preserve"> and drove him away in one of the trucks.</w:t>
      </w:r>
    </w:p>
    <w:p w14:paraId="1371D356" w14:textId="77777777" w:rsidR="0035791E" w:rsidRPr="004A59C3" w:rsidRDefault="0035791E" w:rsidP="004A59C3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  <w:lang w:val="en-US"/>
        </w:rPr>
      </w:pPr>
    </w:p>
    <w:p w14:paraId="10C53BA0" w14:textId="2F050D61" w:rsidR="0035791E" w:rsidRPr="004A59C3" w:rsidRDefault="00F85C97" w:rsidP="004A59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A59C3">
        <w:rPr>
          <w:rFonts w:ascii="Arial" w:hAnsi="Arial" w:cs="Arial"/>
          <w:sz w:val="20"/>
          <w:szCs w:val="20"/>
          <w:lang w:val="en-US"/>
        </w:rPr>
        <w:t>According to information obtained by Amnesty International, the armed men</w:t>
      </w:r>
      <w:r w:rsidR="00D411CC" w:rsidRPr="004A59C3">
        <w:rPr>
          <w:rFonts w:ascii="Arial" w:hAnsi="Arial" w:cs="Arial"/>
          <w:sz w:val="20"/>
          <w:szCs w:val="20"/>
          <w:lang w:val="en-US"/>
        </w:rPr>
        <w:t xml:space="preserve"> </w:t>
      </w:r>
      <w:r w:rsidRPr="004A59C3">
        <w:rPr>
          <w:rFonts w:ascii="Arial" w:hAnsi="Arial" w:cs="Arial"/>
          <w:sz w:val="20"/>
          <w:szCs w:val="20"/>
          <w:lang w:val="en-US"/>
        </w:rPr>
        <w:t xml:space="preserve">are </w:t>
      </w:r>
      <w:r w:rsidR="00D411CC" w:rsidRPr="004A59C3">
        <w:rPr>
          <w:rFonts w:ascii="Arial" w:hAnsi="Arial" w:cs="Arial"/>
          <w:sz w:val="20"/>
          <w:szCs w:val="20"/>
          <w:lang w:val="en-US"/>
        </w:rPr>
        <w:t>believed to be</w:t>
      </w:r>
      <w:r w:rsidRPr="004A59C3">
        <w:rPr>
          <w:rFonts w:ascii="Arial" w:hAnsi="Arial" w:cs="Arial"/>
          <w:sz w:val="20"/>
          <w:szCs w:val="20"/>
          <w:lang w:val="en-US"/>
        </w:rPr>
        <w:t>long to</w:t>
      </w:r>
      <w:r w:rsidR="00D411CC" w:rsidRPr="004A59C3">
        <w:rPr>
          <w:rFonts w:ascii="Arial" w:hAnsi="Arial" w:cs="Arial"/>
          <w:sz w:val="20"/>
          <w:szCs w:val="20"/>
          <w:lang w:val="en-US"/>
        </w:rPr>
        <w:t xml:space="preserve"> a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faction </w:t>
      </w:r>
      <w:r w:rsidRPr="004A59C3">
        <w:rPr>
          <w:rFonts w:ascii="Arial" w:hAnsi="Arial" w:cs="Arial"/>
          <w:sz w:val="20"/>
          <w:szCs w:val="20"/>
          <w:lang w:val="en-US"/>
        </w:rPr>
        <w:t xml:space="preserve">of </w:t>
      </w:r>
      <w:r w:rsidR="00F343B3" w:rsidRPr="004A59C3">
        <w:rPr>
          <w:rFonts w:ascii="Arial" w:hAnsi="Arial" w:cs="Arial"/>
          <w:sz w:val="20"/>
          <w:szCs w:val="20"/>
          <w:lang w:val="en-US"/>
        </w:rPr>
        <w:t>the</w:t>
      </w:r>
      <w:r w:rsidR="00D411CC" w:rsidRPr="004A59C3">
        <w:rPr>
          <w:rFonts w:ascii="Arial" w:hAnsi="Arial" w:cs="Arial"/>
          <w:iCs/>
          <w:sz w:val="20"/>
          <w:szCs w:val="28"/>
        </w:rPr>
        <w:t xml:space="preserve"> </w:t>
      </w:r>
      <w:r w:rsidR="00E21886" w:rsidRPr="004A59C3">
        <w:rPr>
          <w:rFonts w:ascii="Arial" w:hAnsi="Arial" w:cs="Arial"/>
          <w:iCs/>
          <w:sz w:val="20"/>
          <w:szCs w:val="28"/>
        </w:rPr>
        <w:t xml:space="preserve">PMU </w:t>
      </w:r>
      <w:r w:rsidRPr="004A59C3">
        <w:rPr>
          <w:rFonts w:ascii="Arial" w:hAnsi="Arial" w:cs="Arial"/>
          <w:iCs/>
          <w:sz w:val="20"/>
          <w:szCs w:val="28"/>
        </w:rPr>
        <w:t>and targeted Ali</w:t>
      </w:r>
      <w:r w:rsidR="00647A5E" w:rsidRPr="004A59C3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647A5E" w:rsidRPr="004A59C3">
        <w:rPr>
          <w:rFonts w:ascii="Arial" w:hAnsi="Arial" w:cs="Arial"/>
          <w:bCs/>
          <w:iCs/>
          <w:sz w:val="20"/>
          <w:szCs w:val="28"/>
          <w:lang w:val="en-US"/>
        </w:rPr>
        <w:t>Jaseb</w:t>
      </w:r>
      <w:proofErr w:type="spellEnd"/>
      <w:r w:rsidR="00647A5E" w:rsidRPr="004A59C3">
        <w:rPr>
          <w:rFonts w:ascii="Arial" w:hAnsi="Arial" w:cs="Arial"/>
          <w:bCs/>
          <w:iCs/>
          <w:sz w:val="20"/>
          <w:szCs w:val="28"/>
          <w:lang w:val="en-US"/>
        </w:rPr>
        <w:t xml:space="preserve"> </w:t>
      </w:r>
      <w:proofErr w:type="spellStart"/>
      <w:r w:rsidR="00647A5E" w:rsidRPr="004A59C3">
        <w:rPr>
          <w:rFonts w:ascii="Arial" w:hAnsi="Arial" w:cs="Arial"/>
          <w:bCs/>
          <w:iCs/>
          <w:sz w:val="20"/>
          <w:szCs w:val="28"/>
          <w:lang w:val="en-US"/>
        </w:rPr>
        <w:t>Hattab</w:t>
      </w:r>
      <w:proofErr w:type="spellEnd"/>
      <w:r w:rsidR="00647A5E" w:rsidRPr="004A59C3">
        <w:rPr>
          <w:rFonts w:ascii="Arial" w:hAnsi="Arial" w:cs="Arial"/>
          <w:bCs/>
          <w:iCs/>
          <w:sz w:val="20"/>
          <w:szCs w:val="28"/>
          <w:lang w:val="en-US"/>
        </w:rPr>
        <w:t xml:space="preserve"> al-</w:t>
      </w:r>
      <w:proofErr w:type="spellStart"/>
      <w:r w:rsidR="00647A5E" w:rsidRPr="004A59C3">
        <w:rPr>
          <w:rFonts w:ascii="Arial" w:hAnsi="Arial" w:cs="Arial"/>
          <w:bCs/>
          <w:iCs/>
          <w:sz w:val="20"/>
          <w:szCs w:val="28"/>
          <w:lang w:val="en-US"/>
        </w:rPr>
        <w:t>Heliji</w:t>
      </w:r>
      <w:proofErr w:type="spellEnd"/>
      <w:r w:rsidRPr="004A59C3">
        <w:rPr>
          <w:rFonts w:ascii="Arial" w:hAnsi="Arial" w:cs="Arial"/>
          <w:iCs/>
          <w:sz w:val="20"/>
          <w:szCs w:val="28"/>
        </w:rPr>
        <w:t xml:space="preserve"> </w:t>
      </w:r>
      <w:r w:rsidR="00647A5E" w:rsidRPr="004A59C3">
        <w:rPr>
          <w:rFonts w:ascii="Arial" w:hAnsi="Arial" w:cs="Arial"/>
          <w:sz w:val="20"/>
          <w:szCs w:val="20"/>
          <w:lang w:val="en-US"/>
        </w:rPr>
        <w:t>because of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 his work representing protesters and </w:t>
      </w:r>
      <w:r w:rsidR="00647A5E" w:rsidRPr="004A59C3">
        <w:rPr>
          <w:rFonts w:ascii="Arial" w:hAnsi="Arial" w:cs="Arial"/>
          <w:sz w:val="20"/>
          <w:szCs w:val="20"/>
          <w:lang w:val="en-US"/>
        </w:rPr>
        <w:t xml:space="preserve">for 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speaking out </w:t>
      </w:r>
      <w:r w:rsidR="00E97F0A" w:rsidRPr="004A59C3">
        <w:rPr>
          <w:rFonts w:ascii="Arial" w:hAnsi="Arial" w:cs="Arial"/>
          <w:sz w:val="20"/>
          <w:szCs w:val="20"/>
          <w:lang w:val="en-US"/>
        </w:rPr>
        <w:t>on social media</w:t>
      </w:r>
      <w:r w:rsidR="00D411CC" w:rsidRPr="004A59C3">
        <w:rPr>
          <w:rFonts w:ascii="Arial" w:hAnsi="Arial" w:cs="Arial"/>
          <w:sz w:val="20"/>
          <w:szCs w:val="20"/>
          <w:lang w:val="en-US"/>
        </w:rPr>
        <w:t xml:space="preserve"> about 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violations </w:t>
      </w:r>
      <w:r w:rsidR="00787151" w:rsidRPr="004A59C3">
        <w:rPr>
          <w:rFonts w:ascii="Arial" w:hAnsi="Arial" w:cs="Arial"/>
          <w:sz w:val="20"/>
          <w:szCs w:val="20"/>
          <w:lang w:val="en-US"/>
        </w:rPr>
        <w:t xml:space="preserve">committed 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by </w:t>
      </w:r>
      <w:r w:rsidR="00F343B3" w:rsidRPr="004A59C3">
        <w:rPr>
          <w:rFonts w:ascii="Arial" w:hAnsi="Arial" w:cs="Arial"/>
          <w:iCs/>
          <w:sz w:val="20"/>
          <w:szCs w:val="28"/>
        </w:rPr>
        <w:t xml:space="preserve">the </w:t>
      </w:r>
      <w:r w:rsidR="00D411CC" w:rsidRPr="004A59C3">
        <w:rPr>
          <w:rFonts w:ascii="Arial" w:hAnsi="Arial" w:cs="Arial"/>
          <w:iCs/>
          <w:sz w:val="20"/>
          <w:szCs w:val="28"/>
        </w:rPr>
        <w:t xml:space="preserve">PMU </w:t>
      </w:r>
      <w:r w:rsidR="0035791E" w:rsidRPr="004A59C3">
        <w:rPr>
          <w:rFonts w:ascii="Arial" w:hAnsi="Arial" w:cs="Arial"/>
          <w:iCs/>
          <w:sz w:val="20"/>
          <w:szCs w:val="28"/>
        </w:rPr>
        <w:t>a</w:t>
      </w:r>
      <w:proofErr w:type="spellStart"/>
      <w:r w:rsidR="0035791E" w:rsidRPr="004A59C3">
        <w:rPr>
          <w:rFonts w:ascii="Arial" w:hAnsi="Arial" w:cs="Arial"/>
          <w:sz w:val="20"/>
          <w:szCs w:val="20"/>
          <w:lang w:val="en-US"/>
        </w:rPr>
        <w:t>gainst</w:t>
      </w:r>
      <w:proofErr w:type="spellEnd"/>
      <w:r w:rsidR="0035791E" w:rsidRPr="004A59C3">
        <w:rPr>
          <w:rFonts w:ascii="Arial" w:hAnsi="Arial" w:cs="Arial"/>
          <w:sz w:val="20"/>
          <w:szCs w:val="20"/>
          <w:lang w:val="en-US"/>
        </w:rPr>
        <w:t xml:space="preserve"> protesters</w:t>
      </w:r>
      <w:r w:rsidR="00F343B3" w:rsidRPr="004A59C3">
        <w:rPr>
          <w:rFonts w:ascii="Arial" w:hAnsi="Arial" w:cs="Arial"/>
          <w:sz w:val="20"/>
          <w:szCs w:val="20"/>
          <w:lang w:val="en-US"/>
        </w:rPr>
        <w:t xml:space="preserve">. </w:t>
      </w:r>
      <w:r w:rsidR="00647A5E" w:rsidRPr="004A59C3">
        <w:rPr>
          <w:rFonts w:ascii="Arial" w:hAnsi="Arial" w:cs="Arial"/>
          <w:sz w:val="20"/>
          <w:szCs w:val="20"/>
          <w:lang w:val="en-US"/>
        </w:rPr>
        <w:t>T</w:t>
      </w:r>
      <w:r w:rsidR="0035791E" w:rsidRPr="004A59C3">
        <w:rPr>
          <w:rFonts w:ascii="Arial" w:hAnsi="Arial" w:cs="Arial"/>
          <w:sz w:val="20"/>
          <w:szCs w:val="20"/>
          <w:lang w:val="en-US"/>
        </w:rPr>
        <w:t xml:space="preserve">wo days before this ambush, two armed men from the PMU came to </w:t>
      </w:r>
      <w:r w:rsidR="008831CB" w:rsidRPr="004A59C3">
        <w:rPr>
          <w:rFonts w:ascii="Arial" w:hAnsi="Arial" w:cs="Arial"/>
          <w:sz w:val="20"/>
          <w:szCs w:val="20"/>
          <w:lang w:val="en-US"/>
        </w:rPr>
        <w:t>his</w:t>
      </w:r>
      <w:r w:rsidR="0035791E" w:rsidRPr="004A59C3">
        <w:rPr>
          <w:rFonts w:ascii="Arial" w:hAnsi="Arial" w:cs="Arial"/>
          <w:sz w:val="20"/>
          <w:szCs w:val="20"/>
          <w:lang w:val="en-US"/>
        </w:rPr>
        <w:t xml:space="preserve"> home </w:t>
      </w:r>
      <w:r w:rsidR="007A5B13" w:rsidRPr="004A59C3">
        <w:rPr>
          <w:rFonts w:ascii="Arial" w:hAnsi="Arial" w:cs="Arial"/>
          <w:sz w:val="20"/>
          <w:szCs w:val="20"/>
          <w:lang w:val="en-US"/>
        </w:rPr>
        <w:t xml:space="preserve">threatening to kill him if he did not stop speaking </w:t>
      </w:r>
      <w:r w:rsidRPr="004A59C3">
        <w:rPr>
          <w:rFonts w:ascii="Arial" w:hAnsi="Arial" w:cs="Arial"/>
          <w:sz w:val="20"/>
          <w:szCs w:val="20"/>
          <w:lang w:val="en-US"/>
        </w:rPr>
        <w:t>out</w:t>
      </w:r>
      <w:r w:rsidR="0035791E" w:rsidRPr="004A59C3">
        <w:rPr>
          <w:rFonts w:ascii="Arial" w:hAnsi="Arial" w:cs="Arial"/>
          <w:sz w:val="20"/>
          <w:szCs w:val="20"/>
          <w:lang w:val="en-US"/>
        </w:rPr>
        <w:t xml:space="preserve"> about protesters</w:t>
      </w:r>
      <w:r w:rsidRPr="004A59C3">
        <w:rPr>
          <w:rFonts w:ascii="Arial" w:hAnsi="Arial" w:cs="Arial"/>
          <w:sz w:val="20"/>
          <w:szCs w:val="20"/>
          <w:lang w:val="en-US"/>
        </w:rPr>
        <w:t>’ killings</w:t>
      </w:r>
      <w:r w:rsidR="0035791E" w:rsidRPr="004A59C3">
        <w:rPr>
          <w:rFonts w:ascii="Arial" w:hAnsi="Arial" w:cs="Arial"/>
          <w:sz w:val="20"/>
          <w:szCs w:val="20"/>
          <w:lang w:val="en-US"/>
        </w:rPr>
        <w:t xml:space="preserve"> on Facebook</w:t>
      </w:r>
      <w:r w:rsidR="00D91EC1" w:rsidRPr="004A59C3">
        <w:rPr>
          <w:rFonts w:ascii="Arial" w:hAnsi="Arial" w:cs="Arial"/>
          <w:sz w:val="20"/>
          <w:szCs w:val="20"/>
          <w:lang w:val="en-US"/>
        </w:rPr>
        <w:t xml:space="preserve">. </w:t>
      </w:r>
      <w:r w:rsidR="005C64C7" w:rsidRPr="004A59C3">
        <w:rPr>
          <w:rFonts w:ascii="Arial" w:hAnsi="Arial" w:cs="Arial"/>
          <w:sz w:val="20"/>
          <w:szCs w:val="20"/>
          <w:lang w:val="en-US"/>
        </w:rPr>
        <w:t xml:space="preserve">Members of the PMU </w:t>
      </w:r>
      <w:r w:rsidR="007A5B13" w:rsidRPr="004A59C3">
        <w:rPr>
          <w:rFonts w:ascii="Arial" w:hAnsi="Arial" w:cs="Arial"/>
          <w:sz w:val="20"/>
          <w:szCs w:val="20"/>
          <w:lang w:val="en-US"/>
        </w:rPr>
        <w:t xml:space="preserve">also </w:t>
      </w:r>
      <w:r w:rsidR="005C64C7" w:rsidRPr="004A59C3">
        <w:rPr>
          <w:rFonts w:ascii="Arial" w:hAnsi="Arial" w:cs="Arial"/>
          <w:sz w:val="20"/>
          <w:szCs w:val="20"/>
          <w:lang w:val="en-US"/>
        </w:rPr>
        <w:t xml:space="preserve">threatened </w:t>
      </w:r>
      <w:r w:rsidR="007A5B13" w:rsidRPr="004A59C3">
        <w:rPr>
          <w:rFonts w:ascii="Arial" w:hAnsi="Arial" w:cs="Arial"/>
          <w:sz w:val="20"/>
          <w:szCs w:val="20"/>
          <w:lang w:val="en-US"/>
        </w:rPr>
        <w:t>his</w:t>
      </w:r>
      <w:r w:rsidR="00D91EC1" w:rsidRPr="004A59C3">
        <w:rPr>
          <w:rFonts w:ascii="Arial" w:hAnsi="Arial" w:cs="Arial"/>
          <w:sz w:val="20"/>
          <w:szCs w:val="20"/>
          <w:lang w:val="en-US"/>
        </w:rPr>
        <w:t xml:space="preserve"> relatives when</w:t>
      </w:r>
      <w:r w:rsidR="007A5B13" w:rsidRPr="004A59C3">
        <w:rPr>
          <w:rFonts w:ascii="Arial" w:hAnsi="Arial" w:cs="Arial"/>
          <w:sz w:val="20"/>
          <w:szCs w:val="20"/>
          <w:lang w:val="en-US"/>
        </w:rPr>
        <w:t xml:space="preserve"> they </w:t>
      </w:r>
      <w:r w:rsidR="00D91EC1" w:rsidRPr="004A59C3">
        <w:rPr>
          <w:rFonts w:ascii="Arial" w:hAnsi="Arial" w:cs="Arial"/>
          <w:sz w:val="20"/>
          <w:szCs w:val="20"/>
          <w:lang w:val="en-US"/>
        </w:rPr>
        <w:t>attempt</w:t>
      </w:r>
      <w:r w:rsidR="007A5B13" w:rsidRPr="004A59C3">
        <w:rPr>
          <w:rFonts w:ascii="Arial" w:hAnsi="Arial" w:cs="Arial"/>
          <w:sz w:val="20"/>
          <w:szCs w:val="20"/>
          <w:lang w:val="en-US"/>
        </w:rPr>
        <w:t>ed</w:t>
      </w:r>
      <w:r w:rsidR="00D91EC1" w:rsidRPr="004A59C3">
        <w:rPr>
          <w:rFonts w:ascii="Arial" w:hAnsi="Arial" w:cs="Arial"/>
          <w:sz w:val="20"/>
          <w:szCs w:val="20"/>
          <w:lang w:val="en-US"/>
        </w:rPr>
        <w:t xml:space="preserve"> to report the incident. </w:t>
      </w:r>
    </w:p>
    <w:p w14:paraId="33D74568" w14:textId="77777777" w:rsidR="00EA74C4" w:rsidRPr="004A59C3" w:rsidRDefault="00EA74C4" w:rsidP="004A59C3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  <w:lang w:val="en-US"/>
        </w:rPr>
      </w:pPr>
    </w:p>
    <w:p w14:paraId="648E6A97" w14:textId="34248301" w:rsidR="00EA74C4" w:rsidRPr="004A59C3" w:rsidRDefault="00EA74C4" w:rsidP="004A59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>Since the beginning of the mass protests across the country, many journalists and activists have been threatened and targeted</w:t>
      </w:r>
      <w:r w:rsidR="00F85C97" w:rsidRPr="004A59C3">
        <w:rPr>
          <w:rFonts w:ascii="Arial" w:hAnsi="Arial" w:cs="Arial"/>
          <w:sz w:val="20"/>
          <w:szCs w:val="20"/>
        </w:rPr>
        <w:t>, as well as abducted and forcibly disappeared</w:t>
      </w:r>
      <w:r w:rsidRPr="004A59C3">
        <w:rPr>
          <w:rFonts w:ascii="Arial" w:hAnsi="Arial" w:cs="Arial"/>
          <w:sz w:val="20"/>
          <w:szCs w:val="20"/>
        </w:rPr>
        <w:t xml:space="preserve">. Authorities have failed to carry out independent and impartial investigations into the </w:t>
      </w:r>
      <w:r w:rsidR="00F85C97" w:rsidRPr="004A59C3">
        <w:rPr>
          <w:rFonts w:ascii="Arial" w:hAnsi="Arial" w:cs="Arial"/>
          <w:sz w:val="20"/>
          <w:szCs w:val="20"/>
        </w:rPr>
        <w:t xml:space="preserve">violations </w:t>
      </w:r>
      <w:r w:rsidRPr="004A59C3">
        <w:rPr>
          <w:rFonts w:ascii="Arial" w:hAnsi="Arial" w:cs="Arial"/>
          <w:sz w:val="20"/>
          <w:szCs w:val="20"/>
        </w:rPr>
        <w:t xml:space="preserve">committed against activists, journalists and other </w:t>
      </w:r>
      <w:r w:rsidR="00F85C97" w:rsidRPr="004A59C3">
        <w:rPr>
          <w:rFonts w:ascii="Arial" w:hAnsi="Arial" w:cs="Arial"/>
          <w:sz w:val="20"/>
          <w:szCs w:val="20"/>
        </w:rPr>
        <w:t xml:space="preserve">peaceful </w:t>
      </w:r>
      <w:r w:rsidRPr="004A59C3">
        <w:rPr>
          <w:rFonts w:ascii="Arial" w:hAnsi="Arial" w:cs="Arial"/>
          <w:sz w:val="20"/>
          <w:szCs w:val="20"/>
        </w:rPr>
        <w:t>protesters. There is evidence that security forces may</w:t>
      </w:r>
      <w:r w:rsidR="00D411CC" w:rsidRPr="004A59C3">
        <w:rPr>
          <w:rFonts w:ascii="Arial" w:hAnsi="Arial" w:cs="Arial"/>
          <w:sz w:val="20"/>
          <w:szCs w:val="20"/>
        </w:rPr>
        <w:t xml:space="preserve"> </w:t>
      </w:r>
      <w:r w:rsidRPr="004A59C3">
        <w:rPr>
          <w:rFonts w:ascii="Arial" w:hAnsi="Arial" w:cs="Arial"/>
          <w:sz w:val="20"/>
          <w:szCs w:val="20"/>
        </w:rPr>
        <w:t>be involved in the campaign to intimidate and silence protesters, activists and journalists</w:t>
      </w:r>
      <w:r w:rsidR="003F1DFC" w:rsidRPr="004A59C3">
        <w:rPr>
          <w:rFonts w:ascii="Arial" w:hAnsi="Arial" w:cs="Arial"/>
          <w:sz w:val="20"/>
          <w:szCs w:val="20"/>
        </w:rPr>
        <w:t>.</w:t>
      </w:r>
      <w:r w:rsidR="003F1DFC" w:rsidRPr="004A59C3">
        <w:rPr>
          <w:rFonts w:ascii="Arial" w:hAnsi="Arial" w:cs="Arial"/>
        </w:rPr>
        <w:t xml:space="preserve"> </w:t>
      </w:r>
    </w:p>
    <w:p w14:paraId="469C0B75" w14:textId="669CB138" w:rsidR="00EA74C4" w:rsidRPr="004A59C3" w:rsidRDefault="00EA74C4" w:rsidP="004A59C3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6B7050DB" w14:textId="2447AFAD" w:rsidR="00EA74C4" w:rsidRPr="004A59C3" w:rsidRDefault="00EA74C4" w:rsidP="004A59C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A59C3">
        <w:rPr>
          <w:rFonts w:ascii="Arial" w:hAnsi="Arial" w:cs="Arial"/>
          <w:bCs/>
          <w:sz w:val="20"/>
          <w:szCs w:val="20"/>
        </w:rPr>
        <w:t xml:space="preserve">I call on you to urgently use all resources at your disposal to find </w:t>
      </w:r>
      <w:r w:rsidR="00E97F0A" w:rsidRPr="004A59C3">
        <w:rPr>
          <w:rFonts w:ascii="Arial" w:hAnsi="Arial" w:cs="Arial"/>
          <w:sz w:val="20"/>
          <w:szCs w:val="20"/>
          <w:lang w:val="en-US"/>
        </w:rPr>
        <w:t xml:space="preserve">Ali </w:t>
      </w:r>
      <w:proofErr w:type="spellStart"/>
      <w:r w:rsidR="00E97F0A" w:rsidRPr="004A59C3">
        <w:rPr>
          <w:rFonts w:ascii="Arial" w:hAnsi="Arial" w:cs="Arial"/>
          <w:sz w:val="20"/>
          <w:szCs w:val="20"/>
          <w:lang w:val="en-US"/>
        </w:rPr>
        <w:t>Jaseb</w:t>
      </w:r>
      <w:proofErr w:type="spellEnd"/>
      <w:r w:rsidR="00E97F0A" w:rsidRPr="004A59C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E97F0A" w:rsidRPr="004A59C3">
        <w:rPr>
          <w:rFonts w:ascii="Arial" w:hAnsi="Arial" w:cs="Arial"/>
          <w:sz w:val="20"/>
          <w:szCs w:val="20"/>
          <w:lang w:val="en-US"/>
        </w:rPr>
        <w:t>Hattab</w:t>
      </w:r>
      <w:proofErr w:type="spellEnd"/>
      <w:r w:rsidR="00E97F0A" w:rsidRPr="004A59C3">
        <w:rPr>
          <w:rFonts w:ascii="Arial" w:hAnsi="Arial" w:cs="Arial"/>
          <w:sz w:val="20"/>
          <w:szCs w:val="20"/>
          <w:lang w:val="en-US"/>
        </w:rPr>
        <w:t xml:space="preserve"> al-</w:t>
      </w:r>
      <w:proofErr w:type="spellStart"/>
      <w:r w:rsidR="00E97F0A" w:rsidRPr="004A59C3">
        <w:rPr>
          <w:rFonts w:ascii="Arial" w:hAnsi="Arial" w:cs="Arial"/>
          <w:sz w:val="20"/>
          <w:szCs w:val="20"/>
          <w:lang w:val="en-US"/>
        </w:rPr>
        <w:t>Heliji</w:t>
      </w:r>
      <w:proofErr w:type="spellEnd"/>
      <w:r w:rsidRPr="004A59C3">
        <w:rPr>
          <w:rFonts w:ascii="Arial" w:hAnsi="Arial" w:cs="Arial"/>
          <w:sz w:val="20"/>
          <w:szCs w:val="20"/>
          <w:lang w:val="en-US"/>
        </w:rPr>
        <w:t xml:space="preserve"> and secure his safe release,</w:t>
      </w:r>
      <w:r w:rsidRPr="004A59C3">
        <w:rPr>
          <w:rFonts w:ascii="Arial" w:hAnsi="Arial" w:cs="Arial"/>
          <w:bCs/>
          <w:sz w:val="20"/>
          <w:szCs w:val="20"/>
        </w:rPr>
        <w:t xml:space="preserve"> immediately investigate his abduction</w:t>
      </w:r>
      <w:r w:rsidR="008E701D" w:rsidRPr="004A59C3">
        <w:rPr>
          <w:rFonts w:ascii="Arial" w:hAnsi="Arial" w:cs="Arial"/>
          <w:bCs/>
          <w:sz w:val="20"/>
          <w:szCs w:val="20"/>
        </w:rPr>
        <w:t xml:space="preserve"> </w:t>
      </w:r>
      <w:r w:rsidR="007A5B13" w:rsidRPr="004A59C3">
        <w:rPr>
          <w:rFonts w:ascii="Arial" w:hAnsi="Arial" w:cs="Arial"/>
          <w:bCs/>
          <w:sz w:val="20"/>
          <w:szCs w:val="20"/>
        </w:rPr>
        <w:t>as an</w:t>
      </w:r>
      <w:r w:rsidR="008E701D" w:rsidRPr="004A59C3">
        <w:rPr>
          <w:rFonts w:ascii="Arial" w:hAnsi="Arial" w:cs="Arial"/>
          <w:bCs/>
          <w:sz w:val="20"/>
          <w:szCs w:val="20"/>
        </w:rPr>
        <w:t xml:space="preserve"> enforced disappearance</w:t>
      </w:r>
      <w:r w:rsidRPr="004A59C3">
        <w:rPr>
          <w:rFonts w:ascii="Arial" w:hAnsi="Arial" w:cs="Arial"/>
          <w:bCs/>
          <w:sz w:val="20"/>
          <w:szCs w:val="20"/>
        </w:rPr>
        <w:t>, in accordance with Iraq’s obligations under international human rights law</w:t>
      </w:r>
      <w:r w:rsidR="007A5B13" w:rsidRPr="004A59C3">
        <w:rPr>
          <w:rFonts w:ascii="Arial" w:hAnsi="Arial" w:cs="Arial"/>
          <w:bCs/>
          <w:sz w:val="20"/>
          <w:szCs w:val="20"/>
        </w:rPr>
        <w:t>,</w:t>
      </w:r>
      <w:r w:rsidRPr="004A59C3">
        <w:rPr>
          <w:rFonts w:ascii="Arial" w:hAnsi="Arial" w:cs="Arial"/>
          <w:bCs/>
          <w:sz w:val="20"/>
          <w:szCs w:val="20"/>
        </w:rPr>
        <w:t xml:space="preserve"> and </w:t>
      </w:r>
      <w:r w:rsidR="007A5B13" w:rsidRPr="004A59C3">
        <w:rPr>
          <w:rFonts w:ascii="Arial" w:hAnsi="Arial" w:cs="Arial"/>
          <w:bCs/>
          <w:sz w:val="20"/>
          <w:szCs w:val="20"/>
        </w:rPr>
        <w:t xml:space="preserve">to </w:t>
      </w:r>
      <w:r w:rsidRPr="004A59C3">
        <w:rPr>
          <w:rFonts w:ascii="Arial" w:hAnsi="Arial" w:cs="Arial"/>
          <w:bCs/>
          <w:sz w:val="20"/>
          <w:szCs w:val="20"/>
        </w:rPr>
        <w:t>keep his family informed of dev</w:t>
      </w:r>
      <w:bookmarkStart w:id="0" w:name="_GoBack"/>
      <w:bookmarkEnd w:id="0"/>
      <w:r w:rsidRPr="004A59C3">
        <w:rPr>
          <w:rFonts w:ascii="Arial" w:hAnsi="Arial" w:cs="Arial"/>
          <w:bCs/>
          <w:sz w:val="20"/>
          <w:szCs w:val="20"/>
        </w:rPr>
        <w:t>elopments in the investigation on a regular basis and in a timely manner.</w:t>
      </w:r>
    </w:p>
    <w:p w14:paraId="4EDADB17" w14:textId="77777777" w:rsidR="00EA74C4" w:rsidRPr="004A59C3" w:rsidRDefault="00EA74C4" w:rsidP="004A59C3">
      <w:pPr>
        <w:spacing w:after="0" w:line="240" w:lineRule="auto"/>
        <w:ind w:left="-283"/>
        <w:jc w:val="both"/>
        <w:rPr>
          <w:rFonts w:ascii="Arial" w:hAnsi="Arial" w:cs="Arial"/>
          <w:bCs/>
          <w:sz w:val="20"/>
          <w:szCs w:val="20"/>
        </w:rPr>
      </w:pPr>
    </w:p>
    <w:p w14:paraId="3D13F32C" w14:textId="77777777" w:rsidR="00EA74C4" w:rsidRPr="004A59C3" w:rsidRDefault="00EA74C4" w:rsidP="004A59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>Yours sincerely,</w:t>
      </w:r>
    </w:p>
    <w:p w14:paraId="4164B574" w14:textId="77777777" w:rsidR="00EA74C4" w:rsidRPr="004A59C3" w:rsidRDefault="00EA74C4" w:rsidP="004A59C3">
      <w:pPr>
        <w:spacing w:after="0" w:line="240" w:lineRule="auto"/>
        <w:ind w:left="-283"/>
        <w:jc w:val="both"/>
        <w:rPr>
          <w:rFonts w:ascii="Arial" w:hAnsi="Arial" w:cs="Arial"/>
          <w:sz w:val="20"/>
          <w:szCs w:val="20"/>
        </w:rPr>
      </w:pPr>
    </w:p>
    <w:p w14:paraId="57C641B4" w14:textId="5148B04D" w:rsidR="00EA74C4" w:rsidRPr="004A59C3" w:rsidRDefault="00EA74C4" w:rsidP="004A59C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BD37DA4" w14:textId="77777777" w:rsidR="00EA74C4" w:rsidRPr="004A59C3" w:rsidRDefault="00EA74C4" w:rsidP="004A59C3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 w:val="0"/>
          <w:szCs w:val="32"/>
        </w:rPr>
      </w:pPr>
      <w:r w:rsidRPr="004A59C3">
        <w:rPr>
          <w:rFonts w:ascii="Arial" w:hAnsi="Arial" w:cs="Arial"/>
          <w:szCs w:val="32"/>
        </w:rPr>
        <w:lastRenderedPageBreak/>
        <w:t>Additional information</w:t>
      </w:r>
    </w:p>
    <w:p w14:paraId="2B87E1F5" w14:textId="77777777" w:rsidR="00EA74C4" w:rsidRPr="004A59C3" w:rsidRDefault="00EA74C4" w:rsidP="004A59C3">
      <w:pPr>
        <w:spacing w:after="0" w:line="240" w:lineRule="auto"/>
        <w:jc w:val="both"/>
        <w:rPr>
          <w:rFonts w:ascii="Arial" w:hAnsi="Arial" w:cs="Arial"/>
        </w:rPr>
      </w:pPr>
    </w:p>
    <w:p w14:paraId="16F444B4" w14:textId="666CC2D3" w:rsidR="00EA74C4" w:rsidRPr="004A59C3" w:rsidRDefault="00DD18D4" w:rsidP="004A5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 xml:space="preserve">On </w:t>
      </w:r>
      <w:r w:rsidR="00D728A7" w:rsidRPr="004A59C3">
        <w:rPr>
          <w:rFonts w:ascii="Arial" w:hAnsi="Arial" w:cs="Arial"/>
          <w:sz w:val="20"/>
          <w:szCs w:val="20"/>
        </w:rPr>
        <w:t>1</w:t>
      </w:r>
      <w:r w:rsidR="00EA74C4" w:rsidRPr="004A59C3">
        <w:rPr>
          <w:rFonts w:ascii="Arial" w:hAnsi="Arial" w:cs="Arial"/>
          <w:sz w:val="20"/>
          <w:szCs w:val="20"/>
        </w:rPr>
        <w:t xml:space="preserve"> October</w:t>
      </w:r>
      <w:r w:rsidR="00D411CC" w:rsidRPr="004A59C3">
        <w:rPr>
          <w:rFonts w:ascii="Arial" w:hAnsi="Arial" w:cs="Arial"/>
          <w:sz w:val="20"/>
          <w:szCs w:val="20"/>
        </w:rPr>
        <w:t xml:space="preserve"> 2019</w:t>
      </w:r>
      <w:r w:rsidR="00EA74C4" w:rsidRPr="004A59C3">
        <w:rPr>
          <w:rFonts w:ascii="Arial" w:hAnsi="Arial" w:cs="Arial"/>
          <w:sz w:val="20"/>
          <w:szCs w:val="20"/>
        </w:rPr>
        <w:t>, mass protests broke out across Iraq fuelled by high rates of unemployment and perceptions of widespread corruption</w:t>
      </w:r>
      <w:r w:rsidRPr="004A59C3">
        <w:rPr>
          <w:rFonts w:ascii="Arial" w:hAnsi="Arial" w:cs="Arial"/>
          <w:sz w:val="20"/>
          <w:szCs w:val="20"/>
        </w:rPr>
        <w:t>.</w:t>
      </w:r>
      <w:r w:rsidR="00D728A7" w:rsidRPr="004A59C3">
        <w:rPr>
          <w:rFonts w:ascii="Arial" w:hAnsi="Arial" w:cs="Arial"/>
          <w:sz w:val="20"/>
          <w:szCs w:val="20"/>
        </w:rPr>
        <w:t xml:space="preserve"> </w:t>
      </w:r>
      <w:r w:rsidRPr="004A59C3">
        <w:rPr>
          <w:rFonts w:ascii="Arial" w:hAnsi="Arial" w:cs="Arial"/>
          <w:sz w:val="20"/>
          <w:szCs w:val="20"/>
        </w:rPr>
        <w:t xml:space="preserve">Peaceful </w:t>
      </w:r>
      <w:r w:rsidR="00E97F0A" w:rsidRPr="004A59C3">
        <w:rPr>
          <w:rFonts w:ascii="Arial" w:hAnsi="Arial" w:cs="Arial"/>
          <w:sz w:val="20"/>
          <w:szCs w:val="20"/>
        </w:rPr>
        <w:t>protest</w:t>
      </w:r>
      <w:r w:rsidRPr="004A59C3">
        <w:rPr>
          <w:rFonts w:ascii="Arial" w:hAnsi="Arial" w:cs="Arial"/>
          <w:sz w:val="20"/>
          <w:szCs w:val="20"/>
        </w:rPr>
        <w:t>ers</w:t>
      </w:r>
      <w:r w:rsidR="00E97F0A" w:rsidRPr="004A59C3">
        <w:rPr>
          <w:rFonts w:ascii="Arial" w:hAnsi="Arial" w:cs="Arial"/>
          <w:sz w:val="20"/>
          <w:szCs w:val="20"/>
        </w:rPr>
        <w:t xml:space="preserve"> were met with</w:t>
      </w:r>
      <w:r w:rsidR="00D411CC" w:rsidRPr="004A59C3">
        <w:rPr>
          <w:rFonts w:ascii="Arial" w:hAnsi="Arial" w:cs="Arial"/>
          <w:sz w:val="20"/>
          <w:szCs w:val="20"/>
        </w:rPr>
        <w:t xml:space="preserve"> </w:t>
      </w:r>
      <w:r w:rsidR="00EA74C4" w:rsidRPr="004A59C3">
        <w:rPr>
          <w:rFonts w:ascii="Arial" w:hAnsi="Arial" w:cs="Arial"/>
          <w:sz w:val="20"/>
          <w:szCs w:val="20"/>
        </w:rPr>
        <w:t xml:space="preserve">unlawful and excessive force, including tear gas, live ammunition and sniper fire. In addition to </w:t>
      </w:r>
      <w:r w:rsidR="007A5B13" w:rsidRPr="004A59C3">
        <w:rPr>
          <w:rFonts w:ascii="Arial" w:hAnsi="Arial" w:cs="Arial"/>
          <w:sz w:val="20"/>
          <w:szCs w:val="20"/>
        </w:rPr>
        <w:t>unlawful killings of protesters</w:t>
      </w:r>
      <w:r w:rsidR="00EA74C4" w:rsidRPr="004A59C3">
        <w:rPr>
          <w:rFonts w:ascii="Arial" w:hAnsi="Arial" w:cs="Arial"/>
          <w:sz w:val="20"/>
          <w:szCs w:val="20"/>
        </w:rPr>
        <w:t xml:space="preserve">, Iraqi security forces have beaten, arrested and forcibly disappeared activists, lawyers and journalists. There have been </w:t>
      </w:r>
      <w:r w:rsidR="008E701D" w:rsidRPr="004A59C3">
        <w:rPr>
          <w:rFonts w:ascii="Arial" w:hAnsi="Arial" w:cs="Arial"/>
          <w:sz w:val="20"/>
          <w:szCs w:val="20"/>
        </w:rPr>
        <w:t xml:space="preserve">over </w:t>
      </w:r>
      <w:r w:rsidR="00D728A7" w:rsidRPr="004A59C3">
        <w:rPr>
          <w:rFonts w:ascii="Arial" w:hAnsi="Arial" w:cs="Arial"/>
          <w:sz w:val="20"/>
          <w:szCs w:val="20"/>
        </w:rPr>
        <w:t xml:space="preserve"> </w:t>
      </w:r>
      <w:hyperlink r:id="rId19" w:history="1">
        <w:r w:rsidR="00EA74C4" w:rsidRPr="004A59C3">
          <w:rPr>
            <w:rStyle w:val="Hyperlink"/>
            <w:rFonts w:ascii="Arial" w:hAnsi="Arial" w:cs="Arial"/>
            <w:sz w:val="20"/>
            <w:szCs w:val="20"/>
          </w:rPr>
          <w:t>400 documented deaths and more than 1</w:t>
        </w:r>
        <w:r w:rsidR="008E701D" w:rsidRPr="004A59C3">
          <w:rPr>
            <w:rStyle w:val="Hyperlink"/>
            <w:rFonts w:ascii="Arial" w:hAnsi="Arial" w:cs="Arial"/>
            <w:sz w:val="20"/>
            <w:szCs w:val="20"/>
          </w:rPr>
          <w:t>9</w:t>
        </w:r>
        <w:r w:rsidR="00EA74C4" w:rsidRPr="004A59C3">
          <w:rPr>
            <w:rStyle w:val="Hyperlink"/>
            <w:rFonts w:ascii="Arial" w:hAnsi="Arial" w:cs="Arial"/>
            <w:sz w:val="20"/>
            <w:szCs w:val="20"/>
          </w:rPr>
          <w:t>,000</w:t>
        </w:r>
      </w:hyperlink>
      <w:r w:rsidR="00EA74C4" w:rsidRPr="004A59C3">
        <w:rPr>
          <w:rFonts w:ascii="Arial" w:hAnsi="Arial" w:cs="Arial"/>
          <w:sz w:val="20"/>
          <w:szCs w:val="20"/>
        </w:rPr>
        <w:t xml:space="preserve"> injured since October. </w:t>
      </w:r>
      <w:hyperlink r:id="rId20" w:history="1">
        <w:r w:rsidR="00EA74C4" w:rsidRPr="004A59C3">
          <w:rPr>
            <w:rStyle w:val="Hyperlink"/>
            <w:rFonts w:ascii="Arial" w:hAnsi="Arial" w:cs="Arial"/>
            <w:sz w:val="20"/>
            <w:szCs w:val="20"/>
          </w:rPr>
          <w:t>Amnesty International has been documenting cases of abduction and enforced disappearances of activists and journalists since the beginning of the protests.</w:t>
        </w:r>
      </w:hyperlink>
      <w:r w:rsidR="00EA74C4" w:rsidRPr="004A59C3">
        <w:rPr>
          <w:rFonts w:ascii="Arial" w:hAnsi="Arial" w:cs="Arial"/>
          <w:sz w:val="20"/>
          <w:szCs w:val="20"/>
        </w:rPr>
        <w:t xml:space="preserve"> </w:t>
      </w:r>
    </w:p>
    <w:p w14:paraId="7030D9ED" w14:textId="4B010F36" w:rsidR="00BC3BC2" w:rsidRPr="004A59C3" w:rsidRDefault="00EA74C4" w:rsidP="004A59C3">
      <w:pPr>
        <w:spacing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 xml:space="preserve">In </w:t>
      </w:r>
      <w:r w:rsidR="00F343B3" w:rsidRPr="004A59C3">
        <w:rPr>
          <w:rFonts w:ascii="Arial" w:hAnsi="Arial" w:cs="Arial"/>
          <w:sz w:val="20"/>
          <w:szCs w:val="20"/>
        </w:rPr>
        <w:t xml:space="preserve">the case of Ali </w:t>
      </w:r>
      <w:proofErr w:type="spellStart"/>
      <w:r w:rsidR="00F343B3" w:rsidRPr="004A59C3">
        <w:rPr>
          <w:rFonts w:ascii="Arial" w:hAnsi="Arial" w:cs="Arial"/>
          <w:sz w:val="20"/>
          <w:szCs w:val="20"/>
        </w:rPr>
        <w:t>Jaseb</w:t>
      </w:r>
      <w:proofErr w:type="spellEnd"/>
      <w:r w:rsidR="00F343B3" w:rsidRPr="004A59C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43B3" w:rsidRPr="004A59C3">
        <w:rPr>
          <w:rFonts w:ascii="Arial" w:hAnsi="Arial" w:cs="Arial"/>
          <w:sz w:val="20"/>
          <w:szCs w:val="20"/>
        </w:rPr>
        <w:t>Hattab</w:t>
      </w:r>
      <w:proofErr w:type="spellEnd"/>
      <w:r w:rsidR="00F343B3" w:rsidRPr="004A59C3">
        <w:rPr>
          <w:rFonts w:ascii="Arial" w:hAnsi="Arial" w:cs="Arial"/>
          <w:sz w:val="20"/>
          <w:szCs w:val="20"/>
        </w:rPr>
        <w:t xml:space="preserve"> al-</w:t>
      </w:r>
      <w:proofErr w:type="spellStart"/>
      <w:r w:rsidR="00F343B3" w:rsidRPr="004A59C3">
        <w:rPr>
          <w:rFonts w:ascii="Arial" w:hAnsi="Arial" w:cs="Arial"/>
          <w:sz w:val="20"/>
          <w:szCs w:val="20"/>
        </w:rPr>
        <w:t>Heliji</w:t>
      </w:r>
      <w:proofErr w:type="spellEnd"/>
      <w:r w:rsidR="00F343B3" w:rsidRPr="004A59C3">
        <w:rPr>
          <w:rFonts w:ascii="Arial" w:hAnsi="Arial" w:cs="Arial"/>
          <w:sz w:val="20"/>
          <w:szCs w:val="20"/>
        </w:rPr>
        <w:t xml:space="preserve">, his family reported the incident to the local police station as well as the </w:t>
      </w:r>
      <w:r w:rsidR="00D728A7" w:rsidRPr="004A59C3">
        <w:rPr>
          <w:rFonts w:ascii="Arial" w:hAnsi="Arial" w:cs="Arial"/>
          <w:sz w:val="20"/>
          <w:szCs w:val="20"/>
        </w:rPr>
        <w:t xml:space="preserve">Iraq National Security </w:t>
      </w:r>
      <w:r w:rsidR="00055B45" w:rsidRPr="004A59C3">
        <w:rPr>
          <w:rFonts w:ascii="Arial" w:hAnsi="Arial" w:cs="Arial"/>
          <w:sz w:val="20"/>
          <w:szCs w:val="20"/>
        </w:rPr>
        <w:t>Service</w:t>
      </w:r>
      <w:r w:rsidR="00D728A7" w:rsidRPr="004A59C3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D728A7" w:rsidRPr="004A59C3">
        <w:rPr>
          <w:rFonts w:ascii="Arial" w:hAnsi="Arial" w:cs="Arial"/>
          <w:sz w:val="20"/>
          <w:szCs w:val="20"/>
        </w:rPr>
        <w:t>Amn</w:t>
      </w:r>
      <w:proofErr w:type="spellEnd"/>
      <w:r w:rsidR="00D728A7" w:rsidRPr="004A59C3">
        <w:rPr>
          <w:rFonts w:ascii="Arial" w:hAnsi="Arial" w:cs="Arial"/>
          <w:sz w:val="20"/>
          <w:szCs w:val="20"/>
        </w:rPr>
        <w:t xml:space="preserve"> al-</w:t>
      </w:r>
      <w:proofErr w:type="spellStart"/>
      <w:r w:rsidR="00D728A7" w:rsidRPr="004A59C3">
        <w:rPr>
          <w:rFonts w:ascii="Arial" w:hAnsi="Arial" w:cs="Arial"/>
          <w:sz w:val="20"/>
          <w:szCs w:val="20"/>
        </w:rPr>
        <w:t>Watani</w:t>
      </w:r>
      <w:proofErr w:type="spellEnd"/>
      <w:r w:rsidR="00D728A7" w:rsidRPr="004A59C3">
        <w:rPr>
          <w:rFonts w:ascii="Arial" w:hAnsi="Arial" w:cs="Arial"/>
          <w:sz w:val="20"/>
          <w:szCs w:val="20"/>
        </w:rPr>
        <w:t>)</w:t>
      </w:r>
      <w:r w:rsidR="008E701D" w:rsidRPr="004A59C3">
        <w:rPr>
          <w:rFonts w:ascii="Arial" w:hAnsi="Arial" w:cs="Arial"/>
          <w:sz w:val="20"/>
          <w:szCs w:val="20"/>
        </w:rPr>
        <w:t>.</w:t>
      </w:r>
      <w:r w:rsidR="007A5B13" w:rsidRPr="004A59C3">
        <w:rPr>
          <w:rFonts w:ascii="Arial" w:hAnsi="Arial" w:cs="Arial"/>
          <w:sz w:val="20"/>
          <w:szCs w:val="20"/>
        </w:rPr>
        <w:t xml:space="preserve"> </w:t>
      </w:r>
      <w:r w:rsidR="008E701D" w:rsidRPr="004A59C3">
        <w:rPr>
          <w:rFonts w:ascii="Arial" w:hAnsi="Arial" w:cs="Arial"/>
          <w:sz w:val="20"/>
          <w:szCs w:val="20"/>
        </w:rPr>
        <w:t xml:space="preserve">Authorities have told Ali’s family that they have started an </w:t>
      </w:r>
      <w:proofErr w:type="gramStart"/>
      <w:r w:rsidR="008E701D" w:rsidRPr="004A59C3">
        <w:rPr>
          <w:rFonts w:ascii="Arial" w:hAnsi="Arial" w:cs="Arial"/>
          <w:sz w:val="20"/>
          <w:szCs w:val="20"/>
        </w:rPr>
        <w:t>investigation</w:t>
      </w:r>
      <w:proofErr w:type="gramEnd"/>
      <w:r w:rsidR="008E701D" w:rsidRPr="004A59C3">
        <w:rPr>
          <w:rFonts w:ascii="Arial" w:hAnsi="Arial" w:cs="Arial"/>
          <w:sz w:val="20"/>
          <w:szCs w:val="20"/>
        </w:rPr>
        <w:t xml:space="preserve"> but it has not led to his</w:t>
      </w:r>
      <w:r w:rsidR="007A5B13" w:rsidRPr="004A59C3">
        <w:rPr>
          <w:rFonts w:ascii="Arial" w:hAnsi="Arial" w:cs="Arial"/>
          <w:sz w:val="20"/>
          <w:szCs w:val="20"/>
        </w:rPr>
        <w:t xml:space="preserve"> release or to informing his family of his</w:t>
      </w:r>
      <w:r w:rsidR="008E701D" w:rsidRPr="004A59C3">
        <w:rPr>
          <w:rFonts w:ascii="Arial" w:hAnsi="Arial" w:cs="Arial"/>
          <w:sz w:val="20"/>
          <w:szCs w:val="20"/>
        </w:rPr>
        <w:t xml:space="preserve"> whereabouts.</w:t>
      </w:r>
      <w:r w:rsidR="00BC3BC2" w:rsidRPr="004A59C3">
        <w:rPr>
          <w:rFonts w:ascii="Arial" w:hAnsi="Arial" w:cs="Arial"/>
          <w:sz w:val="20"/>
          <w:szCs w:val="20"/>
        </w:rPr>
        <w:t xml:space="preserve"> The PMU are comprised of large, </w:t>
      </w:r>
      <w:r w:rsidR="00110F68" w:rsidRPr="004A59C3">
        <w:rPr>
          <w:rFonts w:ascii="Arial" w:hAnsi="Arial" w:cs="Arial"/>
          <w:sz w:val="20"/>
          <w:szCs w:val="20"/>
        </w:rPr>
        <w:t>well-established militia groups</w:t>
      </w:r>
      <w:r w:rsidR="00325ACC" w:rsidRPr="004A59C3">
        <w:rPr>
          <w:rFonts w:ascii="Arial" w:hAnsi="Arial" w:cs="Arial"/>
          <w:sz w:val="20"/>
          <w:szCs w:val="20"/>
        </w:rPr>
        <w:t xml:space="preserve">, which were </w:t>
      </w:r>
      <w:r w:rsidR="00746B10" w:rsidRPr="004A59C3">
        <w:rPr>
          <w:rFonts w:ascii="Arial" w:hAnsi="Arial" w:cs="Arial"/>
          <w:sz w:val="20"/>
          <w:szCs w:val="20"/>
        </w:rPr>
        <w:t>officially designated</w:t>
      </w:r>
      <w:r w:rsidR="00325ACC" w:rsidRPr="004A59C3">
        <w:rPr>
          <w:rFonts w:ascii="Arial" w:hAnsi="Arial" w:cs="Arial"/>
          <w:sz w:val="20"/>
          <w:szCs w:val="20"/>
        </w:rPr>
        <w:t xml:space="preserve"> as</w:t>
      </w:r>
      <w:r w:rsidR="00746B10" w:rsidRPr="004A59C3">
        <w:rPr>
          <w:rFonts w:ascii="Arial" w:hAnsi="Arial" w:cs="Arial"/>
          <w:sz w:val="20"/>
          <w:szCs w:val="20"/>
        </w:rPr>
        <w:t xml:space="preserve"> part of the Iraqi armed forces in February 2016. </w:t>
      </w:r>
    </w:p>
    <w:p w14:paraId="5C6D4814" w14:textId="7D247640" w:rsidR="00EA74C4" w:rsidRPr="004A59C3" w:rsidRDefault="00E97F0A" w:rsidP="004A59C3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A59C3">
        <w:rPr>
          <w:rFonts w:ascii="Arial" w:hAnsi="Arial" w:cs="Arial"/>
          <w:sz w:val="20"/>
          <w:szCs w:val="20"/>
        </w:rPr>
        <w:t>Amnesty International continue</w:t>
      </w:r>
      <w:r w:rsidR="00055B45" w:rsidRPr="004A59C3">
        <w:rPr>
          <w:rFonts w:ascii="Arial" w:hAnsi="Arial" w:cs="Arial"/>
          <w:sz w:val="20"/>
          <w:szCs w:val="20"/>
        </w:rPr>
        <w:t>s</w:t>
      </w:r>
      <w:r w:rsidRPr="004A59C3">
        <w:rPr>
          <w:rFonts w:ascii="Arial" w:hAnsi="Arial" w:cs="Arial"/>
          <w:sz w:val="20"/>
          <w:szCs w:val="20"/>
        </w:rPr>
        <w:t xml:space="preserve"> to document an array of violations against activists and protesters. Most recently on 7 December</w:t>
      </w:r>
      <w:r w:rsidR="00055B45" w:rsidRPr="004A59C3">
        <w:rPr>
          <w:rFonts w:ascii="Arial" w:hAnsi="Arial" w:cs="Arial"/>
          <w:sz w:val="20"/>
          <w:szCs w:val="20"/>
        </w:rPr>
        <w:t xml:space="preserve"> 2019</w:t>
      </w:r>
      <w:r w:rsidRPr="004A59C3">
        <w:rPr>
          <w:rFonts w:ascii="Arial" w:hAnsi="Arial" w:cs="Arial"/>
          <w:sz w:val="20"/>
          <w:szCs w:val="20"/>
        </w:rPr>
        <w:t xml:space="preserve">, </w:t>
      </w:r>
      <w:hyperlink r:id="rId21" w:history="1">
        <w:r w:rsidRPr="004A59C3">
          <w:rPr>
            <w:rStyle w:val="Hyperlink"/>
            <w:rFonts w:ascii="Arial" w:hAnsi="Arial" w:cs="Arial"/>
            <w:sz w:val="20"/>
            <w:szCs w:val="20"/>
          </w:rPr>
          <w:t>a convoy of pick-up trucks carrying gunmen started shooting at protesters in Tahrir Square in Baghdad killing at least 20 and injuring more than 130.</w:t>
        </w:r>
      </w:hyperlink>
    </w:p>
    <w:p w14:paraId="6773212C" w14:textId="77777777" w:rsidR="00EA74C4" w:rsidRPr="004A59C3" w:rsidRDefault="00EA74C4" w:rsidP="004A59C3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6CC8321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59C3">
        <w:rPr>
          <w:rFonts w:ascii="Arial" w:hAnsi="Arial" w:cs="Arial"/>
          <w:b/>
          <w:sz w:val="20"/>
          <w:szCs w:val="20"/>
        </w:rPr>
        <w:t xml:space="preserve">PREFERRED LANGUAGE TO ADDRESS TARGET: </w:t>
      </w:r>
      <w:r w:rsidRPr="004A59C3">
        <w:rPr>
          <w:rFonts w:ascii="Arial" w:hAnsi="Arial" w:cs="Arial"/>
          <w:sz w:val="20"/>
          <w:szCs w:val="20"/>
        </w:rPr>
        <w:t>Arabic and English</w:t>
      </w:r>
    </w:p>
    <w:p w14:paraId="2ECF6347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>You can also write in your own language.</w:t>
      </w:r>
    </w:p>
    <w:p w14:paraId="65206FE9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87224AC" w14:textId="29CB70C6" w:rsidR="00EA74C4" w:rsidRPr="004A59C3" w:rsidRDefault="00EA74C4" w:rsidP="004A59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4A40C8" w:rsidRPr="004A59C3">
        <w:rPr>
          <w:rFonts w:ascii="Arial" w:hAnsi="Arial" w:cs="Arial"/>
          <w:sz w:val="20"/>
          <w:szCs w:val="20"/>
        </w:rPr>
        <w:t>27</w:t>
      </w:r>
      <w:r w:rsidR="00167D3F" w:rsidRPr="004A59C3">
        <w:rPr>
          <w:rFonts w:ascii="Arial" w:hAnsi="Arial" w:cs="Arial"/>
          <w:sz w:val="20"/>
          <w:szCs w:val="20"/>
        </w:rPr>
        <w:t xml:space="preserve"> </w:t>
      </w:r>
      <w:r w:rsidRPr="004A59C3">
        <w:rPr>
          <w:rFonts w:ascii="Arial" w:hAnsi="Arial" w:cs="Arial"/>
          <w:sz w:val="20"/>
          <w:szCs w:val="20"/>
        </w:rPr>
        <w:t xml:space="preserve">January 2020 </w:t>
      </w:r>
    </w:p>
    <w:p w14:paraId="3DF5AAF5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4AC55FE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6BB4B6" w14:textId="261023AB" w:rsidR="00EA74C4" w:rsidRPr="004A59C3" w:rsidRDefault="00EA74C4" w:rsidP="004A59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b/>
          <w:sz w:val="20"/>
          <w:szCs w:val="20"/>
        </w:rPr>
        <w:t xml:space="preserve">NAME AND PRONOUN: </w:t>
      </w:r>
      <w:r w:rsidR="00787151" w:rsidRPr="004A59C3">
        <w:rPr>
          <w:rFonts w:ascii="Arial" w:hAnsi="Arial" w:cs="Arial"/>
          <w:bCs/>
          <w:iCs/>
          <w:sz w:val="20"/>
          <w:szCs w:val="20"/>
          <w:lang w:val="en-US"/>
        </w:rPr>
        <w:t xml:space="preserve">Ali </w:t>
      </w:r>
      <w:proofErr w:type="spellStart"/>
      <w:r w:rsidR="00787151" w:rsidRPr="004A59C3">
        <w:rPr>
          <w:rFonts w:ascii="Arial" w:hAnsi="Arial" w:cs="Arial"/>
          <w:bCs/>
          <w:iCs/>
          <w:sz w:val="20"/>
          <w:szCs w:val="20"/>
          <w:lang w:val="en-US"/>
        </w:rPr>
        <w:t>Jaseb</w:t>
      </w:r>
      <w:proofErr w:type="spellEnd"/>
      <w:r w:rsidR="00787151" w:rsidRPr="004A59C3">
        <w:rPr>
          <w:rFonts w:ascii="Arial" w:hAnsi="Arial" w:cs="Arial"/>
          <w:bCs/>
          <w:iCs/>
          <w:sz w:val="20"/>
          <w:szCs w:val="20"/>
          <w:lang w:val="en-US"/>
        </w:rPr>
        <w:t xml:space="preserve"> </w:t>
      </w:r>
      <w:proofErr w:type="spellStart"/>
      <w:r w:rsidR="00787151" w:rsidRPr="004A59C3">
        <w:rPr>
          <w:rFonts w:ascii="Arial" w:hAnsi="Arial" w:cs="Arial"/>
          <w:bCs/>
          <w:iCs/>
          <w:sz w:val="20"/>
          <w:szCs w:val="20"/>
          <w:lang w:val="en-US"/>
        </w:rPr>
        <w:t>Hattab</w:t>
      </w:r>
      <w:proofErr w:type="spellEnd"/>
      <w:r w:rsidR="00787151" w:rsidRPr="004A59C3">
        <w:rPr>
          <w:rFonts w:ascii="Arial" w:hAnsi="Arial" w:cs="Arial"/>
          <w:bCs/>
          <w:iCs/>
          <w:sz w:val="20"/>
          <w:szCs w:val="20"/>
          <w:lang w:val="en-US"/>
        </w:rPr>
        <w:t xml:space="preserve"> al-</w:t>
      </w:r>
      <w:proofErr w:type="spellStart"/>
      <w:r w:rsidR="00787151" w:rsidRPr="004A59C3">
        <w:rPr>
          <w:rFonts w:ascii="Arial" w:hAnsi="Arial" w:cs="Arial"/>
          <w:bCs/>
          <w:iCs/>
          <w:sz w:val="20"/>
          <w:szCs w:val="20"/>
          <w:lang w:val="en-US"/>
        </w:rPr>
        <w:t>Heliji</w:t>
      </w:r>
      <w:proofErr w:type="spellEnd"/>
      <w:r w:rsidRPr="004A59C3">
        <w:rPr>
          <w:rFonts w:ascii="Arial" w:hAnsi="Arial" w:cs="Arial"/>
          <w:b/>
          <w:bCs/>
          <w:iCs/>
          <w:sz w:val="20"/>
          <w:szCs w:val="20"/>
          <w:lang w:val="en-US"/>
        </w:rPr>
        <w:t xml:space="preserve"> </w:t>
      </w:r>
      <w:r w:rsidRPr="004A59C3">
        <w:rPr>
          <w:rFonts w:ascii="Arial" w:hAnsi="Arial" w:cs="Arial"/>
          <w:sz w:val="20"/>
          <w:szCs w:val="20"/>
        </w:rPr>
        <w:t>(he/him)</w:t>
      </w:r>
    </w:p>
    <w:p w14:paraId="69006FE0" w14:textId="6BBECB32" w:rsidR="00EA74C4" w:rsidRPr="004A59C3" w:rsidRDefault="00EA74C4" w:rsidP="004A59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0EFAC" w14:textId="77777777" w:rsidR="007072BB" w:rsidRPr="004A59C3" w:rsidRDefault="007072BB" w:rsidP="004A59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b/>
          <w:sz w:val="20"/>
          <w:szCs w:val="20"/>
        </w:rPr>
        <w:t xml:space="preserve">LINK TO PREVIOUS UA: </w:t>
      </w:r>
      <w:r w:rsidRPr="004A59C3">
        <w:rPr>
          <w:rFonts w:ascii="Arial" w:hAnsi="Arial" w:cs="Arial"/>
          <w:sz w:val="20"/>
          <w:szCs w:val="20"/>
        </w:rPr>
        <w:t>n/a</w:t>
      </w:r>
    </w:p>
    <w:p w14:paraId="11862B89" w14:textId="77777777" w:rsidR="007072BB" w:rsidRPr="004A59C3" w:rsidRDefault="007072BB" w:rsidP="004A59C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BC2E89" w14:textId="77777777" w:rsidR="00EA74C4" w:rsidRPr="004A59C3" w:rsidRDefault="00EA74C4" w:rsidP="004A59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52410C" w14:textId="77777777" w:rsidR="00EA74C4" w:rsidRPr="004A59C3" w:rsidRDefault="00EA74C4" w:rsidP="004A59C3">
      <w:pPr>
        <w:spacing w:line="240" w:lineRule="auto"/>
        <w:rPr>
          <w:rFonts w:ascii="Arial" w:hAnsi="Arial" w:cs="Arial"/>
          <w:sz w:val="20"/>
          <w:szCs w:val="20"/>
        </w:rPr>
      </w:pPr>
    </w:p>
    <w:p w14:paraId="0F9625D4" w14:textId="77777777" w:rsidR="00EA74C4" w:rsidRPr="004A59C3" w:rsidRDefault="00EA74C4" w:rsidP="004A59C3">
      <w:pPr>
        <w:spacing w:line="240" w:lineRule="auto"/>
        <w:rPr>
          <w:rFonts w:ascii="Arial" w:hAnsi="Arial" w:cs="Arial"/>
          <w:sz w:val="20"/>
          <w:szCs w:val="20"/>
        </w:rPr>
      </w:pPr>
      <w:r w:rsidRPr="004A59C3">
        <w:rPr>
          <w:rFonts w:ascii="Arial" w:hAnsi="Arial" w:cs="Arial"/>
          <w:sz w:val="20"/>
          <w:szCs w:val="20"/>
        </w:rPr>
        <w:tab/>
      </w:r>
    </w:p>
    <w:p w14:paraId="0E35FFE6" w14:textId="77777777" w:rsidR="00EA74C4" w:rsidRPr="004A59C3" w:rsidRDefault="00EA74C4" w:rsidP="004A59C3">
      <w:pPr>
        <w:spacing w:line="240" w:lineRule="auto"/>
        <w:rPr>
          <w:rFonts w:ascii="Arial" w:hAnsi="Arial" w:cs="Arial"/>
          <w:sz w:val="20"/>
          <w:szCs w:val="20"/>
        </w:rPr>
      </w:pPr>
    </w:p>
    <w:p w14:paraId="48A6D1C7" w14:textId="77777777" w:rsidR="00EA74C4" w:rsidRPr="004A59C3" w:rsidRDefault="00EA74C4" w:rsidP="004A59C3">
      <w:pPr>
        <w:spacing w:line="240" w:lineRule="auto"/>
        <w:rPr>
          <w:rFonts w:ascii="Arial" w:hAnsi="Arial" w:cs="Arial"/>
        </w:rPr>
      </w:pPr>
      <w:r w:rsidRPr="004A59C3">
        <w:rPr>
          <w:rFonts w:ascii="Arial" w:hAnsi="Arial" w:cs="Arial"/>
        </w:rPr>
        <w:softHyphen/>
      </w:r>
      <w:r w:rsidRPr="004A59C3">
        <w:rPr>
          <w:rFonts w:ascii="Arial" w:hAnsi="Arial" w:cs="Arial"/>
        </w:rPr>
        <w:softHyphen/>
      </w:r>
      <w:r w:rsidRPr="004A59C3">
        <w:rPr>
          <w:rFonts w:ascii="Arial" w:hAnsi="Arial" w:cs="Arial"/>
        </w:rPr>
        <w:softHyphen/>
      </w:r>
      <w:r w:rsidRPr="004A59C3">
        <w:rPr>
          <w:rFonts w:ascii="Arial" w:hAnsi="Arial" w:cs="Arial"/>
        </w:rPr>
        <w:softHyphen/>
      </w:r>
      <w:r w:rsidRPr="004A59C3">
        <w:rPr>
          <w:rFonts w:ascii="Arial" w:hAnsi="Arial" w:cs="Arial"/>
        </w:rPr>
        <w:softHyphen/>
      </w:r>
    </w:p>
    <w:p w14:paraId="42CA941D" w14:textId="77777777" w:rsidR="00EA74C4" w:rsidRPr="004A59C3" w:rsidRDefault="00EA74C4" w:rsidP="004A59C3">
      <w:pPr>
        <w:spacing w:line="240" w:lineRule="auto"/>
        <w:rPr>
          <w:rFonts w:ascii="Arial" w:hAnsi="Arial" w:cs="Arial"/>
        </w:rPr>
      </w:pPr>
    </w:p>
    <w:p w14:paraId="70A0E7B0" w14:textId="77777777" w:rsidR="00A85B7F" w:rsidRPr="004A59C3" w:rsidRDefault="00A85B7F" w:rsidP="004A59C3">
      <w:pPr>
        <w:spacing w:line="240" w:lineRule="auto"/>
        <w:rPr>
          <w:rFonts w:ascii="Arial" w:hAnsi="Arial" w:cs="Arial"/>
        </w:rPr>
      </w:pPr>
    </w:p>
    <w:sectPr w:rsidR="00A85B7F" w:rsidRPr="004A59C3" w:rsidSect="004A59C3">
      <w:footerReference w:type="default" r:id="rId22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12AA0" w14:textId="77777777" w:rsidR="009949FE" w:rsidRDefault="009949FE">
      <w:r>
        <w:separator/>
      </w:r>
    </w:p>
  </w:endnote>
  <w:endnote w:type="continuationSeparator" w:id="0">
    <w:p w14:paraId="32343413" w14:textId="77777777" w:rsidR="009949FE" w:rsidRDefault="0099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4EAD2" w14:textId="560EC92B" w:rsidR="004A59C3" w:rsidRDefault="004A59C3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10486106" wp14:editId="43BED3F5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29BF1" w14:textId="77777777" w:rsidR="004A59C3" w:rsidRPr="004D1533" w:rsidRDefault="004A59C3" w:rsidP="004A59C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7775482F" w14:textId="77777777" w:rsidR="004A59C3" w:rsidRPr="004D1533" w:rsidRDefault="004A59C3" w:rsidP="004A59C3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1014182" w14:textId="3137610A" w:rsidR="004A59C3" w:rsidRDefault="004A5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E60D" w14:textId="77777777" w:rsidR="009949FE" w:rsidRDefault="009949FE">
      <w:r>
        <w:separator/>
      </w:r>
    </w:p>
  </w:footnote>
  <w:footnote w:type="continuationSeparator" w:id="0">
    <w:p w14:paraId="1A7A28A7" w14:textId="77777777" w:rsidR="009949FE" w:rsidRDefault="0099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1D38" w14:textId="2032A24E" w:rsidR="007072BB" w:rsidRDefault="007072BB" w:rsidP="007072B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First UA: 173/19 Index: </w:t>
    </w:r>
    <w:r w:rsidRPr="007072BB">
      <w:rPr>
        <w:sz w:val="16"/>
        <w:szCs w:val="16"/>
      </w:rPr>
      <w:t xml:space="preserve">MDE 14/1581/2019 </w:t>
    </w:r>
    <w:r w:rsidR="004A40C8">
      <w:rPr>
        <w:sz w:val="16"/>
        <w:szCs w:val="16"/>
      </w:rPr>
      <w:t>Iraq</w:t>
    </w:r>
    <w:r w:rsidR="004A40C8">
      <w:rPr>
        <w:sz w:val="16"/>
        <w:szCs w:val="16"/>
      </w:rPr>
      <w:tab/>
    </w:r>
    <w:r w:rsidR="004A40C8">
      <w:rPr>
        <w:sz w:val="16"/>
        <w:szCs w:val="16"/>
      </w:rPr>
      <w:tab/>
      <w:t>Date: 16</w:t>
    </w:r>
    <w:r>
      <w:rPr>
        <w:sz w:val="16"/>
        <w:szCs w:val="16"/>
      </w:rPr>
      <w:t xml:space="preserve"> December 2019</w:t>
    </w:r>
  </w:p>
  <w:p w14:paraId="6902FE0C" w14:textId="77777777" w:rsidR="00EA74C4" w:rsidRPr="00980425" w:rsidRDefault="00EA74C4" w:rsidP="00EB7E09">
    <w:pPr>
      <w:tabs>
        <w:tab w:val="right" w:pos="10203"/>
      </w:tabs>
      <w:spacing w:after="0"/>
      <w:rPr>
        <w:color w:val="FFFFFF"/>
        <w:rtl/>
        <w:lang w:bidi="ar-L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8B58" w14:textId="77777777" w:rsidR="00EA74C4" w:rsidRPr="00A5783B" w:rsidRDefault="00EA74C4" w:rsidP="00CA1F78">
    <w:r w:rsidRPr="0057336D">
      <w:rPr>
        <w:sz w:val="16"/>
        <w:szCs w:val="16"/>
      </w:rPr>
      <w:t>First</w:t>
    </w:r>
    <w:r>
      <w:rPr>
        <w:sz w:val="16"/>
        <w:szCs w:val="16"/>
      </w:rPr>
      <w:t xml:space="preserve"> </w:t>
    </w:r>
    <w:r w:rsidRPr="0057336D">
      <w:rPr>
        <w:sz w:val="16"/>
        <w:szCs w:val="16"/>
      </w:rPr>
      <w:t>UA: 1</w:t>
    </w:r>
    <w:r>
      <w:rPr>
        <w:sz w:val="16"/>
        <w:szCs w:val="16"/>
      </w:rPr>
      <w:t>70</w:t>
    </w:r>
    <w:r w:rsidRPr="0057336D">
      <w:rPr>
        <w:sz w:val="16"/>
        <w:szCs w:val="16"/>
      </w:rPr>
      <w:t xml:space="preserve">/19 Index: </w:t>
    </w:r>
    <w:r w:rsidRPr="00EB7E09">
      <w:rPr>
        <w:sz w:val="16"/>
        <w:szCs w:val="16"/>
      </w:rPr>
      <w:t>MDE 14/1539/2019</w:t>
    </w:r>
    <w:r>
      <w:rPr>
        <w:sz w:val="16"/>
        <w:szCs w:val="16"/>
      </w:rPr>
      <w:t xml:space="preserve"> Iraq</w:t>
    </w:r>
    <w:r w:rsidRPr="0057336D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          </w:t>
    </w:r>
    <w:r w:rsidRPr="0057336D">
      <w:rPr>
        <w:sz w:val="16"/>
        <w:szCs w:val="16"/>
      </w:rPr>
      <w:t xml:space="preserve">Date: </w:t>
    </w:r>
    <w:r>
      <w:rPr>
        <w:sz w:val="16"/>
        <w:szCs w:val="16"/>
      </w:rPr>
      <w:t>6 December</w:t>
    </w:r>
    <w:r w:rsidRPr="0057336D">
      <w:rPr>
        <w:sz w:val="16"/>
        <w:szCs w:val="16"/>
      </w:rPr>
      <w:t xml:space="preserve"> 201</w:t>
    </w:r>
    <w:r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4" w15:restartNumberingAfterBreak="0">
    <w:nsid w:val="456452DF"/>
    <w:multiLevelType w:val="multilevel"/>
    <w:tmpl w:val="5B58B218"/>
    <w:numStyleLink w:val="AIBulletList"/>
  </w:abstractNum>
  <w:abstractNum w:abstractNumId="25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6" w15:restartNumberingAfterBreak="0">
    <w:nsid w:val="4E1E12A2"/>
    <w:multiLevelType w:val="multilevel"/>
    <w:tmpl w:val="5B58B218"/>
    <w:numStyleLink w:val="AIBulletList"/>
  </w:abstractNum>
  <w:abstractNum w:abstractNumId="27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0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1" w15:restartNumberingAfterBreak="0">
    <w:nsid w:val="5A07084D"/>
    <w:multiLevelType w:val="multilevel"/>
    <w:tmpl w:val="5B58B218"/>
    <w:numStyleLink w:val="AIBulletList"/>
  </w:abstractNum>
  <w:abstractNum w:abstractNumId="32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3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4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7" w15:restartNumberingAfterBreak="0">
    <w:nsid w:val="73B40EC0"/>
    <w:multiLevelType w:val="hybridMultilevel"/>
    <w:tmpl w:val="258A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6A44978"/>
    <w:multiLevelType w:val="multilevel"/>
    <w:tmpl w:val="5B58B218"/>
    <w:numStyleLink w:val="AIBulletList"/>
  </w:abstractNum>
  <w:abstractNum w:abstractNumId="4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41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2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4" w15:restartNumberingAfterBreak="0">
    <w:nsid w:val="7F960435"/>
    <w:multiLevelType w:val="multilevel"/>
    <w:tmpl w:val="5B58B218"/>
    <w:numStyleLink w:val="AIBulletList"/>
  </w:abstractNum>
  <w:abstractNum w:abstractNumId="45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7"/>
  </w:num>
  <w:num w:numId="7">
    <w:abstractNumId w:val="8"/>
  </w:num>
  <w:num w:numId="8">
    <w:abstractNumId w:val="27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41"/>
  </w:num>
  <w:num w:numId="14">
    <w:abstractNumId w:val="17"/>
  </w:num>
  <w:num w:numId="15">
    <w:abstractNumId w:val="29"/>
  </w:num>
  <w:num w:numId="16">
    <w:abstractNumId w:val="33"/>
  </w:num>
  <w:num w:numId="17">
    <w:abstractNumId w:val="42"/>
  </w:num>
  <w:num w:numId="18">
    <w:abstractNumId w:val="32"/>
  </w:num>
  <w:num w:numId="19">
    <w:abstractNumId w:val="25"/>
  </w:num>
  <w:num w:numId="20">
    <w:abstractNumId w:val="23"/>
  </w:num>
  <w:num w:numId="21">
    <w:abstractNumId w:val="30"/>
  </w:num>
  <w:num w:numId="22">
    <w:abstractNumId w:val="38"/>
  </w:num>
  <w:num w:numId="23">
    <w:abstractNumId w:val="36"/>
  </w:num>
  <w:num w:numId="24">
    <w:abstractNumId w:val="12"/>
  </w:num>
  <w:num w:numId="25">
    <w:abstractNumId w:val="19"/>
  </w:num>
  <w:num w:numId="26">
    <w:abstractNumId w:val="43"/>
  </w:num>
  <w:num w:numId="27">
    <w:abstractNumId w:val="9"/>
  </w:num>
  <w:num w:numId="28">
    <w:abstractNumId w:val="31"/>
  </w:num>
  <w:num w:numId="29">
    <w:abstractNumId w:val="16"/>
  </w:num>
  <w:num w:numId="30">
    <w:abstractNumId w:val="40"/>
  </w:num>
  <w:num w:numId="31">
    <w:abstractNumId w:val="13"/>
  </w:num>
  <w:num w:numId="32">
    <w:abstractNumId w:val="35"/>
  </w:num>
  <w:num w:numId="33">
    <w:abstractNumId w:val="3"/>
  </w:num>
  <w:num w:numId="34">
    <w:abstractNumId w:val="39"/>
  </w:num>
  <w:num w:numId="35">
    <w:abstractNumId w:val="24"/>
  </w:num>
  <w:num w:numId="36">
    <w:abstractNumId w:val="44"/>
  </w:num>
  <w:num w:numId="37">
    <w:abstractNumId w:val="26"/>
  </w:num>
  <w:num w:numId="38">
    <w:abstractNumId w:val="18"/>
  </w:num>
  <w:num w:numId="39">
    <w:abstractNumId w:val="20"/>
  </w:num>
  <w:num w:numId="40">
    <w:abstractNumId w:val="6"/>
  </w:num>
  <w:num w:numId="41">
    <w:abstractNumId w:val="34"/>
  </w:num>
  <w:num w:numId="42">
    <w:abstractNumId w:val="28"/>
  </w:num>
  <w:num w:numId="43">
    <w:abstractNumId w:val="22"/>
  </w:num>
  <w:num w:numId="44">
    <w:abstractNumId w:val="45"/>
  </w:num>
  <w:num w:numId="45">
    <w:abstractNumId w:val="37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C4"/>
    <w:rsid w:val="0000500A"/>
    <w:rsid w:val="00013F07"/>
    <w:rsid w:val="00022540"/>
    <w:rsid w:val="00025B55"/>
    <w:rsid w:val="00032461"/>
    <w:rsid w:val="00055B45"/>
    <w:rsid w:val="00062A30"/>
    <w:rsid w:val="00092096"/>
    <w:rsid w:val="000A1AB5"/>
    <w:rsid w:val="000B0E17"/>
    <w:rsid w:val="000B28F3"/>
    <w:rsid w:val="000C6C1C"/>
    <w:rsid w:val="000D1D9A"/>
    <w:rsid w:val="000E64C1"/>
    <w:rsid w:val="000F0007"/>
    <w:rsid w:val="001011BA"/>
    <w:rsid w:val="00110F68"/>
    <w:rsid w:val="001151EC"/>
    <w:rsid w:val="0011579A"/>
    <w:rsid w:val="00130ABC"/>
    <w:rsid w:val="00162298"/>
    <w:rsid w:val="00167D3F"/>
    <w:rsid w:val="00171FAA"/>
    <w:rsid w:val="00180B32"/>
    <w:rsid w:val="001A1321"/>
    <w:rsid w:val="001B3413"/>
    <w:rsid w:val="001B6144"/>
    <w:rsid w:val="001C308E"/>
    <w:rsid w:val="001C51CA"/>
    <w:rsid w:val="00221079"/>
    <w:rsid w:val="00227241"/>
    <w:rsid w:val="002451ED"/>
    <w:rsid w:val="00245655"/>
    <w:rsid w:val="00253532"/>
    <w:rsid w:val="002639C3"/>
    <w:rsid w:val="002A127E"/>
    <w:rsid w:val="002A4C7D"/>
    <w:rsid w:val="002B137E"/>
    <w:rsid w:val="002C37B4"/>
    <w:rsid w:val="002F6654"/>
    <w:rsid w:val="00303475"/>
    <w:rsid w:val="003065B4"/>
    <w:rsid w:val="003070EF"/>
    <w:rsid w:val="00313DEF"/>
    <w:rsid w:val="00315CAB"/>
    <w:rsid w:val="00325ACC"/>
    <w:rsid w:val="0034186D"/>
    <w:rsid w:val="003521FA"/>
    <w:rsid w:val="0035327E"/>
    <w:rsid w:val="0035791E"/>
    <w:rsid w:val="003B4588"/>
    <w:rsid w:val="003E781B"/>
    <w:rsid w:val="003F1DFC"/>
    <w:rsid w:val="004027CF"/>
    <w:rsid w:val="00423277"/>
    <w:rsid w:val="004402B3"/>
    <w:rsid w:val="00464128"/>
    <w:rsid w:val="0047076A"/>
    <w:rsid w:val="00470A72"/>
    <w:rsid w:val="00470CB4"/>
    <w:rsid w:val="004A2E46"/>
    <w:rsid w:val="004A40C8"/>
    <w:rsid w:val="004A59C3"/>
    <w:rsid w:val="004B1B46"/>
    <w:rsid w:val="004B7A6C"/>
    <w:rsid w:val="004C0661"/>
    <w:rsid w:val="004E169F"/>
    <w:rsid w:val="004F0931"/>
    <w:rsid w:val="0051444C"/>
    <w:rsid w:val="00520470"/>
    <w:rsid w:val="00523FC8"/>
    <w:rsid w:val="0052511E"/>
    <w:rsid w:val="005260B6"/>
    <w:rsid w:val="00533EE6"/>
    <w:rsid w:val="00535B1B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C64C7"/>
    <w:rsid w:val="005D1A79"/>
    <w:rsid w:val="005D5E9A"/>
    <w:rsid w:val="005E5D20"/>
    <w:rsid w:val="005E7207"/>
    <w:rsid w:val="005F3606"/>
    <w:rsid w:val="00602F51"/>
    <w:rsid w:val="00640D32"/>
    <w:rsid w:val="00647A5E"/>
    <w:rsid w:val="0066172F"/>
    <w:rsid w:val="00670965"/>
    <w:rsid w:val="006768BF"/>
    <w:rsid w:val="00691C2A"/>
    <w:rsid w:val="00695D97"/>
    <w:rsid w:val="006B1EBF"/>
    <w:rsid w:val="006B2B70"/>
    <w:rsid w:val="006C16CE"/>
    <w:rsid w:val="007072BB"/>
    <w:rsid w:val="00723001"/>
    <w:rsid w:val="00726498"/>
    <w:rsid w:val="00727A99"/>
    <w:rsid w:val="007321BD"/>
    <w:rsid w:val="00746B10"/>
    <w:rsid w:val="0077060D"/>
    <w:rsid w:val="0077125B"/>
    <w:rsid w:val="00771940"/>
    <w:rsid w:val="0078045D"/>
    <w:rsid w:val="00786F3A"/>
    <w:rsid w:val="00787151"/>
    <w:rsid w:val="007A5B13"/>
    <w:rsid w:val="007C7F1F"/>
    <w:rsid w:val="007E0910"/>
    <w:rsid w:val="007E7456"/>
    <w:rsid w:val="0080103C"/>
    <w:rsid w:val="008110C4"/>
    <w:rsid w:val="00826312"/>
    <w:rsid w:val="0086333C"/>
    <w:rsid w:val="00865824"/>
    <w:rsid w:val="00876FD9"/>
    <w:rsid w:val="008831CB"/>
    <w:rsid w:val="008B584E"/>
    <w:rsid w:val="008E701D"/>
    <w:rsid w:val="00947A19"/>
    <w:rsid w:val="009563E8"/>
    <w:rsid w:val="009624C7"/>
    <w:rsid w:val="00982544"/>
    <w:rsid w:val="009949FE"/>
    <w:rsid w:val="00A06B14"/>
    <w:rsid w:val="00A2699E"/>
    <w:rsid w:val="00A62A67"/>
    <w:rsid w:val="00A65A98"/>
    <w:rsid w:val="00A75017"/>
    <w:rsid w:val="00A85B7F"/>
    <w:rsid w:val="00A96E32"/>
    <w:rsid w:val="00AA189C"/>
    <w:rsid w:val="00AD2028"/>
    <w:rsid w:val="00B072A2"/>
    <w:rsid w:val="00B512C4"/>
    <w:rsid w:val="00B52929"/>
    <w:rsid w:val="00B6765C"/>
    <w:rsid w:val="00B75FBA"/>
    <w:rsid w:val="00B77EDD"/>
    <w:rsid w:val="00B965D2"/>
    <w:rsid w:val="00BA470A"/>
    <w:rsid w:val="00BB586B"/>
    <w:rsid w:val="00BC3BC2"/>
    <w:rsid w:val="00BC4C43"/>
    <w:rsid w:val="00BD5B66"/>
    <w:rsid w:val="00BE1F83"/>
    <w:rsid w:val="00BE797E"/>
    <w:rsid w:val="00BE7FD6"/>
    <w:rsid w:val="00C5605A"/>
    <w:rsid w:val="00C72589"/>
    <w:rsid w:val="00CA1F6D"/>
    <w:rsid w:val="00CA4292"/>
    <w:rsid w:val="00CB053B"/>
    <w:rsid w:val="00CB352F"/>
    <w:rsid w:val="00CB3802"/>
    <w:rsid w:val="00CC7E9D"/>
    <w:rsid w:val="00D26B22"/>
    <w:rsid w:val="00D3431C"/>
    <w:rsid w:val="00D35685"/>
    <w:rsid w:val="00D411CC"/>
    <w:rsid w:val="00D54BCD"/>
    <w:rsid w:val="00D649F2"/>
    <w:rsid w:val="00D728A7"/>
    <w:rsid w:val="00D85DA5"/>
    <w:rsid w:val="00D90DAF"/>
    <w:rsid w:val="00D91EC1"/>
    <w:rsid w:val="00DA7F1E"/>
    <w:rsid w:val="00DD18D4"/>
    <w:rsid w:val="00DE6FAC"/>
    <w:rsid w:val="00DF0354"/>
    <w:rsid w:val="00E052FB"/>
    <w:rsid w:val="00E1436F"/>
    <w:rsid w:val="00E21886"/>
    <w:rsid w:val="00E25D16"/>
    <w:rsid w:val="00E42145"/>
    <w:rsid w:val="00E4789E"/>
    <w:rsid w:val="00E47C2B"/>
    <w:rsid w:val="00E5133E"/>
    <w:rsid w:val="00E91CDD"/>
    <w:rsid w:val="00E97F0A"/>
    <w:rsid w:val="00EA5F1B"/>
    <w:rsid w:val="00EA74C4"/>
    <w:rsid w:val="00EB3682"/>
    <w:rsid w:val="00EB6DC1"/>
    <w:rsid w:val="00ED48B1"/>
    <w:rsid w:val="00ED5C45"/>
    <w:rsid w:val="00EE443B"/>
    <w:rsid w:val="00EE5863"/>
    <w:rsid w:val="00EE66DA"/>
    <w:rsid w:val="00EF0FF2"/>
    <w:rsid w:val="00F10D98"/>
    <w:rsid w:val="00F10EA2"/>
    <w:rsid w:val="00F15D23"/>
    <w:rsid w:val="00F16E1B"/>
    <w:rsid w:val="00F343B3"/>
    <w:rsid w:val="00F455D2"/>
    <w:rsid w:val="00F46AAC"/>
    <w:rsid w:val="00F528DB"/>
    <w:rsid w:val="00F6285C"/>
    <w:rsid w:val="00F70C09"/>
    <w:rsid w:val="00F752A3"/>
    <w:rsid w:val="00F85AF9"/>
    <w:rsid w:val="00F85C97"/>
    <w:rsid w:val="00F86786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A67B7"/>
  <w15:chartTrackingRefBased/>
  <w15:docId w15:val="{0C2B0EB7-23D2-4F76-8BBC-59C37813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74C4"/>
    <w:pPr>
      <w:widowControl w:val="0"/>
      <w:suppressAutoHyphens/>
      <w:spacing w:after="246" w:line="240" w:lineRule="atLeast"/>
    </w:pPr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character" w:styleId="CommentReference">
    <w:name w:val="annotation reference"/>
    <w:rsid w:val="00EA74C4"/>
    <w:rPr>
      <w:sz w:val="16"/>
      <w:szCs w:val="16"/>
    </w:rPr>
  </w:style>
  <w:style w:type="table" w:styleId="TableGridLight">
    <w:name w:val="Grid Table Light"/>
    <w:basedOn w:val="TableNormal"/>
    <w:uiPriority w:val="40"/>
    <w:rsid w:val="00EA74C4"/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A74C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EA74C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A74C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EA74C4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Default">
    <w:name w:val="Default"/>
    <w:rsid w:val="00EA74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357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791E"/>
    <w:rPr>
      <w:rFonts w:ascii="Amnesty Trade Gothic" w:eastAsia="MS Mincho" w:hAnsi="Amnesty Trade Gothic"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357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791E"/>
    <w:rPr>
      <w:rFonts w:ascii="Amnesty Trade Gothic" w:eastAsia="MS Mincho" w:hAnsi="Amnesty Trade Gothic"/>
      <w:b/>
      <w:bCs/>
      <w:color w:val="000000"/>
      <w:lang w:eastAsia="ar-SA"/>
    </w:rPr>
  </w:style>
  <w:style w:type="paragraph" w:styleId="BalloonText">
    <w:name w:val="Balloon Text"/>
    <w:basedOn w:val="Normal"/>
    <w:link w:val="BalloonTextChar"/>
    <w:rsid w:val="0035791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35791E"/>
    <w:rPr>
      <w:rFonts w:ascii="Segoe UI" w:eastAsia="MS Mincho" w:hAnsi="Segoe UI" w:cs="Segoe UI"/>
      <w:color w:val="000000"/>
      <w:sz w:val="18"/>
      <w:szCs w:val="18"/>
      <w:lang w:eastAsia="ar-SA"/>
    </w:rPr>
  </w:style>
  <w:style w:type="character" w:styleId="FollowedHyperlink">
    <w:name w:val="FollowedHyperlink"/>
    <w:basedOn w:val="DefaultParagraphFont"/>
    <w:rsid w:val="00F10EA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F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C3BC2"/>
    <w:rPr>
      <w:rFonts w:ascii="Amnesty Trade Gothic" w:eastAsia="MS Mincho" w:hAnsi="Amnesty Trade Gothic"/>
      <w:color w:val="000000"/>
      <w:sz w:val="18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4A59C3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A59C3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A59C3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n-gb.facebook.com/IraqiEmbassyUS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nesty.org/en/latest/news/2019/12/iraq-testimonies-emerge-of-coordinated-attacks-which-killed-at-least-20-protesters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iraqiembassyusa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FGGCEU" TargetMode="External"/><Relationship Id="rId20" Type="http://schemas.openxmlformats.org/officeDocument/2006/relationships/hyperlink" Target="https://www.amnesty.org/en/latest/news/2019/10/iraq-stop-security-forces-from-threatening-forcibly-disappearing-and-abusing-activis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r@moi.gov.iq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twitter.com/UN/status/120204560692089651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00C0D017D246B9D67F4CEF33E376" ma:contentTypeVersion="11" ma:contentTypeDescription="Create a new document." ma:contentTypeScope="" ma:versionID="1196bab54e8548eda375ae66607be821">
  <xsd:schema xmlns:xsd="http://www.w3.org/2001/XMLSchema" xmlns:xs="http://www.w3.org/2001/XMLSchema" xmlns:p="http://schemas.microsoft.com/office/2006/metadata/properties" xmlns:ns3="fb4f3fb6-45de-4a50-b2e2-f4cc915ad17b" xmlns:ns4="74924c4f-47aa-42ed-9355-4fed757399b0" targetNamespace="http://schemas.microsoft.com/office/2006/metadata/properties" ma:root="true" ma:fieldsID="af9e1c564143ca571e42fbeb24b5887f" ns3:_="" ns4:_="">
    <xsd:import namespace="fb4f3fb6-45de-4a50-b2e2-f4cc915ad17b"/>
    <xsd:import namespace="74924c4f-47aa-42ed-9355-4fed757399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f3fb6-45de-4a50-b2e2-f4cc915ad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24c4f-47aa-42ed-9355-4fed757399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5C51-FE5C-443C-AF50-F35AC9855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41546-3A7C-4958-A918-AC8E897CEE94}">
  <ds:schemaRefs>
    <ds:schemaRef ds:uri="fb4f3fb6-45de-4a50-b2e2-f4cc915ad17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4924c4f-47aa-42ed-9355-4fed757399b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B4C93B6-3BDA-4BC3-B5E3-E7052F137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f3fb6-45de-4a50-b2e2-f4cc915ad17b"/>
    <ds:schemaRef ds:uri="74924c4f-47aa-42ed-9355-4fed75739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31AD3-71FD-43D8-A7CB-4384D8B1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4705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Alam</dc:creator>
  <cp:keywords/>
  <dc:description/>
  <cp:lastModifiedBy>Laura Galeano</cp:lastModifiedBy>
  <cp:revision>2</cp:revision>
  <cp:lastPrinted>2008-10-01T16:32:00Z</cp:lastPrinted>
  <dcterms:created xsi:type="dcterms:W3CDTF">2019-12-23T15:00:00Z</dcterms:created>
  <dcterms:modified xsi:type="dcterms:W3CDTF">2019-12-23T15:00:00Z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0x0101001ABF00C0D017D246B9D67F4CEF33E376</vt:lpwstr>
  </property>
</Properties>
</file>