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7C5D9D" w14:textId="77777777" w:rsidR="0034128A" w:rsidRPr="003660B0" w:rsidRDefault="0034128A" w:rsidP="003660B0">
      <w:pPr>
        <w:pStyle w:val="AIUrgentActionTopHeading"/>
        <w:tabs>
          <w:tab w:val="clear" w:pos="567"/>
        </w:tabs>
        <w:spacing w:line="240" w:lineRule="auto"/>
        <w:rPr>
          <w:rFonts w:cs="Arial"/>
          <w:sz w:val="80"/>
          <w:szCs w:val="80"/>
        </w:rPr>
      </w:pPr>
      <w:r w:rsidRPr="003660B0">
        <w:rPr>
          <w:rFonts w:cs="Arial"/>
          <w:sz w:val="80"/>
          <w:szCs w:val="80"/>
          <w:highlight w:val="yellow"/>
        </w:rPr>
        <w:t>URGENT ACTION</w:t>
      </w:r>
    </w:p>
    <w:p w14:paraId="09202322" w14:textId="77777777" w:rsidR="005D2C37" w:rsidRPr="003660B0" w:rsidRDefault="005D2C37" w:rsidP="003660B0">
      <w:pPr>
        <w:pStyle w:val="Default"/>
        <w:rPr>
          <w:b/>
          <w:sz w:val="28"/>
          <w:szCs w:val="28"/>
        </w:rPr>
      </w:pPr>
    </w:p>
    <w:p w14:paraId="30F093B0" w14:textId="46BE5FC4" w:rsidR="0034128A" w:rsidRPr="003660B0" w:rsidRDefault="00601D60" w:rsidP="003660B0">
      <w:pPr>
        <w:spacing w:after="0" w:line="240" w:lineRule="auto"/>
        <w:rPr>
          <w:rFonts w:ascii="Arial" w:hAnsi="Arial" w:cs="Arial"/>
          <w:b/>
          <w:i/>
          <w:sz w:val="36"/>
          <w:lang w:eastAsia="es-MX"/>
        </w:rPr>
      </w:pPr>
      <w:r w:rsidRPr="003660B0">
        <w:rPr>
          <w:rFonts w:ascii="Arial" w:hAnsi="Arial" w:cs="Arial"/>
          <w:b/>
          <w:sz w:val="36"/>
          <w:lang w:eastAsia="es-MX"/>
        </w:rPr>
        <w:t>JOURNALIS</w:t>
      </w:r>
      <w:r w:rsidR="0037062D" w:rsidRPr="003660B0">
        <w:rPr>
          <w:rFonts w:ascii="Arial" w:hAnsi="Arial" w:cs="Arial"/>
          <w:b/>
          <w:sz w:val="36"/>
          <w:lang w:eastAsia="es-MX"/>
        </w:rPr>
        <w:t>TS DETAINED FOR DOING THEIR JOB</w:t>
      </w:r>
    </w:p>
    <w:p w14:paraId="185E9398" w14:textId="6C40512C" w:rsidR="006C6E1A" w:rsidRPr="003660B0" w:rsidRDefault="00AA67C2" w:rsidP="003660B0">
      <w:pPr>
        <w:spacing w:after="0" w:line="240" w:lineRule="auto"/>
        <w:jc w:val="both"/>
        <w:rPr>
          <w:rFonts w:ascii="Arial" w:hAnsi="Arial" w:cs="Arial"/>
          <w:b/>
          <w:sz w:val="22"/>
          <w:szCs w:val="22"/>
          <w:lang w:eastAsia="es-MX"/>
        </w:rPr>
      </w:pPr>
      <w:r w:rsidRPr="003660B0">
        <w:rPr>
          <w:rFonts w:ascii="Arial" w:hAnsi="Arial" w:cs="Arial"/>
          <w:b/>
          <w:sz w:val="22"/>
          <w:szCs w:val="22"/>
          <w:lang w:eastAsia="es-MX"/>
        </w:rPr>
        <w:t>F</w:t>
      </w:r>
      <w:r w:rsidR="00731FF0" w:rsidRPr="003660B0">
        <w:rPr>
          <w:rFonts w:ascii="Arial" w:hAnsi="Arial" w:cs="Arial"/>
          <w:b/>
          <w:sz w:val="22"/>
          <w:szCs w:val="22"/>
          <w:lang w:eastAsia="es-MX"/>
        </w:rPr>
        <w:t>our</w:t>
      </w:r>
      <w:r w:rsidRPr="003660B0">
        <w:rPr>
          <w:rFonts w:ascii="Arial" w:hAnsi="Arial" w:cs="Arial"/>
          <w:b/>
          <w:sz w:val="22"/>
          <w:szCs w:val="22"/>
          <w:lang w:eastAsia="es-MX"/>
        </w:rPr>
        <w:t xml:space="preserve"> </w:t>
      </w:r>
      <w:proofErr w:type="spellStart"/>
      <w:r w:rsidRPr="003660B0">
        <w:rPr>
          <w:rFonts w:ascii="Arial" w:hAnsi="Arial" w:cs="Arial"/>
          <w:b/>
          <w:sz w:val="22"/>
          <w:szCs w:val="22"/>
          <w:lang w:eastAsia="es-MX"/>
        </w:rPr>
        <w:t>Iwacu</w:t>
      </w:r>
      <w:proofErr w:type="spellEnd"/>
      <w:r w:rsidRPr="003660B0">
        <w:rPr>
          <w:rFonts w:ascii="Arial" w:hAnsi="Arial" w:cs="Arial"/>
          <w:b/>
          <w:sz w:val="22"/>
          <w:szCs w:val="22"/>
          <w:lang w:eastAsia="es-MX"/>
        </w:rPr>
        <w:t xml:space="preserve"> journalists</w:t>
      </w:r>
      <w:r w:rsidR="00731FF0" w:rsidRPr="003660B0">
        <w:rPr>
          <w:rFonts w:ascii="Arial" w:hAnsi="Arial" w:cs="Arial"/>
          <w:b/>
          <w:sz w:val="22"/>
          <w:szCs w:val="22"/>
          <w:lang w:eastAsia="es-MX"/>
        </w:rPr>
        <w:t xml:space="preserve"> and their driver</w:t>
      </w:r>
      <w:r w:rsidRPr="003660B0">
        <w:rPr>
          <w:rFonts w:ascii="Arial" w:hAnsi="Arial" w:cs="Arial"/>
          <w:b/>
          <w:sz w:val="22"/>
          <w:szCs w:val="22"/>
          <w:lang w:eastAsia="es-MX"/>
        </w:rPr>
        <w:t xml:space="preserve"> were arbitrarily arrested on 22 October in north-western Burundi, as they arrived to investigate reports of clashes between the security forces and an armed group in </w:t>
      </w:r>
      <w:proofErr w:type="spellStart"/>
      <w:r w:rsidRPr="003660B0">
        <w:rPr>
          <w:rFonts w:ascii="Arial" w:hAnsi="Arial" w:cs="Arial"/>
          <w:b/>
          <w:sz w:val="22"/>
          <w:szCs w:val="22"/>
          <w:lang w:eastAsia="es-MX"/>
        </w:rPr>
        <w:t>Bubanza</w:t>
      </w:r>
      <w:proofErr w:type="spellEnd"/>
      <w:r w:rsidRPr="003660B0">
        <w:rPr>
          <w:rFonts w:ascii="Arial" w:hAnsi="Arial" w:cs="Arial"/>
          <w:b/>
          <w:sz w:val="22"/>
          <w:szCs w:val="22"/>
          <w:lang w:eastAsia="es-MX"/>
        </w:rPr>
        <w:t xml:space="preserve"> province. </w:t>
      </w:r>
      <w:r w:rsidR="00BE5E3F" w:rsidRPr="003660B0">
        <w:rPr>
          <w:rFonts w:ascii="Arial" w:hAnsi="Arial" w:cs="Arial"/>
          <w:b/>
          <w:sz w:val="22"/>
          <w:szCs w:val="22"/>
          <w:lang w:eastAsia="es-MX"/>
        </w:rPr>
        <w:t xml:space="preserve">Charged with undermining state security, </w:t>
      </w:r>
      <w:r w:rsidR="006C6E1A" w:rsidRPr="003660B0">
        <w:rPr>
          <w:rFonts w:ascii="Arial" w:hAnsi="Arial" w:cs="Arial"/>
          <w:b/>
          <w:sz w:val="22"/>
          <w:szCs w:val="22"/>
          <w:lang w:eastAsia="es-MX"/>
        </w:rPr>
        <w:t>the</w:t>
      </w:r>
      <w:r w:rsidR="00BE5E3F" w:rsidRPr="003660B0">
        <w:rPr>
          <w:rFonts w:ascii="Arial" w:hAnsi="Arial" w:cs="Arial"/>
          <w:b/>
          <w:sz w:val="22"/>
          <w:szCs w:val="22"/>
          <w:lang w:eastAsia="es-MX"/>
        </w:rPr>
        <w:t xml:space="preserve"> five remain in prison after the</w:t>
      </w:r>
      <w:r w:rsidR="006C6E1A" w:rsidRPr="003660B0">
        <w:rPr>
          <w:rFonts w:ascii="Arial" w:hAnsi="Arial" w:cs="Arial"/>
          <w:b/>
          <w:sz w:val="22"/>
          <w:szCs w:val="22"/>
          <w:lang w:eastAsia="es-MX"/>
        </w:rPr>
        <w:t xml:space="preserve"> Council Chamber of the </w:t>
      </w:r>
      <w:proofErr w:type="spellStart"/>
      <w:r w:rsidR="006C6E1A" w:rsidRPr="003660B0">
        <w:rPr>
          <w:rFonts w:ascii="Arial" w:hAnsi="Arial" w:cs="Arial"/>
          <w:b/>
          <w:sz w:val="22"/>
          <w:szCs w:val="22"/>
          <w:lang w:eastAsia="es-MX"/>
        </w:rPr>
        <w:t>Bubanza</w:t>
      </w:r>
      <w:proofErr w:type="spellEnd"/>
      <w:r w:rsidR="006C6E1A" w:rsidRPr="003660B0">
        <w:rPr>
          <w:rFonts w:ascii="Arial" w:hAnsi="Arial" w:cs="Arial"/>
          <w:b/>
          <w:sz w:val="22"/>
          <w:szCs w:val="22"/>
          <w:lang w:eastAsia="es-MX"/>
        </w:rPr>
        <w:t xml:space="preserve"> Tribunal decided to </w:t>
      </w:r>
      <w:r w:rsidR="00776FE3" w:rsidRPr="003660B0">
        <w:rPr>
          <w:rFonts w:ascii="Arial" w:hAnsi="Arial" w:cs="Arial"/>
          <w:b/>
          <w:sz w:val="22"/>
          <w:szCs w:val="22"/>
          <w:lang w:eastAsia="es-MX"/>
        </w:rPr>
        <w:t xml:space="preserve">keep </w:t>
      </w:r>
      <w:r w:rsidRPr="003660B0">
        <w:rPr>
          <w:rFonts w:ascii="Arial" w:hAnsi="Arial" w:cs="Arial"/>
          <w:b/>
          <w:sz w:val="22"/>
          <w:szCs w:val="22"/>
          <w:lang w:eastAsia="es-MX"/>
        </w:rPr>
        <w:t xml:space="preserve">them in </w:t>
      </w:r>
      <w:r w:rsidR="006C6E1A" w:rsidRPr="003660B0">
        <w:rPr>
          <w:rFonts w:ascii="Arial" w:hAnsi="Arial" w:cs="Arial"/>
          <w:b/>
          <w:sz w:val="22"/>
          <w:szCs w:val="22"/>
          <w:lang w:eastAsia="es-MX"/>
        </w:rPr>
        <w:t>detention</w:t>
      </w:r>
      <w:r w:rsidR="00BE5E3F" w:rsidRPr="003660B0">
        <w:rPr>
          <w:rFonts w:ascii="Arial" w:hAnsi="Arial" w:cs="Arial"/>
          <w:b/>
          <w:sz w:val="22"/>
          <w:szCs w:val="22"/>
          <w:lang w:eastAsia="es-MX"/>
        </w:rPr>
        <w:t xml:space="preserve"> on 31 October</w:t>
      </w:r>
      <w:r w:rsidR="00731FF0" w:rsidRPr="003660B0">
        <w:rPr>
          <w:rFonts w:ascii="Arial" w:hAnsi="Arial" w:cs="Arial"/>
          <w:b/>
          <w:sz w:val="22"/>
          <w:szCs w:val="22"/>
          <w:lang w:eastAsia="es-MX"/>
        </w:rPr>
        <w:t xml:space="preserve">. </w:t>
      </w:r>
      <w:r w:rsidR="00AE083C" w:rsidRPr="003660B0">
        <w:rPr>
          <w:rFonts w:ascii="Arial" w:hAnsi="Arial" w:cs="Arial"/>
          <w:b/>
          <w:sz w:val="22"/>
          <w:szCs w:val="22"/>
          <w:lang w:eastAsia="es-MX"/>
        </w:rPr>
        <w:t xml:space="preserve">They have appealed this decision. </w:t>
      </w:r>
    </w:p>
    <w:p w14:paraId="5BE3E75D" w14:textId="77777777" w:rsidR="005D2C37" w:rsidRPr="003660B0" w:rsidRDefault="005D2C37" w:rsidP="003660B0">
      <w:pPr>
        <w:spacing w:after="0" w:line="240" w:lineRule="auto"/>
        <w:rPr>
          <w:rFonts w:ascii="Arial" w:hAnsi="Arial" w:cs="Arial"/>
          <w:b/>
          <w:lang w:eastAsia="es-MX"/>
        </w:rPr>
      </w:pPr>
    </w:p>
    <w:p w14:paraId="29E254E5" w14:textId="77777777" w:rsidR="003660B0" w:rsidRPr="0007751F" w:rsidRDefault="003660B0" w:rsidP="003660B0">
      <w:pPr>
        <w:spacing w:line="240" w:lineRule="auto"/>
        <w:rPr>
          <w:rFonts w:ascii="Arial" w:hAnsi="Arial" w:cs="Arial"/>
          <w:b/>
          <w:sz w:val="20"/>
          <w:szCs w:val="20"/>
        </w:rPr>
      </w:pPr>
      <w:r w:rsidRPr="0007751F">
        <w:rPr>
          <w:rFonts w:ascii="Arial" w:hAnsi="Arial" w:cs="Arial"/>
          <w:b/>
          <w:sz w:val="20"/>
          <w:szCs w:val="20"/>
        </w:rPr>
        <w:t xml:space="preserve">TAKE ACTION: </w:t>
      </w:r>
    </w:p>
    <w:p w14:paraId="6ADFA477" w14:textId="77777777" w:rsidR="003660B0" w:rsidRPr="004D1533" w:rsidRDefault="003660B0" w:rsidP="003660B0">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0B549D1" w14:textId="6AEBD3A4" w:rsidR="003660B0" w:rsidRPr="004D1533" w:rsidRDefault="003660B0" w:rsidP="003660B0">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2292F4F" w14:textId="77777777" w:rsidR="003660B0" w:rsidRPr="003660B0" w:rsidRDefault="003660B0" w:rsidP="003660B0">
      <w:pPr>
        <w:spacing w:after="0" w:line="240" w:lineRule="auto"/>
        <w:rPr>
          <w:rFonts w:ascii="Arial" w:hAnsi="Arial" w:cs="Arial"/>
          <w:b/>
          <w:szCs w:val="18"/>
        </w:rPr>
      </w:pPr>
    </w:p>
    <w:p w14:paraId="4AB37E80" w14:textId="77777777" w:rsidR="003660B0" w:rsidRDefault="003660B0" w:rsidP="003660B0">
      <w:pPr>
        <w:spacing w:after="0" w:line="240" w:lineRule="auto"/>
        <w:rPr>
          <w:rFonts w:ascii="Arial" w:hAnsi="Arial" w:cs="Arial"/>
          <w:b/>
          <w:szCs w:val="18"/>
        </w:rPr>
        <w:sectPr w:rsidR="003660B0" w:rsidSect="003660B0">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01DA0B2" w14:textId="05312DB7" w:rsidR="005D2C37" w:rsidRPr="003660B0" w:rsidRDefault="00601D60" w:rsidP="003660B0">
      <w:pPr>
        <w:spacing w:after="0" w:line="240" w:lineRule="auto"/>
        <w:rPr>
          <w:rFonts w:ascii="Arial" w:hAnsi="Arial" w:cs="Arial"/>
          <w:b/>
          <w:szCs w:val="18"/>
        </w:rPr>
      </w:pPr>
      <w:r w:rsidRPr="003660B0">
        <w:rPr>
          <w:rFonts w:ascii="Arial" w:hAnsi="Arial" w:cs="Arial"/>
          <w:b/>
          <w:szCs w:val="18"/>
        </w:rPr>
        <w:t>Prosecutor General</w:t>
      </w:r>
      <w:r w:rsidR="004C0D5D" w:rsidRPr="003660B0">
        <w:rPr>
          <w:rFonts w:ascii="Arial" w:hAnsi="Arial" w:cs="Arial"/>
          <w:b/>
          <w:szCs w:val="18"/>
        </w:rPr>
        <w:t xml:space="preserve"> of the Republic</w:t>
      </w:r>
      <w:r w:rsidRPr="003660B0">
        <w:rPr>
          <w:rFonts w:ascii="Arial" w:hAnsi="Arial" w:cs="Arial"/>
          <w:b/>
          <w:szCs w:val="18"/>
        </w:rPr>
        <w:t xml:space="preserve"> </w:t>
      </w:r>
      <w:proofErr w:type="spellStart"/>
      <w:r w:rsidRPr="003660B0">
        <w:rPr>
          <w:rFonts w:ascii="Arial" w:hAnsi="Arial" w:cs="Arial"/>
          <w:b/>
          <w:szCs w:val="18"/>
        </w:rPr>
        <w:t>Sylvestre</w:t>
      </w:r>
      <w:proofErr w:type="spellEnd"/>
      <w:r w:rsidRPr="003660B0">
        <w:rPr>
          <w:rFonts w:ascii="Arial" w:hAnsi="Arial" w:cs="Arial"/>
          <w:b/>
          <w:szCs w:val="18"/>
        </w:rPr>
        <w:t xml:space="preserve"> </w:t>
      </w:r>
      <w:proofErr w:type="spellStart"/>
      <w:r w:rsidRPr="003660B0">
        <w:rPr>
          <w:rFonts w:ascii="Arial" w:hAnsi="Arial" w:cs="Arial"/>
          <w:b/>
          <w:szCs w:val="18"/>
        </w:rPr>
        <w:t>Nyandwi</w:t>
      </w:r>
      <w:proofErr w:type="spellEnd"/>
    </w:p>
    <w:p w14:paraId="3BAABBA2" w14:textId="77777777" w:rsidR="00601D60" w:rsidRPr="003660B0" w:rsidRDefault="00601D60" w:rsidP="003660B0">
      <w:pPr>
        <w:spacing w:after="0" w:line="240" w:lineRule="auto"/>
        <w:rPr>
          <w:rFonts w:ascii="Arial" w:hAnsi="Arial" w:cs="Arial"/>
          <w:szCs w:val="18"/>
          <w:lang w:val="fr-FR"/>
        </w:rPr>
      </w:pPr>
      <w:r w:rsidRPr="003660B0">
        <w:rPr>
          <w:rFonts w:ascii="Arial" w:hAnsi="Arial" w:cs="Arial"/>
          <w:szCs w:val="18"/>
          <w:lang w:val="fr-FR"/>
        </w:rPr>
        <w:t>Parquet général</w:t>
      </w:r>
    </w:p>
    <w:p w14:paraId="1FED1024" w14:textId="77777777" w:rsidR="00601D60" w:rsidRPr="003660B0" w:rsidRDefault="00601D60" w:rsidP="003660B0">
      <w:pPr>
        <w:spacing w:after="0" w:line="240" w:lineRule="auto"/>
        <w:rPr>
          <w:rFonts w:ascii="Arial" w:hAnsi="Arial" w:cs="Arial"/>
          <w:szCs w:val="18"/>
          <w:lang w:val="fr-FR"/>
        </w:rPr>
      </w:pPr>
      <w:r w:rsidRPr="003660B0">
        <w:rPr>
          <w:rFonts w:ascii="Arial" w:hAnsi="Arial" w:cs="Arial"/>
          <w:szCs w:val="18"/>
          <w:lang w:val="fr-FR"/>
        </w:rPr>
        <w:t>B. P. 105</w:t>
      </w:r>
    </w:p>
    <w:p w14:paraId="64910A32" w14:textId="01088CB2" w:rsidR="00601D60" w:rsidRPr="003660B0" w:rsidRDefault="00601D60" w:rsidP="003660B0">
      <w:pPr>
        <w:spacing w:after="0" w:line="240" w:lineRule="auto"/>
        <w:rPr>
          <w:rFonts w:ascii="Arial" w:hAnsi="Arial" w:cs="Arial"/>
          <w:szCs w:val="18"/>
          <w:lang w:val="fr-FR"/>
        </w:rPr>
      </w:pPr>
      <w:r w:rsidRPr="003660B0">
        <w:rPr>
          <w:rFonts w:ascii="Arial" w:hAnsi="Arial" w:cs="Arial"/>
          <w:szCs w:val="18"/>
          <w:lang w:val="fr-FR"/>
        </w:rPr>
        <w:t>Bujumbura, Burundi</w:t>
      </w:r>
    </w:p>
    <w:p w14:paraId="400A3579" w14:textId="62B24541" w:rsidR="003660B0" w:rsidRPr="003660B0" w:rsidRDefault="003660B0" w:rsidP="003660B0">
      <w:pPr>
        <w:spacing w:after="0" w:line="240" w:lineRule="auto"/>
        <w:rPr>
          <w:rFonts w:ascii="Arial" w:hAnsi="Arial" w:cs="Arial"/>
          <w:szCs w:val="18"/>
          <w:lang w:val="fr-FR"/>
        </w:rPr>
      </w:pPr>
    </w:p>
    <w:p w14:paraId="4E22E306" w14:textId="77777777" w:rsidR="003660B0" w:rsidRDefault="003660B0" w:rsidP="00543F03">
      <w:pPr>
        <w:pStyle w:val="PlainText"/>
        <w:rPr>
          <w:rFonts w:ascii="Arial" w:hAnsi="Arial" w:cs="Arial"/>
          <w:b/>
          <w:sz w:val="18"/>
          <w:szCs w:val="18"/>
        </w:rPr>
      </w:pPr>
    </w:p>
    <w:p w14:paraId="33AF6496" w14:textId="242C2F64" w:rsidR="003660B0" w:rsidRPr="003660B0" w:rsidRDefault="003660B0" w:rsidP="00543F03">
      <w:pPr>
        <w:pStyle w:val="PlainText"/>
        <w:rPr>
          <w:rFonts w:ascii="Arial" w:hAnsi="Arial" w:cs="Arial"/>
          <w:b/>
          <w:sz w:val="18"/>
          <w:szCs w:val="18"/>
        </w:rPr>
      </w:pPr>
      <w:r w:rsidRPr="003660B0">
        <w:rPr>
          <w:rFonts w:ascii="Arial" w:hAnsi="Arial" w:cs="Arial"/>
          <w:b/>
          <w:sz w:val="18"/>
          <w:szCs w:val="18"/>
        </w:rPr>
        <w:t xml:space="preserve">Ambassador </w:t>
      </w:r>
      <w:proofErr w:type="spellStart"/>
      <w:r w:rsidRPr="003660B0">
        <w:rPr>
          <w:rFonts w:ascii="Arial" w:hAnsi="Arial" w:cs="Arial"/>
          <w:b/>
          <w:sz w:val="18"/>
          <w:szCs w:val="18"/>
        </w:rPr>
        <w:t>Gaudence</w:t>
      </w:r>
      <w:proofErr w:type="spellEnd"/>
      <w:r w:rsidRPr="003660B0">
        <w:rPr>
          <w:rFonts w:ascii="Arial" w:hAnsi="Arial" w:cs="Arial"/>
          <w:b/>
          <w:sz w:val="18"/>
          <w:szCs w:val="18"/>
        </w:rPr>
        <w:t xml:space="preserve"> </w:t>
      </w:r>
      <w:proofErr w:type="spellStart"/>
      <w:r w:rsidRPr="003660B0">
        <w:rPr>
          <w:rFonts w:ascii="Arial" w:hAnsi="Arial" w:cs="Arial"/>
          <w:b/>
          <w:sz w:val="18"/>
          <w:szCs w:val="18"/>
        </w:rPr>
        <w:t>Sindayigaya</w:t>
      </w:r>
      <w:proofErr w:type="spellEnd"/>
    </w:p>
    <w:p w14:paraId="6AB29359" w14:textId="77777777" w:rsidR="003660B0" w:rsidRPr="003660B0" w:rsidRDefault="003660B0" w:rsidP="00543F03">
      <w:pPr>
        <w:pStyle w:val="PlainText"/>
        <w:rPr>
          <w:rFonts w:ascii="Arial" w:hAnsi="Arial" w:cs="Arial"/>
          <w:sz w:val="18"/>
          <w:szCs w:val="18"/>
        </w:rPr>
      </w:pPr>
      <w:r w:rsidRPr="003660B0">
        <w:rPr>
          <w:rFonts w:ascii="Arial" w:hAnsi="Arial" w:cs="Arial"/>
          <w:sz w:val="18"/>
          <w:szCs w:val="18"/>
        </w:rPr>
        <w:t>Embassy of the Republic of Burundi</w:t>
      </w:r>
    </w:p>
    <w:p w14:paraId="5FCBBAC3" w14:textId="77777777" w:rsidR="003660B0" w:rsidRPr="003660B0" w:rsidRDefault="003660B0" w:rsidP="00543F03">
      <w:pPr>
        <w:pStyle w:val="PlainText"/>
        <w:rPr>
          <w:rFonts w:ascii="Arial" w:hAnsi="Arial" w:cs="Arial"/>
          <w:sz w:val="18"/>
          <w:szCs w:val="18"/>
        </w:rPr>
      </w:pPr>
      <w:r w:rsidRPr="003660B0">
        <w:rPr>
          <w:rFonts w:ascii="Arial" w:hAnsi="Arial" w:cs="Arial"/>
          <w:sz w:val="18"/>
          <w:szCs w:val="18"/>
        </w:rPr>
        <w:t>2233 Wisconsin Ave. NW Suite 408, Washington DC 20007</w:t>
      </w:r>
    </w:p>
    <w:p w14:paraId="25C8A73A" w14:textId="77777777" w:rsidR="003660B0" w:rsidRPr="003660B0" w:rsidRDefault="003660B0" w:rsidP="00543F03">
      <w:pPr>
        <w:pStyle w:val="PlainText"/>
        <w:rPr>
          <w:rFonts w:ascii="Arial" w:hAnsi="Arial" w:cs="Arial"/>
          <w:sz w:val="18"/>
          <w:szCs w:val="18"/>
        </w:rPr>
      </w:pPr>
      <w:r w:rsidRPr="003660B0">
        <w:rPr>
          <w:rFonts w:ascii="Arial" w:hAnsi="Arial" w:cs="Arial"/>
          <w:sz w:val="18"/>
          <w:szCs w:val="18"/>
        </w:rPr>
        <w:t xml:space="preserve">Phone: 202 342 2574 I Fax: 202 342 2578 </w:t>
      </w:r>
    </w:p>
    <w:p w14:paraId="1DC4347D" w14:textId="74FC1150" w:rsidR="003660B0" w:rsidRPr="003660B0" w:rsidRDefault="003660B0" w:rsidP="00543F03">
      <w:pPr>
        <w:pStyle w:val="PlainText"/>
        <w:rPr>
          <w:rFonts w:ascii="Arial" w:hAnsi="Arial" w:cs="Arial"/>
          <w:sz w:val="18"/>
          <w:szCs w:val="18"/>
        </w:rPr>
      </w:pPr>
      <w:r w:rsidRPr="003660B0">
        <w:rPr>
          <w:rFonts w:ascii="Arial" w:hAnsi="Arial" w:cs="Arial"/>
          <w:sz w:val="18"/>
          <w:szCs w:val="18"/>
        </w:rPr>
        <w:t xml:space="preserve">Email: </w:t>
      </w:r>
      <w:hyperlink r:id="rId14" w:history="1">
        <w:r w:rsidRPr="00474126">
          <w:rPr>
            <w:rStyle w:val="Hyperlink"/>
            <w:rFonts w:ascii="Arial" w:hAnsi="Arial" w:cs="Arial"/>
            <w:sz w:val="18"/>
            <w:szCs w:val="18"/>
          </w:rPr>
          <w:t>burundiembusadc@gmail.com</w:t>
        </w:r>
      </w:hyperlink>
      <w:r>
        <w:rPr>
          <w:rFonts w:ascii="Arial" w:hAnsi="Arial" w:cs="Arial"/>
          <w:sz w:val="18"/>
          <w:szCs w:val="18"/>
        </w:rPr>
        <w:t xml:space="preserve"> </w:t>
      </w:r>
    </w:p>
    <w:p w14:paraId="6C17C7B2" w14:textId="0B4C5925" w:rsidR="003660B0" w:rsidRPr="003660B0" w:rsidRDefault="003660B0" w:rsidP="003660B0">
      <w:pPr>
        <w:pStyle w:val="PlainText"/>
        <w:rPr>
          <w:rFonts w:ascii="Arial" w:hAnsi="Arial" w:cs="Arial"/>
          <w:sz w:val="18"/>
          <w:szCs w:val="18"/>
        </w:rPr>
      </w:pPr>
      <w:r w:rsidRPr="003660B0">
        <w:rPr>
          <w:rFonts w:ascii="Arial" w:hAnsi="Arial" w:cs="Arial"/>
          <w:sz w:val="18"/>
          <w:szCs w:val="18"/>
        </w:rPr>
        <w:t>Salutation: Dear Ambassador</w:t>
      </w:r>
    </w:p>
    <w:p w14:paraId="65310225" w14:textId="77777777" w:rsidR="003660B0" w:rsidRDefault="003660B0" w:rsidP="003660B0">
      <w:pPr>
        <w:spacing w:after="0" w:line="240" w:lineRule="auto"/>
        <w:rPr>
          <w:rFonts w:ascii="Arial" w:hAnsi="Arial" w:cs="Arial"/>
          <w:i/>
          <w:sz w:val="20"/>
          <w:szCs w:val="20"/>
          <w:lang w:val="fr-FR"/>
        </w:rPr>
        <w:sectPr w:rsidR="003660B0" w:rsidSect="003660B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8BDB345" w14:textId="2B6C32E6" w:rsidR="005D2C37" w:rsidRPr="003660B0" w:rsidRDefault="005D2C37" w:rsidP="003660B0">
      <w:pPr>
        <w:spacing w:after="0" w:line="240" w:lineRule="auto"/>
        <w:rPr>
          <w:rFonts w:ascii="Arial" w:hAnsi="Arial" w:cs="Arial"/>
          <w:sz w:val="20"/>
          <w:szCs w:val="20"/>
        </w:rPr>
      </w:pPr>
      <w:r w:rsidRPr="003660B0">
        <w:rPr>
          <w:rFonts w:ascii="Arial" w:hAnsi="Arial" w:cs="Arial"/>
          <w:sz w:val="20"/>
          <w:szCs w:val="20"/>
        </w:rPr>
        <w:t xml:space="preserve">Dear </w:t>
      </w:r>
      <w:r w:rsidR="00C843B2" w:rsidRPr="003660B0">
        <w:rPr>
          <w:rFonts w:ascii="Arial" w:hAnsi="Arial" w:cs="Arial"/>
          <w:sz w:val="20"/>
          <w:szCs w:val="20"/>
        </w:rPr>
        <w:t>Mr</w:t>
      </w:r>
      <w:r w:rsidR="003660B0">
        <w:rPr>
          <w:rFonts w:ascii="Arial" w:hAnsi="Arial" w:cs="Arial"/>
          <w:sz w:val="20"/>
          <w:szCs w:val="20"/>
        </w:rPr>
        <w:t>.</w:t>
      </w:r>
      <w:r w:rsidR="00C843B2" w:rsidRPr="003660B0">
        <w:rPr>
          <w:rFonts w:ascii="Arial" w:hAnsi="Arial" w:cs="Arial"/>
          <w:sz w:val="20"/>
          <w:szCs w:val="20"/>
        </w:rPr>
        <w:t xml:space="preserve"> Prosecutor</w:t>
      </w:r>
      <w:r w:rsidR="00925536" w:rsidRPr="003660B0">
        <w:rPr>
          <w:rFonts w:ascii="Arial" w:hAnsi="Arial" w:cs="Arial"/>
          <w:sz w:val="20"/>
          <w:szCs w:val="20"/>
        </w:rPr>
        <w:t xml:space="preserve"> General,</w:t>
      </w:r>
    </w:p>
    <w:p w14:paraId="2093616B" w14:textId="77777777" w:rsidR="005D2C37" w:rsidRPr="003660B0" w:rsidRDefault="005D2C37" w:rsidP="003660B0">
      <w:pPr>
        <w:spacing w:after="0" w:line="240" w:lineRule="auto"/>
        <w:rPr>
          <w:rFonts w:ascii="Arial" w:hAnsi="Arial" w:cs="Arial"/>
          <w:sz w:val="20"/>
          <w:szCs w:val="20"/>
        </w:rPr>
      </w:pPr>
    </w:p>
    <w:p w14:paraId="510D0961" w14:textId="4704B0D0" w:rsidR="000D632B" w:rsidRPr="003660B0" w:rsidRDefault="00601D60" w:rsidP="003660B0">
      <w:pPr>
        <w:spacing w:after="0" w:line="240" w:lineRule="auto"/>
        <w:rPr>
          <w:rFonts w:ascii="Arial" w:hAnsi="Arial" w:cs="Arial"/>
          <w:sz w:val="20"/>
          <w:szCs w:val="20"/>
        </w:rPr>
      </w:pPr>
      <w:r w:rsidRPr="003660B0">
        <w:rPr>
          <w:rFonts w:ascii="Arial" w:hAnsi="Arial" w:cs="Arial"/>
          <w:sz w:val="20"/>
          <w:szCs w:val="20"/>
        </w:rPr>
        <w:t xml:space="preserve">I am appalled by </w:t>
      </w:r>
      <w:r w:rsidR="005E116E" w:rsidRPr="003660B0">
        <w:rPr>
          <w:rFonts w:ascii="Arial" w:hAnsi="Arial" w:cs="Arial"/>
          <w:sz w:val="20"/>
          <w:szCs w:val="20"/>
        </w:rPr>
        <w:t xml:space="preserve">the </w:t>
      </w:r>
      <w:r w:rsidR="004C0D5D" w:rsidRPr="003660B0">
        <w:rPr>
          <w:rFonts w:ascii="Arial" w:hAnsi="Arial" w:cs="Arial"/>
          <w:sz w:val="20"/>
          <w:szCs w:val="20"/>
        </w:rPr>
        <w:t xml:space="preserve">continued </w:t>
      </w:r>
      <w:r w:rsidRPr="003660B0">
        <w:rPr>
          <w:rFonts w:ascii="Arial" w:hAnsi="Arial" w:cs="Arial"/>
          <w:sz w:val="20"/>
          <w:szCs w:val="20"/>
        </w:rPr>
        <w:t xml:space="preserve">detention of </w:t>
      </w:r>
      <w:proofErr w:type="spellStart"/>
      <w:r w:rsidRPr="003660B0">
        <w:rPr>
          <w:rFonts w:ascii="Arial" w:hAnsi="Arial" w:cs="Arial"/>
          <w:sz w:val="20"/>
          <w:szCs w:val="20"/>
        </w:rPr>
        <w:t>Iwacu</w:t>
      </w:r>
      <w:proofErr w:type="spellEnd"/>
      <w:r w:rsidRPr="003660B0">
        <w:rPr>
          <w:rFonts w:ascii="Arial" w:hAnsi="Arial" w:cs="Arial"/>
          <w:sz w:val="20"/>
          <w:szCs w:val="20"/>
        </w:rPr>
        <w:t xml:space="preserve"> journalists </w:t>
      </w:r>
      <w:bookmarkStart w:id="0" w:name="_Hlk23438924"/>
      <w:r w:rsidRPr="003660B0">
        <w:rPr>
          <w:rFonts w:ascii="Arial" w:hAnsi="Arial" w:cs="Arial"/>
          <w:sz w:val="20"/>
          <w:szCs w:val="20"/>
        </w:rPr>
        <w:t xml:space="preserve">Agnès </w:t>
      </w:r>
      <w:proofErr w:type="spellStart"/>
      <w:r w:rsidRPr="003660B0">
        <w:rPr>
          <w:rFonts w:ascii="Arial" w:hAnsi="Arial" w:cs="Arial"/>
          <w:sz w:val="20"/>
          <w:szCs w:val="20"/>
        </w:rPr>
        <w:t>Ndirubusa</w:t>
      </w:r>
      <w:proofErr w:type="spellEnd"/>
      <w:r w:rsidRPr="003660B0">
        <w:rPr>
          <w:rFonts w:ascii="Arial" w:hAnsi="Arial" w:cs="Arial"/>
          <w:sz w:val="20"/>
          <w:szCs w:val="20"/>
        </w:rPr>
        <w:t xml:space="preserve">, Christine </w:t>
      </w:r>
      <w:proofErr w:type="spellStart"/>
      <w:r w:rsidRPr="003660B0">
        <w:rPr>
          <w:rFonts w:ascii="Arial" w:hAnsi="Arial" w:cs="Arial"/>
          <w:sz w:val="20"/>
          <w:szCs w:val="20"/>
        </w:rPr>
        <w:t>Kamikazi</w:t>
      </w:r>
      <w:proofErr w:type="spellEnd"/>
      <w:r w:rsidRPr="003660B0">
        <w:rPr>
          <w:rFonts w:ascii="Arial" w:hAnsi="Arial" w:cs="Arial"/>
          <w:sz w:val="20"/>
          <w:szCs w:val="20"/>
        </w:rPr>
        <w:t xml:space="preserve">, </w:t>
      </w:r>
      <w:proofErr w:type="spellStart"/>
      <w:r w:rsidRPr="003660B0">
        <w:rPr>
          <w:rFonts w:ascii="Arial" w:hAnsi="Arial" w:cs="Arial"/>
          <w:sz w:val="20"/>
          <w:szCs w:val="20"/>
        </w:rPr>
        <w:t>Egide</w:t>
      </w:r>
      <w:proofErr w:type="spellEnd"/>
      <w:r w:rsidRPr="003660B0">
        <w:rPr>
          <w:rFonts w:ascii="Arial" w:hAnsi="Arial" w:cs="Arial"/>
          <w:sz w:val="20"/>
          <w:szCs w:val="20"/>
        </w:rPr>
        <w:t xml:space="preserve"> </w:t>
      </w:r>
      <w:proofErr w:type="spellStart"/>
      <w:r w:rsidRPr="003660B0">
        <w:rPr>
          <w:rFonts w:ascii="Arial" w:hAnsi="Arial" w:cs="Arial"/>
          <w:sz w:val="20"/>
          <w:szCs w:val="20"/>
        </w:rPr>
        <w:t>Harerimana</w:t>
      </w:r>
      <w:proofErr w:type="spellEnd"/>
      <w:r w:rsidRPr="003660B0">
        <w:rPr>
          <w:rFonts w:ascii="Arial" w:hAnsi="Arial" w:cs="Arial"/>
          <w:sz w:val="20"/>
          <w:szCs w:val="20"/>
        </w:rPr>
        <w:t xml:space="preserve">, </w:t>
      </w:r>
      <w:proofErr w:type="spellStart"/>
      <w:r w:rsidRPr="003660B0">
        <w:rPr>
          <w:rFonts w:ascii="Arial" w:hAnsi="Arial" w:cs="Arial"/>
          <w:sz w:val="20"/>
          <w:szCs w:val="20"/>
        </w:rPr>
        <w:t>Térence</w:t>
      </w:r>
      <w:proofErr w:type="spellEnd"/>
      <w:r w:rsidRPr="003660B0">
        <w:rPr>
          <w:rFonts w:ascii="Arial" w:hAnsi="Arial" w:cs="Arial"/>
          <w:sz w:val="20"/>
          <w:szCs w:val="20"/>
        </w:rPr>
        <w:t xml:space="preserve"> </w:t>
      </w:r>
      <w:proofErr w:type="spellStart"/>
      <w:r w:rsidRPr="003660B0">
        <w:rPr>
          <w:rFonts w:ascii="Arial" w:hAnsi="Arial" w:cs="Arial"/>
          <w:sz w:val="20"/>
          <w:szCs w:val="20"/>
        </w:rPr>
        <w:t>Mpozenzi</w:t>
      </w:r>
      <w:proofErr w:type="spellEnd"/>
      <w:r w:rsidRPr="003660B0">
        <w:rPr>
          <w:rFonts w:ascii="Arial" w:hAnsi="Arial" w:cs="Arial"/>
          <w:sz w:val="20"/>
          <w:szCs w:val="20"/>
        </w:rPr>
        <w:t xml:space="preserve"> and their driver</w:t>
      </w:r>
      <w:r w:rsidR="003660B0">
        <w:rPr>
          <w:rFonts w:ascii="Arial" w:hAnsi="Arial" w:cs="Arial"/>
          <w:sz w:val="20"/>
          <w:szCs w:val="20"/>
        </w:rPr>
        <w:t>,</w:t>
      </w:r>
      <w:r w:rsidRPr="003660B0">
        <w:rPr>
          <w:rFonts w:ascii="Arial" w:hAnsi="Arial" w:cs="Arial"/>
          <w:sz w:val="20"/>
          <w:szCs w:val="20"/>
        </w:rPr>
        <w:t xml:space="preserve"> Adolphe </w:t>
      </w:r>
      <w:proofErr w:type="spellStart"/>
      <w:r w:rsidRPr="003660B0">
        <w:rPr>
          <w:rFonts w:ascii="Arial" w:hAnsi="Arial" w:cs="Arial"/>
          <w:sz w:val="20"/>
          <w:szCs w:val="20"/>
        </w:rPr>
        <w:t>Masabarakiza</w:t>
      </w:r>
      <w:proofErr w:type="spellEnd"/>
      <w:r w:rsidR="003660B0">
        <w:rPr>
          <w:rFonts w:ascii="Arial" w:hAnsi="Arial" w:cs="Arial"/>
          <w:sz w:val="20"/>
          <w:szCs w:val="20"/>
        </w:rPr>
        <w:t>,</w:t>
      </w:r>
      <w:r w:rsidRPr="003660B0">
        <w:rPr>
          <w:rFonts w:ascii="Arial" w:hAnsi="Arial" w:cs="Arial"/>
          <w:sz w:val="20"/>
          <w:szCs w:val="20"/>
        </w:rPr>
        <w:t xml:space="preserve"> </w:t>
      </w:r>
      <w:bookmarkEnd w:id="0"/>
      <w:r w:rsidR="007625F1" w:rsidRPr="003660B0">
        <w:rPr>
          <w:rFonts w:ascii="Arial" w:hAnsi="Arial" w:cs="Arial"/>
          <w:sz w:val="20"/>
          <w:szCs w:val="20"/>
        </w:rPr>
        <w:t>since</w:t>
      </w:r>
      <w:r w:rsidR="000D632B" w:rsidRPr="003660B0">
        <w:rPr>
          <w:rFonts w:ascii="Arial" w:hAnsi="Arial" w:cs="Arial"/>
          <w:sz w:val="20"/>
          <w:szCs w:val="20"/>
        </w:rPr>
        <w:t xml:space="preserve"> </w:t>
      </w:r>
      <w:r w:rsidR="00C843B2" w:rsidRPr="003660B0">
        <w:rPr>
          <w:rFonts w:ascii="Arial" w:hAnsi="Arial" w:cs="Arial"/>
          <w:sz w:val="20"/>
          <w:szCs w:val="20"/>
        </w:rPr>
        <w:t xml:space="preserve">they were arbitrarily arrested in </w:t>
      </w:r>
      <w:proofErr w:type="spellStart"/>
      <w:r w:rsidR="00C843B2" w:rsidRPr="003660B0">
        <w:rPr>
          <w:rFonts w:ascii="Arial" w:hAnsi="Arial" w:cs="Arial"/>
          <w:sz w:val="20"/>
          <w:szCs w:val="20"/>
        </w:rPr>
        <w:t>Bubanza</w:t>
      </w:r>
      <w:proofErr w:type="spellEnd"/>
      <w:r w:rsidR="00C843B2" w:rsidRPr="003660B0">
        <w:rPr>
          <w:rFonts w:ascii="Arial" w:hAnsi="Arial" w:cs="Arial"/>
          <w:sz w:val="20"/>
          <w:szCs w:val="20"/>
        </w:rPr>
        <w:t xml:space="preserve"> Province on </w:t>
      </w:r>
      <w:r w:rsidR="000D632B" w:rsidRPr="003660B0">
        <w:rPr>
          <w:rFonts w:ascii="Arial" w:hAnsi="Arial" w:cs="Arial"/>
          <w:sz w:val="20"/>
          <w:szCs w:val="20"/>
        </w:rPr>
        <w:t>22 October 2019.</w:t>
      </w:r>
    </w:p>
    <w:p w14:paraId="7C2DC153" w14:textId="77777777" w:rsidR="00601D60" w:rsidRPr="003660B0" w:rsidRDefault="00601D60" w:rsidP="003660B0">
      <w:pPr>
        <w:spacing w:after="0" w:line="240" w:lineRule="auto"/>
        <w:rPr>
          <w:rFonts w:ascii="Arial" w:hAnsi="Arial" w:cs="Arial"/>
          <w:sz w:val="20"/>
          <w:szCs w:val="20"/>
        </w:rPr>
      </w:pPr>
    </w:p>
    <w:p w14:paraId="025E8D5C" w14:textId="3F6FCA61" w:rsidR="00601D60" w:rsidRPr="003660B0" w:rsidRDefault="00601D60" w:rsidP="003660B0">
      <w:pPr>
        <w:spacing w:after="0" w:line="240" w:lineRule="auto"/>
        <w:rPr>
          <w:rFonts w:ascii="Arial" w:hAnsi="Arial" w:cs="Arial"/>
          <w:sz w:val="20"/>
          <w:szCs w:val="20"/>
        </w:rPr>
      </w:pPr>
      <w:r w:rsidRPr="003660B0">
        <w:rPr>
          <w:rFonts w:ascii="Arial" w:hAnsi="Arial" w:cs="Arial"/>
          <w:sz w:val="20"/>
          <w:szCs w:val="20"/>
        </w:rPr>
        <w:t xml:space="preserve">According to </w:t>
      </w:r>
      <w:proofErr w:type="spellStart"/>
      <w:r w:rsidRPr="003660B0">
        <w:rPr>
          <w:rFonts w:ascii="Arial" w:hAnsi="Arial" w:cs="Arial"/>
          <w:sz w:val="20"/>
          <w:szCs w:val="20"/>
        </w:rPr>
        <w:t>Iwacu</w:t>
      </w:r>
      <w:proofErr w:type="spellEnd"/>
      <w:r w:rsidRPr="003660B0">
        <w:rPr>
          <w:rFonts w:ascii="Arial" w:hAnsi="Arial" w:cs="Arial"/>
          <w:sz w:val="20"/>
          <w:szCs w:val="20"/>
        </w:rPr>
        <w:t xml:space="preserve">, </w:t>
      </w:r>
      <w:r w:rsidR="00AA67C2" w:rsidRPr="003660B0">
        <w:rPr>
          <w:rFonts w:ascii="Arial" w:hAnsi="Arial" w:cs="Arial"/>
          <w:sz w:val="20"/>
          <w:szCs w:val="20"/>
        </w:rPr>
        <w:t xml:space="preserve">a Burundian independent news outlet, </w:t>
      </w:r>
      <w:r w:rsidR="00D46981" w:rsidRPr="003660B0">
        <w:rPr>
          <w:rFonts w:ascii="Arial" w:hAnsi="Arial" w:cs="Arial"/>
          <w:sz w:val="20"/>
          <w:szCs w:val="20"/>
        </w:rPr>
        <w:t xml:space="preserve">its employees </w:t>
      </w:r>
      <w:r w:rsidR="00C843B2" w:rsidRPr="003660B0">
        <w:rPr>
          <w:rFonts w:ascii="Arial" w:hAnsi="Arial" w:cs="Arial"/>
          <w:sz w:val="20"/>
          <w:szCs w:val="20"/>
        </w:rPr>
        <w:t xml:space="preserve">were in </w:t>
      </w:r>
      <w:proofErr w:type="spellStart"/>
      <w:r w:rsidRPr="003660B0">
        <w:rPr>
          <w:rFonts w:ascii="Arial" w:hAnsi="Arial" w:cs="Arial"/>
          <w:sz w:val="20"/>
          <w:szCs w:val="20"/>
        </w:rPr>
        <w:t>Bubanza</w:t>
      </w:r>
      <w:proofErr w:type="spellEnd"/>
      <w:r w:rsidRPr="003660B0">
        <w:rPr>
          <w:rFonts w:ascii="Arial" w:hAnsi="Arial" w:cs="Arial"/>
          <w:sz w:val="20"/>
          <w:szCs w:val="20"/>
        </w:rPr>
        <w:t xml:space="preserve"> </w:t>
      </w:r>
      <w:r w:rsidR="007625F1" w:rsidRPr="003660B0">
        <w:rPr>
          <w:rFonts w:ascii="Arial" w:hAnsi="Arial" w:cs="Arial"/>
          <w:sz w:val="20"/>
          <w:szCs w:val="20"/>
        </w:rPr>
        <w:t xml:space="preserve">to investigate reports of </w:t>
      </w:r>
      <w:r w:rsidRPr="003660B0">
        <w:rPr>
          <w:rFonts w:ascii="Arial" w:hAnsi="Arial" w:cs="Arial"/>
          <w:sz w:val="20"/>
          <w:szCs w:val="20"/>
        </w:rPr>
        <w:t xml:space="preserve">clashes between </w:t>
      </w:r>
      <w:r w:rsidR="00C843B2" w:rsidRPr="003660B0">
        <w:rPr>
          <w:rFonts w:ascii="Arial" w:hAnsi="Arial" w:cs="Arial"/>
          <w:sz w:val="20"/>
          <w:szCs w:val="20"/>
        </w:rPr>
        <w:t xml:space="preserve">the </w:t>
      </w:r>
      <w:r w:rsidR="000D632B" w:rsidRPr="003660B0">
        <w:rPr>
          <w:rFonts w:ascii="Arial" w:hAnsi="Arial" w:cs="Arial"/>
          <w:sz w:val="20"/>
          <w:szCs w:val="20"/>
        </w:rPr>
        <w:t xml:space="preserve">security forces </w:t>
      </w:r>
      <w:r w:rsidR="00C843B2" w:rsidRPr="003660B0">
        <w:rPr>
          <w:rFonts w:ascii="Arial" w:hAnsi="Arial" w:cs="Arial"/>
          <w:sz w:val="20"/>
          <w:szCs w:val="20"/>
        </w:rPr>
        <w:t xml:space="preserve">and an armed group </w:t>
      </w:r>
      <w:r w:rsidR="000D632B" w:rsidRPr="003660B0">
        <w:rPr>
          <w:rFonts w:ascii="Arial" w:hAnsi="Arial" w:cs="Arial"/>
          <w:sz w:val="20"/>
          <w:szCs w:val="20"/>
        </w:rPr>
        <w:t xml:space="preserve">in </w:t>
      </w:r>
      <w:r w:rsidR="004F5E15" w:rsidRPr="003660B0">
        <w:rPr>
          <w:rFonts w:ascii="Arial" w:hAnsi="Arial" w:cs="Arial"/>
          <w:sz w:val="20"/>
          <w:szCs w:val="20"/>
        </w:rPr>
        <w:t xml:space="preserve">the </w:t>
      </w:r>
      <w:r w:rsidR="000D632B" w:rsidRPr="003660B0">
        <w:rPr>
          <w:rFonts w:ascii="Arial" w:hAnsi="Arial" w:cs="Arial"/>
          <w:sz w:val="20"/>
          <w:szCs w:val="20"/>
        </w:rPr>
        <w:t>province.</w:t>
      </w:r>
      <w:r w:rsidR="00E87E0D" w:rsidRPr="003660B0">
        <w:rPr>
          <w:rFonts w:ascii="Arial" w:hAnsi="Arial" w:cs="Arial"/>
          <w:sz w:val="20"/>
          <w:szCs w:val="20"/>
        </w:rPr>
        <w:t xml:space="preserve"> As </w:t>
      </w:r>
      <w:r w:rsidR="004F5E15" w:rsidRPr="003660B0">
        <w:rPr>
          <w:rFonts w:ascii="Arial" w:hAnsi="Arial" w:cs="Arial"/>
          <w:sz w:val="20"/>
          <w:szCs w:val="20"/>
        </w:rPr>
        <w:t xml:space="preserve">is </w:t>
      </w:r>
      <w:r w:rsidR="004C0D5D" w:rsidRPr="003660B0">
        <w:rPr>
          <w:rFonts w:ascii="Arial" w:hAnsi="Arial" w:cs="Arial"/>
          <w:sz w:val="20"/>
          <w:szCs w:val="20"/>
        </w:rPr>
        <w:t>their usual</w:t>
      </w:r>
      <w:r w:rsidR="00E87E0D" w:rsidRPr="003660B0">
        <w:rPr>
          <w:rFonts w:ascii="Arial" w:hAnsi="Arial" w:cs="Arial"/>
          <w:sz w:val="20"/>
          <w:szCs w:val="20"/>
        </w:rPr>
        <w:t xml:space="preserve"> practice, they </w:t>
      </w:r>
      <w:r w:rsidR="004F5E15" w:rsidRPr="003660B0">
        <w:rPr>
          <w:rFonts w:ascii="Arial" w:hAnsi="Arial" w:cs="Arial"/>
          <w:sz w:val="20"/>
          <w:szCs w:val="20"/>
        </w:rPr>
        <w:t xml:space="preserve">had </w:t>
      </w:r>
      <w:r w:rsidR="00E87E0D" w:rsidRPr="003660B0">
        <w:rPr>
          <w:rFonts w:ascii="Arial" w:hAnsi="Arial" w:cs="Arial"/>
          <w:sz w:val="20"/>
          <w:szCs w:val="20"/>
        </w:rPr>
        <w:t xml:space="preserve">informed </w:t>
      </w:r>
      <w:r w:rsidR="004F5E15" w:rsidRPr="003660B0">
        <w:rPr>
          <w:rFonts w:ascii="Arial" w:hAnsi="Arial" w:cs="Arial"/>
          <w:sz w:val="20"/>
          <w:szCs w:val="20"/>
        </w:rPr>
        <w:t xml:space="preserve">the </w:t>
      </w:r>
      <w:r w:rsidR="00E87E0D" w:rsidRPr="003660B0">
        <w:rPr>
          <w:rFonts w:ascii="Arial" w:hAnsi="Arial" w:cs="Arial"/>
          <w:sz w:val="20"/>
          <w:szCs w:val="20"/>
        </w:rPr>
        <w:t xml:space="preserve">provincial authorities of their </w:t>
      </w:r>
      <w:r w:rsidR="00E52C0A" w:rsidRPr="003660B0">
        <w:rPr>
          <w:rFonts w:ascii="Arial" w:hAnsi="Arial" w:cs="Arial"/>
          <w:sz w:val="20"/>
          <w:szCs w:val="20"/>
        </w:rPr>
        <w:t xml:space="preserve">plan </w:t>
      </w:r>
      <w:r w:rsidR="00E87E0D" w:rsidRPr="003660B0">
        <w:rPr>
          <w:rFonts w:ascii="Arial" w:hAnsi="Arial" w:cs="Arial"/>
          <w:sz w:val="20"/>
          <w:szCs w:val="20"/>
        </w:rPr>
        <w:t xml:space="preserve">to </w:t>
      </w:r>
      <w:r w:rsidR="004C0D5D" w:rsidRPr="003660B0">
        <w:rPr>
          <w:rFonts w:ascii="Arial" w:hAnsi="Arial" w:cs="Arial"/>
          <w:sz w:val="20"/>
          <w:szCs w:val="20"/>
        </w:rPr>
        <w:t>travel to</w:t>
      </w:r>
      <w:r w:rsidR="00E87E0D" w:rsidRPr="003660B0">
        <w:rPr>
          <w:rFonts w:ascii="Arial" w:hAnsi="Arial" w:cs="Arial"/>
          <w:sz w:val="20"/>
          <w:szCs w:val="20"/>
        </w:rPr>
        <w:t xml:space="preserve"> the area</w:t>
      </w:r>
      <w:r w:rsidR="004F5E15" w:rsidRPr="003660B0">
        <w:rPr>
          <w:rFonts w:ascii="Arial" w:hAnsi="Arial" w:cs="Arial"/>
          <w:sz w:val="20"/>
          <w:szCs w:val="20"/>
        </w:rPr>
        <w:t xml:space="preserve">, only to be </w:t>
      </w:r>
      <w:r w:rsidR="004F6602" w:rsidRPr="003660B0">
        <w:rPr>
          <w:rFonts w:ascii="Arial" w:hAnsi="Arial" w:cs="Arial"/>
          <w:sz w:val="20"/>
          <w:szCs w:val="20"/>
        </w:rPr>
        <w:t>arrested upon</w:t>
      </w:r>
      <w:r w:rsidR="000D632B" w:rsidRPr="003660B0">
        <w:rPr>
          <w:rFonts w:ascii="Arial" w:hAnsi="Arial" w:cs="Arial"/>
          <w:sz w:val="20"/>
          <w:szCs w:val="20"/>
        </w:rPr>
        <w:t xml:space="preserve"> arrival. </w:t>
      </w:r>
    </w:p>
    <w:p w14:paraId="0061ADCF" w14:textId="77777777" w:rsidR="000D632B" w:rsidRPr="003660B0" w:rsidRDefault="000D632B" w:rsidP="003660B0">
      <w:pPr>
        <w:spacing w:after="0" w:line="240" w:lineRule="auto"/>
        <w:rPr>
          <w:rFonts w:ascii="Arial" w:hAnsi="Arial" w:cs="Arial"/>
          <w:sz w:val="20"/>
          <w:szCs w:val="20"/>
        </w:rPr>
      </w:pPr>
    </w:p>
    <w:p w14:paraId="0376B978" w14:textId="0C67B73B" w:rsidR="00BF6C29" w:rsidRPr="003660B0" w:rsidRDefault="00C4469E" w:rsidP="003660B0">
      <w:pPr>
        <w:spacing w:after="0" w:line="240" w:lineRule="auto"/>
        <w:rPr>
          <w:rFonts w:ascii="Arial" w:hAnsi="Arial" w:cs="Arial"/>
          <w:sz w:val="20"/>
          <w:szCs w:val="20"/>
        </w:rPr>
      </w:pPr>
      <w:r w:rsidRPr="003660B0">
        <w:rPr>
          <w:rFonts w:ascii="Arial" w:hAnsi="Arial" w:cs="Arial"/>
          <w:sz w:val="20"/>
          <w:szCs w:val="20"/>
        </w:rPr>
        <w:t>On 31 October</w:t>
      </w:r>
      <w:r w:rsidR="003660B0">
        <w:rPr>
          <w:rFonts w:ascii="Arial" w:hAnsi="Arial" w:cs="Arial"/>
          <w:sz w:val="20"/>
          <w:szCs w:val="20"/>
        </w:rPr>
        <w:t>,</w:t>
      </w:r>
      <w:r w:rsidRPr="003660B0">
        <w:rPr>
          <w:rFonts w:ascii="Arial" w:hAnsi="Arial" w:cs="Arial"/>
          <w:sz w:val="20"/>
          <w:szCs w:val="20"/>
        </w:rPr>
        <w:t xml:space="preserve"> the Council Chamber of the </w:t>
      </w:r>
      <w:proofErr w:type="spellStart"/>
      <w:r w:rsidRPr="003660B0">
        <w:rPr>
          <w:rFonts w:ascii="Arial" w:hAnsi="Arial" w:cs="Arial"/>
          <w:sz w:val="20"/>
          <w:szCs w:val="20"/>
        </w:rPr>
        <w:t>Bubanza</w:t>
      </w:r>
      <w:proofErr w:type="spellEnd"/>
      <w:r w:rsidRPr="003660B0">
        <w:rPr>
          <w:rFonts w:ascii="Arial" w:hAnsi="Arial" w:cs="Arial"/>
          <w:sz w:val="20"/>
          <w:szCs w:val="20"/>
        </w:rPr>
        <w:t xml:space="preserve"> Tribunal decided to </w:t>
      </w:r>
      <w:r w:rsidR="00AF097C" w:rsidRPr="003660B0">
        <w:rPr>
          <w:rFonts w:ascii="Arial" w:hAnsi="Arial" w:cs="Arial"/>
          <w:sz w:val="20"/>
          <w:szCs w:val="20"/>
        </w:rPr>
        <w:t>keep</w:t>
      </w:r>
      <w:r w:rsidRPr="003660B0">
        <w:rPr>
          <w:rFonts w:ascii="Arial" w:hAnsi="Arial" w:cs="Arial"/>
          <w:sz w:val="20"/>
          <w:szCs w:val="20"/>
        </w:rPr>
        <w:t xml:space="preserve"> the five in </w:t>
      </w:r>
      <w:r w:rsidR="00AF097C" w:rsidRPr="003660B0">
        <w:rPr>
          <w:rFonts w:ascii="Arial" w:hAnsi="Arial" w:cs="Arial"/>
          <w:sz w:val="20"/>
          <w:szCs w:val="20"/>
        </w:rPr>
        <w:t>detention</w:t>
      </w:r>
      <w:r w:rsidR="008504F3" w:rsidRPr="003660B0">
        <w:rPr>
          <w:rFonts w:ascii="Arial" w:hAnsi="Arial" w:cs="Arial"/>
          <w:sz w:val="20"/>
          <w:szCs w:val="20"/>
        </w:rPr>
        <w:t xml:space="preserve"> at </w:t>
      </w:r>
      <w:proofErr w:type="spellStart"/>
      <w:r w:rsidR="008504F3" w:rsidRPr="003660B0">
        <w:rPr>
          <w:rFonts w:ascii="Arial" w:hAnsi="Arial" w:cs="Arial"/>
          <w:sz w:val="20"/>
          <w:szCs w:val="20"/>
        </w:rPr>
        <w:t>Bubanza</w:t>
      </w:r>
      <w:proofErr w:type="spellEnd"/>
      <w:r w:rsidR="008504F3" w:rsidRPr="003660B0">
        <w:rPr>
          <w:rFonts w:ascii="Arial" w:hAnsi="Arial" w:cs="Arial"/>
          <w:sz w:val="20"/>
          <w:szCs w:val="20"/>
        </w:rPr>
        <w:t xml:space="preserve"> Central Prison</w:t>
      </w:r>
      <w:r w:rsidR="003660B0">
        <w:rPr>
          <w:rFonts w:ascii="Arial" w:hAnsi="Arial" w:cs="Arial"/>
          <w:sz w:val="20"/>
          <w:szCs w:val="20"/>
        </w:rPr>
        <w:t xml:space="preserve"> </w:t>
      </w:r>
      <w:r w:rsidR="008504F3" w:rsidRPr="003660B0">
        <w:rPr>
          <w:rFonts w:ascii="Arial" w:hAnsi="Arial" w:cs="Arial"/>
          <w:sz w:val="20"/>
          <w:szCs w:val="20"/>
        </w:rPr>
        <w:t xml:space="preserve">where they had been </w:t>
      </w:r>
      <w:r w:rsidR="00BF6C29" w:rsidRPr="003660B0">
        <w:rPr>
          <w:rFonts w:ascii="Arial" w:hAnsi="Arial" w:cs="Arial"/>
          <w:sz w:val="20"/>
          <w:szCs w:val="20"/>
        </w:rPr>
        <w:t xml:space="preserve">transferred from police </w:t>
      </w:r>
      <w:r w:rsidR="008504F3" w:rsidRPr="003660B0">
        <w:rPr>
          <w:rFonts w:ascii="Arial" w:hAnsi="Arial" w:cs="Arial"/>
          <w:sz w:val="20"/>
          <w:szCs w:val="20"/>
        </w:rPr>
        <w:t xml:space="preserve">cells </w:t>
      </w:r>
      <w:r w:rsidR="00AF097C" w:rsidRPr="003660B0">
        <w:rPr>
          <w:rFonts w:ascii="Arial" w:hAnsi="Arial" w:cs="Arial"/>
          <w:sz w:val="20"/>
          <w:szCs w:val="20"/>
        </w:rPr>
        <w:t xml:space="preserve">by the </w:t>
      </w:r>
      <w:r w:rsidR="004F5E15" w:rsidRPr="003660B0">
        <w:rPr>
          <w:rFonts w:ascii="Arial" w:hAnsi="Arial" w:cs="Arial"/>
          <w:sz w:val="20"/>
          <w:szCs w:val="20"/>
        </w:rPr>
        <w:t xml:space="preserve">provincial </w:t>
      </w:r>
      <w:r w:rsidR="00AF097C" w:rsidRPr="003660B0">
        <w:rPr>
          <w:rFonts w:ascii="Arial" w:hAnsi="Arial" w:cs="Arial"/>
          <w:sz w:val="20"/>
          <w:szCs w:val="20"/>
        </w:rPr>
        <w:t xml:space="preserve">prosecutor’s office </w:t>
      </w:r>
      <w:r w:rsidR="008504F3" w:rsidRPr="003660B0">
        <w:rPr>
          <w:rFonts w:ascii="Arial" w:hAnsi="Arial" w:cs="Arial"/>
          <w:sz w:val="20"/>
          <w:szCs w:val="20"/>
        </w:rPr>
        <w:t>five days earlier</w:t>
      </w:r>
      <w:r w:rsidR="00AF097C" w:rsidRPr="003660B0">
        <w:rPr>
          <w:rFonts w:ascii="Arial" w:hAnsi="Arial" w:cs="Arial"/>
          <w:sz w:val="20"/>
          <w:szCs w:val="20"/>
        </w:rPr>
        <w:t xml:space="preserve">. </w:t>
      </w:r>
      <w:r w:rsidR="008504F3" w:rsidRPr="003660B0">
        <w:rPr>
          <w:rFonts w:ascii="Arial" w:hAnsi="Arial" w:cs="Arial"/>
          <w:sz w:val="20"/>
          <w:szCs w:val="20"/>
        </w:rPr>
        <w:t>T</w:t>
      </w:r>
      <w:r w:rsidR="00BF6C29" w:rsidRPr="003660B0">
        <w:rPr>
          <w:rFonts w:ascii="Arial" w:hAnsi="Arial" w:cs="Arial"/>
          <w:sz w:val="20"/>
          <w:szCs w:val="20"/>
        </w:rPr>
        <w:t xml:space="preserve">hey </w:t>
      </w:r>
      <w:r w:rsidR="004F5E15" w:rsidRPr="003660B0">
        <w:rPr>
          <w:rFonts w:ascii="Arial" w:hAnsi="Arial" w:cs="Arial"/>
          <w:sz w:val="20"/>
          <w:szCs w:val="20"/>
        </w:rPr>
        <w:t>were charged with undermining state security</w:t>
      </w:r>
      <w:r w:rsidR="008504F3" w:rsidRPr="003660B0">
        <w:rPr>
          <w:rFonts w:ascii="Arial" w:hAnsi="Arial" w:cs="Arial"/>
          <w:sz w:val="20"/>
          <w:szCs w:val="20"/>
        </w:rPr>
        <w:t xml:space="preserve"> the same day</w:t>
      </w:r>
      <w:r w:rsidR="00BF6C29" w:rsidRPr="003660B0">
        <w:rPr>
          <w:rFonts w:ascii="Arial" w:hAnsi="Arial" w:cs="Arial"/>
          <w:sz w:val="20"/>
          <w:szCs w:val="20"/>
        </w:rPr>
        <w:t xml:space="preserve">. </w:t>
      </w:r>
    </w:p>
    <w:p w14:paraId="22C58C0E" w14:textId="77777777" w:rsidR="00AA67C2" w:rsidRPr="003660B0" w:rsidRDefault="00AA67C2" w:rsidP="003660B0">
      <w:pPr>
        <w:spacing w:after="0" w:line="240" w:lineRule="auto"/>
        <w:rPr>
          <w:rFonts w:ascii="Arial" w:hAnsi="Arial" w:cs="Arial"/>
          <w:sz w:val="20"/>
          <w:szCs w:val="20"/>
        </w:rPr>
      </w:pPr>
    </w:p>
    <w:p w14:paraId="0203E4DF" w14:textId="31BB7D24" w:rsidR="000D632B" w:rsidRPr="003660B0" w:rsidRDefault="00AA67C2" w:rsidP="003660B0">
      <w:pPr>
        <w:spacing w:after="0" w:line="240" w:lineRule="auto"/>
        <w:rPr>
          <w:rFonts w:ascii="Arial" w:hAnsi="Arial" w:cs="Arial"/>
          <w:sz w:val="20"/>
          <w:szCs w:val="20"/>
        </w:rPr>
      </w:pPr>
      <w:r w:rsidRPr="003660B0">
        <w:rPr>
          <w:rFonts w:ascii="Arial" w:hAnsi="Arial" w:cs="Arial"/>
          <w:sz w:val="20"/>
          <w:szCs w:val="20"/>
        </w:rPr>
        <w:t xml:space="preserve">I believe Agnès </w:t>
      </w:r>
      <w:proofErr w:type="spellStart"/>
      <w:r w:rsidRPr="003660B0">
        <w:rPr>
          <w:rFonts w:ascii="Arial" w:hAnsi="Arial" w:cs="Arial"/>
          <w:sz w:val="20"/>
          <w:szCs w:val="20"/>
        </w:rPr>
        <w:t>Ndirubusa</w:t>
      </w:r>
      <w:proofErr w:type="spellEnd"/>
      <w:r w:rsidRPr="003660B0">
        <w:rPr>
          <w:rFonts w:ascii="Arial" w:hAnsi="Arial" w:cs="Arial"/>
          <w:sz w:val="20"/>
          <w:szCs w:val="20"/>
        </w:rPr>
        <w:t xml:space="preserve">, Christine </w:t>
      </w:r>
      <w:proofErr w:type="spellStart"/>
      <w:r w:rsidRPr="003660B0">
        <w:rPr>
          <w:rFonts w:ascii="Arial" w:hAnsi="Arial" w:cs="Arial"/>
          <w:sz w:val="20"/>
          <w:szCs w:val="20"/>
        </w:rPr>
        <w:t>Kamikazi</w:t>
      </w:r>
      <w:proofErr w:type="spellEnd"/>
      <w:r w:rsidRPr="003660B0">
        <w:rPr>
          <w:rFonts w:ascii="Arial" w:hAnsi="Arial" w:cs="Arial"/>
          <w:sz w:val="20"/>
          <w:szCs w:val="20"/>
        </w:rPr>
        <w:t xml:space="preserve">, </w:t>
      </w:r>
      <w:proofErr w:type="spellStart"/>
      <w:r w:rsidRPr="003660B0">
        <w:rPr>
          <w:rFonts w:ascii="Arial" w:hAnsi="Arial" w:cs="Arial"/>
          <w:sz w:val="20"/>
          <w:szCs w:val="20"/>
        </w:rPr>
        <w:t>Egide</w:t>
      </w:r>
      <w:proofErr w:type="spellEnd"/>
      <w:r w:rsidRPr="003660B0">
        <w:rPr>
          <w:rFonts w:ascii="Arial" w:hAnsi="Arial" w:cs="Arial"/>
          <w:sz w:val="20"/>
          <w:szCs w:val="20"/>
        </w:rPr>
        <w:t xml:space="preserve"> </w:t>
      </w:r>
      <w:proofErr w:type="spellStart"/>
      <w:r w:rsidRPr="003660B0">
        <w:rPr>
          <w:rFonts w:ascii="Arial" w:hAnsi="Arial" w:cs="Arial"/>
          <w:sz w:val="20"/>
          <w:szCs w:val="20"/>
        </w:rPr>
        <w:t>Harerimana</w:t>
      </w:r>
      <w:proofErr w:type="spellEnd"/>
      <w:r w:rsidRPr="003660B0">
        <w:rPr>
          <w:rFonts w:ascii="Arial" w:hAnsi="Arial" w:cs="Arial"/>
          <w:sz w:val="20"/>
          <w:szCs w:val="20"/>
        </w:rPr>
        <w:t xml:space="preserve">, </w:t>
      </w:r>
      <w:proofErr w:type="spellStart"/>
      <w:r w:rsidRPr="003660B0">
        <w:rPr>
          <w:rFonts w:ascii="Arial" w:hAnsi="Arial" w:cs="Arial"/>
          <w:sz w:val="20"/>
          <w:szCs w:val="20"/>
        </w:rPr>
        <w:t>Térence</w:t>
      </w:r>
      <w:proofErr w:type="spellEnd"/>
      <w:r w:rsidRPr="003660B0">
        <w:rPr>
          <w:rFonts w:ascii="Arial" w:hAnsi="Arial" w:cs="Arial"/>
          <w:sz w:val="20"/>
          <w:szCs w:val="20"/>
        </w:rPr>
        <w:t xml:space="preserve"> </w:t>
      </w:r>
      <w:proofErr w:type="spellStart"/>
      <w:r w:rsidRPr="003660B0">
        <w:rPr>
          <w:rFonts w:ascii="Arial" w:hAnsi="Arial" w:cs="Arial"/>
          <w:sz w:val="20"/>
          <w:szCs w:val="20"/>
        </w:rPr>
        <w:t>Mpozenzi</w:t>
      </w:r>
      <w:proofErr w:type="spellEnd"/>
      <w:r w:rsidRPr="003660B0">
        <w:rPr>
          <w:rFonts w:ascii="Arial" w:hAnsi="Arial" w:cs="Arial"/>
          <w:sz w:val="20"/>
          <w:szCs w:val="20"/>
        </w:rPr>
        <w:t xml:space="preserve"> and Adolphe </w:t>
      </w:r>
      <w:proofErr w:type="spellStart"/>
      <w:r w:rsidRPr="003660B0">
        <w:rPr>
          <w:rFonts w:ascii="Arial" w:hAnsi="Arial" w:cs="Arial"/>
          <w:sz w:val="20"/>
          <w:szCs w:val="20"/>
        </w:rPr>
        <w:t>Masabarakiza</w:t>
      </w:r>
      <w:proofErr w:type="spellEnd"/>
      <w:r w:rsidRPr="003660B0">
        <w:rPr>
          <w:rFonts w:ascii="Arial" w:hAnsi="Arial" w:cs="Arial"/>
          <w:sz w:val="20"/>
          <w:szCs w:val="20"/>
        </w:rPr>
        <w:t xml:space="preserve"> were arrested and are being targeted simply for doing their work. </w:t>
      </w:r>
      <w:r w:rsidR="00500357" w:rsidRPr="003660B0">
        <w:rPr>
          <w:rFonts w:ascii="Arial" w:hAnsi="Arial" w:cs="Arial"/>
          <w:sz w:val="20"/>
          <w:szCs w:val="20"/>
        </w:rPr>
        <w:t xml:space="preserve">Therefore, </w:t>
      </w:r>
      <w:r w:rsidR="00BF6C29" w:rsidRPr="003660B0">
        <w:rPr>
          <w:rFonts w:ascii="Arial" w:hAnsi="Arial" w:cs="Arial"/>
          <w:sz w:val="20"/>
          <w:szCs w:val="20"/>
        </w:rPr>
        <w:t>I</w:t>
      </w:r>
      <w:r w:rsidR="00500357" w:rsidRPr="003660B0">
        <w:rPr>
          <w:rFonts w:ascii="Arial" w:hAnsi="Arial" w:cs="Arial"/>
          <w:sz w:val="20"/>
          <w:szCs w:val="20"/>
        </w:rPr>
        <w:t xml:space="preserve"> call on you to ensure that a</w:t>
      </w:r>
      <w:r w:rsidR="00AF097C" w:rsidRPr="003660B0">
        <w:rPr>
          <w:rFonts w:ascii="Arial" w:hAnsi="Arial" w:cs="Arial"/>
          <w:sz w:val="20"/>
          <w:szCs w:val="20"/>
        </w:rPr>
        <w:t xml:space="preserve">ll accusations against them </w:t>
      </w:r>
      <w:r w:rsidR="00500357" w:rsidRPr="003660B0">
        <w:rPr>
          <w:rFonts w:ascii="Arial" w:hAnsi="Arial" w:cs="Arial"/>
          <w:sz w:val="20"/>
          <w:szCs w:val="20"/>
        </w:rPr>
        <w:t xml:space="preserve">are </w:t>
      </w:r>
      <w:r w:rsidR="00AF097C" w:rsidRPr="003660B0">
        <w:rPr>
          <w:rFonts w:ascii="Arial" w:hAnsi="Arial" w:cs="Arial"/>
          <w:sz w:val="20"/>
          <w:szCs w:val="20"/>
        </w:rPr>
        <w:t>dropped</w:t>
      </w:r>
      <w:r w:rsidR="00500357" w:rsidRPr="003660B0">
        <w:rPr>
          <w:rFonts w:ascii="Arial" w:hAnsi="Arial" w:cs="Arial"/>
          <w:sz w:val="20"/>
          <w:szCs w:val="20"/>
        </w:rPr>
        <w:t xml:space="preserve"> and that t</w:t>
      </w:r>
      <w:r w:rsidR="00AF097C" w:rsidRPr="003660B0">
        <w:rPr>
          <w:rFonts w:ascii="Arial" w:hAnsi="Arial" w:cs="Arial"/>
          <w:sz w:val="20"/>
          <w:szCs w:val="20"/>
        </w:rPr>
        <w:t xml:space="preserve">hey </w:t>
      </w:r>
      <w:r w:rsidR="00500357" w:rsidRPr="003660B0">
        <w:rPr>
          <w:rFonts w:ascii="Arial" w:hAnsi="Arial" w:cs="Arial"/>
          <w:sz w:val="20"/>
          <w:szCs w:val="20"/>
        </w:rPr>
        <w:t xml:space="preserve">are </w:t>
      </w:r>
      <w:r w:rsidR="00AF097C" w:rsidRPr="003660B0">
        <w:rPr>
          <w:rFonts w:ascii="Arial" w:hAnsi="Arial" w:cs="Arial"/>
          <w:sz w:val="20"/>
          <w:szCs w:val="20"/>
        </w:rPr>
        <w:t xml:space="preserve">released immediately and </w:t>
      </w:r>
      <w:r w:rsidR="00500357" w:rsidRPr="003660B0">
        <w:rPr>
          <w:rFonts w:ascii="Arial" w:hAnsi="Arial" w:cs="Arial"/>
          <w:sz w:val="20"/>
          <w:szCs w:val="20"/>
        </w:rPr>
        <w:t>unconditionally</w:t>
      </w:r>
      <w:r w:rsidR="00AF097C" w:rsidRPr="003660B0">
        <w:rPr>
          <w:rFonts w:ascii="Arial" w:hAnsi="Arial" w:cs="Arial"/>
          <w:sz w:val="20"/>
          <w:szCs w:val="20"/>
        </w:rPr>
        <w:t xml:space="preserve">. </w:t>
      </w:r>
    </w:p>
    <w:p w14:paraId="6A6FF87B" w14:textId="77777777" w:rsidR="00AF097C" w:rsidRPr="003660B0" w:rsidRDefault="00AF097C" w:rsidP="003660B0">
      <w:pPr>
        <w:spacing w:after="0" w:line="240" w:lineRule="auto"/>
        <w:rPr>
          <w:rFonts w:ascii="Arial" w:hAnsi="Arial" w:cs="Arial"/>
          <w:sz w:val="20"/>
          <w:szCs w:val="20"/>
        </w:rPr>
      </w:pPr>
    </w:p>
    <w:p w14:paraId="649C6CBD" w14:textId="77777777" w:rsidR="005D2C37" w:rsidRPr="003660B0" w:rsidRDefault="005D2C37" w:rsidP="003660B0">
      <w:pPr>
        <w:spacing w:after="0" w:line="240" w:lineRule="auto"/>
        <w:rPr>
          <w:rFonts w:ascii="Arial" w:hAnsi="Arial" w:cs="Arial"/>
          <w:sz w:val="20"/>
          <w:szCs w:val="20"/>
        </w:rPr>
      </w:pPr>
      <w:r w:rsidRPr="003660B0">
        <w:rPr>
          <w:rFonts w:ascii="Arial" w:hAnsi="Arial" w:cs="Arial"/>
          <w:sz w:val="20"/>
          <w:szCs w:val="20"/>
        </w:rPr>
        <w:t>Yours sincerely,</w:t>
      </w:r>
    </w:p>
    <w:p w14:paraId="60046846" w14:textId="77777777" w:rsidR="00147C20" w:rsidRPr="003660B0" w:rsidRDefault="00147C20" w:rsidP="003660B0">
      <w:pPr>
        <w:spacing w:after="0" w:line="240" w:lineRule="auto"/>
        <w:rPr>
          <w:rFonts w:ascii="Arial" w:hAnsi="Arial" w:cs="Arial"/>
          <w:i/>
          <w:sz w:val="20"/>
          <w:szCs w:val="20"/>
        </w:rPr>
      </w:pPr>
    </w:p>
    <w:p w14:paraId="24212890" w14:textId="77777777" w:rsidR="00147C20" w:rsidRPr="003660B0" w:rsidRDefault="00147C20" w:rsidP="003660B0">
      <w:pPr>
        <w:spacing w:after="0" w:line="240" w:lineRule="auto"/>
        <w:rPr>
          <w:rFonts w:ascii="Arial" w:hAnsi="Arial" w:cs="Arial"/>
          <w:i/>
          <w:sz w:val="20"/>
          <w:szCs w:val="20"/>
        </w:rPr>
      </w:pPr>
    </w:p>
    <w:p w14:paraId="271DDBB4" w14:textId="77777777" w:rsidR="00147C20" w:rsidRPr="003660B0" w:rsidRDefault="00147C20" w:rsidP="003660B0">
      <w:pPr>
        <w:spacing w:after="0" w:line="240" w:lineRule="auto"/>
        <w:rPr>
          <w:rFonts w:ascii="Arial" w:hAnsi="Arial" w:cs="Arial"/>
          <w:i/>
          <w:sz w:val="20"/>
          <w:szCs w:val="20"/>
        </w:rPr>
      </w:pPr>
    </w:p>
    <w:p w14:paraId="3F82557E" w14:textId="59A21BB3" w:rsidR="00147C20" w:rsidRPr="003660B0" w:rsidRDefault="00147C20" w:rsidP="003660B0">
      <w:pPr>
        <w:spacing w:after="0" w:line="240" w:lineRule="auto"/>
        <w:rPr>
          <w:rFonts w:ascii="Arial" w:hAnsi="Arial" w:cs="Arial"/>
          <w:i/>
          <w:sz w:val="20"/>
          <w:szCs w:val="20"/>
        </w:rPr>
      </w:pPr>
    </w:p>
    <w:p w14:paraId="3B0D956B" w14:textId="1329F939" w:rsidR="00AA67C2" w:rsidRPr="003660B0" w:rsidRDefault="00AA67C2" w:rsidP="003660B0">
      <w:pPr>
        <w:spacing w:after="0" w:line="240" w:lineRule="auto"/>
        <w:rPr>
          <w:rFonts w:ascii="Arial" w:hAnsi="Arial" w:cs="Arial"/>
          <w:i/>
          <w:sz w:val="20"/>
          <w:szCs w:val="20"/>
        </w:rPr>
      </w:pPr>
    </w:p>
    <w:p w14:paraId="4C4AC0E5" w14:textId="6AD6EC14" w:rsidR="00AA67C2" w:rsidRPr="003660B0" w:rsidRDefault="00AA67C2" w:rsidP="003660B0">
      <w:pPr>
        <w:spacing w:after="0" w:line="240" w:lineRule="auto"/>
        <w:rPr>
          <w:rFonts w:ascii="Arial" w:hAnsi="Arial" w:cs="Arial"/>
          <w:i/>
          <w:sz w:val="20"/>
          <w:szCs w:val="20"/>
        </w:rPr>
      </w:pPr>
    </w:p>
    <w:p w14:paraId="522BA1C4" w14:textId="6EE9C89F" w:rsidR="00AA67C2" w:rsidRPr="003660B0" w:rsidRDefault="00AA67C2" w:rsidP="003660B0">
      <w:pPr>
        <w:spacing w:after="0" w:line="240" w:lineRule="auto"/>
        <w:rPr>
          <w:rFonts w:ascii="Arial" w:hAnsi="Arial" w:cs="Arial"/>
          <w:i/>
          <w:sz w:val="20"/>
          <w:szCs w:val="20"/>
        </w:rPr>
      </w:pPr>
    </w:p>
    <w:p w14:paraId="19C27599" w14:textId="3FD019A2" w:rsidR="0037062D" w:rsidRPr="003660B0" w:rsidRDefault="0037062D" w:rsidP="003660B0">
      <w:pPr>
        <w:widowControl/>
        <w:suppressAutoHyphens w:val="0"/>
        <w:spacing w:after="0" w:line="240" w:lineRule="auto"/>
        <w:rPr>
          <w:rFonts w:ascii="Arial" w:hAnsi="Arial" w:cs="Arial"/>
          <w:i/>
          <w:sz w:val="20"/>
          <w:szCs w:val="20"/>
        </w:rPr>
      </w:pPr>
      <w:r w:rsidRPr="003660B0">
        <w:rPr>
          <w:rFonts w:ascii="Arial" w:hAnsi="Arial" w:cs="Arial"/>
          <w:i/>
          <w:sz w:val="20"/>
          <w:szCs w:val="20"/>
        </w:rPr>
        <w:br w:type="page"/>
      </w:r>
    </w:p>
    <w:p w14:paraId="2040D5B3" w14:textId="77777777" w:rsidR="0082127B" w:rsidRPr="003660B0" w:rsidRDefault="0082127B" w:rsidP="003660B0">
      <w:pPr>
        <w:pStyle w:val="AIBoxHeading"/>
        <w:shd w:val="clear" w:color="auto" w:fill="D9D9D9" w:themeFill="background1" w:themeFillShade="D9"/>
        <w:spacing w:line="240" w:lineRule="auto"/>
        <w:rPr>
          <w:rFonts w:ascii="Arial" w:hAnsi="Arial" w:cs="Arial"/>
          <w:b/>
          <w:sz w:val="32"/>
          <w:szCs w:val="32"/>
        </w:rPr>
      </w:pPr>
      <w:r w:rsidRPr="003660B0">
        <w:rPr>
          <w:rFonts w:ascii="Arial" w:hAnsi="Arial" w:cs="Arial"/>
          <w:b/>
          <w:sz w:val="32"/>
          <w:szCs w:val="32"/>
        </w:rPr>
        <w:lastRenderedPageBreak/>
        <w:t>Additional information</w:t>
      </w:r>
    </w:p>
    <w:p w14:paraId="6C799D49" w14:textId="20039205" w:rsidR="00FE06F9" w:rsidRPr="003660B0" w:rsidRDefault="003660B0" w:rsidP="003660B0">
      <w:pPr>
        <w:spacing w:line="240" w:lineRule="auto"/>
        <w:jc w:val="both"/>
        <w:rPr>
          <w:rFonts w:ascii="Arial" w:hAnsi="Arial" w:cs="Arial"/>
          <w:sz w:val="20"/>
          <w:szCs w:val="20"/>
          <w:lang w:eastAsia="en-US"/>
        </w:rPr>
      </w:pPr>
      <w:r>
        <w:rPr>
          <w:rFonts w:ascii="Arial" w:hAnsi="Arial" w:cs="Arial"/>
        </w:rPr>
        <w:br/>
      </w:r>
      <w:proofErr w:type="spellStart"/>
      <w:r w:rsidR="007625F1" w:rsidRPr="003660B0">
        <w:rPr>
          <w:rFonts w:ascii="Arial" w:hAnsi="Arial" w:cs="Arial"/>
          <w:sz w:val="20"/>
          <w:szCs w:val="20"/>
          <w:lang w:eastAsia="en-US"/>
        </w:rPr>
        <w:t>Iwacu</w:t>
      </w:r>
      <w:proofErr w:type="spellEnd"/>
      <w:r w:rsidR="007625F1" w:rsidRPr="003660B0">
        <w:rPr>
          <w:rFonts w:ascii="Arial" w:hAnsi="Arial" w:cs="Arial"/>
          <w:sz w:val="20"/>
          <w:szCs w:val="20"/>
          <w:lang w:eastAsia="en-US"/>
        </w:rPr>
        <w:t xml:space="preserve"> is one of the </w:t>
      </w:r>
      <w:r w:rsidR="008504F3" w:rsidRPr="003660B0">
        <w:rPr>
          <w:rFonts w:ascii="Arial" w:hAnsi="Arial" w:cs="Arial"/>
          <w:sz w:val="20"/>
          <w:szCs w:val="20"/>
          <w:lang w:eastAsia="en-US"/>
        </w:rPr>
        <w:t xml:space="preserve">few </w:t>
      </w:r>
      <w:r w:rsidR="007625F1" w:rsidRPr="003660B0">
        <w:rPr>
          <w:rFonts w:ascii="Arial" w:hAnsi="Arial" w:cs="Arial"/>
          <w:sz w:val="20"/>
          <w:szCs w:val="20"/>
          <w:lang w:eastAsia="en-US"/>
        </w:rPr>
        <w:t xml:space="preserve">independent news outlets still operating in Burundi. Since the crisis </w:t>
      </w:r>
      <w:r w:rsidR="008504F3" w:rsidRPr="003660B0">
        <w:rPr>
          <w:rFonts w:ascii="Arial" w:hAnsi="Arial" w:cs="Arial"/>
          <w:sz w:val="20"/>
          <w:szCs w:val="20"/>
          <w:lang w:eastAsia="en-US"/>
        </w:rPr>
        <w:t xml:space="preserve">began </w:t>
      </w:r>
      <w:r w:rsidR="007625F1" w:rsidRPr="003660B0">
        <w:rPr>
          <w:rFonts w:ascii="Arial" w:hAnsi="Arial" w:cs="Arial"/>
          <w:sz w:val="20"/>
          <w:szCs w:val="20"/>
          <w:lang w:eastAsia="en-US"/>
        </w:rPr>
        <w:t xml:space="preserve">in April 2015, </w:t>
      </w:r>
      <w:r w:rsidR="008504F3" w:rsidRPr="003660B0">
        <w:rPr>
          <w:rFonts w:ascii="Arial" w:hAnsi="Arial" w:cs="Arial"/>
          <w:sz w:val="20"/>
          <w:szCs w:val="20"/>
          <w:lang w:eastAsia="en-US"/>
        </w:rPr>
        <w:t xml:space="preserve">over President </w:t>
      </w:r>
      <w:r w:rsidR="007625F1" w:rsidRPr="003660B0">
        <w:rPr>
          <w:rFonts w:ascii="Arial" w:hAnsi="Arial" w:cs="Arial"/>
          <w:sz w:val="20"/>
          <w:szCs w:val="20"/>
          <w:lang w:eastAsia="en-US"/>
        </w:rPr>
        <w:t xml:space="preserve">Pierre Nkurunziza’s bid for a third term in office, journalists, human rights activists </w:t>
      </w:r>
      <w:r w:rsidR="005C7E27" w:rsidRPr="003660B0">
        <w:rPr>
          <w:rFonts w:ascii="Arial" w:hAnsi="Arial" w:cs="Arial"/>
          <w:sz w:val="20"/>
          <w:szCs w:val="20"/>
          <w:lang w:eastAsia="en-US"/>
        </w:rPr>
        <w:t xml:space="preserve">and defenders </w:t>
      </w:r>
      <w:r w:rsidR="007625F1" w:rsidRPr="003660B0">
        <w:rPr>
          <w:rFonts w:ascii="Arial" w:hAnsi="Arial" w:cs="Arial"/>
          <w:sz w:val="20"/>
          <w:szCs w:val="20"/>
          <w:lang w:eastAsia="en-US"/>
        </w:rPr>
        <w:t xml:space="preserve">and opposition members have been targeted and many have been forced into exile. </w:t>
      </w:r>
    </w:p>
    <w:p w14:paraId="715173FD" w14:textId="6B0BE6EB" w:rsidR="005D2C37" w:rsidRPr="003660B0" w:rsidRDefault="005649F7" w:rsidP="003660B0">
      <w:pPr>
        <w:spacing w:line="240" w:lineRule="auto"/>
        <w:jc w:val="both"/>
        <w:rPr>
          <w:rFonts w:ascii="Arial" w:hAnsi="Arial" w:cs="Arial"/>
          <w:sz w:val="20"/>
          <w:szCs w:val="20"/>
          <w:lang w:eastAsia="en-US"/>
        </w:rPr>
      </w:pPr>
      <w:r w:rsidRPr="003660B0">
        <w:rPr>
          <w:rFonts w:ascii="Arial" w:hAnsi="Arial" w:cs="Arial"/>
          <w:sz w:val="20"/>
          <w:szCs w:val="20"/>
          <w:lang w:eastAsia="en-US"/>
        </w:rPr>
        <w:t xml:space="preserve">The </w:t>
      </w:r>
      <w:r w:rsidR="00A32177" w:rsidRPr="003660B0">
        <w:rPr>
          <w:rFonts w:ascii="Arial" w:hAnsi="Arial" w:cs="Arial"/>
          <w:sz w:val="20"/>
          <w:szCs w:val="20"/>
          <w:lang w:eastAsia="en-US"/>
        </w:rPr>
        <w:t xml:space="preserve">move by President Nkurunziza sparked mass demonstrations as many believed it violated the </w:t>
      </w:r>
      <w:hyperlink r:id="rId15" w:history="1">
        <w:r w:rsidRPr="003660B0">
          <w:rPr>
            <w:rStyle w:val="Hyperlink"/>
            <w:rFonts w:ascii="Arial" w:hAnsi="Arial" w:cs="Arial"/>
            <w:sz w:val="20"/>
            <w:szCs w:val="20"/>
            <w:lang w:eastAsia="en-US"/>
          </w:rPr>
          <w:t>Arusha Accords</w:t>
        </w:r>
      </w:hyperlink>
      <w:r w:rsidRPr="003660B0">
        <w:rPr>
          <w:rFonts w:ascii="Arial" w:hAnsi="Arial" w:cs="Arial"/>
          <w:sz w:val="20"/>
          <w:szCs w:val="20"/>
          <w:lang w:eastAsia="en-US"/>
        </w:rPr>
        <w:t xml:space="preserve"> that ended a decade long civil wa</w:t>
      </w:r>
      <w:r w:rsidR="00A32177" w:rsidRPr="003660B0">
        <w:rPr>
          <w:rFonts w:ascii="Arial" w:hAnsi="Arial" w:cs="Arial"/>
          <w:sz w:val="20"/>
          <w:szCs w:val="20"/>
          <w:lang w:eastAsia="en-US"/>
        </w:rPr>
        <w:t xml:space="preserve">r. The Accord </w:t>
      </w:r>
      <w:r w:rsidR="00C8423A" w:rsidRPr="003660B0">
        <w:rPr>
          <w:rFonts w:ascii="Arial" w:hAnsi="Arial" w:cs="Arial"/>
          <w:sz w:val="20"/>
          <w:szCs w:val="20"/>
          <w:lang w:eastAsia="en-US"/>
        </w:rPr>
        <w:t>prohibited</w:t>
      </w:r>
      <w:r w:rsidR="00A32177" w:rsidRPr="003660B0">
        <w:rPr>
          <w:rFonts w:ascii="Arial" w:hAnsi="Arial" w:cs="Arial"/>
          <w:sz w:val="20"/>
          <w:szCs w:val="20"/>
          <w:lang w:eastAsia="en-US"/>
        </w:rPr>
        <w:t xml:space="preserve"> </w:t>
      </w:r>
      <w:r w:rsidR="00C8423A" w:rsidRPr="003660B0">
        <w:rPr>
          <w:rFonts w:ascii="Arial" w:hAnsi="Arial" w:cs="Arial"/>
          <w:sz w:val="20"/>
          <w:szCs w:val="20"/>
          <w:lang w:eastAsia="en-US"/>
        </w:rPr>
        <w:t xml:space="preserve">anyone to </w:t>
      </w:r>
      <w:r w:rsidRPr="003660B0">
        <w:rPr>
          <w:rFonts w:ascii="Arial" w:hAnsi="Arial" w:cs="Arial"/>
          <w:sz w:val="20"/>
          <w:szCs w:val="20"/>
          <w:lang w:eastAsia="en-US"/>
        </w:rPr>
        <w:t>preside over the country for more than 10 years. This ban was also reaffirmed in the 2005 Constitution.</w:t>
      </w:r>
      <w:r w:rsidR="00A32177" w:rsidRPr="003660B0">
        <w:rPr>
          <w:rFonts w:ascii="Arial" w:hAnsi="Arial" w:cs="Arial"/>
          <w:sz w:val="20"/>
          <w:szCs w:val="20"/>
          <w:lang w:eastAsia="en-US"/>
        </w:rPr>
        <w:t xml:space="preserve"> Demonstration</w:t>
      </w:r>
      <w:r w:rsidR="00FE06F9" w:rsidRPr="003660B0">
        <w:rPr>
          <w:rFonts w:ascii="Arial" w:hAnsi="Arial" w:cs="Arial"/>
          <w:sz w:val="20"/>
          <w:szCs w:val="20"/>
          <w:lang w:eastAsia="en-US"/>
        </w:rPr>
        <w:t>s</w:t>
      </w:r>
      <w:r w:rsidR="00A32177" w:rsidRPr="003660B0">
        <w:rPr>
          <w:rFonts w:ascii="Arial" w:hAnsi="Arial" w:cs="Arial"/>
          <w:sz w:val="20"/>
          <w:szCs w:val="20"/>
          <w:lang w:eastAsia="en-US"/>
        </w:rPr>
        <w:t xml:space="preserve"> against President Nkurunziza’s third </w:t>
      </w:r>
      <w:r w:rsidR="00C8423A" w:rsidRPr="003660B0">
        <w:rPr>
          <w:rFonts w:ascii="Arial" w:hAnsi="Arial" w:cs="Arial"/>
          <w:sz w:val="20"/>
          <w:szCs w:val="20"/>
          <w:lang w:eastAsia="en-US"/>
        </w:rPr>
        <w:t>term</w:t>
      </w:r>
      <w:r w:rsidR="00FE06F9" w:rsidRPr="003660B0">
        <w:rPr>
          <w:rFonts w:ascii="Arial" w:hAnsi="Arial" w:cs="Arial"/>
          <w:sz w:val="20"/>
          <w:szCs w:val="20"/>
          <w:lang w:eastAsia="en-US"/>
        </w:rPr>
        <w:t xml:space="preserve"> in 2015</w:t>
      </w:r>
      <w:r w:rsidR="00C8423A" w:rsidRPr="003660B0">
        <w:rPr>
          <w:rFonts w:ascii="Arial" w:hAnsi="Arial" w:cs="Arial"/>
          <w:sz w:val="20"/>
          <w:szCs w:val="20"/>
          <w:lang w:eastAsia="en-US"/>
        </w:rPr>
        <w:t xml:space="preserve"> were </w:t>
      </w:r>
      <w:hyperlink r:id="rId16" w:history="1">
        <w:r w:rsidR="00C8423A" w:rsidRPr="003660B0">
          <w:rPr>
            <w:rStyle w:val="Hyperlink"/>
            <w:rFonts w:ascii="Arial" w:hAnsi="Arial" w:cs="Arial"/>
            <w:sz w:val="20"/>
            <w:szCs w:val="20"/>
            <w:lang w:eastAsia="en-US"/>
          </w:rPr>
          <w:t>violently dispersed</w:t>
        </w:r>
      </w:hyperlink>
      <w:r w:rsidR="00C8423A" w:rsidRPr="003660B0">
        <w:rPr>
          <w:rFonts w:ascii="Arial" w:hAnsi="Arial" w:cs="Arial"/>
          <w:sz w:val="20"/>
          <w:szCs w:val="20"/>
          <w:lang w:eastAsia="en-US"/>
        </w:rPr>
        <w:t xml:space="preserve"> by security forces, </w:t>
      </w:r>
      <w:r w:rsidR="00971E8D" w:rsidRPr="003660B0">
        <w:rPr>
          <w:rFonts w:ascii="Arial" w:hAnsi="Arial" w:cs="Arial"/>
          <w:sz w:val="20"/>
          <w:szCs w:val="20"/>
          <w:lang w:eastAsia="en-US"/>
        </w:rPr>
        <w:t>resulting</w:t>
      </w:r>
      <w:r w:rsidR="00C8423A" w:rsidRPr="003660B0">
        <w:rPr>
          <w:rFonts w:ascii="Arial" w:hAnsi="Arial" w:cs="Arial"/>
          <w:sz w:val="20"/>
          <w:szCs w:val="20"/>
          <w:lang w:eastAsia="en-US"/>
        </w:rPr>
        <w:t xml:space="preserve"> to score</w:t>
      </w:r>
      <w:r w:rsidR="00FE06F9" w:rsidRPr="003660B0">
        <w:rPr>
          <w:rFonts w:ascii="Arial" w:hAnsi="Arial" w:cs="Arial"/>
          <w:sz w:val="20"/>
          <w:szCs w:val="20"/>
          <w:lang w:eastAsia="en-US"/>
        </w:rPr>
        <w:t>s</w:t>
      </w:r>
      <w:r w:rsidR="00C8423A" w:rsidRPr="003660B0">
        <w:rPr>
          <w:rFonts w:ascii="Arial" w:hAnsi="Arial" w:cs="Arial"/>
          <w:sz w:val="20"/>
          <w:szCs w:val="20"/>
          <w:lang w:eastAsia="en-US"/>
        </w:rPr>
        <w:t xml:space="preserve"> of people arrested</w:t>
      </w:r>
      <w:r w:rsidR="00FE06F9" w:rsidRPr="003660B0">
        <w:rPr>
          <w:rFonts w:ascii="Arial" w:hAnsi="Arial" w:cs="Arial"/>
          <w:sz w:val="20"/>
          <w:szCs w:val="20"/>
          <w:lang w:eastAsia="en-US"/>
        </w:rPr>
        <w:t xml:space="preserve">, injured, </w:t>
      </w:r>
      <w:hyperlink r:id="rId17" w:history="1">
        <w:r w:rsidR="00FE06F9" w:rsidRPr="003660B0">
          <w:rPr>
            <w:rStyle w:val="Hyperlink"/>
            <w:rFonts w:ascii="Arial" w:hAnsi="Arial" w:cs="Arial"/>
            <w:sz w:val="20"/>
            <w:szCs w:val="20"/>
            <w:lang w:eastAsia="en-US"/>
          </w:rPr>
          <w:t>tortured</w:t>
        </w:r>
      </w:hyperlink>
      <w:r w:rsidR="00C8423A" w:rsidRPr="003660B0">
        <w:rPr>
          <w:rFonts w:ascii="Arial" w:hAnsi="Arial" w:cs="Arial"/>
          <w:sz w:val="20"/>
          <w:szCs w:val="20"/>
          <w:lang w:eastAsia="en-US"/>
        </w:rPr>
        <w:t xml:space="preserve"> and </w:t>
      </w:r>
      <w:hyperlink r:id="rId18" w:history="1">
        <w:r w:rsidR="00C8423A" w:rsidRPr="003660B0">
          <w:rPr>
            <w:rStyle w:val="Hyperlink"/>
            <w:rFonts w:ascii="Arial" w:hAnsi="Arial" w:cs="Arial"/>
            <w:sz w:val="20"/>
            <w:szCs w:val="20"/>
            <w:lang w:eastAsia="en-US"/>
          </w:rPr>
          <w:t>killed</w:t>
        </w:r>
      </w:hyperlink>
      <w:r w:rsidR="00C8423A" w:rsidRPr="003660B0">
        <w:rPr>
          <w:rFonts w:ascii="Arial" w:hAnsi="Arial" w:cs="Arial"/>
          <w:sz w:val="20"/>
          <w:szCs w:val="20"/>
          <w:lang w:eastAsia="en-US"/>
        </w:rPr>
        <w:t xml:space="preserve">. Many also went </w:t>
      </w:r>
      <w:hyperlink r:id="rId19" w:history="1">
        <w:r w:rsidR="00C8423A" w:rsidRPr="003660B0">
          <w:rPr>
            <w:rStyle w:val="Hyperlink"/>
            <w:rFonts w:ascii="Arial" w:hAnsi="Arial" w:cs="Arial"/>
            <w:sz w:val="20"/>
            <w:szCs w:val="20"/>
            <w:lang w:eastAsia="en-US"/>
          </w:rPr>
          <w:t>missing</w:t>
        </w:r>
      </w:hyperlink>
      <w:r w:rsidR="00C8423A" w:rsidRPr="003660B0">
        <w:rPr>
          <w:rFonts w:ascii="Arial" w:hAnsi="Arial" w:cs="Arial"/>
          <w:sz w:val="20"/>
          <w:szCs w:val="20"/>
          <w:lang w:eastAsia="en-US"/>
        </w:rPr>
        <w:t>. On</w:t>
      </w:r>
      <w:r w:rsidR="00FE06F9" w:rsidRPr="003660B0">
        <w:rPr>
          <w:rFonts w:ascii="Arial" w:hAnsi="Arial" w:cs="Arial"/>
          <w:sz w:val="20"/>
          <w:szCs w:val="20"/>
          <w:lang w:eastAsia="en-US"/>
        </w:rPr>
        <w:t xml:space="preserve"> 13 and 14 May 2015, a group of senior military officers tried to overthrow President Nkurunziza’s government.</w:t>
      </w:r>
      <w:r w:rsidR="00C8423A" w:rsidRPr="003660B0">
        <w:rPr>
          <w:rFonts w:ascii="Arial" w:hAnsi="Arial" w:cs="Arial"/>
          <w:sz w:val="20"/>
          <w:szCs w:val="20"/>
          <w:lang w:eastAsia="en-US"/>
        </w:rPr>
        <w:t xml:space="preserve"> </w:t>
      </w:r>
      <w:r w:rsidR="00BE5E3F" w:rsidRPr="003660B0">
        <w:rPr>
          <w:rFonts w:ascii="Arial" w:hAnsi="Arial" w:cs="Arial"/>
          <w:sz w:val="20"/>
          <w:szCs w:val="20"/>
          <w:lang w:eastAsia="en-US"/>
        </w:rPr>
        <w:t xml:space="preserve">Four independent media outlets, Radio </w:t>
      </w:r>
      <w:proofErr w:type="spellStart"/>
      <w:r w:rsidR="00BE5E3F" w:rsidRPr="003660B0">
        <w:rPr>
          <w:rFonts w:ascii="Arial" w:hAnsi="Arial" w:cs="Arial"/>
          <w:sz w:val="20"/>
          <w:szCs w:val="20"/>
          <w:lang w:eastAsia="en-US"/>
        </w:rPr>
        <w:t>Publique</w:t>
      </w:r>
      <w:proofErr w:type="spellEnd"/>
      <w:r w:rsidR="00BE5E3F" w:rsidRPr="003660B0">
        <w:rPr>
          <w:rFonts w:ascii="Arial" w:hAnsi="Arial" w:cs="Arial"/>
          <w:sz w:val="20"/>
          <w:szCs w:val="20"/>
          <w:lang w:eastAsia="en-US"/>
        </w:rPr>
        <w:t xml:space="preserve"> </w:t>
      </w:r>
      <w:proofErr w:type="spellStart"/>
      <w:r w:rsidR="00BE5E3F" w:rsidRPr="003660B0">
        <w:rPr>
          <w:rFonts w:ascii="Arial" w:hAnsi="Arial" w:cs="Arial"/>
          <w:sz w:val="20"/>
          <w:szCs w:val="20"/>
          <w:lang w:eastAsia="en-US"/>
        </w:rPr>
        <w:t>Africaine</w:t>
      </w:r>
      <w:proofErr w:type="spellEnd"/>
      <w:r w:rsidR="00BE5E3F" w:rsidRPr="003660B0">
        <w:rPr>
          <w:rFonts w:ascii="Arial" w:hAnsi="Arial" w:cs="Arial"/>
          <w:sz w:val="20"/>
          <w:szCs w:val="20"/>
          <w:lang w:eastAsia="en-US"/>
        </w:rPr>
        <w:t xml:space="preserve">, Radio Tele Renaissance and Radio </w:t>
      </w:r>
      <w:proofErr w:type="spellStart"/>
      <w:r w:rsidR="00BE5E3F" w:rsidRPr="003660B0">
        <w:rPr>
          <w:rFonts w:ascii="Arial" w:hAnsi="Arial" w:cs="Arial"/>
          <w:sz w:val="20"/>
          <w:szCs w:val="20"/>
          <w:lang w:eastAsia="en-US"/>
        </w:rPr>
        <w:t>Isanganiro</w:t>
      </w:r>
      <w:proofErr w:type="spellEnd"/>
      <w:r w:rsidR="00BE5E3F" w:rsidRPr="003660B0">
        <w:rPr>
          <w:rFonts w:ascii="Arial" w:hAnsi="Arial" w:cs="Arial"/>
          <w:sz w:val="20"/>
          <w:szCs w:val="20"/>
          <w:lang w:eastAsia="en-US"/>
        </w:rPr>
        <w:t xml:space="preserve"> were destroyed by security forces in the aftermath of the failed coup. They were accused of sympathising with the coup plotters and to have broadcasted their messages.  </w:t>
      </w:r>
    </w:p>
    <w:p w14:paraId="492AD1E4" w14:textId="77777777" w:rsidR="00BE5E3F" w:rsidRPr="003660B0" w:rsidRDefault="00BE5E3F" w:rsidP="003660B0">
      <w:pPr>
        <w:spacing w:line="240" w:lineRule="auto"/>
        <w:jc w:val="both"/>
        <w:rPr>
          <w:rFonts w:ascii="Arial" w:hAnsi="Arial" w:cs="Arial"/>
          <w:sz w:val="20"/>
          <w:szCs w:val="20"/>
          <w:lang w:eastAsia="en-US"/>
        </w:rPr>
      </w:pPr>
      <w:r w:rsidRPr="003660B0">
        <w:rPr>
          <w:rFonts w:ascii="Arial" w:hAnsi="Arial" w:cs="Arial"/>
          <w:sz w:val="20"/>
          <w:szCs w:val="20"/>
          <w:lang w:eastAsia="en-US"/>
        </w:rPr>
        <w:t xml:space="preserve">Antoine </w:t>
      </w:r>
      <w:proofErr w:type="spellStart"/>
      <w:r w:rsidRPr="003660B0">
        <w:rPr>
          <w:rFonts w:ascii="Arial" w:hAnsi="Arial" w:cs="Arial"/>
          <w:sz w:val="20"/>
          <w:szCs w:val="20"/>
          <w:lang w:eastAsia="en-US"/>
        </w:rPr>
        <w:t>Kaburahe</w:t>
      </w:r>
      <w:proofErr w:type="spellEnd"/>
      <w:r w:rsidRPr="003660B0">
        <w:rPr>
          <w:rFonts w:ascii="Arial" w:hAnsi="Arial" w:cs="Arial"/>
          <w:sz w:val="20"/>
          <w:szCs w:val="20"/>
          <w:lang w:eastAsia="en-US"/>
        </w:rPr>
        <w:t xml:space="preserve">, </w:t>
      </w:r>
      <w:proofErr w:type="spellStart"/>
      <w:r w:rsidRPr="003660B0">
        <w:rPr>
          <w:rFonts w:ascii="Arial" w:hAnsi="Arial" w:cs="Arial"/>
          <w:sz w:val="20"/>
          <w:szCs w:val="20"/>
          <w:lang w:eastAsia="en-US"/>
        </w:rPr>
        <w:t>Iwacu</w:t>
      </w:r>
      <w:proofErr w:type="spellEnd"/>
      <w:r w:rsidRPr="003660B0">
        <w:rPr>
          <w:rFonts w:ascii="Arial" w:hAnsi="Arial" w:cs="Arial"/>
          <w:sz w:val="20"/>
          <w:szCs w:val="20"/>
          <w:lang w:eastAsia="en-US"/>
        </w:rPr>
        <w:t xml:space="preserve"> Founder and Director was also forced to leave the country after he was questioned by the Prosecutor’s office in December 2015 over his alleged contacts with soldiers reportedly responsible for the failed coup d’état of 13-14 May 2015. </w:t>
      </w:r>
    </w:p>
    <w:p w14:paraId="5CDBB24F" w14:textId="2877AEFB" w:rsidR="007625F1" w:rsidRPr="003660B0" w:rsidRDefault="003660B0" w:rsidP="003660B0">
      <w:pPr>
        <w:spacing w:line="240" w:lineRule="auto"/>
        <w:jc w:val="both"/>
        <w:rPr>
          <w:rFonts w:ascii="Arial" w:hAnsi="Arial" w:cs="Arial"/>
          <w:sz w:val="20"/>
          <w:szCs w:val="20"/>
          <w:lang w:eastAsia="en-US"/>
        </w:rPr>
      </w:pPr>
      <w:hyperlink r:id="rId20" w:history="1">
        <w:r w:rsidR="007625F1" w:rsidRPr="003660B0">
          <w:rPr>
            <w:rStyle w:val="Hyperlink"/>
            <w:rFonts w:ascii="Arial" w:hAnsi="Arial" w:cs="Arial"/>
            <w:sz w:val="20"/>
            <w:szCs w:val="20"/>
            <w:lang w:eastAsia="en-US"/>
          </w:rPr>
          <w:t>Jean Bigirimana</w:t>
        </w:r>
      </w:hyperlink>
      <w:r w:rsidR="007625F1" w:rsidRPr="003660B0">
        <w:rPr>
          <w:rFonts w:ascii="Arial" w:hAnsi="Arial" w:cs="Arial"/>
          <w:sz w:val="20"/>
          <w:szCs w:val="20"/>
          <w:lang w:eastAsia="en-US"/>
        </w:rPr>
        <w:t>, a</w:t>
      </w:r>
      <w:r w:rsidR="00BE5E3F" w:rsidRPr="003660B0">
        <w:rPr>
          <w:rFonts w:ascii="Arial" w:hAnsi="Arial" w:cs="Arial"/>
          <w:sz w:val="20"/>
          <w:szCs w:val="20"/>
          <w:lang w:eastAsia="en-US"/>
        </w:rPr>
        <w:t xml:space="preserve">nother </w:t>
      </w:r>
      <w:proofErr w:type="spellStart"/>
      <w:r w:rsidR="00BE5E3F" w:rsidRPr="003660B0">
        <w:rPr>
          <w:rFonts w:ascii="Arial" w:hAnsi="Arial" w:cs="Arial"/>
          <w:sz w:val="20"/>
          <w:szCs w:val="20"/>
          <w:lang w:eastAsia="en-US"/>
        </w:rPr>
        <w:t>Iwacu</w:t>
      </w:r>
      <w:proofErr w:type="spellEnd"/>
      <w:r w:rsidR="007625F1" w:rsidRPr="003660B0">
        <w:rPr>
          <w:rFonts w:ascii="Arial" w:hAnsi="Arial" w:cs="Arial"/>
          <w:sz w:val="20"/>
          <w:szCs w:val="20"/>
          <w:lang w:eastAsia="en-US"/>
        </w:rPr>
        <w:t xml:space="preserve"> journalist</w:t>
      </w:r>
      <w:r w:rsidR="00BE5E3F" w:rsidRPr="003660B0">
        <w:rPr>
          <w:rFonts w:ascii="Arial" w:hAnsi="Arial" w:cs="Arial"/>
          <w:sz w:val="20"/>
          <w:szCs w:val="20"/>
          <w:lang w:eastAsia="en-US"/>
        </w:rPr>
        <w:t xml:space="preserve">, </w:t>
      </w:r>
      <w:r w:rsidR="007625F1" w:rsidRPr="003660B0">
        <w:rPr>
          <w:rFonts w:ascii="Arial" w:hAnsi="Arial" w:cs="Arial"/>
          <w:sz w:val="20"/>
          <w:szCs w:val="20"/>
          <w:lang w:eastAsia="en-US"/>
        </w:rPr>
        <w:t>went missing on 22 July 2016</w:t>
      </w:r>
      <w:r w:rsidR="00BE5E3F" w:rsidRPr="003660B0">
        <w:rPr>
          <w:rFonts w:ascii="Arial" w:hAnsi="Arial" w:cs="Arial"/>
          <w:sz w:val="20"/>
          <w:szCs w:val="20"/>
          <w:lang w:eastAsia="en-US"/>
        </w:rPr>
        <w:t xml:space="preserve"> and his whereabouts remain unknown</w:t>
      </w:r>
      <w:r w:rsidR="007625F1" w:rsidRPr="003660B0">
        <w:rPr>
          <w:rFonts w:ascii="Arial" w:hAnsi="Arial" w:cs="Arial"/>
          <w:sz w:val="20"/>
          <w:szCs w:val="20"/>
          <w:lang w:eastAsia="en-US"/>
        </w:rPr>
        <w:t xml:space="preserve">. </w:t>
      </w:r>
      <w:r w:rsidR="00F167BD" w:rsidRPr="003660B0">
        <w:rPr>
          <w:rFonts w:ascii="Arial" w:hAnsi="Arial" w:cs="Arial"/>
          <w:sz w:val="20"/>
          <w:szCs w:val="20"/>
          <w:lang w:eastAsia="en-US"/>
        </w:rPr>
        <w:t xml:space="preserve">According to his colleagues, Jean was lured to </w:t>
      </w:r>
      <w:proofErr w:type="spellStart"/>
      <w:r w:rsidR="00F167BD" w:rsidRPr="003660B0">
        <w:rPr>
          <w:rFonts w:ascii="Arial" w:hAnsi="Arial" w:cs="Arial"/>
          <w:sz w:val="20"/>
          <w:szCs w:val="20"/>
          <w:lang w:eastAsia="en-US"/>
        </w:rPr>
        <w:t>Bugarama</w:t>
      </w:r>
      <w:proofErr w:type="spellEnd"/>
      <w:r w:rsidR="00F167BD" w:rsidRPr="003660B0">
        <w:rPr>
          <w:rFonts w:ascii="Arial" w:hAnsi="Arial" w:cs="Arial"/>
          <w:sz w:val="20"/>
          <w:szCs w:val="20"/>
          <w:lang w:eastAsia="en-US"/>
        </w:rPr>
        <w:t xml:space="preserve"> for information on a case he was working on.</w:t>
      </w:r>
      <w:r w:rsidR="007625F1" w:rsidRPr="003660B0">
        <w:rPr>
          <w:rFonts w:ascii="Arial" w:hAnsi="Arial" w:cs="Arial"/>
          <w:sz w:val="20"/>
          <w:szCs w:val="20"/>
          <w:lang w:eastAsia="en-US"/>
        </w:rPr>
        <w:t xml:space="preserve"> </w:t>
      </w:r>
      <w:r w:rsidR="00BE5E3F" w:rsidRPr="003660B0">
        <w:rPr>
          <w:rFonts w:ascii="Arial" w:hAnsi="Arial" w:cs="Arial"/>
          <w:sz w:val="20"/>
          <w:szCs w:val="20"/>
          <w:lang w:eastAsia="en-US"/>
        </w:rPr>
        <w:t xml:space="preserve">He is believed to have been arrested by the National Intelligence Service (SNR) in </w:t>
      </w:r>
      <w:proofErr w:type="spellStart"/>
      <w:r w:rsidR="00BE5E3F" w:rsidRPr="003660B0">
        <w:rPr>
          <w:rFonts w:ascii="Arial" w:hAnsi="Arial" w:cs="Arial"/>
          <w:sz w:val="20"/>
          <w:szCs w:val="20"/>
          <w:lang w:eastAsia="en-US"/>
        </w:rPr>
        <w:t>Bugarama</w:t>
      </w:r>
      <w:proofErr w:type="spellEnd"/>
      <w:r w:rsidR="00BE5E3F" w:rsidRPr="003660B0">
        <w:rPr>
          <w:rFonts w:ascii="Arial" w:hAnsi="Arial" w:cs="Arial"/>
          <w:sz w:val="20"/>
          <w:szCs w:val="20"/>
          <w:lang w:eastAsia="en-US"/>
        </w:rPr>
        <w:t xml:space="preserve"> town, outside Bujumbura. </w:t>
      </w:r>
      <w:r w:rsidR="007625F1" w:rsidRPr="003660B0">
        <w:rPr>
          <w:rFonts w:ascii="Arial" w:hAnsi="Arial" w:cs="Arial"/>
          <w:sz w:val="20"/>
          <w:szCs w:val="20"/>
          <w:lang w:eastAsia="en-US"/>
        </w:rPr>
        <w:t>H</w:t>
      </w:r>
      <w:r w:rsidR="00F167BD" w:rsidRPr="003660B0">
        <w:rPr>
          <w:rFonts w:ascii="Arial" w:hAnsi="Arial" w:cs="Arial"/>
          <w:sz w:val="20"/>
          <w:szCs w:val="20"/>
          <w:lang w:eastAsia="en-US"/>
        </w:rPr>
        <w:t>is family ha</w:t>
      </w:r>
      <w:r w:rsidR="00BE5E3F" w:rsidRPr="003660B0">
        <w:rPr>
          <w:rFonts w:ascii="Arial" w:hAnsi="Arial" w:cs="Arial"/>
          <w:sz w:val="20"/>
          <w:szCs w:val="20"/>
          <w:lang w:eastAsia="en-US"/>
        </w:rPr>
        <w:t>ve</w:t>
      </w:r>
      <w:r w:rsidR="00F167BD" w:rsidRPr="003660B0">
        <w:rPr>
          <w:rFonts w:ascii="Arial" w:hAnsi="Arial" w:cs="Arial"/>
          <w:sz w:val="20"/>
          <w:szCs w:val="20"/>
          <w:lang w:eastAsia="en-US"/>
        </w:rPr>
        <w:t xml:space="preserve"> been forced into exile because of threats his wife received following her public statements on the </w:t>
      </w:r>
      <w:r w:rsidR="003F6BF3" w:rsidRPr="003660B0">
        <w:rPr>
          <w:rFonts w:ascii="Arial" w:hAnsi="Arial" w:cs="Arial"/>
          <w:sz w:val="20"/>
          <w:szCs w:val="20"/>
          <w:lang w:eastAsia="en-US"/>
        </w:rPr>
        <w:t xml:space="preserve">enforced </w:t>
      </w:r>
      <w:r w:rsidR="00F167BD" w:rsidRPr="003660B0">
        <w:rPr>
          <w:rFonts w:ascii="Arial" w:hAnsi="Arial" w:cs="Arial"/>
          <w:sz w:val="20"/>
          <w:szCs w:val="20"/>
          <w:lang w:eastAsia="en-US"/>
        </w:rPr>
        <w:t xml:space="preserve">disappearance of her husband. </w:t>
      </w:r>
    </w:p>
    <w:p w14:paraId="42C8C674" w14:textId="77777777" w:rsidR="00D23D90" w:rsidRPr="003660B0" w:rsidRDefault="00D23D90" w:rsidP="003660B0">
      <w:pPr>
        <w:spacing w:line="240" w:lineRule="auto"/>
        <w:rPr>
          <w:rFonts w:ascii="Arial" w:hAnsi="Arial" w:cs="Arial"/>
          <w:szCs w:val="20"/>
          <w:lang w:eastAsia="en-US"/>
        </w:rPr>
      </w:pPr>
    </w:p>
    <w:p w14:paraId="2B721839" w14:textId="730DBFFA" w:rsidR="005D2C37" w:rsidRPr="003660B0" w:rsidRDefault="005D2C37" w:rsidP="003660B0">
      <w:pPr>
        <w:spacing w:after="0" w:line="240" w:lineRule="auto"/>
        <w:rPr>
          <w:rFonts w:ascii="Arial" w:hAnsi="Arial" w:cs="Arial"/>
          <w:b/>
          <w:sz w:val="20"/>
          <w:szCs w:val="20"/>
        </w:rPr>
      </w:pPr>
      <w:r w:rsidRPr="003660B0">
        <w:rPr>
          <w:rFonts w:ascii="Arial" w:hAnsi="Arial" w:cs="Arial"/>
          <w:b/>
          <w:sz w:val="20"/>
          <w:szCs w:val="20"/>
        </w:rPr>
        <w:t>PREFERRED LANGUAGE TO ADDRESS TARGET:</w:t>
      </w:r>
      <w:r w:rsidR="0082127B" w:rsidRPr="003660B0">
        <w:rPr>
          <w:rFonts w:ascii="Arial" w:hAnsi="Arial" w:cs="Arial"/>
          <w:b/>
          <w:sz w:val="20"/>
          <w:szCs w:val="20"/>
        </w:rPr>
        <w:t xml:space="preserve"> </w:t>
      </w:r>
      <w:r w:rsidR="00F753E0" w:rsidRPr="003660B0">
        <w:rPr>
          <w:rFonts w:ascii="Arial" w:hAnsi="Arial" w:cs="Arial"/>
          <w:sz w:val="20"/>
          <w:szCs w:val="20"/>
        </w:rPr>
        <w:t>French</w:t>
      </w:r>
      <w:r w:rsidR="0037062D" w:rsidRPr="003660B0">
        <w:rPr>
          <w:rFonts w:ascii="Arial" w:hAnsi="Arial" w:cs="Arial"/>
          <w:sz w:val="20"/>
          <w:szCs w:val="20"/>
        </w:rPr>
        <w:t>.</w:t>
      </w:r>
    </w:p>
    <w:p w14:paraId="53181281" w14:textId="77777777" w:rsidR="005D2C37" w:rsidRPr="003660B0" w:rsidRDefault="005D2C37" w:rsidP="003660B0">
      <w:pPr>
        <w:spacing w:after="0" w:line="240" w:lineRule="auto"/>
        <w:rPr>
          <w:rFonts w:ascii="Arial" w:hAnsi="Arial" w:cs="Arial"/>
          <w:color w:val="0070C0"/>
          <w:sz w:val="20"/>
          <w:szCs w:val="20"/>
        </w:rPr>
      </w:pPr>
      <w:r w:rsidRPr="003660B0">
        <w:rPr>
          <w:rFonts w:ascii="Arial" w:hAnsi="Arial" w:cs="Arial"/>
          <w:sz w:val="20"/>
          <w:szCs w:val="20"/>
        </w:rPr>
        <w:t>You can also write in your own language.</w:t>
      </w:r>
    </w:p>
    <w:p w14:paraId="5D8AC9DC" w14:textId="77777777" w:rsidR="005D2C37" w:rsidRPr="003660B0" w:rsidRDefault="005D2C37" w:rsidP="003660B0">
      <w:pPr>
        <w:spacing w:after="0" w:line="240" w:lineRule="auto"/>
        <w:rPr>
          <w:rFonts w:ascii="Arial" w:hAnsi="Arial" w:cs="Arial"/>
          <w:color w:val="0070C0"/>
          <w:sz w:val="20"/>
          <w:szCs w:val="20"/>
        </w:rPr>
      </w:pPr>
    </w:p>
    <w:p w14:paraId="306EE573" w14:textId="237AA6A7" w:rsidR="005D2C37" w:rsidRPr="003660B0" w:rsidRDefault="005D2C37" w:rsidP="003660B0">
      <w:pPr>
        <w:spacing w:after="0" w:line="240" w:lineRule="auto"/>
        <w:rPr>
          <w:rFonts w:ascii="Arial" w:hAnsi="Arial" w:cs="Arial"/>
          <w:sz w:val="20"/>
          <w:szCs w:val="20"/>
        </w:rPr>
      </w:pPr>
      <w:r w:rsidRPr="003660B0">
        <w:rPr>
          <w:rFonts w:ascii="Arial" w:hAnsi="Arial" w:cs="Arial"/>
          <w:b/>
          <w:sz w:val="20"/>
          <w:szCs w:val="20"/>
        </w:rPr>
        <w:t xml:space="preserve">PLEASE TAKE ACTION AS SOON AS POSSIBLE UNTIL: </w:t>
      </w:r>
      <w:r w:rsidR="0037062D" w:rsidRPr="003660B0">
        <w:rPr>
          <w:rFonts w:ascii="Arial" w:hAnsi="Arial" w:cs="Arial"/>
          <w:sz w:val="20"/>
          <w:szCs w:val="20"/>
        </w:rPr>
        <w:t>23 December 2019</w:t>
      </w:r>
    </w:p>
    <w:p w14:paraId="29652F2A" w14:textId="77777777" w:rsidR="005D2C37" w:rsidRPr="003660B0" w:rsidRDefault="005D2C37" w:rsidP="003660B0">
      <w:pPr>
        <w:spacing w:after="0" w:line="240" w:lineRule="auto"/>
        <w:rPr>
          <w:rFonts w:ascii="Arial" w:hAnsi="Arial" w:cs="Arial"/>
          <w:sz w:val="20"/>
          <w:szCs w:val="20"/>
        </w:rPr>
      </w:pPr>
      <w:r w:rsidRPr="003660B0">
        <w:rPr>
          <w:rFonts w:ascii="Arial" w:hAnsi="Arial" w:cs="Arial"/>
          <w:sz w:val="20"/>
          <w:szCs w:val="20"/>
        </w:rPr>
        <w:t>Please check with the Amnesty office in your country if you wish to send appeals after the deadline.</w:t>
      </w:r>
    </w:p>
    <w:p w14:paraId="29CF358D" w14:textId="77777777" w:rsidR="005D2C37" w:rsidRPr="003660B0" w:rsidRDefault="005D2C37" w:rsidP="003660B0">
      <w:pPr>
        <w:spacing w:after="0" w:line="240" w:lineRule="auto"/>
        <w:rPr>
          <w:rFonts w:ascii="Arial" w:hAnsi="Arial" w:cs="Arial"/>
          <w:b/>
          <w:sz w:val="20"/>
          <w:szCs w:val="20"/>
        </w:rPr>
      </w:pPr>
    </w:p>
    <w:p w14:paraId="0D462D28" w14:textId="440592F2" w:rsidR="005D2C37" w:rsidRPr="003660B0" w:rsidRDefault="005D2C37" w:rsidP="003660B0">
      <w:pPr>
        <w:spacing w:after="0" w:line="240" w:lineRule="auto"/>
        <w:rPr>
          <w:rFonts w:ascii="Arial" w:hAnsi="Arial" w:cs="Arial"/>
          <w:b/>
          <w:sz w:val="20"/>
          <w:szCs w:val="20"/>
        </w:rPr>
      </w:pPr>
      <w:r w:rsidRPr="003660B0">
        <w:rPr>
          <w:rFonts w:ascii="Arial" w:hAnsi="Arial" w:cs="Arial"/>
          <w:b/>
          <w:sz w:val="20"/>
          <w:szCs w:val="20"/>
        </w:rPr>
        <w:t xml:space="preserve">NAME AND PRONOUN: </w:t>
      </w:r>
      <w:r w:rsidR="00F753E0" w:rsidRPr="003660B0">
        <w:rPr>
          <w:rFonts w:ascii="Arial" w:hAnsi="Arial" w:cs="Arial"/>
          <w:b/>
          <w:sz w:val="20"/>
          <w:szCs w:val="20"/>
        </w:rPr>
        <w:t xml:space="preserve">Agnès </w:t>
      </w:r>
      <w:proofErr w:type="spellStart"/>
      <w:r w:rsidR="00F753E0" w:rsidRPr="003660B0">
        <w:rPr>
          <w:rFonts w:ascii="Arial" w:hAnsi="Arial" w:cs="Arial"/>
          <w:b/>
          <w:sz w:val="20"/>
          <w:szCs w:val="20"/>
        </w:rPr>
        <w:t>Ndirubusa</w:t>
      </w:r>
      <w:proofErr w:type="spellEnd"/>
      <w:r w:rsidR="00F753E0" w:rsidRPr="003660B0">
        <w:rPr>
          <w:rFonts w:ascii="Arial" w:hAnsi="Arial" w:cs="Arial"/>
          <w:b/>
          <w:sz w:val="20"/>
          <w:szCs w:val="20"/>
        </w:rPr>
        <w:t xml:space="preserve"> (She/Her/Hers), Christine </w:t>
      </w:r>
      <w:proofErr w:type="spellStart"/>
      <w:r w:rsidR="00F753E0" w:rsidRPr="003660B0">
        <w:rPr>
          <w:rFonts w:ascii="Arial" w:hAnsi="Arial" w:cs="Arial"/>
          <w:b/>
          <w:sz w:val="20"/>
          <w:szCs w:val="20"/>
        </w:rPr>
        <w:t>Kamikazi</w:t>
      </w:r>
      <w:proofErr w:type="spellEnd"/>
      <w:r w:rsidR="00147C20" w:rsidRPr="003660B0">
        <w:rPr>
          <w:rFonts w:ascii="Arial" w:hAnsi="Arial" w:cs="Arial"/>
          <w:b/>
          <w:sz w:val="20"/>
          <w:szCs w:val="20"/>
        </w:rPr>
        <w:t xml:space="preserve"> (She/Her/Hers)</w:t>
      </w:r>
      <w:r w:rsidR="00F753E0" w:rsidRPr="003660B0">
        <w:rPr>
          <w:rFonts w:ascii="Arial" w:hAnsi="Arial" w:cs="Arial"/>
          <w:b/>
          <w:sz w:val="20"/>
          <w:szCs w:val="20"/>
        </w:rPr>
        <w:t xml:space="preserve">, </w:t>
      </w:r>
      <w:proofErr w:type="spellStart"/>
      <w:r w:rsidR="00F753E0" w:rsidRPr="003660B0">
        <w:rPr>
          <w:rFonts w:ascii="Arial" w:hAnsi="Arial" w:cs="Arial"/>
          <w:b/>
          <w:sz w:val="20"/>
          <w:szCs w:val="20"/>
        </w:rPr>
        <w:t>Egide</w:t>
      </w:r>
      <w:proofErr w:type="spellEnd"/>
      <w:r w:rsidR="00F753E0" w:rsidRPr="003660B0">
        <w:rPr>
          <w:rFonts w:ascii="Arial" w:hAnsi="Arial" w:cs="Arial"/>
          <w:b/>
          <w:sz w:val="20"/>
          <w:szCs w:val="20"/>
        </w:rPr>
        <w:t xml:space="preserve"> </w:t>
      </w:r>
      <w:proofErr w:type="spellStart"/>
      <w:r w:rsidR="00F753E0" w:rsidRPr="003660B0">
        <w:rPr>
          <w:rFonts w:ascii="Arial" w:hAnsi="Arial" w:cs="Arial"/>
          <w:b/>
          <w:sz w:val="20"/>
          <w:szCs w:val="20"/>
        </w:rPr>
        <w:t>Harerimana</w:t>
      </w:r>
      <w:proofErr w:type="spellEnd"/>
      <w:r w:rsidR="00147C20" w:rsidRPr="003660B0">
        <w:rPr>
          <w:rFonts w:ascii="Arial" w:hAnsi="Arial" w:cs="Arial"/>
          <w:b/>
          <w:sz w:val="20"/>
          <w:szCs w:val="20"/>
        </w:rPr>
        <w:t xml:space="preserve"> (He/Him</w:t>
      </w:r>
      <w:r w:rsidR="00CE0422" w:rsidRPr="003660B0">
        <w:rPr>
          <w:rFonts w:ascii="Arial" w:hAnsi="Arial" w:cs="Arial"/>
          <w:b/>
          <w:sz w:val="20"/>
          <w:szCs w:val="20"/>
        </w:rPr>
        <w:t>/His</w:t>
      </w:r>
      <w:r w:rsidR="00147C20" w:rsidRPr="003660B0">
        <w:rPr>
          <w:rFonts w:ascii="Arial" w:hAnsi="Arial" w:cs="Arial"/>
          <w:b/>
          <w:sz w:val="20"/>
          <w:szCs w:val="20"/>
        </w:rPr>
        <w:t>)</w:t>
      </w:r>
      <w:r w:rsidR="00F753E0" w:rsidRPr="003660B0">
        <w:rPr>
          <w:rFonts w:ascii="Arial" w:hAnsi="Arial" w:cs="Arial"/>
          <w:b/>
          <w:sz w:val="20"/>
          <w:szCs w:val="20"/>
        </w:rPr>
        <w:t xml:space="preserve">, </w:t>
      </w:r>
      <w:proofErr w:type="spellStart"/>
      <w:r w:rsidR="00F753E0" w:rsidRPr="003660B0">
        <w:rPr>
          <w:rFonts w:ascii="Arial" w:hAnsi="Arial" w:cs="Arial"/>
          <w:b/>
          <w:sz w:val="20"/>
          <w:szCs w:val="20"/>
        </w:rPr>
        <w:t>Térence</w:t>
      </w:r>
      <w:proofErr w:type="spellEnd"/>
      <w:r w:rsidR="00F753E0" w:rsidRPr="003660B0">
        <w:rPr>
          <w:rFonts w:ascii="Arial" w:hAnsi="Arial" w:cs="Arial"/>
          <w:b/>
          <w:sz w:val="20"/>
          <w:szCs w:val="20"/>
        </w:rPr>
        <w:t xml:space="preserve"> </w:t>
      </w:r>
      <w:proofErr w:type="spellStart"/>
      <w:r w:rsidR="00F753E0" w:rsidRPr="003660B0">
        <w:rPr>
          <w:rFonts w:ascii="Arial" w:hAnsi="Arial" w:cs="Arial"/>
          <w:b/>
          <w:sz w:val="20"/>
          <w:szCs w:val="20"/>
        </w:rPr>
        <w:t>Mpozenzi</w:t>
      </w:r>
      <w:proofErr w:type="spellEnd"/>
      <w:r w:rsidR="00147C20" w:rsidRPr="003660B0">
        <w:rPr>
          <w:rFonts w:ascii="Arial" w:hAnsi="Arial" w:cs="Arial"/>
          <w:b/>
          <w:sz w:val="20"/>
          <w:szCs w:val="20"/>
        </w:rPr>
        <w:t xml:space="preserve"> (He/Him</w:t>
      </w:r>
      <w:r w:rsidR="00CE0422" w:rsidRPr="003660B0">
        <w:rPr>
          <w:rFonts w:ascii="Arial" w:hAnsi="Arial" w:cs="Arial"/>
          <w:b/>
          <w:sz w:val="20"/>
          <w:szCs w:val="20"/>
        </w:rPr>
        <w:t>/His</w:t>
      </w:r>
      <w:r w:rsidR="00147C20" w:rsidRPr="003660B0">
        <w:rPr>
          <w:rFonts w:ascii="Arial" w:hAnsi="Arial" w:cs="Arial"/>
          <w:b/>
          <w:sz w:val="20"/>
          <w:szCs w:val="20"/>
        </w:rPr>
        <w:t>)</w:t>
      </w:r>
      <w:r w:rsidR="00F753E0" w:rsidRPr="003660B0">
        <w:rPr>
          <w:rFonts w:ascii="Arial" w:hAnsi="Arial" w:cs="Arial"/>
          <w:b/>
          <w:sz w:val="20"/>
          <w:szCs w:val="20"/>
        </w:rPr>
        <w:t xml:space="preserve"> and their driver Adolphe </w:t>
      </w:r>
      <w:proofErr w:type="spellStart"/>
      <w:r w:rsidR="00F753E0" w:rsidRPr="003660B0">
        <w:rPr>
          <w:rFonts w:ascii="Arial" w:hAnsi="Arial" w:cs="Arial"/>
          <w:b/>
          <w:sz w:val="20"/>
          <w:szCs w:val="20"/>
        </w:rPr>
        <w:t>Masabarakiza</w:t>
      </w:r>
      <w:proofErr w:type="spellEnd"/>
      <w:r w:rsidR="00147C20" w:rsidRPr="003660B0">
        <w:rPr>
          <w:rFonts w:ascii="Arial" w:hAnsi="Arial" w:cs="Arial"/>
          <w:b/>
          <w:sz w:val="20"/>
          <w:szCs w:val="20"/>
        </w:rPr>
        <w:t xml:space="preserve"> (He/Him</w:t>
      </w:r>
      <w:r w:rsidR="00CE0422" w:rsidRPr="003660B0">
        <w:rPr>
          <w:rFonts w:ascii="Arial" w:hAnsi="Arial" w:cs="Arial"/>
          <w:b/>
          <w:sz w:val="20"/>
          <w:szCs w:val="20"/>
        </w:rPr>
        <w:t>/His</w:t>
      </w:r>
      <w:r w:rsidR="00147C20" w:rsidRPr="003660B0">
        <w:rPr>
          <w:rFonts w:ascii="Arial" w:hAnsi="Arial" w:cs="Arial"/>
          <w:b/>
          <w:sz w:val="20"/>
          <w:szCs w:val="20"/>
        </w:rPr>
        <w:t>)</w:t>
      </w:r>
      <w:r w:rsidRPr="003660B0">
        <w:rPr>
          <w:rFonts w:ascii="Arial" w:hAnsi="Arial" w:cs="Arial"/>
          <w:b/>
          <w:sz w:val="20"/>
          <w:szCs w:val="20"/>
        </w:rPr>
        <w:t xml:space="preserve"> </w:t>
      </w:r>
    </w:p>
    <w:p w14:paraId="5C0C9F05" w14:textId="61FA80F4" w:rsidR="005D2C37" w:rsidRPr="003660B0" w:rsidRDefault="005D2C37" w:rsidP="003660B0">
      <w:pPr>
        <w:spacing w:line="240" w:lineRule="auto"/>
        <w:rPr>
          <w:rFonts w:ascii="Arial" w:hAnsi="Arial" w:cs="Arial"/>
          <w:sz w:val="20"/>
          <w:szCs w:val="20"/>
        </w:rPr>
      </w:pPr>
    </w:p>
    <w:p w14:paraId="6B3D68B7" w14:textId="77777777" w:rsidR="00B92AEC" w:rsidRPr="003660B0" w:rsidRDefault="000C6196" w:rsidP="003660B0">
      <w:pPr>
        <w:spacing w:line="240" w:lineRule="auto"/>
        <w:rPr>
          <w:rFonts w:ascii="Arial" w:hAnsi="Arial" w:cs="Arial"/>
        </w:rPr>
      </w:pPr>
      <w:r w:rsidRPr="003660B0">
        <w:rPr>
          <w:rFonts w:ascii="Arial" w:hAnsi="Arial" w:cs="Arial"/>
        </w:rPr>
        <w:softHyphen/>
      </w:r>
      <w:r w:rsidRPr="003660B0">
        <w:rPr>
          <w:rFonts w:ascii="Arial" w:hAnsi="Arial" w:cs="Arial"/>
        </w:rPr>
        <w:softHyphen/>
      </w:r>
      <w:r w:rsidRPr="003660B0">
        <w:rPr>
          <w:rFonts w:ascii="Arial" w:hAnsi="Arial" w:cs="Arial"/>
        </w:rPr>
        <w:softHyphen/>
      </w:r>
      <w:r w:rsidRPr="003660B0">
        <w:rPr>
          <w:rFonts w:ascii="Arial" w:hAnsi="Arial" w:cs="Arial"/>
        </w:rPr>
        <w:softHyphen/>
      </w:r>
      <w:r w:rsidRPr="003660B0">
        <w:rPr>
          <w:rFonts w:ascii="Arial" w:hAnsi="Arial" w:cs="Arial"/>
        </w:rPr>
        <w:softHyphen/>
      </w:r>
      <w:bookmarkStart w:id="1" w:name="_GoBack"/>
      <w:bookmarkEnd w:id="1"/>
    </w:p>
    <w:sectPr w:rsidR="00B92AEC" w:rsidRPr="003660B0" w:rsidSect="003660B0">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4105E" w14:textId="77777777" w:rsidR="007D5FC8" w:rsidRDefault="007D5FC8">
      <w:r>
        <w:separator/>
      </w:r>
    </w:p>
  </w:endnote>
  <w:endnote w:type="continuationSeparator" w:id="0">
    <w:p w14:paraId="2B16C4A6" w14:textId="77777777" w:rsidR="007D5FC8" w:rsidRDefault="007D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6483D" w14:textId="33F96781" w:rsidR="003660B0" w:rsidRDefault="003660B0">
    <w:pPr>
      <w:pStyle w:val="Footer"/>
    </w:pPr>
    <w:r w:rsidRPr="009160F6">
      <w:rPr>
        <w:noProof/>
        <w:lang w:val="es-MX" w:eastAsia="es-MX"/>
      </w:rPr>
      <w:drawing>
        <wp:inline distT="0" distB="0" distL="0" distR="0" wp14:anchorId="02048EC4" wp14:editId="03E5B2F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8ADB8" w14:textId="77777777" w:rsidR="003660B0" w:rsidRPr="004D1533" w:rsidRDefault="003660B0" w:rsidP="003660B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04D4D79" w14:textId="77777777" w:rsidR="003660B0" w:rsidRPr="004D1533" w:rsidRDefault="003660B0" w:rsidP="003660B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2482449" w14:textId="16617A2C" w:rsidR="003660B0" w:rsidRDefault="00366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43B2" w14:textId="77777777" w:rsidR="007D5FC8" w:rsidRDefault="007D5FC8">
      <w:r>
        <w:separator/>
      </w:r>
    </w:p>
  </w:footnote>
  <w:footnote w:type="continuationSeparator" w:id="0">
    <w:p w14:paraId="607173AC" w14:textId="77777777" w:rsidR="007D5FC8" w:rsidRDefault="007D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A7FB" w14:textId="7725C438" w:rsidR="00355617" w:rsidRDefault="00AA67C2"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149/19 </w:t>
    </w:r>
    <w:r w:rsidR="007A3AEA">
      <w:rPr>
        <w:sz w:val="16"/>
        <w:szCs w:val="16"/>
      </w:rPr>
      <w:t xml:space="preserve">Index: </w:t>
    </w:r>
    <w:r w:rsidRPr="00AA67C2">
      <w:rPr>
        <w:sz w:val="16"/>
        <w:szCs w:val="16"/>
      </w:rPr>
      <w:t>AFR 16/1349/2019</w:t>
    </w:r>
    <w:r>
      <w:rPr>
        <w:sz w:val="16"/>
        <w:szCs w:val="16"/>
      </w:rPr>
      <w:t xml:space="preserve"> Burundi</w:t>
    </w:r>
    <w:r w:rsidR="007A3AEA">
      <w:rPr>
        <w:sz w:val="16"/>
        <w:szCs w:val="16"/>
      </w:rPr>
      <w:tab/>
    </w:r>
    <w:r w:rsidR="0082127B">
      <w:rPr>
        <w:sz w:val="16"/>
        <w:szCs w:val="16"/>
      </w:rPr>
      <w:tab/>
    </w:r>
    <w:r w:rsidR="007A3AEA">
      <w:rPr>
        <w:sz w:val="16"/>
        <w:szCs w:val="16"/>
      </w:rPr>
      <w:t xml:space="preserve">Date: </w:t>
    </w:r>
    <w:r w:rsidR="0037062D">
      <w:rPr>
        <w:sz w:val="16"/>
        <w:szCs w:val="16"/>
      </w:rPr>
      <w:t>11</w:t>
    </w:r>
    <w:r>
      <w:rPr>
        <w:sz w:val="16"/>
        <w:szCs w:val="16"/>
      </w:rPr>
      <w:t xml:space="preserve"> November 2019</w:t>
    </w:r>
  </w:p>
  <w:p w14:paraId="7A1F3760"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947F" w14:textId="77777777" w:rsidR="00E45B15" w:rsidRDefault="00E45B15" w:rsidP="00D35879">
    <w:pPr>
      <w:pStyle w:val="Header"/>
    </w:pPr>
  </w:p>
  <w:p w14:paraId="0A47BF61"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6E1C"/>
    <w:rsid w:val="0002386F"/>
    <w:rsid w:val="00041DE3"/>
    <w:rsid w:val="00057A7E"/>
    <w:rsid w:val="00076037"/>
    <w:rsid w:val="00083462"/>
    <w:rsid w:val="00087E2B"/>
    <w:rsid w:val="0009130D"/>
    <w:rsid w:val="00092DFA"/>
    <w:rsid w:val="00094CD8"/>
    <w:rsid w:val="000957C5"/>
    <w:rsid w:val="000A1F14"/>
    <w:rsid w:val="000B02B4"/>
    <w:rsid w:val="000B4A38"/>
    <w:rsid w:val="000C2A0D"/>
    <w:rsid w:val="000C6196"/>
    <w:rsid w:val="000D0ABB"/>
    <w:rsid w:val="000D632B"/>
    <w:rsid w:val="000D70C1"/>
    <w:rsid w:val="000E0D61"/>
    <w:rsid w:val="000E57D4"/>
    <w:rsid w:val="000F3012"/>
    <w:rsid w:val="00100FE4"/>
    <w:rsid w:val="0010425E"/>
    <w:rsid w:val="00106837"/>
    <w:rsid w:val="00106D61"/>
    <w:rsid w:val="00114556"/>
    <w:rsid w:val="0012544D"/>
    <w:rsid w:val="001300C3"/>
    <w:rsid w:val="00130B8A"/>
    <w:rsid w:val="0014617E"/>
    <w:rsid w:val="00147C20"/>
    <w:rsid w:val="001526C3"/>
    <w:rsid w:val="001561F4"/>
    <w:rsid w:val="0016118D"/>
    <w:rsid w:val="001648DB"/>
    <w:rsid w:val="00174398"/>
    <w:rsid w:val="00176678"/>
    <w:rsid w:val="001773D1"/>
    <w:rsid w:val="00177779"/>
    <w:rsid w:val="0019118D"/>
    <w:rsid w:val="00194CD5"/>
    <w:rsid w:val="001A635D"/>
    <w:rsid w:val="001A6AC9"/>
    <w:rsid w:val="001C2054"/>
    <w:rsid w:val="001D52A5"/>
    <w:rsid w:val="001D6971"/>
    <w:rsid w:val="001E2045"/>
    <w:rsid w:val="00201189"/>
    <w:rsid w:val="002036C0"/>
    <w:rsid w:val="00215C3E"/>
    <w:rsid w:val="00215E33"/>
    <w:rsid w:val="00225A11"/>
    <w:rsid w:val="0024329B"/>
    <w:rsid w:val="002518BF"/>
    <w:rsid w:val="002558D7"/>
    <w:rsid w:val="0025792F"/>
    <w:rsid w:val="00261CC7"/>
    <w:rsid w:val="002665C3"/>
    <w:rsid w:val="00267383"/>
    <w:rsid w:val="002703E7"/>
    <w:rsid w:val="002709C3"/>
    <w:rsid w:val="002739C9"/>
    <w:rsid w:val="00273E9A"/>
    <w:rsid w:val="00287A4E"/>
    <w:rsid w:val="00287B84"/>
    <w:rsid w:val="002A2F36"/>
    <w:rsid w:val="002A41C8"/>
    <w:rsid w:val="002B2E9B"/>
    <w:rsid w:val="002B360D"/>
    <w:rsid w:val="002C06A6"/>
    <w:rsid w:val="002C5FE4"/>
    <w:rsid w:val="002C7F1F"/>
    <w:rsid w:val="002D48CD"/>
    <w:rsid w:val="002D5454"/>
    <w:rsid w:val="002D6936"/>
    <w:rsid w:val="002E3658"/>
    <w:rsid w:val="002F3C80"/>
    <w:rsid w:val="0031230A"/>
    <w:rsid w:val="00313E8B"/>
    <w:rsid w:val="00314AAD"/>
    <w:rsid w:val="00320461"/>
    <w:rsid w:val="0033624A"/>
    <w:rsid w:val="003373A5"/>
    <w:rsid w:val="00337826"/>
    <w:rsid w:val="0034128A"/>
    <w:rsid w:val="0034324D"/>
    <w:rsid w:val="0034437D"/>
    <w:rsid w:val="0035329F"/>
    <w:rsid w:val="00355617"/>
    <w:rsid w:val="003621F1"/>
    <w:rsid w:val="003660B0"/>
    <w:rsid w:val="0037062D"/>
    <w:rsid w:val="00376EF4"/>
    <w:rsid w:val="003904F0"/>
    <w:rsid w:val="003975C9"/>
    <w:rsid w:val="003B294A"/>
    <w:rsid w:val="003C3210"/>
    <w:rsid w:val="003C5EEA"/>
    <w:rsid w:val="003C675F"/>
    <w:rsid w:val="003C7CB6"/>
    <w:rsid w:val="003F3D5D"/>
    <w:rsid w:val="003F6BF3"/>
    <w:rsid w:val="00412682"/>
    <w:rsid w:val="0042210F"/>
    <w:rsid w:val="004242C8"/>
    <w:rsid w:val="004334BF"/>
    <w:rsid w:val="004408A1"/>
    <w:rsid w:val="00442E5B"/>
    <w:rsid w:val="0044379B"/>
    <w:rsid w:val="00445D50"/>
    <w:rsid w:val="00453538"/>
    <w:rsid w:val="004603A2"/>
    <w:rsid w:val="00464D25"/>
    <w:rsid w:val="00486088"/>
    <w:rsid w:val="00492FA8"/>
    <w:rsid w:val="004A1BDD"/>
    <w:rsid w:val="004B1E15"/>
    <w:rsid w:val="004B2367"/>
    <w:rsid w:val="004B381D"/>
    <w:rsid w:val="004C0D5D"/>
    <w:rsid w:val="004C265C"/>
    <w:rsid w:val="004C71F5"/>
    <w:rsid w:val="004D296B"/>
    <w:rsid w:val="004D41DC"/>
    <w:rsid w:val="004F5E15"/>
    <w:rsid w:val="004F6602"/>
    <w:rsid w:val="00500357"/>
    <w:rsid w:val="00504FBC"/>
    <w:rsid w:val="00506652"/>
    <w:rsid w:val="00517E88"/>
    <w:rsid w:val="005363CA"/>
    <w:rsid w:val="00542F58"/>
    <w:rsid w:val="00545423"/>
    <w:rsid w:val="00547E71"/>
    <w:rsid w:val="005649F7"/>
    <w:rsid w:val="00565462"/>
    <w:rsid w:val="005668D0"/>
    <w:rsid w:val="00572CCD"/>
    <w:rsid w:val="0057440A"/>
    <w:rsid w:val="00581A12"/>
    <w:rsid w:val="0058262A"/>
    <w:rsid w:val="00585576"/>
    <w:rsid w:val="00592C3E"/>
    <w:rsid w:val="00596449"/>
    <w:rsid w:val="005A3E28"/>
    <w:rsid w:val="005A71AD"/>
    <w:rsid w:val="005A7F1B"/>
    <w:rsid w:val="005B227F"/>
    <w:rsid w:val="005B59ED"/>
    <w:rsid w:val="005B5C5A"/>
    <w:rsid w:val="005C37E3"/>
    <w:rsid w:val="005C6FD4"/>
    <w:rsid w:val="005C751F"/>
    <w:rsid w:val="005C7E27"/>
    <w:rsid w:val="005D14AA"/>
    <w:rsid w:val="005D2C37"/>
    <w:rsid w:val="005D7287"/>
    <w:rsid w:val="005D7D1C"/>
    <w:rsid w:val="005E116E"/>
    <w:rsid w:val="005E7D25"/>
    <w:rsid w:val="005F0355"/>
    <w:rsid w:val="005F10EE"/>
    <w:rsid w:val="005F5E43"/>
    <w:rsid w:val="00601D60"/>
    <w:rsid w:val="00606108"/>
    <w:rsid w:val="00612148"/>
    <w:rsid w:val="006201FC"/>
    <w:rsid w:val="00620ADD"/>
    <w:rsid w:val="0062624C"/>
    <w:rsid w:val="00640EF2"/>
    <w:rsid w:val="0064718C"/>
    <w:rsid w:val="0065049B"/>
    <w:rsid w:val="00650D73"/>
    <w:rsid w:val="006558EE"/>
    <w:rsid w:val="00657231"/>
    <w:rsid w:val="00662AFC"/>
    <w:rsid w:val="00667FBC"/>
    <w:rsid w:val="0069571A"/>
    <w:rsid w:val="006A0BB9"/>
    <w:rsid w:val="006B12FA"/>
    <w:rsid w:val="006B461E"/>
    <w:rsid w:val="006C3C21"/>
    <w:rsid w:val="006C6E1A"/>
    <w:rsid w:val="006C7A31"/>
    <w:rsid w:val="006F4C28"/>
    <w:rsid w:val="0070364E"/>
    <w:rsid w:val="007104E8"/>
    <w:rsid w:val="007156FC"/>
    <w:rsid w:val="00716942"/>
    <w:rsid w:val="007173E9"/>
    <w:rsid w:val="00725105"/>
    <w:rsid w:val="00727519"/>
    <w:rsid w:val="00727CA7"/>
    <w:rsid w:val="00731FF0"/>
    <w:rsid w:val="0073431C"/>
    <w:rsid w:val="007625F1"/>
    <w:rsid w:val="007656E7"/>
    <w:rsid w:val="007666A4"/>
    <w:rsid w:val="00773365"/>
    <w:rsid w:val="00776FE3"/>
    <w:rsid w:val="00781624"/>
    <w:rsid w:val="00781E3C"/>
    <w:rsid w:val="007858BA"/>
    <w:rsid w:val="00792AEB"/>
    <w:rsid w:val="007964CF"/>
    <w:rsid w:val="007A2ABA"/>
    <w:rsid w:val="007A3AEA"/>
    <w:rsid w:val="007A7F97"/>
    <w:rsid w:val="007B061D"/>
    <w:rsid w:val="007B4F3E"/>
    <w:rsid w:val="007B5DC2"/>
    <w:rsid w:val="007B7197"/>
    <w:rsid w:val="007C6CD0"/>
    <w:rsid w:val="007D5FC8"/>
    <w:rsid w:val="007F0764"/>
    <w:rsid w:val="007F6D71"/>
    <w:rsid w:val="007F72FF"/>
    <w:rsid w:val="007F7B5E"/>
    <w:rsid w:val="00802B57"/>
    <w:rsid w:val="008056E9"/>
    <w:rsid w:val="0081049F"/>
    <w:rsid w:val="00814632"/>
    <w:rsid w:val="0082127B"/>
    <w:rsid w:val="00827A40"/>
    <w:rsid w:val="00833ED0"/>
    <w:rsid w:val="00844F48"/>
    <w:rsid w:val="008455C2"/>
    <w:rsid w:val="00846E45"/>
    <w:rsid w:val="008504F3"/>
    <w:rsid w:val="00864035"/>
    <w:rsid w:val="00866873"/>
    <w:rsid w:val="008763F4"/>
    <w:rsid w:val="008849EA"/>
    <w:rsid w:val="00891FE8"/>
    <w:rsid w:val="008A768C"/>
    <w:rsid w:val="008D16ED"/>
    <w:rsid w:val="008D2A6B"/>
    <w:rsid w:val="008D49A5"/>
    <w:rsid w:val="008E0B66"/>
    <w:rsid w:val="008E172D"/>
    <w:rsid w:val="00902730"/>
    <w:rsid w:val="00906C9F"/>
    <w:rsid w:val="00921577"/>
    <w:rsid w:val="00925536"/>
    <w:rsid w:val="009259E1"/>
    <w:rsid w:val="0095188F"/>
    <w:rsid w:val="009550A0"/>
    <w:rsid w:val="00955B4A"/>
    <w:rsid w:val="00960C64"/>
    <w:rsid w:val="00963D4F"/>
    <w:rsid w:val="00971E8D"/>
    <w:rsid w:val="0097218E"/>
    <w:rsid w:val="0097294B"/>
    <w:rsid w:val="00980425"/>
    <w:rsid w:val="00991C69"/>
    <w:rsid w:val="009923C0"/>
    <w:rsid w:val="009B10F1"/>
    <w:rsid w:val="009B78FE"/>
    <w:rsid w:val="009C3521"/>
    <w:rsid w:val="009C4461"/>
    <w:rsid w:val="009C6B5A"/>
    <w:rsid w:val="009E097D"/>
    <w:rsid w:val="009E7E6E"/>
    <w:rsid w:val="00A07E67"/>
    <w:rsid w:val="00A2368A"/>
    <w:rsid w:val="00A31F72"/>
    <w:rsid w:val="00A32177"/>
    <w:rsid w:val="00A41FC6"/>
    <w:rsid w:val="00A44B1B"/>
    <w:rsid w:val="00A4583A"/>
    <w:rsid w:val="00A67100"/>
    <w:rsid w:val="00A70D9D"/>
    <w:rsid w:val="00A71833"/>
    <w:rsid w:val="00A7548F"/>
    <w:rsid w:val="00A81673"/>
    <w:rsid w:val="00A90EA6"/>
    <w:rsid w:val="00AA67C2"/>
    <w:rsid w:val="00AB5744"/>
    <w:rsid w:val="00AB5C6E"/>
    <w:rsid w:val="00AB6E50"/>
    <w:rsid w:val="00AB76DF"/>
    <w:rsid w:val="00AB7E5D"/>
    <w:rsid w:val="00AC15B7"/>
    <w:rsid w:val="00AC367F"/>
    <w:rsid w:val="00AC5436"/>
    <w:rsid w:val="00AE083C"/>
    <w:rsid w:val="00AE4214"/>
    <w:rsid w:val="00AF097C"/>
    <w:rsid w:val="00AF0FCD"/>
    <w:rsid w:val="00AF5FF0"/>
    <w:rsid w:val="00B206A8"/>
    <w:rsid w:val="00B27341"/>
    <w:rsid w:val="00B408D4"/>
    <w:rsid w:val="00B52B01"/>
    <w:rsid w:val="00B6690B"/>
    <w:rsid w:val="00B7545C"/>
    <w:rsid w:val="00B92AEC"/>
    <w:rsid w:val="00B957E6"/>
    <w:rsid w:val="00B97626"/>
    <w:rsid w:val="00BA0E81"/>
    <w:rsid w:val="00BA6913"/>
    <w:rsid w:val="00BB072E"/>
    <w:rsid w:val="00BB0B3B"/>
    <w:rsid w:val="00BC4AD6"/>
    <w:rsid w:val="00BC7111"/>
    <w:rsid w:val="00BD0B43"/>
    <w:rsid w:val="00BE0D92"/>
    <w:rsid w:val="00BE4685"/>
    <w:rsid w:val="00BE5E3F"/>
    <w:rsid w:val="00BE6035"/>
    <w:rsid w:val="00BF4778"/>
    <w:rsid w:val="00BF6C29"/>
    <w:rsid w:val="00BF7136"/>
    <w:rsid w:val="00C162AD"/>
    <w:rsid w:val="00C17D6F"/>
    <w:rsid w:val="00C359CF"/>
    <w:rsid w:val="00C370BB"/>
    <w:rsid w:val="00C415B8"/>
    <w:rsid w:val="00C4469E"/>
    <w:rsid w:val="00C460DB"/>
    <w:rsid w:val="00C50CEC"/>
    <w:rsid w:val="00C538D1"/>
    <w:rsid w:val="00C607FB"/>
    <w:rsid w:val="00C76EE0"/>
    <w:rsid w:val="00C8330C"/>
    <w:rsid w:val="00C8423A"/>
    <w:rsid w:val="00C843B2"/>
    <w:rsid w:val="00C85BFA"/>
    <w:rsid w:val="00C85EFE"/>
    <w:rsid w:val="00C934DE"/>
    <w:rsid w:val="00C93CB2"/>
    <w:rsid w:val="00CA13A3"/>
    <w:rsid w:val="00CA51AF"/>
    <w:rsid w:val="00CA5CB1"/>
    <w:rsid w:val="00CD2995"/>
    <w:rsid w:val="00CE0422"/>
    <w:rsid w:val="00CE7A8F"/>
    <w:rsid w:val="00CF1179"/>
    <w:rsid w:val="00CF7805"/>
    <w:rsid w:val="00D007F8"/>
    <w:rsid w:val="00D030C9"/>
    <w:rsid w:val="00D05A52"/>
    <w:rsid w:val="00D114C6"/>
    <w:rsid w:val="00D142D0"/>
    <w:rsid w:val="00D20632"/>
    <w:rsid w:val="00D23D90"/>
    <w:rsid w:val="00D26BF9"/>
    <w:rsid w:val="00D35879"/>
    <w:rsid w:val="00D46981"/>
    <w:rsid w:val="00D47210"/>
    <w:rsid w:val="00D54217"/>
    <w:rsid w:val="00D62977"/>
    <w:rsid w:val="00D635A1"/>
    <w:rsid w:val="00D6411A"/>
    <w:rsid w:val="00D67ABF"/>
    <w:rsid w:val="00D749E6"/>
    <w:rsid w:val="00D834E2"/>
    <w:rsid w:val="00D839E9"/>
    <w:rsid w:val="00D844EE"/>
    <w:rsid w:val="00D847F8"/>
    <w:rsid w:val="00D90465"/>
    <w:rsid w:val="00D914A4"/>
    <w:rsid w:val="00DB7D74"/>
    <w:rsid w:val="00DC65A4"/>
    <w:rsid w:val="00DD346F"/>
    <w:rsid w:val="00DF1141"/>
    <w:rsid w:val="00DF3644"/>
    <w:rsid w:val="00DF3DF5"/>
    <w:rsid w:val="00DF63A6"/>
    <w:rsid w:val="00DF7525"/>
    <w:rsid w:val="00DF77F8"/>
    <w:rsid w:val="00E0349C"/>
    <w:rsid w:val="00E04AF0"/>
    <w:rsid w:val="00E12FD3"/>
    <w:rsid w:val="00E22AAE"/>
    <w:rsid w:val="00E31618"/>
    <w:rsid w:val="00E31959"/>
    <w:rsid w:val="00E37B98"/>
    <w:rsid w:val="00E406B4"/>
    <w:rsid w:val="00E40EAA"/>
    <w:rsid w:val="00E43F3A"/>
    <w:rsid w:val="00E45B15"/>
    <w:rsid w:val="00E52C0A"/>
    <w:rsid w:val="00E63CEF"/>
    <w:rsid w:val="00E65D5E"/>
    <w:rsid w:val="00E67C6B"/>
    <w:rsid w:val="00E707D9"/>
    <w:rsid w:val="00E7569C"/>
    <w:rsid w:val="00E76516"/>
    <w:rsid w:val="00E778FE"/>
    <w:rsid w:val="00E876C5"/>
    <w:rsid w:val="00E87E0D"/>
    <w:rsid w:val="00EA1562"/>
    <w:rsid w:val="00EA68CE"/>
    <w:rsid w:val="00EB1C45"/>
    <w:rsid w:val="00EB51EB"/>
    <w:rsid w:val="00EC677A"/>
    <w:rsid w:val="00EF284E"/>
    <w:rsid w:val="00F167BD"/>
    <w:rsid w:val="00F25445"/>
    <w:rsid w:val="00F322A8"/>
    <w:rsid w:val="00F3436F"/>
    <w:rsid w:val="00F45927"/>
    <w:rsid w:val="00F65D4B"/>
    <w:rsid w:val="00F753E0"/>
    <w:rsid w:val="00F7577A"/>
    <w:rsid w:val="00F771BD"/>
    <w:rsid w:val="00F83EDB"/>
    <w:rsid w:val="00F91619"/>
    <w:rsid w:val="00F93094"/>
    <w:rsid w:val="00F9400E"/>
    <w:rsid w:val="00FA030F"/>
    <w:rsid w:val="00FA1C07"/>
    <w:rsid w:val="00FA48E3"/>
    <w:rsid w:val="00FA4E88"/>
    <w:rsid w:val="00FA7368"/>
    <w:rsid w:val="00FB2CBD"/>
    <w:rsid w:val="00FB54DD"/>
    <w:rsid w:val="00FB6A97"/>
    <w:rsid w:val="00FC01A6"/>
    <w:rsid w:val="00FE06F9"/>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A6EF83D"/>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3660B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660B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documents/afr16/3116/2015/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fr16/2298/2015/en/" TargetMode="External"/><Relationship Id="rId2" Type="http://schemas.openxmlformats.org/officeDocument/2006/relationships/customXml" Target="../customXml/item2.xml"/><Relationship Id="rId16" Type="http://schemas.openxmlformats.org/officeDocument/2006/relationships/hyperlink" Target="https://www.amnesty.org/en/documents/afr16/2100/2015/en/" TargetMode="External"/><Relationship Id="rId20" Type="http://schemas.openxmlformats.org/officeDocument/2006/relationships/hyperlink" Target="https://www.amnesty.org/en/latest/campaigns/2018/07/burundi-two-years-on-and-no-word-on-forcibly-disappeared-journalist-jean-bigirima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peacemaker.un.org/sites/peacemaker.un.org/files/BI_000828_Arusha%20Peace%20and%20Reconciliation%20Agreement%20for%20Burundi.pdf"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fr16/3337/201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rundiembusadc@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95e3b0c5d87ccc41bd083521e2dec71e">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117591f5db15ab3370ad0fa93c8567f"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06E36-9B52-44C1-8D57-95AD33B8EC6F}">
  <ds:schemaRefs>
    <ds:schemaRef ds:uri="http://purl.org/dc/terms/"/>
    <ds:schemaRef ds:uri="945ce527-66fa-4c78-b099-0b01490fce22"/>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6b63d1b5-ad63-4b63-9cf0-e5ddce960e04"/>
    <ds:schemaRef ds:uri="http://www.w3.org/XML/1998/namespace"/>
    <ds:schemaRef ds:uri="http://purl.org/dc/dcmitype/"/>
  </ds:schemaRefs>
</ds:datastoreItem>
</file>

<file path=customXml/itemProps2.xml><?xml version="1.0" encoding="utf-8"?>
<ds:datastoreItem xmlns:ds="http://schemas.openxmlformats.org/officeDocument/2006/customXml" ds:itemID="{800273BF-A809-4CF5-9C6B-544C66C53465}">
  <ds:schemaRefs>
    <ds:schemaRef ds:uri="http://schemas.microsoft.com/sharepoint/v3/contenttype/forms"/>
  </ds:schemaRefs>
</ds:datastoreItem>
</file>

<file path=customXml/itemProps3.xml><?xml version="1.0" encoding="utf-8"?>
<ds:datastoreItem xmlns:ds="http://schemas.openxmlformats.org/officeDocument/2006/customXml" ds:itemID="{DBC42043-EFE9-4A97-8EF0-A7E4694D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2019-11-13T14:33:00Z</dcterms:created>
  <dcterms:modified xsi:type="dcterms:W3CDTF">2019-11-13T14:33:00Z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