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FB0" w:rsidRPr="00BF2477" w:rsidRDefault="00984FB0" w:rsidP="00BF2477">
      <w:pPr>
        <w:pStyle w:val="AIUrgentActionTopHeading"/>
        <w:spacing w:line="240" w:lineRule="auto"/>
        <w:rPr>
          <w:rFonts w:cs="Arial"/>
          <w:sz w:val="80"/>
          <w:szCs w:val="80"/>
        </w:rPr>
      </w:pPr>
      <w:r w:rsidRPr="00BF2477">
        <w:rPr>
          <w:rFonts w:cs="Arial"/>
          <w:sz w:val="80"/>
          <w:szCs w:val="80"/>
          <w:highlight w:val="yellow"/>
        </w:rPr>
        <w:t>URGENT ACTION</w:t>
      </w:r>
    </w:p>
    <w:p w:rsidR="00984FB0" w:rsidRPr="00BF2477" w:rsidRDefault="00984FB0" w:rsidP="00BF2477">
      <w:pPr>
        <w:rPr>
          <w:rFonts w:ascii="Arial" w:hAnsi="Arial" w:cs="Arial"/>
          <w:b/>
          <w:sz w:val="20"/>
          <w:szCs w:val="20"/>
        </w:rPr>
      </w:pPr>
    </w:p>
    <w:p w:rsidR="00984FB0" w:rsidRPr="00BF2477" w:rsidRDefault="00984FB0" w:rsidP="00BF2477">
      <w:pPr>
        <w:rPr>
          <w:rFonts w:ascii="Arial" w:hAnsi="Arial" w:cs="Arial"/>
          <w:b/>
          <w:i/>
          <w:sz w:val="36"/>
          <w:szCs w:val="34"/>
          <w:lang w:eastAsia="es-MX"/>
        </w:rPr>
      </w:pPr>
      <w:r w:rsidRPr="00BF2477">
        <w:rPr>
          <w:rFonts w:ascii="Arial" w:hAnsi="Arial" w:cs="Arial"/>
          <w:b/>
          <w:sz w:val="36"/>
          <w:szCs w:val="34"/>
          <w:lang w:eastAsia="es-MX"/>
        </w:rPr>
        <w:t xml:space="preserve">FILMMAKER RELEASED AFTER SERVING HIS TERM </w:t>
      </w:r>
    </w:p>
    <w:p w:rsidR="00984FB0" w:rsidRPr="00BF2477" w:rsidRDefault="00984FB0" w:rsidP="00BF2477">
      <w:pPr>
        <w:rPr>
          <w:rFonts w:ascii="Arial" w:hAnsi="Arial" w:cs="Arial"/>
          <w:b/>
          <w:color w:val="000000"/>
          <w:sz w:val="22"/>
          <w:szCs w:val="22"/>
          <w:lang w:eastAsia="es-MX"/>
        </w:rPr>
      </w:pPr>
      <w:r w:rsidRPr="00BF2477">
        <w:rPr>
          <w:rFonts w:ascii="Arial" w:hAnsi="Arial" w:cs="Arial"/>
          <w:b/>
          <w:sz w:val="22"/>
          <w:szCs w:val="22"/>
          <w:lang w:eastAsia="es-MX"/>
        </w:rPr>
        <w:t xml:space="preserve">Filmmaker </w:t>
      </w:r>
      <w:r w:rsidRPr="00BF2477">
        <w:rPr>
          <w:rFonts w:ascii="Arial" w:hAnsi="Arial" w:cs="Arial"/>
          <w:b/>
          <w:color w:val="000000"/>
          <w:sz w:val="22"/>
          <w:szCs w:val="22"/>
          <w:lang w:eastAsia="es-MX"/>
        </w:rPr>
        <w:t xml:space="preserve">Min </w:t>
      </w:r>
      <w:proofErr w:type="spellStart"/>
      <w:r w:rsidRPr="00BF2477">
        <w:rPr>
          <w:rFonts w:ascii="Arial" w:hAnsi="Arial" w:cs="Arial"/>
          <w:b/>
          <w:color w:val="000000"/>
          <w:sz w:val="22"/>
          <w:szCs w:val="22"/>
          <w:lang w:eastAsia="es-MX"/>
        </w:rPr>
        <w:t>Htin</w:t>
      </w:r>
      <w:proofErr w:type="spellEnd"/>
      <w:r w:rsidRPr="00BF2477">
        <w:rPr>
          <w:rFonts w:ascii="Arial" w:hAnsi="Arial" w:cs="Arial"/>
          <w:b/>
          <w:color w:val="000000"/>
          <w:sz w:val="22"/>
          <w:szCs w:val="22"/>
          <w:lang w:eastAsia="es-MX"/>
        </w:rPr>
        <w:t xml:space="preserve"> Ko </w:t>
      </w:r>
      <w:proofErr w:type="spellStart"/>
      <w:r w:rsidRPr="00BF2477">
        <w:rPr>
          <w:rFonts w:ascii="Arial" w:hAnsi="Arial" w:cs="Arial"/>
          <w:b/>
          <w:color w:val="000000"/>
          <w:sz w:val="22"/>
          <w:szCs w:val="22"/>
          <w:lang w:eastAsia="es-MX"/>
        </w:rPr>
        <w:t>Ko</w:t>
      </w:r>
      <w:proofErr w:type="spellEnd"/>
      <w:r w:rsidRPr="00BF2477">
        <w:rPr>
          <w:rFonts w:ascii="Arial" w:hAnsi="Arial" w:cs="Arial"/>
          <w:b/>
          <w:color w:val="000000"/>
          <w:sz w:val="22"/>
          <w:szCs w:val="22"/>
          <w:lang w:eastAsia="es-MX"/>
        </w:rPr>
        <w:t xml:space="preserve"> </w:t>
      </w:r>
      <w:proofErr w:type="spellStart"/>
      <w:r w:rsidRPr="00BF2477">
        <w:rPr>
          <w:rFonts w:ascii="Arial" w:hAnsi="Arial" w:cs="Arial"/>
          <w:b/>
          <w:color w:val="000000"/>
          <w:sz w:val="22"/>
          <w:szCs w:val="22"/>
          <w:lang w:eastAsia="es-MX"/>
        </w:rPr>
        <w:t>Gyi</w:t>
      </w:r>
      <w:proofErr w:type="spellEnd"/>
      <w:r w:rsidRPr="00BF2477">
        <w:rPr>
          <w:rFonts w:ascii="Arial" w:hAnsi="Arial" w:cs="Arial"/>
          <w:b/>
          <w:color w:val="000000"/>
          <w:sz w:val="22"/>
          <w:szCs w:val="22"/>
          <w:lang w:eastAsia="es-MX"/>
        </w:rPr>
        <w:t xml:space="preserve"> was released from prison on 21 February 2020, after completing his prison sentence. Arrested and convicted for sharing a series of posts on social media criticizing the Myanmar military, he had been detained since April 2019. Considered a prisoner of conscience, Min </w:t>
      </w:r>
      <w:proofErr w:type="spellStart"/>
      <w:r w:rsidRPr="00BF2477">
        <w:rPr>
          <w:rFonts w:ascii="Arial" w:hAnsi="Arial" w:cs="Arial"/>
          <w:b/>
          <w:color w:val="000000"/>
          <w:sz w:val="22"/>
          <w:szCs w:val="22"/>
          <w:lang w:eastAsia="es-MX"/>
        </w:rPr>
        <w:t>Htin</w:t>
      </w:r>
      <w:proofErr w:type="spellEnd"/>
      <w:r w:rsidRPr="00BF2477">
        <w:rPr>
          <w:rFonts w:ascii="Arial" w:hAnsi="Arial" w:cs="Arial"/>
          <w:b/>
          <w:color w:val="000000"/>
          <w:sz w:val="22"/>
          <w:szCs w:val="22"/>
          <w:lang w:eastAsia="es-MX"/>
        </w:rPr>
        <w:t xml:space="preserve"> Ko </w:t>
      </w:r>
      <w:proofErr w:type="spellStart"/>
      <w:r w:rsidRPr="00BF2477">
        <w:rPr>
          <w:rFonts w:ascii="Arial" w:hAnsi="Arial" w:cs="Arial"/>
          <w:b/>
          <w:color w:val="000000"/>
          <w:sz w:val="22"/>
          <w:szCs w:val="22"/>
          <w:lang w:eastAsia="es-MX"/>
        </w:rPr>
        <w:t>Ko</w:t>
      </w:r>
      <w:proofErr w:type="spellEnd"/>
      <w:r w:rsidRPr="00BF2477">
        <w:rPr>
          <w:rFonts w:ascii="Arial" w:hAnsi="Arial" w:cs="Arial"/>
          <w:b/>
          <w:color w:val="000000"/>
          <w:sz w:val="22"/>
          <w:szCs w:val="22"/>
          <w:lang w:eastAsia="es-MX"/>
        </w:rPr>
        <w:t xml:space="preserve"> </w:t>
      </w:r>
      <w:proofErr w:type="spellStart"/>
      <w:r w:rsidRPr="00BF2477">
        <w:rPr>
          <w:rFonts w:ascii="Arial" w:hAnsi="Arial" w:cs="Arial"/>
          <w:b/>
          <w:color w:val="000000"/>
          <w:sz w:val="22"/>
          <w:szCs w:val="22"/>
          <w:lang w:eastAsia="es-MX"/>
        </w:rPr>
        <w:t>Gyi</w:t>
      </w:r>
      <w:proofErr w:type="spellEnd"/>
      <w:r w:rsidRPr="00BF2477">
        <w:rPr>
          <w:rFonts w:ascii="Arial" w:hAnsi="Arial" w:cs="Arial"/>
          <w:b/>
          <w:color w:val="000000"/>
          <w:sz w:val="22"/>
          <w:szCs w:val="22"/>
          <w:lang w:eastAsia="es-MX"/>
        </w:rPr>
        <w:t xml:space="preserve"> should never have been arrested or imprisoned in the first place.</w:t>
      </w:r>
    </w:p>
    <w:p w:rsidR="00984FB0" w:rsidRPr="00BF2477" w:rsidRDefault="00984FB0" w:rsidP="00BF2477">
      <w:pPr>
        <w:ind w:left="-283"/>
        <w:rPr>
          <w:rFonts w:ascii="Arial" w:hAnsi="Arial" w:cs="Arial"/>
          <w:b/>
          <w:color w:val="FF0000"/>
          <w:sz w:val="22"/>
          <w:szCs w:val="22"/>
          <w:lang w:eastAsia="es-MX"/>
        </w:rPr>
      </w:pPr>
    </w:p>
    <w:p w:rsidR="00984FB0" w:rsidRPr="00BF2477" w:rsidRDefault="00984FB0" w:rsidP="00BF2477">
      <w:pPr>
        <w:rPr>
          <w:rFonts w:ascii="Arial" w:hAnsi="Arial" w:cs="Arial"/>
          <w:b/>
          <w:i/>
          <w:sz w:val="36"/>
          <w:lang w:eastAsia="es-MX"/>
        </w:rPr>
      </w:pPr>
      <w:r w:rsidRPr="00BF2477">
        <w:rPr>
          <w:rFonts w:ascii="Arial" w:hAnsi="Arial" w:cs="Arial"/>
          <w:b/>
          <w:color w:val="FF0000"/>
          <w:sz w:val="22"/>
          <w:szCs w:val="22"/>
          <w:lang w:eastAsia="es-MX"/>
        </w:rPr>
        <w:t>NO FURTHER ACTION IS REQUESTED. MANY THANKS TO ALL WHO SENT APPEALS.</w:t>
      </w:r>
    </w:p>
    <w:p w:rsidR="00984FB0" w:rsidRPr="00BF2477" w:rsidRDefault="00984FB0" w:rsidP="00BF2477">
      <w:pPr>
        <w:ind w:left="-227"/>
        <w:rPr>
          <w:rFonts w:ascii="Arial" w:hAnsi="Arial" w:cs="Arial"/>
          <w:sz w:val="20"/>
          <w:szCs w:val="20"/>
          <w:lang w:eastAsia="es-MX"/>
        </w:rPr>
      </w:pPr>
    </w:p>
    <w:p w:rsidR="00984FB0" w:rsidRPr="00BF2477" w:rsidRDefault="00984FB0" w:rsidP="00BF2477">
      <w:pPr>
        <w:rPr>
          <w:rFonts w:ascii="Arial" w:hAnsi="Arial" w:cs="Arial"/>
          <w:sz w:val="20"/>
          <w:szCs w:val="20"/>
          <w:lang w:eastAsia="en-US"/>
        </w:rPr>
      </w:pPr>
      <w:r w:rsidRPr="00BF2477">
        <w:rPr>
          <w:rFonts w:ascii="Arial" w:hAnsi="Arial" w:cs="Arial"/>
          <w:bCs/>
          <w:sz w:val="20"/>
          <w:szCs w:val="20"/>
          <w:lang w:eastAsia="en-US"/>
        </w:rPr>
        <w:t>On 21 February 2020,</w:t>
      </w:r>
      <w:r w:rsidRPr="00BF2477">
        <w:rPr>
          <w:rFonts w:ascii="Arial" w:hAnsi="Arial" w:cs="Arial"/>
          <w:b/>
          <w:sz w:val="20"/>
          <w:szCs w:val="20"/>
          <w:lang w:eastAsia="en-US"/>
        </w:rPr>
        <w:t xml:space="preserve"> </w:t>
      </w:r>
      <w:r w:rsidRPr="00BF2477">
        <w:rPr>
          <w:rFonts w:ascii="Arial" w:hAnsi="Arial" w:cs="Arial"/>
          <w:bCs/>
          <w:sz w:val="20"/>
          <w:szCs w:val="20"/>
          <w:lang w:eastAsia="en-US"/>
        </w:rPr>
        <w:t xml:space="preserve">Min </w:t>
      </w:r>
      <w:proofErr w:type="spellStart"/>
      <w:r w:rsidRPr="00BF2477">
        <w:rPr>
          <w:rFonts w:ascii="Arial" w:hAnsi="Arial" w:cs="Arial"/>
          <w:bCs/>
          <w:sz w:val="20"/>
          <w:szCs w:val="20"/>
          <w:lang w:eastAsia="en-US"/>
        </w:rPr>
        <w:t>Htin</w:t>
      </w:r>
      <w:proofErr w:type="spellEnd"/>
      <w:r w:rsidRPr="00BF2477">
        <w:rPr>
          <w:rFonts w:ascii="Arial" w:hAnsi="Arial" w:cs="Arial"/>
          <w:bCs/>
          <w:sz w:val="20"/>
          <w:szCs w:val="20"/>
          <w:lang w:eastAsia="en-US"/>
        </w:rPr>
        <w:t xml:space="preserve"> Ko </w:t>
      </w:r>
      <w:proofErr w:type="spellStart"/>
      <w:r w:rsidRPr="00BF2477">
        <w:rPr>
          <w:rFonts w:ascii="Arial" w:hAnsi="Arial" w:cs="Arial"/>
          <w:bCs/>
          <w:sz w:val="20"/>
          <w:szCs w:val="20"/>
          <w:lang w:eastAsia="en-US"/>
        </w:rPr>
        <w:t>Ko</w:t>
      </w:r>
      <w:proofErr w:type="spellEnd"/>
      <w:r w:rsidRPr="00BF2477">
        <w:rPr>
          <w:rFonts w:ascii="Arial" w:hAnsi="Arial" w:cs="Arial"/>
          <w:bCs/>
          <w:sz w:val="20"/>
          <w:szCs w:val="20"/>
          <w:lang w:eastAsia="en-US"/>
        </w:rPr>
        <w:t xml:space="preserve"> </w:t>
      </w:r>
      <w:proofErr w:type="spellStart"/>
      <w:r w:rsidRPr="00BF2477">
        <w:rPr>
          <w:rFonts w:ascii="Arial" w:hAnsi="Arial" w:cs="Arial"/>
          <w:bCs/>
          <w:sz w:val="20"/>
          <w:szCs w:val="20"/>
          <w:lang w:eastAsia="en-US"/>
        </w:rPr>
        <w:t>Gyi</w:t>
      </w:r>
      <w:proofErr w:type="spellEnd"/>
      <w:r w:rsidRPr="00BF2477">
        <w:rPr>
          <w:rFonts w:ascii="Arial" w:hAnsi="Arial" w:cs="Arial"/>
          <w:bCs/>
          <w:sz w:val="20"/>
          <w:szCs w:val="20"/>
          <w:lang w:eastAsia="en-US"/>
        </w:rPr>
        <w:t xml:space="preserve"> was</w:t>
      </w:r>
      <w:r w:rsidRPr="00BF2477">
        <w:rPr>
          <w:rFonts w:ascii="Arial" w:hAnsi="Arial" w:cs="Arial"/>
          <w:sz w:val="20"/>
          <w:szCs w:val="20"/>
          <w:lang w:eastAsia="en-US"/>
        </w:rPr>
        <w:t xml:space="preserve"> released from Insein prison in Yangon, Myanmar’s largest city, after having completed his prison sentence. Arrested on 12 April 2019 for social media posts critical of the military-drafted 2008 Constitution and the military’s role in politics, he was sentenced to one year’s imprisonment on 29 August 2019 under Section 505(a) of Myanmar’s Penal Code. </w:t>
      </w:r>
    </w:p>
    <w:p w:rsidR="00984FB0" w:rsidRPr="00BF2477" w:rsidRDefault="00984FB0" w:rsidP="00BF2477">
      <w:pPr>
        <w:ind w:left="-227"/>
        <w:rPr>
          <w:rFonts w:ascii="Arial" w:hAnsi="Arial" w:cs="Arial"/>
          <w:sz w:val="20"/>
          <w:szCs w:val="20"/>
          <w:lang w:eastAsia="en-US"/>
        </w:rPr>
      </w:pPr>
    </w:p>
    <w:p w:rsidR="00984FB0" w:rsidRPr="00BF2477" w:rsidRDefault="00984FB0" w:rsidP="00BF2477">
      <w:pPr>
        <w:rPr>
          <w:rFonts w:ascii="Arial" w:hAnsi="Arial" w:cs="Arial"/>
          <w:sz w:val="20"/>
          <w:szCs w:val="20"/>
          <w:lang w:eastAsia="en-US"/>
        </w:rPr>
      </w:pPr>
      <w:r w:rsidRPr="00BF2477">
        <w:rPr>
          <w:rFonts w:ascii="Arial" w:hAnsi="Arial" w:cs="Arial"/>
          <w:sz w:val="20"/>
          <w:szCs w:val="20"/>
          <w:lang w:eastAsia="en-US"/>
        </w:rPr>
        <w:t xml:space="preserve">He was released after just over ten months behind bars, after receiving routine sentence reductions. During trial he was denied bail on several occasions, despite major health concerns. </w:t>
      </w:r>
    </w:p>
    <w:p w:rsidR="00984FB0" w:rsidRPr="00BF2477" w:rsidRDefault="00984FB0" w:rsidP="00BF2477">
      <w:pPr>
        <w:ind w:left="-227"/>
        <w:rPr>
          <w:rFonts w:ascii="Arial" w:hAnsi="Arial" w:cs="Arial"/>
          <w:sz w:val="20"/>
          <w:szCs w:val="20"/>
          <w:lang w:eastAsia="en-US"/>
        </w:rPr>
      </w:pPr>
    </w:p>
    <w:p w:rsidR="00984FB0" w:rsidRPr="00BF2477" w:rsidRDefault="00984FB0" w:rsidP="00BF2477">
      <w:pPr>
        <w:rPr>
          <w:rFonts w:ascii="Arial" w:hAnsi="Arial" w:cs="Arial"/>
          <w:sz w:val="20"/>
          <w:szCs w:val="20"/>
          <w:lang w:eastAsia="en-US"/>
        </w:rPr>
      </w:pPr>
      <w:r w:rsidRPr="00BF2477">
        <w:rPr>
          <w:rFonts w:ascii="Arial" w:hAnsi="Arial" w:cs="Arial"/>
          <w:sz w:val="20"/>
          <w:szCs w:val="20"/>
          <w:lang w:eastAsia="en-US"/>
        </w:rPr>
        <w:t xml:space="preserve">While we celebrate that Min </w:t>
      </w:r>
      <w:proofErr w:type="spellStart"/>
      <w:r w:rsidRPr="00BF2477">
        <w:rPr>
          <w:rFonts w:ascii="Arial" w:hAnsi="Arial" w:cs="Arial"/>
          <w:sz w:val="20"/>
          <w:szCs w:val="20"/>
          <w:lang w:eastAsia="en-US"/>
        </w:rPr>
        <w:t>Htin</w:t>
      </w:r>
      <w:proofErr w:type="spellEnd"/>
      <w:r w:rsidRPr="00BF2477">
        <w:rPr>
          <w:rFonts w:ascii="Arial" w:hAnsi="Arial" w:cs="Arial"/>
          <w:sz w:val="20"/>
          <w:szCs w:val="20"/>
          <w:lang w:eastAsia="en-US"/>
        </w:rPr>
        <w:t xml:space="preserve"> Ko </w:t>
      </w:r>
      <w:proofErr w:type="spellStart"/>
      <w:r w:rsidRPr="00BF2477">
        <w:rPr>
          <w:rFonts w:ascii="Arial" w:hAnsi="Arial" w:cs="Arial"/>
          <w:sz w:val="20"/>
          <w:szCs w:val="20"/>
          <w:lang w:eastAsia="en-US"/>
        </w:rPr>
        <w:t>Ko</w:t>
      </w:r>
      <w:proofErr w:type="spellEnd"/>
      <w:r w:rsidRPr="00BF2477">
        <w:rPr>
          <w:rFonts w:ascii="Arial" w:hAnsi="Arial" w:cs="Arial"/>
          <w:sz w:val="20"/>
          <w:szCs w:val="20"/>
          <w:lang w:eastAsia="en-US"/>
        </w:rPr>
        <w:t xml:space="preserve"> </w:t>
      </w:r>
      <w:proofErr w:type="spellStart"/>
      <w:r w:rsidRPr="00BF2477">
        <w:rPr>
          <w:rFonts w:ascii="Arial" w:hAnsi="Arial" w:cs="Arial"/>
          <w:sz w:val="20"/>
          <w:szCs w:val="20"/>
          <w:lang w:eastAsia="en-US"/>
        </w:rPr>
        <w:t>Gyi</w:t>
      </w:r>
      <w:proofErr w:type="spellEnd"/>
      <w:r w:rsidRPr="00BF2477">
        <w:rPr>
          <w:rFonts w:ascii="Arial" w:hAnsi="Arial" w:cs="Arial"/>
          <w:sz w:val="20"/>
          <w:szCs w:val="20"/>
          <w:lang w:eastAsia="en-US"/>
        </w:rPr>
        <w:t xml:space="preserve"> is free, the fact remains he should have never been arrested or imprisoned in the first place. His conviction should be quashed.</w:t>
      </w:r>
    </w:p>
    <w:p w:rsidR="00984FB0" w:rsidRPr="00BF2477" w:rsidRDefault="00984FB0" w:rsidP="00BF2477">
      <w:pPr>
        <w:ind w:left="-227"/>
        <w:rPr>
          <w:rFonts w:ascii="Arial" w:hAnsi="Arial" w:cs="Arial"/>
          <w:sz w:val="20"/>
          <w:szCs w:val="20"/>
          <w:lang w:eastAsia="en-US"/>
        </w:rPr>
      </w:pPr>
    </w:p>
    <w:p w:rsidR="00984FB0" w:rsidRPr="00BF2477" w:rsidRDefault="00984FB0" w:rsidP="00BF2477">
      <w:pPr>
        <w:rPr>
          <w:rFonts w:ascii="Arial" w:hAnsi="Arial" w:cs="Arial"/>
          <w:sz w:val="20"/>
          <w:szCs w:val="20"/>
          <w:lang w:eastAsia="en-US"/>
        </w:rPr>
      </w:pPr>
      <w:r w:rsidRPr="00BF2477">
        <w:rPr>
          <w:rFonts w:ascii="Arial" w:hAnsi="Arial" w:cs="Arial"/>
          <w:sz w:val="20"/>
          <w:szCs w:val="20"/>
          <w:lang w:eastAsia="en-US"/>
        </w:rPr>
        <w:t xml:space="preserve">Amnesty International remains deeply concerned about the ongoing prosecution and imprisonment of activists and human rights defenders in Myanmar. We will continue to campaign for the release of all prisoners of conscience in Myanmar, and all those detained solely for the peaceful exercise of the right to freedom of expression. </w:t>
      </w:r>
    </w:p>
    <w:p w:rsidR="00984FB0" w:rsidRPr="00BF2477" w:rsidRDefault="00984FB0" w:rsidP="00BF2477">
      <w:pPr>
        <w:ind w:left="-227"/>
        <w:rPr>
          <w:rFonts w:ascii="Arial" w:hAnsi="Arial" w:cs="Arial"/>
          <w:sz w:val="20"/>
          <w:szCs w:val="20"/>
          <w:lang w:eastAsia="en-US"/>
        </w:rPr>
      </w:pPr>
    </w:p>
    <w:p w:rsidR="00984FB0" w:rsidRPr="00BF2477" w:rsidRDefault="00984FB0" w:rsidP="00BF2477">
      <w:pPr>
        <w:ind w:left="-227"/>
        <w:rPr>
          <w:rFonts w:ascii="Arial" w:hAnsi="Arial" w:cs="Arial"/>
          <w:sz w:val="20"/>
          <w:szCs w:val="20"/>
        </w:rPr>
      </w:pPr>
    </w:p>
    <w:p w:rsidR="00984FB0" w:rsidRPr="00BF2477" w:rsidRDefault="00984FB0" w:rsidP="00BF2477">
      <w:pPr>
        <w:ind w:left="-227"/>
        <w:rPr>
          <w:rFonts w:ascii="Arial" w:hAnsi="Arial" w:cs="Arial"/>
          <w:b/>
          <w:sz w:val="20"/>
          <w:szCs w:val="20"/>
        </w:rPr>
      </w:pPr>
    </w:p>
    <w:p w:rsidR="00984FB0" w:rsidRPr="00BF2477" w:rsidRDefault="00984FB0" w:rsidP="00BF2477">
      <w:pPr>
        <w:rPr>
          <w:rFonts w:ascii="Arial" w:hAnsi="Arial" w:cs="Arial"/>
          <w:b/>
          <w:sz w:val="20"/>
          <w:szCs w:val="20"/>
        </w:rPr>
      </w:pPr>
      <w:r w:rsidRPr="00BF2477">
        <w:rPr>
          <w:rFonts w:ascii="Arial" w:hAnsi="Arial" w:cs="Arial"/>
          <w:b/>
          <w:sz w:val="20"/>
          <w:szCs w:val="20"/>
        </w:rPr>
        <w:t xml:space="preserve">NAME AND PRONOUN: Min </w:t>
      </w:r>
      <w:proofErr w:type="spellStart"/>
      <w:r w:rsidRPr="00BF2477">
        <w:rPr>
          <w:rFonts w:ascii="Arial" w:hAnsi="Arial" w:cs="Arial"/>
          <w:b/>
          <w:sz w:val="20"/>
          <w:szCs w:val="20"/>
        </w:rPr>
        <w:t>Htin</w:t>
      </w:r>
      <w:proofErr w:type="spellEnd"/>
      <w:r w:rsidRPr="00BF2477">
        <w:rPr>
          <w:rFonts w:ascii="Arial" w:hAnsi="Arial" w:cs="Arial"/>
          <w:b/>
          <w:sz w:val="20"/>
          <w:szCs w:val="20"/>
        </w:rPr>
        <w:t xml:space="preserve"> Ko </w:t>
      </w:r>
      <w:proofErr w:type="spellStart"/>
      <w:r w:rsidRPr="00BF2477">
        <w:rPr>
          <w:rFonts w:ascii="Arial" w:hAnsi="Arial" w:cs="Arial"/>
          <w:b/>
          <w:sz w:val="20"/>
          <w:szCs w:val="20"/>
        </w:rPr>
        <w:t>Ko</w:t>
      </w:r>
      <w:proofErr w:type="spellEnd"/>
      <w:r w:rsidRPr="00BF2477">
        <w:rPr>
          <w:rFonts w:ascii="Arial" w:hAnsi="Arial" w:cs="Arial"/>
          <w:b/>
          <w:sz w:val="20"/>
          <w:szCs w:val="20"/>
        </w:rPr>
        <w:t xml:space="preserve"> </w:t>
      </w:r>
      <w:proofErr w:type="spellStart"/>
      <w:r w:rsidRPr="00BF2477">
        <w:rPr>
          <w:rFonts w:ascii="Arial" w:hAnsi="Arial" w:cs="Arial"/>
          <w:b/>
          <w:sz w:val="20"/>
          <w:szCs w:val="20"/>
        </w:rPr>
        <w:t>Gyi</w:t>
      </w:r>
      <w:proofErr w:type="spellEnd"/>
      <w:r w:rsidRPr="00BF2477">
        <w:rPr>
          <w:rFonts w:ascii="Arial" w:hAnsi="Arial" w:cs="Arial"/>
          <w:b/>
          <w:sz w:val="20"/>
          <w:szCs w:val="20"/>
        </w:rPr>
        <w:t xml:space="preserve"> </w:t>
      </w:r>
      <w:r w:rsidRPr="00BF2477">
        <w:rPr>
          <w:rFonts w:ascii="Arial" w:hAnsi="Arial" w:cs="Arial"/>
          <w:sz w:val="20"/>
          <w:szCs w:val="20"/>
        </w:rPr>
        <w:t>(he/him)</w:t>
      </w:r>
    </w:p>
    <w:p w:rsidR="00984FB0" w:rsidRPr="00BF2477" w:rsidRDefault="00984FB0" w:rsidP="00BF2477">
      <w:pPr>
        <w:ind w:left="-227"/>
        <w:rPr>
          <w:rFonts w:ascii="Arial" w:hAnsi="Arial" w:cs="Arial"/>
          <w:b/>
          <w:sz w:val="20"/>
          <w:szCs w:val="20"/>
        </w:rPr>
      </w:pPr>
    </w:p>
    <w:p w:rsidR="00984FB0" w:rsidRPr="00BF2477" w:rsidRDefault="00984FB0" w:rsidP="00BF2477">
      <w:pPr>
        <w:rPr>
          <w:rFonts w:ascii="Arial" w:hAnsi="Arial" w:cs="Arial"/>
          <w:b/>
          <w:sz w:val="20"/>
          <w:szCs w:val="20"/>
        </w:rPr>
      </w:pPr>
      <w:r w:rsidRPr="00BF2477">
        <w:rPr>
          <w:rFonts w:ascii="Arial" w:hAnsi="Arial" w:cs="Arial"/>
          <w:b/>
          <w:sz w:val="20"/>
          <w:szCs w:val="20"/>
        </w:rPr>
        <w:t>THIS IS THE FOURTH AND FINAL OUTPUT FOR UA 81/19</w:t>
      </w:r>
    </w:p>
    <w:p w:rsidR="00984FB0" w:rsidRPr="00BF2477" w:rsidRDefault="00984FB0" w:rsidP="00BF2477">
      <w:pPr>
        <w:ind w:left="-227"/>
        <w:rPr>
          <w:rFonts w:ascii="Arial" w:hAnsi="Arial" w:cs="Arial"/>
          <w:b/>
          <w:sz w:val="20"/>
          <w:szCs w:val="20"/>
        </w:rPr>
      </w:pPr>
    </w:p>
    <w:p w:rsidR="00984FB0" w:rsidRPr="00BF2477" w:rsidRDefault="00984FB0" w:rsidP="00BF2477">
      <w:pPr>
        <w:rPr>
          <w:rFonts w:ascii="Arial" w:hAnsi="Arial" w:cs="Arial"/>
          <w:color w:val="FF0000"/>
          <w:sz w:val="20"/>
          <w:szCs w:val="20"/>
        </w:rPr>
      </w:pPr>
      <w:r w:rsidRPr="00BF2477">
        <w:rPr>
          <w:rFonts w:ascii="Arial" w:hAnsi="Arial" w:cs="Arial"/>
          <w:b/>
          <w:sz w:val="20"/>
          <w:szCs w:val="20"/>
        </w:rPr>
        <w:t xml:space="preserve">LINK TO PREVIOUS UA: </w:t>
      </w:r>
      <w:hyperlink r:id="rId6" w:history="1">
        <w:r w:rsidRPr="00BF2477">
          <w:rPr>
            <w:rStyle w:val="Hyperlink"/>
            <w:rFonts w:ascii="Arial" w:hAnsi="Arial" w:cs="Arial"/>
            <w:sz w:val="20"/>
            <w:szCs w:val="20"/>
          </w:rPr>
          <w:t>https://www.amnesty.org/en/documents/asa16/1429/2019/en/</w:t>
        </w:r>
      </w:hyperlink>
    </w:p>
    <w:p w:rsidR="00984FB0" w:rsidRPr="00BF2477" w:rsidRDefault="00984FB0" w:rsidP="00BF2477">
      <w:pPr>
        <w:ind w:left="-227"/>
        <w:rPr>
          <w:rFonts w:ascii="Arial" w:hAnsi="Arial" w:cs="Arial"/>
          <w:sz w:val="20"/>
          <w:szCs w:val="20"/>
        </w:rPr>
      </w:pPr>
    </w:p>
    <w:p w:rsidR="002D45FD" w:rsidRPr="00BF2477" w:rsidRDefault="007B2FE4" w:rsidP="00BF2477">
      <w:pPr>
        <w:rPr>
          <w:rFonts w:ascii="Arial" w:hAnsi="Arial" w:cs="Arial"/>
        </w:rPr>
      </w:pPr>
      <w:bookmarkStart w:id="0" w:name="_GoBack"/>
      <w:bookmarkEnd w:id="0"/>
    </w:p>
    <w:sectPr w:rsidR="002D45FD" w:rsidRPr="00BF2477" w:rsidSect="00BF2477">
      <w:headerReference w:type="default" r:id="rId7"/>
      <w:footerReference w:type="default" r:id="rId8"/>
      <w:headerReference w:type="first" r:id="rId9"/>
      <w:footerReference w:type="first" r:id="rId10"/>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FE4" w:rsidRDefault="007B2FE4" w:rsidP="00984FB0">
      <w:r>
        <w:separator/>
      </w:r>
    </w:p>
  </w:endnote>
  <w:endnote w:type="continuationSeparator" w:id="0">
    <w:p w:rsidR="007B2FE4" w:rsidRDefault="007B2FE4" w:rsidP="0098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A06" w:rsidRPr="00D0106D" w:rsidRDefault="007B2FE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477" w:rsidRPr="004D1533" w:rsidRDefault="00BF2477" w:rsidP="00BF2477">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w:t>
    </w:r>
    <w:r>
      <w:rPr>
        <w:rFonts w:ascii="Arial" w:hAnsi="Arial" w:cs="Arial"/>
        <w:sz w:val="16"/>
        <w:szCs w:val="16"/>
      </w:rPr>
      <w:t>a Ave SE, 5</w:t>
    </w:r>
    <w:r w:rsidRPr="00BF2477">
      <w:rPr>
        <w:rFonts w:ascii="Arial" w:hAnsi="Arial" w:cs="Arial"/>
        <w:sz w:val="16"/>
        <w:szCs w:val="16"/>
        <w:vertAlign w:val="superscript"/>
      </w:rPr>
      <w:t>th</w:t>
    </w:r>
    <w:r>
      <w:rPr>
        <w:rFonts w:ascii="Arial" w:hAnsi="Arial" w:cs="Arial"/>
        <w:sz w:val="16"/>
        <w:szCs w:val="16"/>
      </w:rPr>
      <w:t xml:space="preserve"> Floor Washington, DC 20003</w:t>
    </w:r>
  </w:p>
  <w:p w:rsidR="00BF2477" w:rsidRPr="004D1533" w:rsidRDefault="00BF2477" w:rsidP="00BF2477">
    <w:pPr>
      <w:jc w:val="center"/>
      <w:rPr>
        <w:rFonts w:ascii="Arial" w:hAnsi="Arial" w:cs="Arial"/>
        <w:sz w:val="16"/>
        <w:szCs w:val="16"/>
      </w:rPr>
    </w:pPr>
    <w:r w:rsidRPr="004D1533">
      <w:rPr>
        <w:rFonts w:ascii="Arial" w:hAnsi="Arial" w:cs="Arial"/>
        <w:sz w:val="16"/>
        <w:szCs w:val="16"/>
      </w:rPr>
      <w:t>T (212) 807- 8400 | uan@aiusa.org | www.amnestyusa.org/uan</w:t>
    </w:r>
  </w:p>
  <w:p w:rsidR="00582A06" w:rsidRDefault="007B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FE4" w:rsidRDefault="007B2FE4" w:rsidP="00984FB0">
      <w:r>
        <w:separator/>
      </w:r>
    </w:p>
  </w:footnote>
  <w:footnote w:type="continuationSeparator" w:id="0">
    <w:p w:rsidR="007B2FE4" w:rsidRDefault="007B2FE4" w:rsidP="0098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9CA" w:rsidRDefault="007B2FE4" w:rsidP="001539CA">
    <w:pPr>
      <w:tabs>
        <w:tab w:val="right" w:pos="10203"/>
      </w:tabs>
      <w:rPr>
        <w:sz w:val="16"/>
        <w:szCs w:val="16"/>
      </w:rPr>
    </w:pPr>
  </w:p>
  <w:p w:rsidR="001539CA" w:rsidRDefault="007B2FE4" w:rsidP="001539CA">
    <w:pPr>
      <w:tabs>
        <w:tab w:val="right" w:pos="10203"/>
      </w:tabs>
      <w:rPr>
        <w:sz w:val="16"/>
        <w:szCs w:val="16"/>
      </w:rPr>
    </w:pPr>
  </w:p>
  <w:p w:rsidR="001539CA" w:rsidRDefault="007B2FE4" w:rsidP="001539CA">
    <w:pPr>
      <w:tabs>
        <w:tab w:val="right" w:pos="10203"/>
      </w:tabs>
      <w:rPr>
        <w:sz w:val="16"/>
        <w:szCs w:val="16"/>
      </w:rPr>
    </w:pPr>
  </w:p>
  <w:p w:rsidR="001539CA" w:rsidRPr="001539CA" w:rsidRDefault="000F340C"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81/19</w:t>
    </w:r>
    <w:r w:rsidRPr="001539CA">
      <w:rPr>
        <w:rFonts w:ascii="Amnesty Trade Gothic" w:hAnsi="Amnesty Trade Gothic"/>
        <w:sz w:val="16"/>
        <w:szCs w:val="16"/>
      </w:rPr>
      <w:t xml:space="preserve"> Index: </w:t>
    </w:r>
    <w:r>
      <w:rPr>
        <w:rFonts w:ascii="Amnesty Trade Gothic" w:hAnsi="Amnesty Trade Gothic"/>
        <w:sz w:val="16"/>
        <w:szCs w:val="16"/>
      </w:rPr>
      <w:t>AS</w:t>
    </w:r>
    <w:r w:rsidRPr="0066797A">
      <w:t xml:space="preserve"> </w:t>
    </w:r>
    <w:r w:rsidRPr="0066797A">
      <w:rPr>
        <w:rFonts w:ascii="Amnesty Trade Gothic" w:hAnsi="Amnesty Trade Gothic"/>
        <w:sz w:val="16"/>
        <w:szCs w:val="16"/>
      </w:rPr>
      <w:t>ASA 16/1849/2020</w:t>
    </w:r>
    <w:r>
      <w:rPr>
        <w:rFonts w:ascii="Amnesty Trade Gothic" w:hAnsi="Amnesty Trade Gothic"/>
        <w:sz w:val="16"/>
        <w:szCs w:val="16"/>
      </w:rPr>
      <w:t xml:space="preserve"> Myanmar</w:t>
    </w:r>
    <w:r w:rsidRPr="001539CA">
      <w:rPr>
        <w:rFonts w:ascii="Amnesty Trade Gothic" w:hAnsi="Amnesty Trade Gothic"/>
        <w:sz w:val="16"/>
        <w:szCs w:val="16"/>
      </w:rPr>
      <w:tab/>
      <w:t xml:space="preserve">Date: </w:t>
    </w:r>
    <w:r>
      <w:rPr>
        <w:rFonts w:ascii="Amnesty Trade Gothic" w:hAnsi="Amnesty Trade Gothic"/>
        <w:sz w:val="16"/>
        <w:szCs w:val="16"/>
      </w:rPr>
      <w:t>21 February 2020</w:t>
    </w:r>
  </w:p>
  <w:p w:rsidR="00582A06" w:rsidRPr="00D0106D" w:rsidRDefault="007B2FE4"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A06" w:rsidRDefault="007B2FE4"/>
  <w:p w:rsidR="00582A06" w:rsidRDefault="007B2FE4"/>
  <w:p w:rsidR="00582A06" w:rsidRPr="00984FB0" w:rsidRDefault="00984FB0" w:rsidP="00984FB0">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81/19</w:t>
    </w:r>
    <w:r w:rsidRPr="001539CA">
      <w:rPr>
        <w:rFonts w:ascii="Amnesty Trade Gothic" w:hAnsi="Amnesty Trade Gothic"/>
        <w:sz w:val="16"/>
        <w:szCs w:val="16"/>
      </w:rPr>
      <w:t xml:space="preserve"> Index: </w:t>
    </w:r>
    <w:r w:rsidRPr="0066797A">
      <w:rPr>
        <w:rFonts w:ascii="Amnesty Trade Gothic" w:hAnsi="Amnesty Trade Gothic"/>
        <w:sz w:val="16"/>
        <w:szCs w:val="16"/>
      </w:rPr>
      <w:t>ASA 16/1849/2020</w:t>
    </w:r>
    <w:r>
      <w:rPr>
        <w:rFonts w:ascii="Amnesty Trade Gothic" w:hAnsi="Amnesty Trade Gothic"/>
        <w:sz w:val="16"/>
        <w:szCs w:val="16"/>
      </w:rPr>
      <w:t xml:space="preserve"> Myanmar</w:t>
    </w:r>
    <w:r w:rsidRPr="001539CA">
      <w:rPr>
        <w:rFonts w:ascii="Amnesty Trade Gothic" w:hAnsi="Amnesty Trade Gothic"/>
        <w:sz w:val="16"/>
        <w:szCs w:val="16"/>
      </w:rPr>
      <w:tab/>
      <w:t xml:space="preserve">Date: </w:t>
    </w:r>
    <w:r>
      <w:rPr>
        <w:rFonts w:ascii="Amnesty Trade Gothic" w:hAnsi="Amnesty Trade Gothic"/>
        <w:sz w:val="16"/>
        <w:szCs w:val="16"/>
      </w:rPr>
      <w:t>21 February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B0"/>
    <w:rsid w:val="000F340C"/>
    <w:rsid w:val="00177A99"/>
    <w:rsid w:val="003B7100"/>
    <w:rsid w:val="007B2FE4"/>
    <w:rsid w:val="00984FB0"/>
    <w:rsid w:val="00BF24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975C"/>
  <w15:chartTrackingRefBased/>
  <w15:docId w15:val="{6F406934-6579-49B8-BAFF-6ECC6290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4FB0"/>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84FB0"/>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sid w:val="00984FB0"/>
    <w:rPr>
      <w:rFonts w:ascii="Amnesty Trade Gothic Bold Cn" w:eastAsia="SimSun" w:hAnsi="Amnesty Trade Gothic Bold Cn" w:cs="Times New Roman"/>
      <w:sz w:val="18"/>
      <w:szCs w:val="24"/>
      <w:lang w:eastAsia="en-US"/>
    </w:rPr>
  </w:style>
  <w:style w:type="paragraph" w:styleId="Header">
    <w:name w:val="header"/>
    <w:basedOn w:val="Normal"/>
    <w:link w:val="HeaderChar"/>
    <w:uiPriority w:val="99"/>
    <w:rsid w:val="00984FB0"/>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sid w:val="00984FB0"/>
    <w:rPr>
      <w:rFonts w:ascii="Amnesty Trade Gothic Cn" w:eastAsia="SimSun" w:hAnsi="Amnesty Trade Gothic Cn" w:cs="Times New Roman"/>
      <w:sz w:val="18"/>
      <w:szCs w:val="24"/>
      <w:lang w:eastAsia="en-US"/>
    </w:rPr>
  </w:style>
  <w:style w:type="paragraph" w:customStyle="1" w:styleId="AIUrgentActionTopHeading">
    <w:name w:val="AI Urgent Action Top Heading"/>
    <w:basedOn w:val="Normal"/>
    <w:rsid w:val="00984FB0"/>
    <w:pPr>
      <w:tabs>
        <w:tab w:val="left" w:pos="567"/>
      </w:tabs>
      <w:adjustRightInd w:val="0"/>
      <w:snapToGrid w:val="0"/>
      <w:spacing w:line="1200" w:lineRule="exact"/>
    </w:pPr>
    <w:rPr>
      <w:rFonts w:ascii="Arial" w:hAnsi="Arial"/>
      <w:b/>
      <w:sz w:val="124"/>
      <w:szCs w:val="124"/>
      <w:lang w:eastAsia="en-US"/>
    </w:rPr>
  </w:style>
  <w:style w:type="character" w:styleId="Hyperlink">
    <w:name w:val="Hyperlink"/>
    <w:basedOn w:val="DefaultParagraphFont"/>
    <w:uiPriority w:val="99"/>
    <w:rsid w:val="00984FB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nesty.org/en/documents/asa16/1429/2019/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2020-02-21T14:55:00Z</dcterms:created>
  <dcterms:modified xsi:type="dcterms:W3CDTF">2020-02-21T14:55:00Z</dcterms:modified>
</cp:coreProperties>
</file>