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FB3EE9" w:rsidRDefault="0026766F" w:rsidP="00FB3EE9">
      <w:pPr>
        <w:pStyle w:val="AIUrgentActionTopHeading"/>
        <w:tabs>
          <w:tab w:val="clear" w:pos="567"/>
        </w:tabs>
        <w:spacing w:line="240" w:lineRule="auto"/>
        <w:rPr>
          <w:rFonts w:cs="Arial"/>
          <w:sz w:val="80"/>
          <w:szCs w:val="80"/>
        </w:rPr>
      </w:pPr>
      <w:r w:rsidRPr="00FB3EE9">
        <w:rPr>
          <w:rFonts w:cs="Arial"/>
          <w:sz w:val="80"/>
          <w:szCs w:val="80"/>
          <w:highlight w:val="yellow"/>
        </w:rPr>
        <w:t>URGENT ACTION</w:t>
      </w:r>
    </w:p>
    <w:p w14:paraId="265FD39F" w14:textId="65AC6C62" w:rsidR="00AF1FE1" w:rsidRPr="00FB3EE9" w:rsidRDefault="00AF1FE1" w:rsidP="00FB3EE9">
      <w:pPr>
        <w:rPr>
          <w:rFonts w:ascii="Arial" w:hAnsi="Arial" w:cs="Arial"/>
          <w:b/>
          <w:sz w:val="20"/>
          <w:szCs w:val="20"/>
        </w:rPr>
      </w:pPr>
    </w:p>
    <w:p w14:paraId="66FA82D5" w14:textId="77777777" w:rsidR="00540144" w:rsidRPr="00FB3EE9" w:rsidRDefault="00540144" w:rsidP="00FB3EE9">
      <w:pPr>
        <w:rPr>
          <w:rFonts w:ascii="Arial" w:hAnsi="Arial" w:cs="Arial"/>
          <w:b/>
          <w:color w:val="000000"/>
          <w:sz w:val="32"/>
          <w:szCs w:val="32"/>
          <w:lang w:eastAsia="es-MX"/>
        </w:rPr>
      </w:pPr>
      <w:r w:rsidRPr="00FB3EE9">
        <w:rPr>
          <w:rFonts w:ascii="Arial" w:hAnsi="Arial" w:cs="Arial"/>
          <w:b/>
          <w:color w:val="000000"/>
          <w:sz w:val="32"/>
          <w:szCs w:val="32"/>
          <w:lang w:eastAsia="es-MX"/>
        </w:rPr>
        <w:t>ACTIVIST AND MEDIC RELEASED</w:t>
      </w:r>
    </w:p>
    <w:p w14:paraId="21D0DC79" w14:textId="77777777" w:rsidR="00540144" w:rsidRPr="00FB3EE9" w:rsidRDefault="00540144" w:rsidP="00FB3EE9">
      <w:pPr>
        <w:jc w:val="both"/>
        <w:rPr>
          <w:rFonts w:ascii="Arial" w:hAnsi="Arial" w:cs="Arial"/>
          <w:b/>
          <w:i/>
          <w:color w:val="000000"/>
          <w:sz w:val="22"/>
          <w:szCs w:val="22"/>
          <w:lang w:eastAsia="es-MX"/>
        </w:rPr>
      </w:pPr>
      <w:r w:rsidRPr="00FB3EE9">
        <w:rPr>
          <w:rFonts w:ascii="Arial" w:hAnsi="Arial" w:cs="Arial"/>
          <w:b/>
          <w:color w:val="000000"/>
          <w:sz w:val="22"/>
          <w:szCs w:val="22"/>
          <w:lang w:eastAsia="es-MX"/>
        </w:rPr>
        <w:t xml:space="preserve">On 13 November 2019, activist and medic Saba </w:t>
      </w:r>
      <w:proofErr w:type="spellStart"/>
      <w:r w:rsidRPr="00FB3EE9">
        <w:rPr>
          <w:rFonts w:ascii="Arial" w:hAnsi="Arial" w:cs="Arial"/>
          <w:b/>
          <w:color w:val="000000"/>
          <w:sz w:val="22"/>
          <w:szCs w:val="22"/>
          <w:lang w:eastAsia="es-MX"/>
        </w:rPr>
        <w:t>Mahdawi</w:t>
      </w:r>
      <w:proofErr w:type="spellEnd"/>
      <w:r w:rsidRPr="00FB3EE9">
        <w:rPr>
          <w:rFonts w:ascii="Arial" w:hAnsi="Arial" w:cs="Arial"/>
          <w:b/>
          <w:color w:val="000000"/>
          <w:sz w:val="22"/>
          <w:szCs w:val="22"/>
          <w:lang w:eastAsia="es-MX"/>
        </w:rPr>
        <w:t xml:space="preserve"> was released. Saba went missing after being abducted by an unknown group on 2 November 2019. Her family confirmed to Amnesty that Saba was in good health and had not been ill-treated. </w:t>
      </w:r>
    </w:p>
    <w:p w14:paraId="4AA57586" w14:textId="77777777" w:rsidR="00B64E15" w:rsidRPr="00FB3EE9" w:rsidRDefault="00B64E15" w:rsidP="00FB3EE9">
      <w:pPr>
        <w:rPr>
          <w:rFonts w:ascii="Arial" w:hAnsi="Arial" w:cs="Arial"/>
          <w:b/>
          <w:color w:val="000000"/>
          <w:lang w:eastAsia="es-MX"/>
        </w:rPr>
      </w:pPr>
    </w:p>
    <w:p w14:paraId="73095F4E" w14:textId="692A2722" w:rsidR="0024477A" w:rsidRPr="00FB3EE9" w:rsidRDefault="00B64E15" w:rsidP="00FB3EE9">
      <w:pPr>
        <w:rPr>
          <w:rFonts w:ascii="Arial" w:hAnsi="Arial" w:cs="Arial"/>
          <w:i/>
          <w:sz w:val="20"/>
          <w:szCs w:val="20"/>
        </w:rPr>
      </w:pPr>
      <w:r w:rsidRPr="00FB3EE9">
        <w:rPr>
          <w:rFonts w:ascii="Arial" w:hAnsi="Arial" w:cs="Arial"/>
          <w:b/>
          <w:color w:val="FF0000"/>
          <w:sz w:val="22"/>
          <w:szCs w:val="22"/>
          <w:lang w:eastAsia="es-MX"/>
        </w:rPr>
        <w:t>NO FURTHER ACTION IS REQUESTED. MANY THANKS TO ALL WHO SENT APPEALS.</w:t>
      </w:r>
    </w:p>
    <w:p w14:paraId="0A65BEC6" w14:textId="77777777" w:rsidR="00B64E15" w:rsidRPr="00FB3EE9" w:rsidRDefault="00B64E15" w:rsidP="00FB3EE9">
      <w:pPr>
        <w:rPr>
          <w:rFonts w:ascii="Arial" w:hAnsi="Arial" w:cs="Arial"/>
          <w:sz w:val="20"/>
          <w:szCs w:val="20"/>
        </w:rPr>
      </w:pPr>
    </w:p>
    <w:p w14:paraId="6FFADE72" w14:textId="19A07E97" w:rsidR="00540144" w:rsidRPr="00FB3EE9" w:rsidRDefault="00540144" w:rsidP="00FB3EE9">
      <w:pPr>
        <w:jc w:val="both"/>
        <w:rPr>
          <w:rFonts w:ascii="Arial" w:hAnsi="Arial" w:cs="Arial"/>
          <w:sz w:val="20"/>
          <w:szCs w:val="20"/>
        </w:rPr>
      </w:pPr>
      <w:r w:rsidRPr="00FB3EE9">
        <w:rPr>
          <w:rFonts w:ascii="Arial" w:hAnsi="Arial" w:cs="Arial"/>
          <w:sz w:val="20"/>
          <w:szCs w:val="20"/>
        </w:rPr>
        <w:t xml:space="preserve">On 13 November 2019, activist and medic </w:t>
      </w:r>
      <w:r w:rsidRPr="00FB3EE9">
        <w:rPr>
          <w:rFonts w:ascii="Arial" w:hAnsi="Arial" w:cs="Arial"/>
          <w:bCs/>
          <w:sz w:val="20"/>
          <w:szCs w:val="20"/>
        </w:rPr>
        <w:t xml:space="preserve">Saba </w:t>
      </w:r>
      <w:proofErr w:type="spellStart"/>
      <w:r w:rsidRPr="00FB3EE9">
        <w:rPr>
          <w:rFonts w:ascii="Arial" w:hAnsi="Arial" w:cs="Arial"/>
          <w:bCs/>
          <w:sz w:val="20"/>
          <w:szCs w:val="20"/>
        </w:rPr>
        <w:t>Mahdawi</w:t>
      </w:r>
      <w:proofErr w:type="spellEnd"/>
      <w:r w:rsidRPr="00FB3EE9">
        <w:rPr>
          <w:rFonts w:ascii="Arial" w:hAnsi="Arial" w:cs="Arial"/>
          <w:sz w:val="20"/>
          <w:szCs w:val="20"/>
        </w:rPr>
        <w:t xml:space="preserve"> was released and was able to return to her home, after having spent 11 days in captivity. She had been abducted by armed masked men on 2 November 2019, as she was driving home from Tahrir Square, in the Iraqi capital Baghdad, where massive anti-government protests have been taking place since October 1, 2019. Saba is a volunteer and was providing medical aid to protesters in Baghdad at the time of her abduction. </w:t>
      </w:r>
    </w:p>
    <w:p w14:paraId="0634A045" w14:textId="77777777" w:rsidR="00540144" w:rsidRPr="00FB3EE9" w:rsidRDefault="00540144" w:rsidP="00FB3EE9">
      <w:pPr>
        <w:jc w:val="both"/>
        <w:rPr>
          <w:rFonts w:ascii="Arial" w:hAnsi="Arial" w:cs="Arial"/>
          <w:sz w:val="20"/>
          <w:szCs w:val="20"/>
        </w:rPr>
      </w:pPr>
    </w:p>
    <w:p w14:paraId="2BF53D6D" w14:textId="77777777" w:rsidR="00540144" w:rsidRPr="00FB3EE9" w:rsidRDefault="00540144" w:rsidP="00FB3EE9">
      <w:pPr>
        <w:jc w:val="both"/>
        <w:rPr>
          <w:rFonts w:ascii="Arial" w:hAnsi="Arial" w:cs="Arial"/>
          <w:sz w:val="20"/>
          <w:szCs w:val="20"/>
        </w:rPr>
      </w:pPr>
      <w:r w:rsidRPr="00FB3EE9">
        <w:rPr>
          <w:rFonts w:ascii="Arial" w:hAnsi="Arial" w:cs="Arial"/>
          <w:sz w:val="20"/>
          <w:szCs w:val="20"/>
        </w:rPr>
        <w:t>Her family confirmed to Amnesty that during her captivity, Saba was kept in a private house and was not ill-treated. According to the information, her captors interrogated her repeatedly about her activities in Tahrir Square. Upon her release, Saba drove herself home and is now in safety with her family. She is unable to verify the identity of her captors, according to her family.</w:t>
      </w:r>
    </w:p>
    <w:p w14:paraId="7A424793" w14:textId="77777777" w:rsidR="00540144" w:rsidRPr="00FB3EE9" w:rsidRDefault="00540144" w:rsidP="00FB3EE9">
      <w:pPr>
        <w:jc w:val="both"/>
        <w:rPr>
          <w:rFonts w:ascii="Arial" w:hAnsi="Arial" w:cs="Arial"/>
          <w:sz w:val="20"/>
          <w:szCs w:val="20"/>
        </w:rPr>
      </w:pPr>
    </w:p>
    <w:p w14:paraId="5BC0CF75" w14:textId="093B2501" w:rsidR="00540144" w:rsidRPr="00FB3EE9" w:rsidRDefault="00540144" w:rsidP="00FB3EE9">
      <w:pPr>
        <w:jc w:val="both"/>
        <w:rPr>
          <w:rFonts w:ascii="Arial" w:hAnsi="Arial" w:cs="Arial"/>
          <w:sz w:val="20"/>
          <w:szCs w:val="20"/>
        </w:rPr>
      </w:pPr>
      <w:r w:rsidRPr="00FB3EE9">
        <w:rPr>
          <w:rFonts w:ascii="Arial" w:hAnsi="Arial" w:cs="Arial"/>
          <w:sz w:val="20"/>
          <w:szCs w:val="20"/>
        </w:rPr>
        <w:t xml:space="preserve">Since early October, Amnesty has documented a rising </w:t>
      </w:r>
      <w:hyperlink r:id="rId8" w:history="1">
        <w:r w:rsidRPr="00FB3EE9">
          <w:rPr>
            <w:rStyle w:val="Hyperlink"/>
            <w:rFonts w:ascii="Arial" w:hAnsi="Arial" w:cs="Arial"/>
            <w:sz w:val="20"/>
            <w:szCs w:val="20"/>
          </w:rPr>
          <w:t>crackdown</w:t>
        </w:r>
      </w:hyperlink>
      <w:r w:rsidRPr="00FB3EE9">
        <w:rPr>
          <w:rFonts w:ascii="Arial" w:hAnsi="Arial" w:cs="Arial"/>
          <w:sz w:val="20"/>
          <w:szCs w:val="20"/>
        </w:rPr>
        <w:t xml:space="preserve"> against activists, medics, lawyers and protesters by the Iraqi security forces and non-state armed groups. In many cases, activists were threatened, beaten and forced to sign pledges. </w:t>
      </w:r>
    </w:p>
    <w:p w14:paraId="0EE39B7E" w14:textId="77777777" w:rsidR="00540144" w:rsidRPr="00FB3EE9" w:rsidRDefault="00540144" w:rsidP="00FB3EE9">
      <w:pPr>
        <w:jc w:val="both"/>
        <w:rPr>
          <w:rFonts w:ascii="Arial" w:hAnsi="Arial" w:cs="Arial"/>
          <w:sz w:val="20"/>
          <w:szCs w:val="20"/>
        </w:rPr>
      </w:pPr>
    </w:p>
    <w:p w14:paraId="4CD0D809" w14:textId="77777777" w:rsidR="00540144" w:rsidRPr="00FB3EE9" w:rsidRDefault="00540144" w:rsidP="00FB3EE9">
      <w:pPr>
        <w:jc w:val="both"/>
        <w:rPr>
          <w:rFonts w:ascii="Arial" w:hAnsi="Arial" w:cs="Arial"/>
          <w:sz w:val="20"/>
          <w:szCs w:val="20"/>
        </w:rPr>
      </w:pPr>
      <w:r w:rsidRPr="00FB3EE9">
        <w:rPr>
          <w:rFonts w:ascii="Arial" w:hAnsi="Arial" w:cs="Arial"/>
          <w:sz w:val="20"/>
          <w:szCs w:val="20"/>
        </w:rPr>
        <w:t>To this date, the Iraqi authorities have failed to</w:t>
      </w:r>
      <w:bookmarkStart w:id="0" w:name="_GoBack"/>
      <w:bookmarkEnd w:id="0"/>
      <w:r w:rsidRPr="00FB3EE9">
        <w:rPr>
          <w:rFonts w:ascii="Arial" w:hAnsi="Arial" w:cs="Arial"/>
          <w:sz w:val="20"/>
          <w:szCs w:val="20"/>
        </w:rPr>
        <w:t xml:space="preserve"> launch an impartial and transparent investigation into the violations and crimes committed by its security forces and non-state armed actors. We renew our call to the Iraqi authorities to immediately rein in its security forces and investigate and hold accountable those responsible for crimes, including crimes committed by armed groups.</w:t>
      </w:r>
    </w:p>
    <w:p w14:paraId="5ACB71BD" w14:textId="77777777" w:rsidR="00B64E15" w:rsidRPr="00FB3EE9" w:rsidRDefault="00B64E15" w:rsidP="00FB3EE9">
      <w:pPr>
        <w:rPr>
          <w:rFonts w:ascii="Arial" w:hAnsi="Arial" w:cs="Arial"/>
          <w:sz w:val="20"/>
          <w:szCs w:val="20"/>
        </w:rPr>
      </w:pPr>
    </w:p>
    <w:p w14:paraId="11B63303" w14:textId="77777777" w:rsidR="00B64E15" w:rsidRPr="00FB3EE9" w:rsidRDefault="00B64E15" w:rsidP="00FB3EE9">
      <w:pPr>
        <w:ind w:left="142"/>
        <w:jc w:val="both"/>
        <w:rPr>
          <w:rFonts w:ascii="Arial" w:hAnsi="Arial" w:cs="Arial"/>
          <w:i/>
          <w:sz w:val="20"/>
          <w:szCs w:val="20"/>
        </w:rPr>
      </w:pPr>
    </w:p>
    <w:p w14:paraId="3604239E" w14:textId="77777777" w:rsidR="00A54BC1" w:rsidRPr="00FB3EE9" w:rsidRDefault="00A54BC1" w:rsidP="00FB3EE9">
      <w:pPr>
        <w:rPr>
          <w:rFonts w:ascii="Arial" w:hAnsi="Arial" w:cs="Arial"/>
          <w:b/>
          <w:sz w:val="20"/>
          <w:szCs w:val="20"/>
        </w:rPr>
      </w:pPr>
    </w:p>
    <w:p w14:paraId="1973F8E9" w14:textId="674C3F91" w:rsidR="005A0B85" w:rsidRPr="00FB3EE9" w:rsidRDefault="00A54BC1" w:rsidP="00FB3EE9">
      <w:pPr>
        <w:rPr>
          <w:rFonts w:ascii="Arial" w:hAnsi="Arial" w:cs="Arial"/>
          <w:b/>
          <w:sz w:val="20"/>
          <w:szCs w:val="20"/>
        </w:rPr>
      </w:pPr>
      <w:r w:rsidRPr="00FB3EE9">
        <w:rPr>
          <w:rFonts w:ascii="Arial" w:hAnsi="Arial" w:cs="Arial"/>
          <w:b/>
          <w:sz w:val="20"/>
          <w:szCs w:val="20"/>
        </w:rPr>
        <w:t>NAME</w:t>
      </w:r>
      <w:r w:rsidR="006A1162" w:rsidRPr="00FB3EE9">
        <w:rPr>
          <w:rFonts w:ascii="Arial" w:hAnsi="Arial" w:cs="Arial"/>
          <w:b/>
          <w:sz w:val="20"/>
          <w:szCs w:val="20"/>
        </w:rPr>
        <w:t xml:space="preserve"> AND </w:t>
      </w:r>
      <w:r w:rsidR="0024477A" w:rsidRPr="00FB3EE9">
        <w:rPr>
          <w:rFonts w:ascii="Arial" w:hAnsi="Arial" w:cs="Arial"/>
          <w:b/>
          <w:sz w:val="20"/>
          <w:szCs w:val="20"/>
        </w:rPr>
        <w:t>PRONOUN</w:t>
      </w:r>
      <w:r w:rsidR="00350BE6" w:rsidRPr="00FB3EE9">
        <w:rPr>
          <w:rFonts w:ascii="Arial" w:hAnsi="Arial" w:cs="Arial"/>
          <w:b/>
          <w:sz w:val="20"/>
          <w:szCs w:val="20"/>
        </w:rPr>
        <w:t xml:space="preserve">: </w:t>
      </w:r>
      <w:r w:rsidR="00540144" w:rsidRPr="00FB3EE9">
        <w:rPr>
          <w:rFonts w:ascii="Arial" w:hAnsi="Arial" w:cs="Arial"/>
          <w:b/>
          <w:sz w:val="20"/>
          <w:szCs w:val="20"/>
        </w:rPr>
        <w:t xml:space="preserve">Saba </w:t>
      </w:r>
      <w:proofErr w:type="spellStart"/>
      <w:r w:rsidR="00540144" w:rsidRPr="00FB3EE9">
        <w:rPr>
          <w:rFonts w:ascii="Arial" w:hAnsi="Arial" w:cs="Arial"/>
          <w:b/>
          <w:sz w:val="20"/>
          <w:szCs w:val="20"/>
        </w:rPr>
        <w:t>Mahdawi</w:t>
      </w:r>
      <w:proofErr w:type="spellEnd"/>
      <w:r w:rsidR="00540144" w:rsidRPr="00FB3EE9">
        <w:rPr>
          <w:rFonts w:ascii="Arial" w:hAnsi="Arial" w:cs="Arial"/>
          <w:b/>
          <w:sz w:val="20"/>
          <w:szCs w:val="20"/>
        </w:rPr>
        <w:t xml:space="preserve"> </w:t>
      </w:r>
      <w:r w:rsidR="00540144" w:rsidRPr="00FB3EE9">
        <w:rPr>
          <w:rFonts w:ascii="Arial" w:hAnsi="Arial" w:cs="Arial"/>
          <w:sz w:val="20"/>
          <w:szCs w:val="20"/>
        </w:rPr>
        <w:t>(her/she)</w:t>
      </w:r>
    </w:p>
    <w:p w14:paraId="27BEC14F" w14:textId="51E35656" w:rsidR="000106EF" w:rsidRPr="00FB3EE9" w:rsidRDefault="000106EF" w:rsidP="00FB3EE9">
      <w:pPr>
        <w:rPr>
          <w:rFonts w:ascii="Arial" w:hAnsi="Arial" w:cs="Arial"/>
          <w:b/>
          <w:sz w:val="20"/>
          <w:szCs w:val="20"/>
        </w:rPr>
      </w:pPr>
    </w:p>
    <w:p w14:paraId="4A5BF421" w14:textId="255C7852" w:rsidR="00B64E15" w:rsidRPr="00FB3EE9" w:rsidRDefault="00B64E15" w:rsidP="00FB3EE9">
      <w:pPr>
        <w:rPr>
          <w:rFonts w:ascii="Arial" w:hAnsi="Arial" w:cs="Arial"/>
          <w:b/>
          <w:sz w:val="20"/>
          <w:szCs w:val="20"/>
        </w:rPr>
      </w:pPr>
      <w:r w:rsidRPr="00FB3EE9">
        <w:rPr>
          <w:rFonts w:ascii="Arial" w:hAnsi="Arial" w:cs="Arial"/>
          <w:b/>
          <w:sz w:val="20"/>
          <w:szCs w:val="20"/>
        </w:rPr>
        <w:t xml:space="preserve">THIS IS THE </w:t>
      </w:r>
      <w:r w:rsidR="00540144" w:rsidRPr="00FB3EE9">
        <w:rPr>
          <w:rFonts w:ascii="Arial" w:hAnsi="Arial" w:cs="Arial"/>
          <w:b/>
          <w:sz w:val="20"/>
          <w:szCs w:val="20"/>
        </w:rPr>
        <w:t>SECOND</w:t>
      </w:r>
      <w:r w:rsidRPr="00FB3EE9">
        <w:rPr>
          <w:rFonts w:ascii="Arial" w:hAnsi="Arial" w:cs="Arial"/>
          <w:b/>
          <w:sz w:val="20"/>
          <w:szCs w:val="20"/>
        </w:rPr>
        <w:t xml:space="preserve"> AND FINAL OUTPUT FOR UA </w:t>
      </w:r>
      <w:r w:rsidR="00540144" w:rsidRPr="00FB3EE9">
        <w:rPr>
          <w:rFonts w:ascii="Arial" w:hAnsi="Arial" w:cs="Arial"/>
          <w:b/>
          <w:sz w:val="20"/>
          <w:szCs w:val="20"/>
        </w:rPr>
        <w:t>152/19</w:t>
      </w:r>
    </w:p>
    <w:p w14:paraId="65F96B3D" w14:textId="77777777" w:rsidR="00B64E15" w:rsidRPr="00FB3EE9" w:rsidRDefault="00B64E15" w:rsidP="00FB3EE9">
      <w:pPr>
        <w:rPr>
          <w:rFonts w:ascii="Arial" w:hAnsi="Arial" w:cs="Arial"/>
          <w:b/>
          <w:sz w:val="20"/>
          <w:szCs w:val="20"/>
        </w:rPr>
      </w:pPr>
    </w:p>
    <w:p w14:paraId="72EA2ED0" w14:textId="77777777" w:rsidR="00540144" w:rsidRPr="00FB3EE9" w:rsidRDefault="00A54BC1" w:rsidP="00FB3EE9">
      <w:pPr>
        <w:rPr>
          <w:rFonts w:ascii="Arial" w:hAnsi="Arial" w:cs="Arial"/>
          <w:sz w:val="20"/>
          <w:szCs w:val="20"/>
        </w:rPr>
      </w:pPr>
      <w:r w:rsidRPr="00FB3EE9">
        <w:rPr>
          <w:rFonts w:ascii="Arial" w:hAnsi="Arial" w:cs="Arial"/>
          <w:b/>
          <w:sz w:val="20"/>
          <w:szCs w:val="20"/>
        </w:rPr>
        <w:t>LINK TO PREVIOUS UA</w:t>
      </w:r>
      <w:r w:rsidR="00350BE6" w:rsidRPr="00FB3EE9">
        <w:rPr>
          <w:rFonts w:ascii="Arial" w:hAnsi="Arial" w:cs="Arial"/>
          <w:b/>
          <w:sz w:val="20"/>
          <w:szCs w:val="20"/>
        </w:rPr>
        <w:t xml:space="preserve">: </w:t>
      </w:r>
      <w:hyperlink r:id="rId9" w:history="1">
        <w:r w:rsidR="00540144" w:rsidRPr="00FB3EE9">
          <w:rPr>
            <w:rStyle w:val="Hyperlink"/>
            <w:rFonts w:ascii="Arial" w:hAnsi="Arial" w:cs="Arial"/>
          </w:rPr>
          <w:t>https://www.amnesty.org/en/documents/mde14/1369/2019/en/</w:t>
        </w:r>
      </w:hyperlink>
    </w:p>
    <w:p w14:paraId="63CF3F29" w14:textId="1D12D8A0" w:rsidR="005A0B85" w:rsidRPr="00FB3EE9" w:rsidRDefault="005A0B85" w:rsidP="00FB3EE9">
      <w:pPr>
        <w:rPr>
          <w:rFonts w:ascii="Arial" w:hAnsi="Arial" w:cs="Arial"/>
          <w:sz w:val="20"/>
          <w:szCs w:val="20"/>
        </w:rPr>
      </w:pPr>
    </w:p>
    <w:p w14:paraId="770D3DBA" w14:textId="77777777" w:rsidR="00540144" w:rsidRPr="00FB3EE9" w:rsidRDefault="00540144" w:rsidP="00FB3EE9">
      <w:pPr>
        <w:rPr>
          <w:rFonts w:ascii="Arial" w:hAnsi="Arial" w:cs="Arial"/>
          <w:sz w:val="20"/>
          <w:szCs w:val="20"/>
        </w:rPr>
      </w:pPr>
    </w:p>
    <w:p w14:paraId="4B6937D1" w14:textId="36F15824" w:rsidR="0026766F" w:rsidRPr="00FB3EE9" w:rsidRDefault="0026766F" w:rsidP="00FB3EE9">
      <w:pPr>
        <w:rPr>
          <w:rFonts w:ascii="Arial" w:hAnsi="Arial" w:cs="Arial"/>
          <w:sz w:val="20"/>
          <w:szCs w:val="20"/>
        </w:rPr>
      </w:pPr>
    </w:p>
    <w:p w14:paraId="1E8F1981" w14:textId="77777777" w:rsidR="0026766F" w:rsidRPr="00FB3EE9" w:rsidRDefault="0026766F" w:rsidP="00FB3EE9">
      <w:pPr>
        <w:rPr>
          <w:rFonts w:ascii="Arial" w:hAnsi="Arial" w:cs="Arial"/>
          <w:sz w:val="20"/>
          <w:szCs w:val="20"/>
        </w:rPr>
      </w:pPr>
    </w:p>
    <w:sectPr w:rsidR="0026766F" w:rsidRPr="00FB3EE9" w:rsidSect="00FB3EE9">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BF2C" w14:textId="77777777" w:rsidR="00FB3EE9" w:rsidRPr="004D1533" w:rsidRDefault="00FB3EE9" w:rsidP="00FB3EE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71AEB00" w14:textId="77777777" w:rsidR="00FB3EE9" w:rsidRPr="004D1533" w:rsidRDefault="00FB3EE9" w:rsidP="00FB3EE9">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517915E0"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E903421" w14:textId="3FE17B08" w:rsidR="00540144" w:rsidRPr="001539CA" w:rsidRDefault="00540144" w:rsidP="00540144">
    <w:pPr>
      <w:tabs>
        <w:tab w:val="right" w:pos="10203"/>
      </w:tabs>
      <w:rPr>
        <w:rFonts w:ascii="Amnesty Trade Gothic" w:hAnsi="Amnesty Trade Gothic"/>
        <w:sz w:val="16"/>
        <w:szCs w:val="16"/>
      </w:rPr>
    </w:pPr>
    <w:r>
      <w:rPr>
        <w:rFonts w:ascii="Amnesty Trade Gothic" w:hAnsi="Amnesty Trade Gothic"/>
        <w:sz w:val="16"/>
        <w:szCs w:val="16"/>
      </w:rPr>
      <w:t>Outcome UA:152/19</w:t>
    </w:r>
    <w:r w:rsidRPr="001539CA">
      <w:rPr>
        <w:rFonts w:ascii="Amnesty Trade Gothic" w:hAnsi="Amnesty Trade Gothic"/>
        <w:sz w:val="16"/>
        <w:szCs w:val="16"/>
      </w:rPr>
      <w:t xml:space="preserve"> Index: </w:t>
    </w:r>
    <w:r w:rsidRPr="00FC0F98">
      <w:rPr>
        <w:rFonts w:ascii="Amnesty Trade Gothic" w:hAnsi="Amnesty Trade Gothic"/>
        <w:sz w:val="16"/>
        <w:szCs w:val="16"/>
      </w:rPr>
      <w:t>MDE 14/1414/2019</w:t>
    </w:r>
    <w:r>
      <w:rPr>
        <w:rFonts w:ascii="Amnesty Trade Gothic" w:hAnsi="Amnesty Trade Gothic"/>
        <w:sz w:val="16"/>
        <w:szCs w:val="16"/>
      </w:rPr>
      <w:t xml:space="preserve"> Iraq </w:t>
    </w:r>
    <w:r w:rsidRPr="001539CA">
      <w:rPr>
        <w:rFonts w:ascii="Amnesty Trade Gothic" w:hAnsi="Amnesty Trade Gothic"/>
        <w:sz w:val="16"/>
        <w:szCs w:val="16"/>
      </w:rPr>
      <w:tab/>
      <w:t xml:space="preserve">Date: </w:t>
    </w:r>
    <w:r>
      <w:rPr>
        <w:rFonts w:ascii="Amnesty Trade Gothic" w:hAnsi="Amnesty Trade Gothic"/>
        <w:sz w:val="16"/>
        <w:szCs w:val="16"/>
      </w:rPr>
      <w:t>15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0144"/>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1197B"/>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B3EE9"/>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540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19/10/iraq-stop-security-forces-from-threatening-forcibly-disappearing-and-abusing-activis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mde14/1369/2019/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E4D-1370-4876-8D2C-D27AF0AC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2019-11-15T14:52:00Z</dcterms:created>
  <dcterms:modified xsi:type="dcterms:W3CDTF">2019-11-15T14:52:00Z</dcterms:modified>
</cp:coreProperties>
</file>