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62602C" w14:textId="77777777" w:rsidR="00252EF1" w:rsidRPr="000E17B1" w:rsidRDefault="0034128A" w:rsidP="000E17B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E17B1">
        <w:rPr>
          <w:rFonts w:cs="Arial"/>
          <w:sz w:val="80"/>
          <w:szCs w:val="80"/>
          <w:highlight w:val="yellow"/>
        </w:rPr>
        <w:t>URGENT ACTION</w:t>
      </w:r>
    </w:p>
    <w:p w14:paraId="38107830" w14:textId="77777777" w:rsidR="007018FA" w:rsidRPr="000E17B1" w:rsidRDefault="007018FA" w:rsidP="000E17B1">
      <w:pPr>
        <w:pStyle w:val="AIUrgentActionTopHeading"/>
        <w:tabs>
          <w:tab w:val="clear" w:pos="567"/>
        </w:tabs>
        <w:spacing w:line="240" w:lineRule="auto"/>
        <w:ind w:left="-283"/>
        <w:rPr>
          <w:rFonts w:cs="Arial"/>
          <w:sz w:val="36"/>
          <w:lang w:val="en-US" w:eastAsia="es-MX"/>
        </w:rPr>
      </w:pPr>
    </w:p>
    <w:p w14:paraId="6ADF9B2F" w14:textId="3E160450" w:rsidR="00252EF1" w:rsidRPr="000E17B1" w:rsidRDefault="009D5C3C" w:rsidP="000E17B1">
      <w:pPr>
        <w:pStyle w:val="AIUrgentActionTopHeading"/>
        <w:tabs>
          <w:tab w:val="clear" w:pos="567"/>
        </w:tabs>
        <w:spacing w:line="240" w:lineRule="auto"/>
        <w:rPr>
          <w:rFonts w:cs="Arial"/>
          <w:sz w:val="100"/>
          <w:szCs w:val="100"/>
          <w:lang w:val="en-US"/>
        </w:rPr>
      </w:pPr>
      <w:r w:rsidRPr="000E17B1">
        <w:rPr>
          <w:rFonts w:cs="Arial"/>
          <w:sz w:val="36"/>
          <w:lang w:val="en-US" w:eastAsia="es-MX"/>
        </w:rPr>
        <w:t>OPPOSITION LEADER DETAINED</w:t>
      </w:r>
    </w:p>
    <w:p w14:paraId="707F94D1" w14:textId="68598770" w:rsidR="000E17B1" w:rsidRDefault="00252EF1" w:rsidP="000E17B1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0E17B1">
        <w:rPr>
          <w:rFonts w:ascii="Arial" w:hAnsi="Arial" w:cs="Arial"/>
          <w:b/>
          <w:sz w:val="22"/>
          <w:szCs w:val="22"/>
          <w:lang w:eastAsia="es-MX"/>
        </w:rPr>
        <w:t>On 1 October 2019</w:t>
      </w:r>
      <w:r w:rsidR="003B64C0" w:rsidRPr="000E17B1">
        <w:rPr>
          <w:rFonts w:ascii="Arial" w:hAnsi="Arial" w:cs="Arial"/>
          <w:b/>
          <w:sz w:val="22"/>
          <w:szCs w:val="22"/>
          <w:lang w:eastAsia="es-MX"/>
        </w:rPr>
        <w:t>,</w:t>
      </w:r>
      <w:r w:rsidR="00B3285D" w:rsidRPr="000E17B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C588E" w:rsidRPr="000E17B1">
        <w:rPr>
          <w:rFonts w:ascii="Arial" w:hAnsi="Arial" w:cs="Arial"/>
          <w:b/>
          <w:sz w:val="22"/>
          <w:szCs w:val="22"/>
          <w:lang w:eastAsia="es-MX"/>
        </w:rPr>
        <w:t xml:space="preserve">Cuban </w:t>
      </w:r>
      <w:r w:rsidR="002D34A4" w:rsidRPr="000E17B1">
        <w:rPr>
          <w:rFonts w:ascii="Arial" w:hAnsi="Arial" w:cs="Arial"/>
          <w:b/>
          <w:sz w:val="22"/>
          <w:szCs w:val="22"/>
          <w:lang w:eastAsia="es-MX"/>
        </w:rPr>
        <w:t xml:space="preserve">authorities detained </w:t>
      </w:r>
      <w:r w:rsidRPr="000E17B1">
        <w:rPr>
          <w:rFonts w:ascii="Arial" w:hAnsi="Arial" w:cs="Arial"/>
          <w:b/>
          <w:sz w:val="22"/>
          <w:szCs w:val="22"/>
          <w:lang w:eastAsia="es-MX"/>
        </w:rPr>
        <w:t xml:space="preserve">José Daniel Ferrer García, leader of the unofficial political opposition group “Patriotic Union of Cuba” (Unión </w:t>
      </w:r>
      <w:proofErr w:type="spellStart"/>
      <w:r w:rsidRPr="000E17B1">
        <w:rPr>
          <w:rFonts w:ascii="Arial" w:hAnsi="Arial" w:cs="Arial"/>
          <w:b/>
          <w:sz w:val="22"/>
          <w:szCs w:val="22"/>
          <w:lang w:eastAsia="es-MX"/>
        </w:rPr>
        <w:t>Patriótica</w:t>
      </w:r>
      <w:proofErr w:type="spellEnd"/>
      <w:r w:rsidRPr="000E17B1">
        <w:rPr>
          <w:rFonts w:ascii="Arial" w:hAnsi="Arial" w:cs="Arial"/>
          <w:b/>
          <w:sz w:val="22"/>
          <w:szCs w:val="22"/>
          <w:lang w:eastAsia="es-MX"/>
        </w:rPr>
        <w:t xml:space="preserve"> de Cuba - UNPACU)</w:t>
      </w:r>
      <w:r w:rsidR="00FC588E" w:rsidRPr="000E17B1">
        <w:rPr>
          <w:rFonts w:ascii="Arial" w:hAnsi="Arial" w:cs="Arial"/>
          <w:b/>
          <w:sz w:val="22"/>
          <w:szCs w:val="22"/>
          <w:lang w:eastAsia="es-MX"/>
        </w:rPr>
        <w:t xml:space="preserve"> in Santiago de Cuba</w:t>
      </w:r>
      <w:r w:rsidR="00A92F50" w:rsidRPr="000E17B1">
        <w:rPr>
          <w:rFonts w:ascii="Arial" w:hAnsi="Arial" w:cs="Arial"/>
          <w:b/>
          <w:sz w:val="22"/>
          <w:szCs w:val="22"/>
          <w:lang w:eastAsia="es-MX"/>
        </w:rPr>
        <w:t>. He was held incommunicado for 72 hours</w:t>
      </w:r>
      <w:r w:rsidR="00B62447" w:rsidRPr="000E17B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92F50" w:rsidRPr="000E17B1">
        <w:rPr>
          <w:rFonts w:ascii="Arial" w:hAnsi="Arial" w:cs="Arial"/>
          <w:b/>
          <w:sz w:val="22"/>
          <w:szCs w:val="22"/>
          <w:lang w:eastAsia="es-MX"/>
        </w:rPr>
        <w:t xml:space="preserve">and remains in detention without charges. Ferrer García should be </w:t>
      </w:r>
      <w:r w:rsidR="007E5231" w:rsidRPr="000E17B1">
        <w:rPr>
          <w:rFonts w:ascii="Arial" w:hAnsi="Arial" w:cs="Arial"/>
          <w:b/>
          <w:sz w:val="22"/>
          <w:szCs w:val="22"/>
          <w:lang w:eastAsia="es-MX"/>
        </w:rPr>
        <w:t>informed</w:t>
      </w:r>
      <w:r w:rsidR="00A92F50" w:rsidRPr="000E17B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E5231" w:rsidRPr="000E17B1">
        <w:rPr>
          <w:rFonts w:ascii="Arial" w:hAnsi="Arial" w:cs="Arial"/>
          <w:b/>
          <w:sz w:val="22"/>
          <w:szCs w:val="22"/>
          <w:lang w:eastAsia="es-MX"/>
        </w:rPr>
        <w:t xml:space="preserve">of the </w:t>
      </w:r>
      <w:r w:rsidR="00A92F50" w:rsidRPr="000E17B1">
        <w:rPr>
          <w:rFonts w:ascii="Arial" w:hAnsi="Arial" w:cs="Arial"/>
          <w:b/>
          <w:sz w:val="22"/>
          <w:szCs w:val="22"/>
          <w:lang w:eastAsia="es-MX"/>
        </w:rPr>
        <w:t>charge</w:t>
      </w:r>
      <w:r w:rsidR="007E5231" w:rsidRPr="000E17B1">
        <w:rPr>
          <w:rFonts w:ascii="Arial" w:hAnsi="Arial" w:cs="Arial"/>
          <w:b/>
          <w:sz w:val="22"/>
          <w:szCs w:val="22"/>
          <w:lang w:eastAsia="es-MX"/>
        </w:rPr>
        <w:t>s</w:t>
      </w:r>
      <w:r w:rsidR="000E17B1">
        <w:rPr>
          <w:rFonts w:ascii="Arial" w:hAnsi="Arial" w:cs="Arial"/>
          <w:b/>
          <w:sz w:val="22"/>
          <w:szCs w:val="22"/>
          <w:lang w:eastAsia="es-MX"/>
        </w:rPr>
        <w:t xml:space="preserve"> against him</w:t>
      </w:r>
      <w:r w:rsidR="00A92F50" w:rsidRPr="000E17B1">
        <w:rPr>
          <w:rFonts w:ascii="Arial" w:hAnsi="Arial" w:cs="Arial"/>
          <w:b/>
          <w:sz w:val="22"/>
          <w:szCs w:val="22"/>
          <w:lang w:eastAsia="es-MX"/>
        </w:rPr>
        <w:t xml:space="preserve"> or </w:t>
      </w:r>
      <w:r w:rsidR="000E17B1">
        <w:rPr>
          <w:rFonts w:ascii="Arial" w:hAnsi="Arial" w:cs="Arial"/>
          <w:b/>
          <w:sz w:val="22"/>
          <w:szCs w:val="22"/>
          <w:lang w:eastAsia="es-MX"/>
        </w:rPr>
        <w:t>should otherwise be released</w:t>
      </w:r>
      <w:r w:rsidR="00FC588E" w:rsidRPr="000E17B1">
        <w:rPr>
          <w:rFonts w:ascii="Arial" w:hAnsi="Arial" w:cs="Arial"/>
          <w:b/>
          <w:sz w:val="22"/>
          <w:szCs w:val="22"/>
          <w:lang w:eastAsia="es-MX"/>
        </w:rPr>
        <w:t xml:space="preserve">, have access to lawyers of his choosing and </w:t>
      </w:r>
      <w:r w:rsidR="000E17B1">
        <w:rPr>
          <w:rFonts w:ascii="Arial" w:hAnsi="Arial" w:cs="Arial"/>
          <w:b/>
          <w:sz w:val="22"/>
          <w:szCs w:val="22"/>
          <w:lang w:eastAsia="es-MX"/>
        </w:rPr>
        <w:t xml:space="preserve">to his </w:t>
      </w:r>
      <w:r w:rsidR="00FC588E" w:rsidRPr="000E17B1">
        <w:rPr>
          <w:rFonts w:ascii="Arial" w:hAnsi="Arial" w:cs="Arial"/>
          <w:b/>
          <w:sz w:val="22"/>
          <w:szCs w:val="22"/>
          <w:lang w:eastAsia="es-MX"/>
        </w:rPr>
        <w:t>family</w:t>
      </w:r>
      <w:r w:rsidR="000E17B1">
        <w:rPr>
          <w:rFonts w:ascii="Arial" w:hAnsi="Arial" w:cs="Arial"/>
          <w:b/>
          <w:sz w:val="22"/>
          <w:szCs w:val="22"/>
          <w:lang w:eastAsia="es-MX"/>
        </w:rPr>
        <w:t>,</w:t>
      </w:r>
      <w:r w:rsidR="00FC588E" w:rsidRPr="000E17B1">
        <w:rPr>
          <w:rFonts w:ascii="Arial" w:hAnsi="Arial" w:cs="Arial"/>
          <w:b/>
          <w:sz w:val="22"/>
          <w:szCs w:val="22"/>
          <w:lang w:eastAsia="es-MX"/>
        </w:rPr>
        <w:t xml:space="preserve"> as well as access to medical care</w:t>
      </w:r>
      <w:r w:rsidR="00390475" w:rsidRPr="000E17B1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146F3081" w14:textId="08A4902B" w:rsidR="000E17B1" w:rsidRDefault="000E17B1" w:rsidP="000E17B1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032FCD6B" w14:textId="77777777" w:rsidR="000E17B1" w:rsidRPr="0007751F" w:rsidRDefault="000E17B1" w:rsidP="000E17B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5BE82DC7" w14:textId="77777777" w:rsidR="000E17B1" w:rsidRPr="004D1533" w:rsidRDefault="000E17B1" w:rsidP="000E17B1">
      <w:pPr>
        <w:pStyle w:val="NormalWeb"/>
        <w:numPr>
          <w:ilvl w:val="0"/>
          <w:numId w:val="3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C3B8A27" w14:textId="724F208B" w:rsidR="000E17B1" w:rsidRPr="000E17B1" w:rsidRDefault="000E17B1" w:rsidP="000E17B1">
      <w:pPr>
        <w:pStyle w:val="NormalWeb"/>
        <w:numPr>
          <w:ilvl w:val="0"/>
          <w:numId w:val="3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134.19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79256313" w14:textId="0B1645C7" w:rsidR="000E17B1" w:rsidRPr="000E17B1" w:rsidRDefault="005D2C37" w:rsidP="000E17B1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  <w:sectPr w:rsidR="000E17B1" w:rsidRPr="000E17B1" w:rsidSect="000E17B1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  <w:r w:rsidRPr="000E17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F1F5E" wp14:editId="42431850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F7F34" id="Rectangle 11" o:spid="_x0000_s1026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7C538C4B" w14:textId="37E5777A" w:rsidR="00AA6E11" w:rsidRPr="000E17B1" w:rsidRDefault="008840CB" w:rsidP="000E17B1">
      <w:pPr>
        <w:spacing w:line="240" w:lineRule="auto"/>
        <w:rPr>
          <w:rFonts w:ascii="Arial" w:hAnsi="Arial" w:cs="Arial"/>
          <w:szCs w:val="18"/>
          <w:lang w:val="en-US"/>
        </w:rPr>
      </w:pPr>
      <w:r w:rsidRPr="000E17B1">
        <w:rPr>
          <w:rFonts w:ascii="Arial" w:hAnsi="Arial" w:cs="Arial"/>
          <w:b/>
          <w:szCs w:val="18"/>
        </w:rPr>
        <w:t>Miguel Díaz</w:t>
      </w:r>
      <w:r w:rsidR="00074825" w:rsidRPr="000E17B1">
        <w:rPr>
          <w:rFonts w:ascii="Arial" w:hAnsi="Arial" w:cs="Arial"/>
          <w:b/>
          <w:szCs w:val="18"/>
        </w:rPr>
        <w:t>-</w:t>
      </w:r>
      <w:proofErr w:type="spellStart"/>
      <w:r w:rsidRPr="000E17B1">
        <w:rPr>
          <w:rFonts w:ascii="Arial" w:hAnsi="Arial" w:cs="Arial"/>
          <w:b/>
          <w:szCs w:val="18"/>
        </w:rPr>
        <w:t>Canel</w:t>
      </w:r>
      <w:proofErr w:type="spellEnd"/>
      <w:r w:rsidR="000E17B1" w:rsidRPr="000E17B1">
        <w:rPr>
          <w:rFonts w:ascii="Arial" w:hAnsi="Arial" w:cs="Arial"/>
          <w:szCs w:val="18"/>
          <w:lang w:eastAsia="es-MX"/>
        </w:rPr>
        <w:br/>
      </w:r>
      <w:r w:rsidRPr="000E17B1">
        <w:rPr>
          <w:rFonts w:ascii="Arial" w:hAnsi="Arial" w:cs="Arial"/>
          <w:szCs w:val="18"/>
        </w:rPr>
        <w:t>President of the Republic of Cuba</w:t>
      </w:r>
      <w:r w:rsidR="000E17B1" w:rsidRPr="000E17B1">
        <w:rPr>
          <w:rFonts w:ascii="Arial" w:hAnsi="Arial" w:cs="Arial"/>
          <w:szCs w:val="18"/>
          <w:lang w:eastAsia="es-MX"/>
        </w:rPr>
        <w:br/>
      </w:r>
      <w:r w:rsidRPr="000E17B1">
        <w:rPr>
          <w:rFonts w:ascii="Arial" w:hAnsi="Arial" w:cs="Arial"/>
          <w:szCs w:val="18"/>
          <w:lang w:val="es-MX"/>
        </w:rPr>
        <w:t>Hidalgo, Esquina 6. Plaza de la Revolución</w:t>
      </w:r>
      <w:r w:rsidR="000E17B1" w:rsidRPr="000E17B1">
        <w:rPr>
          <w:rFonts w:ascii="Arial" w:hAnsi="Arial" w:cs="Arial"/>
          <w:szCs w:val="18"/>
          <w:lang w:eastAsia="es-MX"/>
        </w:rPr>
        <w:br/>
      </w:r>
      <w:r w:rsidRPr="000E17B1">
        <w:rPr>
          <w:rFonts w:ascii="Arial" w:hAnsi="Arial" w:cs="Arial"/>
          <w:szCs w:val="18"/>
          <w:lang w:val="es-MX"/>
        </w:rPr>
        <w:t>La Habana, CP 10400</w:t>
      </w:r>
      <w:r w:rsidR="000E17B1" w:rsidRPr="000E17B1">
        <w:rPr>
          <w:rFonts w:ascii="Arial" w:hAnsi="Arial" w:cs="Arial"/>
          <w:szCs w:val="18"/>
          <w:lang w:eastAsia="es-MX"/>
        </w:rPr>
        <w:br/>
      </w:r>
      <w:r w:rsidR="00AA6E11" w:rsidRPr="000E17B1">
        <w:rPr>
          <w:rFonts w:ascii="Arial" w:hAnsi="Arial" w:cs="Arial"/>
          <w:szCs w:val="18"/>
          <w:lang w:val="es-MX"/>
        </w:rPr>
        <w:t>Cuba</w:t>
      </w:r>
      <w:r w:rsidR="000E17B1" w:rsidRPr="000E17B1">
        <w:rPr>
          <w:rFonts w:ascii="Arial" w:hAnsi="Arial" w:cs="Arial"/>
          <w:szCs w:val="18"/>
          <w:lang w:eastAsia="es-MX"/>
        </w:rPr>
        <w:br/>
      </w:r>
      <w:r w:rsidR="005D2C37" w:rsidRPr="000E17B1">
        <w:rPr>
          <w:rFonts w:ascii="Arial" w:hAnsi="Arial" w:cs="Arial"/>
          <w:szCs w:val="18"/>
          <w:lang w:val="es-MX"/>
        </w:rPr>
        <w:t>Email:</w:t>
      </w:r>
      <w:r w:rsidR="00AA6E11" w:rsidRPr="000E17B1">
        <w:rPr>
          <w:rFonts w:ascii="Arial" w:hAnsi="Arial" w:cs="Arial"/>
          <w:szCs w:val="18"/>
          <w:lang w:val="es-MX"/>
        </w:rPr>
        <w:t xml:space="preserve"> </w:t>
      </w:r>
      <w:hyperlink r:id="rId15" w:history="1">
        <w:r w:rsidR="00AA6E11" w:rsidRPr="000E17B1">
          <w:rPr>
            <w:rStyle w:val="Hyperlink"/>
            <w:rFonts w:ascii="Arial" w:hAnsi="Arial" w:cs="Arial"/>
            <w:szCs w:val="18"/>
            <w:lang w:val="es-MX"/>
          </w:rPr>
          <w:t>despacho@presidencia.gob.cu</w:t>
        </w:r>
      </w:hyperlink>
      <w:r w:rsidR="005D2C37" w:rsidRPr="000E17B1">
        <w:rPr>
          <w:rFonts w:ascii="Arial" w:hAnsi="Arial" w:cs="Arial"/>
          <w:szCs w:val="18"/>
          <w:lang w:val="es-MX"/>
        </w:rPr>
        <w:t xml:space="preserve"> </w:t>
      </w:r>
      <w:r w:rsidR="000E17B1" w:rsidRPr="000E17B1">
        <w:rPr>
          <w:rFonts w:ascii="Arial" w:hAnsi="Arial" w:cs="Arial"/>
          <w:szCs w:val="18"/>
          <w:lang w:eastAsia="es-MX"/>
        </w:rPr>
        <w:br/>
      </w:r>
      <w:r w:rsidR="00AA6E11" w:rsidRPr="000E17B1">
        <w:rPr>
          <w:rFonts w:ascii="Arial" w:hAnsi="Arial" w:cs="Arial"/>
          <w:szCs w:val="18"/>
          <w:lang w:val="en-US"/>
        </w:rPr>
        <w:t xml:space="preserve">Twitter: </w:t>
      </w:r>
      <w:hyperlink r:id="rId16" w:history="1">
        <w:r w:rsidR="00AA6E11" w:rsidRPr="000E17B1">
          <w:rPr>
            <w:rStyle w:val="Hyperlink"/>
            <w:rFonts w:ascii="Arial" w:hAnsi="Arial" w:cs="Arial"/>
            <w:szCs w:val="18"/>
            <w:lang w:val="en-US"/>
          </w:rPr>
          <w:t>@</w:t>
        </w:r>
        <w:proofErr w:type="spellStart"/>
        <w:r w:rsidR="00AA6E11" w:rsidRPr="000E17B1">
          <w:rPr>
            <w:rStyle w:val="Hyperlink"/>
            <w:rFonts w:ascii="Arial" w:hAnsi="Arial" w:cs="Arial"/>
            <w:szCs w:val="18"/>
            <w:lang w:val="en-US"/>
          </w:rPr>
          <w:t>DiazCanelB</w:t>
        </w:r>
        <w:proofErr w:type="spellEnd"/>
      </w:hyperlink>
    </w:p>
    <w:p w14:paraId="68E8CA63" w14:textId="77777777" w:rsidR="000E17B1" w:rsidRPr="000E17B1" w:rsidRDefault="000E17B1" w:rsidP="00424824">
      <w:pPr>
        <w:pStyle w:val="PlainText"/>
        <w:rPr>
          <w:rFonts w:ascii="Arial" w:hAnsi="Arial" w:cs="Arial"/>
          <w:b/>
          <w:sz w:val="18"/>
          <w:szCs w:val="18"/>
        </w:rPr>
      </w:pPr>
      <w:r w:rsidRPr="000E17B1">
        <w:rPr>
          <w:rFonts w:ascii="Arial" w:hAnsi="Arial" w:cs="Arial"/>
          <w:b/>
          <w:sz w:val="18"/>
          <w:szCs w:val="18"/>
        </w:rPr>
        <w:t>Ambassador José Ramón Cabañas</w:t>
      </w:r>
    </w:p>
    <w:p w14:paraId="45A92D14" w14:textId="77777777" w:rsidR="000E17B1" w:rsidRPr="000E17B1" w:rsidRDefault="000E17B1" w:rsidP="00424824">
      <w:pPr>
        <w:pStyle w:val="PlainText"/>
        <w:rPr>
          <w:rFonts w:ascii="Arial" w:hAnsi="Arial" w:cs="Arial"/>
          <w:sz w:val="18"/>
          <w:szCs w:val="18"/>
        </w:rPr>
      </w:pPr>
      <w:r w:rsidRPr="000E17B1">
        <w:rPr>
          <w:rFonts w:ascii="Arial" w:hAnsi="Arial" w:cs="Arial"/>
          <w:sz w:val="18"/>
          <w:szCs w:val="18"/>
        </w:rPr>
        <w:t>Embassy of Cuba</w:t>
      </w:r>
    </w:p>
    <w:p w14:paraId="06332E70" w14:textId="77777777" w:rsidR="000E17B1" w:rsidRPr="000E17B1" w:rsidRDefault="000E17B1" w:rsidP="00424824">
      <w:pPr>
        <w:pStyle w:val="PlainText"/>
        <w:rPr>
          <w:rFonts w:ascii="Arial" w:hAnsi="Arial" w:cs="Arial"/>
          <w:sz w:val="18"/>
          <w:szCs w:val="18"/>
        </w:rPr>
      </w:pPr>
      <w:r w:rsidRPr="000E17B1">
        <w:rPr>
          <w:rFonts w:ascii="Arial" w:hAnsi="Arial" w:cs="Arial"/>
          <w:sz w:val="18"/>
          <w:szCs w:val="18"/>
        </w:rPr>
        <w:t>2630 16th Street NW, Washington, D.C. 20009</w:t>
      </w:r>
    </w:p>
    <w:p w14:paraId="74892DD1" w14:textId="77777777" w:rsidR="000E17B1" w:rsidRPr="000E17B1" w:rsidRDefault="000E17B1" w:rsidP="00424824">
      <w:pPr>
        <w:pStyle w:val="PlainText"/>
        <w:rPr>
          <w:rFonts w:ascii="Arial" w:hAnsi="Arial" w:cs="Arial"/>
          <w:sz w:val="18"/>
          <w:szCs w:val="18"/>
        </w:rPr>
      </w:pPr>
      <w:r w:rsidRPr="000E17B1">
        <w:rPr>
          <w:rFonts w:ascii="Arial" w:hAnsi="Arial" w:cs="Arial"/>
          <w:sz w:val="18"/>
          <w:szCs w:val="18"/>
        </w:rPr>
        <w:t>Tel: 202 797 8515 I Fax: 202 797 8521</w:t>
      </w:r>
    </w:p>
    <w:p w14:paraId="4DAF8E6E" w14:textId="1F22BF0B" w:rsidR="000E17B1" w:rsidRPr="000E17B1" w:rsidRDefault="000E17B1" w:rsidP="00424824">
      <w:pPr>
        <w:pStyle w:val="PlainText"/>
        <w:rPr>
          <w:rFonts w:ascii="Arial" w:hAnsi="Arial" w:cs="Arial"/>
          <w:sz w:val="18"/>
          <w:szCs w:val="18"/>
        </w:rPr>
      </w:pPr>
      <w:r w:rsidRPr="000E17B1">
        <w:rPr>
          <w:rFonts w:ascii="Arial" w:hAnsi="Arial" w:cs="Arial"/>
          <w:sz w:val="18"/>
          <w:szCs w:val="18"/>
        </w:rPr>
        <w:t xml:space="preserve">Email: </w:t>
      </w:r>
      <w:hyperlink r:id="rId17" w:history="1">
        <w:r w:rsidRPr="009F1744">
          <w:rPr>
            <w:rStyle w:val="Hyperlink"/>
            <w:rFonts w:ascii="Arial" w:hAnsi="Arial" w:cs="Arial"/>
            <w:sz w:val="18"/>
            <w:szCs w:val="18"/>
          </w:rPr>
          <w:t>cubaseccion@igc.apc.org</w:t>
        </w:r>
      </w:hyperlink>
      <w:r w:rsidRPr="000E17B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Pr="009F1744">
          <w:rPr>
            <w:rStyle w:val="Hyperlink"/>
            <w:rFonts w:ascii="Arial" w:hAnsi="Arial" w:cs="Arial"/>
            <w:sz w:val="18"/>
            <w:szCs w:val="18"/>
          </w:rPr>
          <w:t>recepcion@usadc.embacuba.cu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2F7F431" w14:textId="5374837F" w:rsidR="000E17B1" w:rsidRPr="000E17B1" w:rsidRDefault="000E17B1" w:rsidP="00424824">
      <w:pPr>
        <w:pStyle w:val="PlainText"/>
        <w:rPr>
          <w:rFonts w:ascii="Arial" w:hAnsi="Arial" w:cs="Arial"/>
          <w:sz w:val="18"/>
          <w:szCs w:val="18"/>
        </w:rPr>
      </w:pPr>
      <w:r w:rsidRPr="000E17B1">
        <w:rPr>
          <w:rFonts w:ascii="Arial" w:hAnsi="Arial" w:cs="Arial"/>
          <w:sz w:val="18"/>
          <w:szCs w:val="18"/>
        </w:rPr>
        <w:t xml:space="preserve">Twitter: </w:t>
      </w:r>
      <w:hyperlink r:id="rId19" w:history="1">
        <w:r w:rsidRPr="000E17B1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0E17B1">
          <w:rPr>
            <w:rStyle w:val="Hyperlink"/>
            <w:rFonts w:ascii="Arial" w:hAnsi="Arial" w:cs="Arial"/>
            <w:sz w:val="18"/>
            <w:szCs w:val="18"/>
          </w:rPr>
          <w:t>EmbaCubaUS</w:t>
        </w:r>
        <w:proofErr w:type="spellEnd"/>
      </w:hyperlink>
      <w:r w:rsidRPr="000E17B1">
        <w:rPr>
          <w:rFonts w:ascii="Arial" w:hAnsi="Arial" w:cs="Arial"/>
          <w:sz w:val="18"/>
          <w:szCs w:val="18"/>
        </w:rPr>
        <w:t xml:space="preserve"> </w:t>
      </w:r>
      <w:hyperlink r:id="rId20" w:history="1">
        <w:r w:rsidRPr="000E17B1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0E17B1">
          <w:rPr>
            <w:rStyle w:val="Hyperlink"/>
            <w:rFonts w:ascii="Arial" w:hAnsi="Arial" w:cs="Arial"/>
            <w:sz w:val="18"/>
            <w:szCs w:val="18"/>
          </w:rPr>
          <w:t>JoseRCabanas</w:t>
        </w:r>
        <w:proofErr w:type="spellEnd"/>
      </w:hyperlink>
    </w:p>
    <w:p w14:paraId="5D5FDAA9" w14:textId="77777777" w:rsidR="000E17B1" w:rsidRPr="000E17B1" w:rsidRDefault="000E17B1" w:rsidP="00424824">
      <w:pPr>
        <w:pStyle w:val="PlainText"/>
        <w:rPr>
          <w:rFonts w:ascii="Arial" w:hAnsi="Arial" w:cs="Arial"/>
          <w:sz w:val="18"/>
          <w:szCs w:val="18"/>
        </w:rPr>
      </w:pPr>
      <w:r w:rsidRPr="000E17B1">
        <w:rPr>
          <w:rFonts w:ascii="Arial" w:hAnsi="Arial" w:cs="Arial"/>
          <w:sz w:val="18"/>
          <w:szCs w:val="18"/>
        </w:rPr>
        <w:t>Salutation: Dear Ambassador</w:t>
      </w:r>
    </w:p>
    <w:p w14:paraId="6043A480" w14:textId="77777777" w:rsidR="000E17B1" w:rsidRDefault="000E17B1" w:rsidP="000E17B1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en-US"/>
        </w:rPr>
        <w:sectPr w:rsidR="000E17B1" w:rsidSect="000E17B1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DEECB81" w14:textId="77777777" w:rsidR="00BB04D4" w:rsidRPr="000E17B1" w:rsidRDefault="005D2C37" w:rsidP="000E17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sz w:val="20"/>
          <w:szCs w:val="20"/>
        </w:rPr>
        <w:t xml:space="preserve">Dear </w:t>
      </w:r>
      <w:proofErr w:type="gramStart"/>
      <w:r w:rsidR="00890DF0" w:rsidRPr="000E17B1">
        <w:rPr>
          <w:rFonts w:ascii="Arial" w:hAnsi="Arial" w:cs="Arial"/>
          <w:sz w:val="20"/>
          <w:szCs w:val="20"/>
        </w:rPr>
        <w:t>President</w:t>
      </w:r>
      <w:proofErr w:type="gramEnd"/>
      <w:r w:rsidR="00890DF0" w:rsidRPr="000E17B1">
        <w:rPr>
          <w:rFonts w:ascii="Arial" w:hAnsi="Arial" w:cs="Arial"/>
          <w:sz w:val="20"/>
          <w:szCs w:val="20"/>
        </w:rPr>
        <w:t xml:space="preserve"> Díaz-</w:t>
      </w:r>
      <w:proofErr w:type="spellStart"/>
      <w:r w:rsidR="00890DF0" w:rsidRPr="000E17B1">
        <w:rPr>
          <w:rFonts w:ascii="Arial" w:hAnsi="Arial" w:cs="Arial"/>
          <w:sz w:val="20"/>
          <w:szCs w:val="20"/>
        </w:rPr>
        <w:t>Canel</w:t>
      </w:r>
      <w:proofErr w:type="spellEnd"/>
      <w:r w:rsidR="00BB04D4" w:rsidRPr="000E17B1">
        <w:rPr>
          <w:rFonts w:ascii="Arial" w:hAnsi="Arial" w:cs="Arial"/>
          <w:sz w:val="20"/>
          <w:szCs w:val="20"/>
        </w:rPr>
        <w:t>,</w:t>
      </w:r>
    </w:p>
    <w:p w14:paraId="5D01EF93" w14:textId="77777777" w:rsidR="00BB04D4" w:rsidRPr="000E17B1" w:rsidRDefault="00BB04D4" w:rsidP="000E17B1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2E50C0D5" w14:textId="1F8E256F" w:rsidR="001B13C2" w:rsidRPr="000E17B1" w:rsidRDefault="001B13C2" w:rsidP="000E17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sz w:val="20"/>
          <w:szCs w:val="20"/>
        </w:rPr>
        <w:t xml:space="preserve">I write to you to </w:t>
      </w:r>
      <w:r w:rsidR="006E69A8" w:rsidRPr="000E17B1">
        <w:rPr>
          <w:rFonts w:ascii="Arial" w:hAnsi="Arial" w:cs="Arial"/>
          <w:sz w:val="20"/>
          <w:szCs w:val="20"/>
        </w:rPr>
        <w:t xml:space="preserve">condemn </w:t>
      </w:r>
      <w:r w:rsidRPr="000E17B1">
        <w:rPr>
          <w:rFonts w:ascii="Arial" w:hAnsi="Arial" w:cs="Arial"/>
          <w:sz w:val="20"/>
          <w:szCs w:val="20"/>
        </w:rPr>
        <w:t xml:space="preserve">the </w:t>
      </w:r>
      <w:r w:rsidR="00252EF1" w:rsidRPr="000E17B1">
        <w:rPr>
          <w:rFonts w:ascii="Arial" w:hAnsi="Arial" w:cs="Arial"/>
          <w:sz w:val="20"/>
          <w:szCs w:val="20"/>
        </w:rPr>
        <w:t>detention</w:t>
      </w:r>
      <w:r w:rsidRPr="000E17B1">
        <w:rPr>
          <w:rFonts w:ascii="Arial" w:hAnsi="Arial" w:cs="Arial"/>
          <w:sz w:val="20"/>
          <w:szCs w:val="20"/>
        </w:rPr>
        <w:t xml:space="preserve"> of </w:t>
      </w:r>
      <w:bookmarkStart w:id="0" w:name="_Hlk19184377"/>
      <w:r w:rsidRPr="000E17B1">
        <w:rPr>
          <w:rFonts w:ascii="Arial" w:hAnsi="Arial" w:cs="Arial"/>
          <w:sz w:val="20"/>
          <w:szCs w:val="20"/>
        </w:rPr>
        <w:t>Mr</w:t>
      </w:r>
      <w:r w:rsidR="00E227EF" w:rsidRPr="000E17B1">
        <w:rPr>
          <w:rFonts w:ascii="Arial" w:hAnsi="Arial" w:cs="Arial"/>
          <w:sz w:val="20"/>
          <w:szCs w:val="20"/>
        </w:rPr>
        <w:t>.</w:t>
      </w:r>
      <w:r w:rsidRPr="000E17B1">
        <w:rPr>
          <w:rFonts w:ascii="Arial" w:hAnsi="Arial" w:cs="Arial"/>
          <w:sz w:val="20"/>
          <w:szCs w:val="20"/>
        </w:rPr>
        <w:t xml:space="preserve"> </w:t>
      </w:r>
      <w:bookmarkEnd w:id="0"/>
      <w:r w:rsidR="00252EF1" w:rsidRPr="000E17B1">
        <w:rPr>
          <w:rFonts w:ascii="Arial" w:hAnsi="Arial" w:cs="Arial"/>
          <w:sz w:val="20"/>
          <w:szCs w:val="20"/>
        </w:rPr>
        <w:t>José Daniel Ferrer García</w:t>
      </w:r>
      <w:r w:rsidRPr="000E17B1">
        <w:rPr>
          <w:rFonts w:ascii="Arial" w:hAnsi="Arial" w:cs="Arial"/>
          <w:sz w:val="20"/>
          <w:szCs w:val="20"/>
        </w:rPr>
        <w:t xml:space="preserve">, </w:t>
      </w:r>
      <w:r w:rsidR="00252EF1" w:rsidRPr="000E17B1">
        <w:rPr>
          <w:rFonts w:ascii="Arial" w:hAnsi="Arial" w:cs="Arial"/>
          <w:sz w:val="20"/>
          <w:szCs w:val="20"/>
        </w:rPr>
        <w:t xml:space="preserve">leader of the unofficial political opposition group “Patriotic Union of Cuba” (Unión </w:t>
      </w:r>
      <w:proofErr w:type="spellStart"/>
      <w:r w:rsidR="00252EF1" w:rsidRPr="000E17B1">
        <w:rPr>
          <w:rFonts w:ascii="Arial" w:hAnsi="Arial" w:cs="Arial"/>
          <w:sz w:val="20"/>
          <w:szCs w:val="20"/>
        </w:rPr>
        <w:t>Patriótica</w:t>
      </w:r>
      <w:proofErr w:type="spellEnd"/>
      <w:r w:rsidR="00252EF1" w:rsidRPr="000E17B1">
        <w:rPr>
          <w:rFonts w:ascii="Arial" w:hAnsi="Arial" w:cs="Arial"/>
          <w:sz w:val="20"/>
          <w:szCs w:val="20"/>
        </w:rPr>
        <w:t xml:space="preserve"> de Cuba - UNPACU),</w:t>
      </w:r>
      <w:r w:rsidR="008E70D3" w:rsidRPr="000E17B1">
        <w:rPr>
          <w:rFonts w:ascii="Arial" w:hAnsi="Arial" w:cs="Arial"/>
          <w:sz w:val="20"/>
          <w:szCs w:val="20"/>
        </w:rPr>
        <w:t xml:space="preserve"> </w:t>
      </w:r>
      <w:r w:rsidR="00252EF1" w:rsidRPr="000E17B1">
        <w:rPr>
          <w:rFonts w:ascii="Arial" w:hAnsi="Arial" w:cs="Arial"/>
          <w:sz w:val="20"/>
          <w:szCs w:val="20"/>
        </w:rPr>
        <w:t>since 1 October 2019.</w:t>
      </w:r>
    </w:p>
    <w:p w14:paraId="6B026A77" w14:textId="77777777" w:rsidR="001B13C2" w:rsidRPr="000E17B1" w:rsidRDefault="001B13C2" w:rsidP="000E17B1">
      <w:pPr>
        <w:spacing w:after="0" w:line="240" w:lineRule="auto"/>
        <w:ind w:left="-283"/>
        <w:rPr>
          <w:rFonts w:ascii="Arial" w:hAnsi="Arial" w:cs="Arial"/>
          <w:color w:val="auto"/>
          <w:sz w:val="20"/>
          <w:szCs w:val="20"/>
        </w:rPr>
      </w:pPr>
    </w:p>
    <w:p w14:paraId="56BB552F" w14:textId="1A0233AF" w:rsidR="001B13C2" w:rsidRPr="000E17B1" w:rsidRDefault="00FC588E" w:rsidP="000E17B1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17B1">
        <w:rPr>
          <w:rFonts w:ascii="Arial" w:hAnsi="Arial" w:cs="Arial"/>
          <w:color w:val="auto"/>
          <w:sz w:val="20"/>
          <w:szCs w:val="20"/>
        </w:rPr>
        <w:t xml:space="preserve">Cuban authorities have </w:t>
      </w:r>
      <w:r w:rsidR="00A769F8" w:rsidRPr="000E17B1">
        <w:rPr>
          <w:rFonts w:ascii="Arial" w:hAnsi="Arial" w:cs="Arial"/>
          <w:color w:val="auto"/>
          <w:sz w:val="20"/>
          <w:szCs w:val="20"/>
        </w:rPr>
        <w:t xml:space="preserve">harassed and intimidated </w:t>
      </w:r>
      <w:r w:rsidRPr="000E17B1">
        <w:rPr>
          <w:rFonts w:ascii="Arial" w:hAnsi="Arial" w:cs="Arial"/>
          <w:color w:val="auto"/>
          <w:sz w:val="20"/>
          <w:szCs w:val="20"/>
        </w:rPr>
        <w:t xml:space="preserve">José Daniel Ferrer García </w:t>
      </w:r>
      <w:r w:rsidR="001927E1" w:rsidRPr="000E17B1">
        <w:rPr>
          <w:rFonts w:ascii="Arial" w:hAnsi="Arial" w:cs="Arial"/>
          <w:color w:val="auto"/>
          <w:sz w:val="20"/>
          <w:szCs w:val="20"/>
        </w:rPr>
        <w:t>for more than a decade due to his political activism. </w:t>
      </w:r>
      <w:r w:rsidR="00390475" w:rsidRPr="000E17B1">
        <w:rPr>
          <w:rFonts w:ascii="Arial" w:hAnsi="Arial" w:cs="Arial"/>
          <w:color w:val="auto"/>
          <w:sz w:val="20"/>
          <w:szCs w:val="20"/>
        </w:rPr>
        <w:t xml:space="preserve">His detention follows </w:t>
      </w:r>
      <w:r w:rsidR="000E17B1">
        <w:rPr>
          <w:rFonts w:ascii="Arial" w:hAnsi="Arial" w:cs="Arial"/>
          <w:color w:val="auto"/>
          <w:sz w:val="20"/>
          <w:szCs w:val="20"/>
        </w:rPr>
        <w:t>Amnesty International’s naming</w:t>
      </w:r>
      <w:r w:rsidR="00390475" w:rsidRPr="000E17B1">
        <w:rPr>
          <w:rFonts w:ascii="Arial" w:hAnsi="Arial" w:cs="Arial"/>
          <w:color w:val="auto"/>
          <w:sz w:val="20"/>
          <w:szCs w:val="20"/>
        </w:rPr>
        <w:t xml:space="preserve"> of six prisoners of conscience in less than two months.</w:t>
      </w:r>
    </w:p>
    <w:p w14:paraId="6BBFD2F3" w14:textId="77777777" w:rsidR="001B13C2" w:rsidRPr="000E17B1" w:rsidRDefault="001B13C2" w:rsidP="000E17B1">
      <w:pPr>
        <w:spacing w:after="0" w:line="240" w:lineRule="auto"/>
        <w:ind w:left="-283"/>
        <w:rPr>
          <w:rFonts w:ascii="Arial" w:hAnsi="Arial" w:cs="Arial"/>
          <w:color w:val="auto"/>
          <w:sz w:val="20"/>
          <w:szCs w:val="20"/>
        </w:rPr>
      </w:pPr>
    </w:p>
    <w:p w14:paraId="17CB805C" w14:textId="4AC2A150" w:rsidR="001927E1" w:rsidRPr="000E17B1" w:rsidRDefault="001B13C2" w:rsidP="000E17B1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17B1">
        <w:rPr>
          <w:rFonts w:ascii="Arial" w:hAnsi="Arial" w:cs="Arial"/>
          <w:color w:val="auto"/>
          <w:sz w:val="20"/>
          <w:szCs w:val="20"/>
        </w:rPr>
        <w:t>I therefore</w:t>
      </w:r>
      <w:r w:rsidR="00516699" w:rsidRPr="000E17B1">
        <w:rPr>
          <w:rFonts w:ascii="Arial" w:hAnsi="Arial" w:cs="Arial"/>
          <w:color w:val="auto"/>
          <w:sz w:val="20"/>
          <w:szCs w:val="20"/>
        </w:rPr>
        <w:t xml:space="preserve"> demand that your administration</w:t>
      </w:r>
      <w:r w:rsidR="000E17B1" w:rsidRPr="000E17B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E17B1">
        <w:rPr>
          <w:rFonts w:ascii="Arial" w:hAnsi="Arial" w:cs="Arial"/>
          <w:color w:val="auto"/>
          <w:sz w:val="20"/>
          <w:szCs w:val="20"/>
        </w:rPr>
        <w:t>im</w:t>
      </w:r>
      <w:proofErr w:type="spellEnd"/>
      <w:r w:rsidR="000E17B1" w:rsidRPr="000E17B1">
        <w:rPr>
          <w:rFonts w:ascii="Arial" w:hAnsi="Arial" w:cs="Arial"/>
          <w:color w:val="auto"/>
          <w:sz w:val="20"/>
          <w:szCs w:val="20"/>
          <w:lang w:val="en-US"/>
        </w:rPr>
        <w:t>mediately</w:t>
      </w:r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 inform </w:t>
      </w:r>
      <w:r w:rsidR="00074825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José Daniel </w:t>
      </w:r>
      <w:r w:rsidR="001927E1" w:rsidRPr="000E17B1">
        <w:rPr>
          <w:rFonts w:ascii="Arial" w:hAnsi="Arial" w:cs="Arial"/>
          <w:color w:val="auto"/>
          <w:sz w:val="20"/>
          <w:szCs w:val="20"/>
        </w:rPr>
        <w:t>Ferrer</w:t>
      </w:r>
      <w:r w:rsidR="00074825" w:rsidRPr="000E17B1">
        <w:rPr>
          <w:rFonts w:ascii="Arial" w:hAnsi="Arial" w:cs="Arial"/>
          <w:color w:val="auto"/>
          <w:sz w:val="20"/>
          <w:szCs w:val="20"/>
        </w:rPr>
        <w:t xml:space="preserve"> García</w:t>
      </w:r>
      <w:r w:rsidR="00E227EF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of the </w:t>
      </w:r>
      <w:r w:rsidR="00FC588E" w:rsidRPr="000E17B1">
        <w:rPr>
          <w:rFonts w:ascii="Arial" w:hAnsi="Arial" w:cs="Arial"/>
          <w:color w:val="auto"/>
          <w:sz w:val="20"/>
          <w:szCs w:val="20"/>
          <w:lang w:val="en-US"/>
        </w:rPr>
        <w:t>charges</w:t>
      </w:r>
      <w:r w:rsidR="000E17B1">
        <w:rPr>
          <w:rFonts w:ascii="Arial" w:hAnsi="Arial" w:cs="Arial"/>
          <w:color w:val="auto"/>
          <w:sz w:val="20"/>
          <w:szCs w:val="20"/>
          <w:lang w:val="en-US"/>
        </w:rPr>
        <w:t xml:space="preserve"> against him</w:t>
      </w:r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957951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or otherwise </w:t>
      </w:r>
      <w:r w:rsidR="000E17B1">
        <w:rPr>
          <w:rFonts w:ascii="Arial" w:hAnsi="Arial" w:cs="Arial"/>
          <w:color w:val="auto"/>
          <w:sz w:val="20"/>
          <w:szCs w:val="20"/>
          <w:lang w:val="en-US"/>
        </w:rPr>
        <w:t>be released</w:t>
      </w:r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>;</w:t>
      </w:r>
      <w:r w:rsidR="000E17B1" w:rsidRPr="000E17B1">
        <w:rPr>
          <w:rFonts w:ascii="Arial" w:hAnsi="Arial" w:cs="Arial"/>
          <w:color w:val="auto"/>
          <w:sz w:val="20"/>
          <w:szCs w:val="20"/>
        </w:rPr>
        <w:t xml:space="preserve"> e</w:t>
      </w:r>
      <w:proofErr w:type="spellStart"/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>nsure</w:t>
      </w:r>
      <w:proofErr w:type="spellEnd"/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E227EF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he </w:t>
      </w:r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>has immediate access to a lawyer of his choosing and can communicate with his family;</w:t>
      </w:r>
      <w:r w:rsidR="000E17B1" w:rsidRPr="000E17B1">
        <w:rPr>
          <w:rFonts w:ascii="Arial" w:hAnsi="Arial" w:cs="Arial"/>
          <w:color w:val="auto"/>
          <w:sz w:val="20"/>
          <w:szCs w:val="20"/>
        </w:rPr>
        <w:t xml:space="preserve"> </w:t>
      </w:r>
      <w:r w:rsidR="000E17B1">
        <w:rPr>
          <w:rFonts w:ascii="Arial" w:hAnsi="Arial" w:cs="Arial"/>
          <w:color w:val="auto"/>
          <w:sz w:val="20"/>
          <w:szCs w:val="20"/>
        </w:rPr>
        <w:t xml:space="preserve">and </w:t>
      </w:r>
      <w:r w:rsidR="000E17B1" w:rsidRPr="000E17B1">
        <w:rPr>
          <w:rFonts w:ascii="Arial" w:hAnsi="Arial" w:cs="Arial"/>
          <w:color w:val="auto"/>
          <w:sz w:val="20"/>
          <w:szCs w:val="20"/>
        </w:rPr>
        <w:t>e</w:t>
      </w:r>
      <w:proofErr w:type="spellStart"/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>nsure</w:t>
      </w:r>
      <w:proofErr w:type="spellEnd"/>
      <w:r w:rsidR="001927E1" w:rsidRPr="000E17B1">
        <w:rPr>
          <w:rFonts w:ascii="Arial" w:hAnsi="Arial" w:cs="Arial"/>
          <w:color w:val="auto"/>
          <w:sz w:val="20"/>
          <w:szCs w:val="20"/>
          <w:lang w:val="en-US"/>
        </w:rPr>
        <w:t xml:space="preserve"> he has prompt access to a proper medical examination, if requested</w:t>
      </w:r>
      <w:r w:rsidR="000E17B1">
        <w:rPr>
          <w:rFonts w:ascii="Arial" w:hAnsi="Arial" w:cs="Arial"/>
          <w:color w:val="auto"/>
          <w:sz w:val="20"/>
          <w:szCs w:val="20"/>
          <w:lang w:val="en-US"/>
        </w:rPr>
        <w:t>.</w:t>
      </w:r>
      <w:bookmarkStart w:id="1" w:name="_GoBack"/>
      <w:bookmarkEnd w:id="1"/>
    </w:p>
    <w:p w14:paraId="750816F8" w14:textId="77777777" w:rsidR="001927E1" w:rsidRPr="000E17B1" w:rsidRDefault="001927E1" w:rsidP="000E17B1">
      <w:pPr>
        <w:spacing w:after="0" w:line="240" w:lineRule="auto"/>
        <w:ind w:left="-283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3421DD90" w14:textId="77777777" w:rsidR="005D2C37" w:rsidRPr="000E17B1" w:rsidRDefault="005D2C37" w:rsidP="000E17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sz w:val="20"/>
          <w:szCs w:val="20"/>
        </w:rPr>
        <w:t>Yours sincerely,</w:t>
      </w:r>
    </w:p>
    <w:p w14:paraId="123DA266" w14:textId="77777777" w:rsidR="00214833" w:rsidRPr="000E17B1" w:rsidRDefault="00214833" w:rsidP="000E17B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18BE8A9" w14:textId="77777777" w:rsidR="00D462F4" w:rsidRPr="000E17B1" w:rsidRDefault="00D462F4" w:rsidP="000E17B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9165525" w14:textId="60A061AA" w:rsidR="000E17B1" w:rsidRDefault="000E17B1" w:rsidP="000E17B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3CFA9A0" w14:textId="77777777" w:rsidR="000E17B1" w:rsidRPr="000E17B1" w:rsidRDefault="000E17B1" w:rsidP="000E17B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0B3F33" w14:textId="77777777" w:rsidR="00FC588E" w:rsidRPr="000E17B1" w:rsidRDefault="00FC588E" w:rsidP="000E17B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1BF1D3D" w14:textId="50AB240F" w:rsidR="00390475" w:rsidRPr="000E17B1" w:rsidRDefault="0082127B" w:rsidP="000E17B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0E17B1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2A62C81" w14:textId="5093317C" w:rsidR="00DC28DB" w:rsidRPr="000E17B1" w:rsidRDefault="000E17B1" w:rsidP="000E17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8"/>
          <w:lang w:val="en-US"/>
        </w:rPr>
        <w:br/>
      </w:r>
      <w:r w:rsidR="006E69A8" w:rsidRPr="000E17B1">
        <w:rPr>
          <w:rFonts w:ascii="Arial" w:hAnsi="Arial" w:cs="Arial"/>
          <w:sz w:val="20"/>
          <w:szCs w:val="20"/>
          <w:lang w:val="en-US"/>
        </w:rPr>
        <w:t xml:space="preserve">According to information available to Amnesty International, </w:t>
      </w:r>
      <w:r w:rsidR="00DC28DB" w:rsidRPr="000E17B1">
        <w:rPr>
          <w:rFonts w:ascii="Arial" w:hAnsi="Arial" w:cs="Arial"/>
          <w:sz w:val="20"/>
          <w:szCs w:val="20"/>
        </w:rPr>
        <w:t xml:space="preserve">José Daniel Ferrer García, leader of the unofficial political opposition group “Patriotic Union of Cuba” (Unión </w:t>
      </w:r>
      <w:proofErr w:type="spellStart"/>
      <w:r w:rsidR="00DC28DB" w:rsidRPr="000E17B1">
        <w:rPr>
          <w:rFonts w:ascii="Arial" w:hAnsi="Arial" w:cs="Arial"/>
          <w:sz w:val="20"/>
          <w:szCs w:val="20"/>
        </w:rPr>
        <w:t>Patriótica</w:t>
      </w:r>
      <w:proofErr w:type="spellEnd"/>
      <w:r w:rsidR="00DC28DB" w:rsidRPr="000E17B1">
        <w:rPr>
          <w:rFonts w:ascii="Arial" w:hAnsi="Arial" w:cs="Arial"/>
          <w:sz w:val="20"/>
          <w:szCs w:val="20"/>
        </w:rPr>
        <w:t xml:space="preserve"> de Cuba - UNPACU), was detained</w:t>
      </w:r>
      <w:r w:rsidR="00390475" w:rsidRPr="000E17B1">
        <w:rPr>
          <w:rFonts w:ascii="Arial" w:hAnsi="Arial" w:cs="Arial"/>
          <w:sz w:val="20"/>
          <w:szCs w:val="20"/>
        </w:rPr>
        <w:t xml:space="preserve"> by authorities</w:t>
      </w:r>
      <w:r w:rsidR="00213836" w:rsidRPr="000E17B1">
        <w:rPr>
          <w:rFonts w:ascii="Arial" w:hAnsi="Arial" w:cs="Arial"/>
          <w:sz w:val="20"/>
          <w:szCs w:val="20"/>
        </w:rPr>
        <w:t xml:space="preserve"> </w:t>
      </w:r>
      <w:r w:rsidR="00DC28DB" w:rsidRPr="000E17B1">
        <w:rPr>
          <w:rFonts w:ascii="Arial" w:hAnsi="Arial" w:cs="Arial"/>
          <w:sz w:val="20"/>
          <w:szCs w:val="20"/>
        </w:rPr>
        <w:t>on 1 October</w:t>
      </w:r>
      <w:r w:rsidR="00390475" w:rsidRPr="000E17B1">
        <w:rPr>
          <w:rFonts w:ascii="Arial" w:hAnsi="Arial" w:cs="Arial"/>
          <w:sz w:val="20"/>
          <w:szCs w:val="20"/>
        </w:rPr>
        <w:t>, for reasons not yet known</w:t>
      </w:r>
      <w:r w:rsidR="00A92F50" w:rsidRPr="000E17B1">
        <w:rPr>
          <w:rFonts w:ascii="Arial" w:hAnsi="Arial" w:cs="Arial"/>
          <w:sz w:val="20"/>
          <w:szCs w:val="20"/>
        </w:rPr>
        <w:t>.</w:t>
      </w:r>
      <w:r w:rsidR="00DC28DB" w:rsidRPr="000E17B1">
        <w:rPr>
          <w:rFonts w:ascii="Arial" w:hAnsi="Arial" w:cs="Arial"/>
          <w:sz w:val="20"/>
          <w:szCs w:val="20"/>
        </w:rPr>
        <w:t xml:space="preserve"> </w:t>
      </w:r>
      <w:r w:rsidR="00A92F50" w:rsidRPr="000E17B1">
        <w:rPr>
          <w:rFonts w:ascii="Arial" w:hAnsi="Arial" w:cs="Arial"/>
          <w:sz w:val="20"/>
          <w:szCs w:val="20"/>
        </w:rPr>
        <w:t xml:space="preserve">He was </w:t>
      </w:r>
      <w:r w:rsidR="00DC28DB" w:rsidRPr="000E17B1">
        <w:rPr>
          <w:rFonts w:ascii="Arial" w:hAnsi="Arial" w:cs="Arial"/>
          <w:sz w:val="20"/>
          <w:szCs w:val="20"/>
        </w:rPr>
        <w:t>held incommunicado fo</w:t>
      </w:r>
      <w:r w:rsidR="002E615B" w:rsidRPr="000E17B1">
        <w:rPr>
          <w:rFonts w:ascii="Arial" w:hAnsi="Arial" w:cs="Arial"/>
          <w:sz w:val="20"/>
          <w:szCs w:val="20"/>
        </w:rPr>
        <w:t>r at least 72 hours. José Daniel Ferrer García</w:t>
      </w:r>
      <w:r w:rsidR="00DC28DB" w:rsidRPr="000E17B1">
        <w:rPr>
          <w:rFonts w:ascii="Arial" w:hAnsi="Arial" w:cs="Arial"/>
          <w:sz w:val="20"/>
          <w:szCs w:val="20"/>
        </w:rPr>
        <w:t xml:space="preserve"> is one of the most critical voices in the Caribbean state.</w:t>
      </w:r>
    </w:p>
    <w:p w14:paraId="0C05FCED" w14:textId="30A06843" w:rsidR="00DC28DB" w:rsidRPr="000E17B1" w:rsidRDefault="00DC28DB" w:rsidP="000E17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sz w:val="20"/>
          <w:szCs w:val="20"/>
        </w:rPr>
        <w:t xml:space="preserve">According to </w:t>
      </w:r>
      <w:r w:rsidR="007018FA" w:rsidRPr="000E17B1">
        <w:rPr>
          <w:rFonts w:ascii="Arial" w:hAnsi="Arial" w:cs="Arial"/>
          <w:sz w:val="20"/>
          <w:szCs w:val="20"/>
        </w:rPr>
        <w:t>his wife,</w:t>
      </w:r>
      <w:r w:rsidRPr="000E17B1">
        <w:rPr>
          <w:rFonts w:ascii="Arial" w:hAnsi="Arial" w:cs="Arial"/>
          <w:sz w:val="20"/>
          <w:szCs w:val="20"/>
        </w:rPr>
        <w:t xml:space="preserve"> on the morning of 1 October, law enforcement officials detained </w:t>
      </w:r>
      <w:r w:rsidR="002E615B" w:rsidRPr="000E17B1">
        <w:rPr>
          <w:rFonts w:ascii="Arial" w:hAnsi="Arial" w:cs="Arial"/>
          <w:sz w:val="20"/>
          <w:szCs w:val="20"/>
        </w:rPr>
        <w:t xml:space="preserve">José Daniel Ferrer García </w:t>
      </w:r>
      <w:r w:rsidRPr="000E17B1">
        <w:rPr>
          <w:rFonts w:ascii="Arial" w:hAnsi="Arial" w:cs="Arial"/>
          <w:sz w:val="20"/>
          <w:szCs w:val="20"/>
        </w:rPr>
        <w:t>in his house in Santiago de Cuba.</w:t>
      </w:r>
    </w:p>
    <w:p w14:paraId="5CC4BC14" w14:textId="630A4221" w:rsidR="00DC28DB" w:rsidRPr="000E17B1" w:rsidRDefault="007018FA" w:rsidP="000E17B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17B1">
        <w:rPr>
          <w:rFonts w:ascii="Arial" w:hAnsi="Arial" w:cs="Arial"/>
          <w:sz w:val="20"/>
          <w:szCs w:val="20"/>
        </w:rPr>
        <w:t>Under</w:t>
      </w:r>
      <w:r w:rsidR="00DC28DB" w:rsidRPr="000E17B1">
        <w:rPr>
          <w:rFonts w:ascii="Arial" w:hAnsi="Arial" w:cs="Arial"/>
          <w:sz w:val="20"/>
          <w:szCs w:val="20"/>
        </w:rPr>
        <w:t xml:space="preserve"> </w:t>
      </w:r>
      <w:r w:rsidR="00DC28DB" w:rsidRPr="000E17B1">
        <w:rPr>
          <w:rFonts w:ascii="Arial" w:hAnsi="Arial" w:cs="Arial"/>
          <w:sz w:val="20"/>
          <w:szCs w:val="20"/>
          <w:lang w:val="en-US"/>
        </w:rPr>
        <w:t>international human rights standards, anyone who is arrested or detained must be informed of the reasons why they are being deprived of their liberty at the time of their arrest</w:t>
      </w:r>
      <w:r w:rsidRPr="000E17B1">
        <w:rPr>
          <w:rFonts w:ascii="Arial" w:hAnsi="Arial" w:cs="Arial"/>
          <w:sz w:val="20"/>
          <w:szCs w:val="20"/>
          <w:lang w:val="en-US"/>
        </w:rPr>
        <w:t>. International standards also require that individuals are brought before a judg</w:t>
      </w:r>
      <w:r w:rsidR="001927E1" w:rsidRPr="000E17B1">
        <w:rPr>
          <w:rFonts w:ascii="Arial" w:hAnsi="Arial" w:cs="Arial"/>
          <w:sz w:val="20"/>
          <w:szCs w:val="20"/>
          <w:lang w:val="en-US"/>
        </w:rPr>
        <w:t xml:space="preserve">e promptly after arrest </w:t>
      </w:r>
      <w:r w:rsidRPr="000E17B1">
        <w:rPr>
          <w:rFonts w:ascii="Arial" w:hAnsi="Arial" w:cs="Arial"/>
          <w:sz w:val="20"/>
          <w:szCs w:val="20"/>
          <w:lang w:val="en-US"/>
        </w:rPr>
        <w:t xml:space="preserve">or detention. </w:t>
      </w:r>
      <w:r w:rsidR="00DC28DB" w:rsidRPr="000E17B1">
        <w:rPr>
          <w:rFonts w:ascii="Arial" w:hAnsi="Arial" w:cs="Arial"/>
          <w:sz w:val="20"/>
          <w:szCs w:val="20"/>
        </w:rPr>
        <w:t xml:space="preserve">However, based on the information available to Amnesty International, </w:t>
      </w:r>
      <w:r w:rsidRPr="000E17B1">
        <w:rPr>
          <w:rFonts w:ascii="Arial" w:hAnsi="Arial" w:cs="Arial"/>
          <w:sz w:val="20"/>
          <w:szCs w:val="20"/>
        </w:rPr>
        <w:t>as of 7</w:t>
      </w:r>
      <w:r w:rsidR="00DC28DB" w:rsidRPr="000E17B1">
        <w:rPr>
          <w:rFonts w:ascii="Arial" w:hAnsi="Arial" w:cs="Arial"/>
          <w:sz w:val="20"/>
          <w:szCs w:val="20"/>
        </w:rPr>
        <w:t xml:space="preserve"> October the authorities had not</w:t>
      </w:r>
      <w:r w:rsidRPr="000E17B1">
        <w:rPr>
          <w:rFonts w:ascii="Arial" w:hAnsi="Arial" w:cs="Arial"/>
          <w:sz w:val="20"/>
          <w:szCs w:val="20"/>
        </w:rPr>
        <w:t xml:space="preserve"> formally</w:t>
      </w:r>
      <w:r w:rsidR="00DC28DB" w:rsidRPr="000E17B1">
        <w:rPr>
          <w:rFonts w:ascii="Arial" w:hAnsi="Arial" w:cs="Arial"/>
          <w:sz w:val="20"/>
          <w:szCs w:val="20"/>
        </w:rPr>
        <w:t xml:space="preserve"> informed </w:t>
      </w:r>
      <w:r w:rsidR="002E615B" w:rsidRPr="000E17B1">
        <w:rPr>
          <w:rFonts w:ascii="Arial" w:hAnsi="Arial" w:cs="Arial"/>
          <w:sz w:val="20"/>
          <w:szCs w:val="20"/>
        </w:rPr>
        <w:t xml:space="preserve">José Daniel Ferrer García </w:t>
      </w:r>
      <w:r w:rsidR="00DC28DB" w:rsidRPr="000E17B1">
        <w:rPr>
          <w:rFonts w:ascii="Arial" w:hAnsi="Arial" w:cs="Arial"/>
          <w:sz w:val="20"/>
          <w:szCs w:val="20"/>
        </w:rPr>
        <w:t>of the grounds for his detention</w:t>
      </w:r>
      <w:r w:rsidR="001927E1" w:rsidRPr="000E17B1">
        <w:rPr>
          <w:rFonts w:ascii="Arial" w:hAnsi="Arial" w:cs="Arial"/>
          <w:sz w:val="20"/>
          <w:szCs w:val="20"/>
        </w:rPr>
        <w:t xml:space="preserve"> nor had </w:t>
      </w:r>
      <w:r w:rsidR="00390475" w:rsidRPr="000E17B1">
        <w:rPr>
          <w:rFonts w:ascii="Arial" w:hAnsi="Arial" w:cs="Arial"/>
          <w:sz w:val="20"/>
          <w:szCs w:val="20"/>
        </w:rPr>
        <w:t xml:space="preserve">they </w:t>
      </w:r>
      <w:r w:rsidR="001927E1" w:rsidRPr="000E17B1">
        <w:rPr>
          <w:rFonts w:ascii="Arial" w:hAnsi="Arial" w:cs="Arial"/>
          <w:sz w:val="20"/>
          <w:szCs w:val="20"/>
        </w:rPr>
        <w:t xml:space="preserve">brought him before a court. </w:t>
      </w:r>
      <w:r w:rsidR="00DC28DB" w:rsidRPr="000E17B1">
        <w:rPr>
          <w:rFonts w:ascii="Arial" w:hAnsi="Arial" w:cs="Arial"/>
          <w:sz w:val="20"/>
          <w:szCs w:val="20"/>
        </w:rPr>
        <w:t>As such, his detenti</w:t>
      </w:r>
      <w:r w:rsidR="001927E1" w:rsidRPr="000E17B1">
        <w:rPr>
          <w:rFonts w:ascii="Arial" w:hAnsi="Arial" w:cs="Arial"/>
          <w:sz w:val="20"/>
          <w:szCs w:val="20"/>
        </w:rPr>
        <w:t>on</w:t>
      </w:r>
      <w:r w:rsidR="00DC28DB" w:rsidRPr="000E17B1">
        <w:rPr>
          <w:rFonts w:ascii="Arial" w:hAnsi="Arial" w:cs="Arial"/>
          <w:sz w:val="20"/>
          <w:szCs w:val="20"/>
        </w:rPr>
        <w:t xml:space="preserve"> </w:t>
      </w:r>
      <w:r w:rsidR="003068F6" w:rsidRPr="000E17B1">
        <w:rPr>
          <w:rFonts w:ascii="Arial" w:hAnsi="Arial" w:cs="Arial"/>
          <w:sz w:val="20"/>
          <w:szCs w:val="20"/>
        </w:rPr>
        <w:t xml:space="preserve">may be </w:t>
      </w:r>
      <w:r w:rsidR="00DC28DB" w:rsidRPr="000E17B1">
        <w:rPr>
          <w:rFonts w:ascii="Arial" w:hAnsi="Arial" w:cs="Arial"/>
          <w:sz w:val="20"/>
          <w:szCs w:val="20"/>
        </w:rPr>
        <w:t>arbitrary.</w:t>
      </w:r>
    </w:p>
    <w:p w14:paraId="02703D03" w14:textId="57C6DAFD" w:rsidR="00DC28DB" w:rsidRPr="000E17B1" w:rsidRDefault="00DC28DB" w:rsidP="000E17B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17B1">
        <w:rPr>
          <w:rFonts w:ascii="Arial" w:hAnsi="Arial" w:cs="Arial"/>
          <w:sz w:val="20"/>
          <w:szCs w:val="20"/>
        </w:rPr>
        <w:t xml:space="preserve">Furthermore, according to </w:t>
      </w:r>
      <w:r w:rsidR="007018FA" w:rsidRPr="000E17B1">
        <w:rPr>
          <w:rFonts w:ascii="Arial" w:hAnsi="Arial" w:cs="Arial"/>
          <w:sz w:val="20"/>
          <w:szCs w:val="20"/>
        </w:rPr>
        <w:t>his wife</w:t>
      </w:r>
      <w:r w:rsidRPr="000E17B1">
        <w:rPr>
          <w:rFonts w:ascii="Arial" w:hAnsi="Arial" w:cs="Arial"/>
          <w:sz w:val="20"/>
          <w:szCs w:val="20"/>
        </w:rPr>
        <w:t xml:space="preserve">, authorities did not provide </w:t>
      </w:r>
      <w:r w:rsidR="002E615B" w:rsidRPr="000E17B1">
        <w:rPr>
          <w:rFonts w:ascii="Arial" w:hAnsi="Arial" w:cs="Arial"/>
          <w:sz w:val="20"/>
          <w:szCs w:val="20"/>
        </w:rPr>
        <w:t xml:space="preserve">José Daniel Ferrer García </w:t>
      </w:r>
      <w:r w:rsidRPr="000E17B1">
        <w:rPr>
          <w:rFonts w:ascii="Arial" w:hAnsi="Arial" w:cs="Arial"/>
          <w:sz w:val="20"/>
          <w:szCs w:val="20"/>
        </w:rPr>
        <w:t xml:space="preserve">with access to his family or a phone call until 72 hours after his detention. </w:t>
      </w:r>
      <w:r w:rsidRPr="000E17B1">
        <w:rPr>
          <w:rFonts w:ascii="Arial" w:hAnsi="Arial" w:cs="Arial"/>
          <w:sz w:val="20"/>
          <w:szCs w:val="20"/>
          <w:lang w:val="en-US"/>
        </w:rPr>
        <w:t xml:space="preserve">People held in custody are entitled to notify a third person that they have been arrested or detained and where they are held. Detention without access to the outside world – incommunicado detention – facilitates torture or other ill-treatment and enforced disappearance. </w:t>
      </w:r>
    </w:p>
    <w:p w14:paraId="26E1453A" w14:textId="28F9ACDC" w:rsidR="001927E1" w:rsidRPr="000E17B1" w:rsidRDefault="001927E1" w:rsidP="000E17B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17B1">
        <w:rPr>
          <w:rFonts w:ascii="Arial" w:hAnsi="Arial" w:cs="Arial"/>
          <w:sz w:val="20"/>
          <w:szCs w:val="20"/>
          <w:lang w:val="en-US"/>
        </w:rPr>
        <w:t xml:space="preserve">Currently, </w:t>
      </w:r>
      <w:r w:rsidR="002E615B" w:rsidRPr="000E17B1">
        <w:rPr>
          <w:rFonts w:ascii="Arial" w:hAnsi="Arial" w:cs="Arial"/>
          <w:sz w:val="20"/>
          <w:szCs w:val="20"/>
        </w:rPr>
        <w:t>José Daniel Ferrer García</w:t>
      </w:r>
      <w:r w:rsidR="002E615B" w:rsidRPr="000E17B1">
        <w:rPr>
          <w:rFonts w:ascii="Arial" w:hAnsi="Arial" w:cs="Arial"/>
          <w:sz w:val="20"/>
          <w:szCs w:val="20"/>
          <w:lang w:val="en-US"/>
        </w:rPr>
        <w:t xml:space="preserve"> </w:t>
      </w:r>
      <w:r w:rsidRPr="000E17B1">
        <w:rPr>
          <w:rFonts w:ascii="Arial" w:hAnsi="Arial" w:cs="Arial"/>
          <w:sz w:val="20"/>
          <w:szCs w:val="20"/>
          <w:lang w:val="en-US"/>
        </w:rPr>
        <w:t xml:space="preserve">is held in detention in Santiago de Cuba. According to his wife, his health is delicate, however, authorities have denied him medical assistance and </w:t>
      </w:r>
      <w:r w:rsidR="008139F5" w:rsidRPr="000E17B1">
        <w:rPr>
          <w:rFonts w:ascii="Arial" w:hAnsi="Arial" w:cs="Arial"/>
          <w:sz w:val="20"/>
          <w:szCs w:val="20"/>
          <w:lang w:val="en-US"/>
        </w:rPr>
        <w:t xml:space="preserve">he </w:t>
      </w:r>
      <w:r w:rsidRPr="000E17B1">
        <w:rPr>
          <w:rFonts w:ascii="Arial" w:hAnsi="Arial" w:cs="Arial"/>
          <w:sz w:val="20"/>
          <w:szCs w:val="20"/>
          <w:lang w:val="en-US"/>
        </w:rPr>
        <w:t>was prevented from receiving medication from his family.</w:t>
      </w:r>
    </w:p>
    <w:p w14:paraId="2B299133" w14:textId="5D5D63F9" w:rsidR="00DC28DB" w:rsidRPr="000E17B1" w:rsidRDefault="00A769F8" w:rsidP="000E17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sz w:val="20"/>
          <w:szCs w:val="20"/>
        </w:rPr>
        <w:t>Cuban authorities have</w:t>
      </w:r>
      <w:r w:rsidR="00957951" w:rsidRPr="000E17B1">
        <w:rPr>
          <w:rFonts w:ascii="Arial" w:hAnsi="Arial" w:cs="Arial"/>
          <w:sz w:val="20"/>
          <w:szCs w:val="20"/>
        </w:rPr>
        <w:t xml:space="preserve"> </w:t>
      </w:r>
      <w:r w:rsidR="00DC28DB" w:rsidRPr="000E17B1">
        <w:rPr>
          <w:rFonts w:ascii="Arial" w:hAnsi="Arial" w:cs="Arial"/>
          <w:sz w:val="20"/>
          <w:szCs w:val="20"/>
        </w:rPr>
        <w:t xml:space="preserve">imprisoned, harassed and intimidated </w:t>
      </w:r>
      <w:r w:rsidR="002E615B" w:rsidRPr="000E17B1">
        <w:rPr>
          <w:rFonts w:ascii="Arial" w:hAnsi="Arial" w:cs="Arial"/>
          <w:sz w:val="20"/>
          <w:szCs w:val="20"/>
        </w:rPr>
        <w:t xml:space="preserve">José Daniel Ferrer García </w:t>
      </w:r>
      <w:r w:rsidR="00DC28DB" w:rsidRPr="000E17B1">
        <w:rPr>
          <w:rFonts w:ascii="Arial" w:hAnsi="Arial" w:cs="Arial"/>
          <w:sz w:val="20"/>
          <w:szCs w:val="20"/>
        </w:rPr>
        <w:t xml:space="preserve">for more than a decade due to his political activism. Amnesty International previously declared </w:t>
      </w:r>
      <w:r w:rsidR="002E615B" w:rsidRPr="000E17B1">
        <w:rPr>
          <w:rFonts w:ascii="Arial" w:hAnsi="Arial" w:cs="Arial"/>
          <w:sz w:val="20"/>
          <w:szCs w:val="20"/>
        </w:rPr>
        <w:t xml:space="preserve">José Daniel Ferrer García </w:t>
      </w:r>
      <w:r w:rsidR="00DC28DB" w:rsidRPr="000E17B1">
        <w:rPr>
          <w:rFonts w:ascii="Arial" w:hAnsi="Arial" w:cs="Arial"/>
          <w:sz w:val="20"/>
          <w:szCs w:val="20"/>
        </w:rPr>
        <w:t xml:space="preserve">a prisoner of conscience, along with 74 others who were imprisoned in 2003 solely for the peaceful expression of their opinions. </w:t>
      </w:r>
    </w:p>
    <w:p w14:paraId="74B414CF" w14:textId="35D37C8D" w:rsidR="00D23D90" w:rsidRPr="000E17B1" w:rsidRDefault="00DC28DB" w:rsidP="000E17B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17B1">
        <w:rPr>
          <w:rFonts w:ascii="Arial" w:hAnsi="Arial" w:cs="Arial"/>
          <w:sz w:val="20"/>
          <w:szCs w:val="20"/>
          <w:lang w:val="en-US"/>
        </w:rPr>
        <w:t xml:space="preserve">In 2018, </w:t>
      </w:r>
      <w:r w:rsidR="002E615B" w:rsidRPr="000E17B1">
        <w:rPr>
          <w:rFonts w:ascii="Arial" w:hAnsi="Arial" w:cs="Arial"/>
          <w:sz w:val="20"/>
          <w:szCs w:val="20"/>
        </w:rPr>
        <w:t>José Daniel Ferrer García</w:t>
      </w:r>
      <w:r w:rsidR="002E615B" w:rsidRPr="000E17B1">
        <w:rPr>
          <w:rFonts w:ascii="Arial" w:hAnsi="Arial" w:cs="Arial"/>
          <w:sz w:val="20"/>
          <w:szCs w:val="20"/>
          <w:lang w:val="en-US"/>
        </w:rPr>
        <w:t xml:space="preserve"> </w:t>
      </w:r>
      <w:r w:rsidRPr="000E17B1">
        <w:rPr>
          <w:rFonts w:ascii="Arial" w:hAnsi="Arial" w:cs="Arial"/>
          <w:sz w:val="20"/>
          <w:szCs w:val="20"/>
          <w:lang w:val="en-US"/>
        </w:rPr>
        <w:t>was held incommunicado for 10 days</w:t>
      </w:r>
      <w:r w:rsidR="001927E1" w:rsidRPr="000E17B1">
        <w:rPr>
          <w:rFonts w:ascii="Arial" w:hAnsi="Arial" w:cs="Arial"/>
          <w:sz w:val="20"/>
          <w:szCs w:val="20"/>
          <w:lang w:val="en-US"/>
        </w:rPr>
        <w:t>.</w:t>
      </w:r>
    </w:p>
    <w:p w14:paraId="0D5E04F8" w14:textId="6AF1461A" w:rsidR="00FC588E" w:rsidRPr="000E17B1" w:rsidRDefault="00FC588E" w:rsidP="000E17B1">
      <w:pPr>
        <w:spacing w:line="240" w:lineRule="auto"/>
        <w:jc w:val="both"/>
        <w:rPr>
          <w:rFonts w:ascii="Arial" w:hAnsi="Arial" w:cs="Arial"/>
          <w:szCs w:val="18"/>
          <w:lang w:val="en-US"/>
        </w:rPr>
      </w:pPr>
    </w:p>
    <w:p w14:paraId="3B8F4DBF" w14:textId="77777777" w:rsidR="005D2C37" w:rsidRPr="000E17B1" w:rsidRDefault="005D2C37" w:rsidP="000E17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7B1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0E17B1">
        <w:rPr>
          <w:rFonts w:ascii="Arial" w:hAnsi="Arial" w:cs="Arial"/>
          <w:b/>
          <w:sz w:val="20"/>
          <w:szCs w:val="20"/>
        </w:rPr>
        <w:t xml:space="preserve"> </w:t>
      </w:r>
      <w:r w:rsidR="00BB04D4" w:rsidRPr="000E17B1">
        <w:rPr>
          <w:rFonts w:ascii="Arial" w:hAnsi="Arial" w:cs="Arial"/>
          <w:sz w:val="20"/>
          <w:szCs w:val="20"/>
        </w:rPr>
        <w:t>Spanish, English</w:t>
      </w:r>
    </w:p>
    <w:p w14:paraId="03A67EAB" w14:textId="77777777" w:rsidR="005D2C37" w:rsidRPr="000E17B1" w:rsidRDefault="005D2C37" w:rsidP="000E17B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5561747" w14:textId="2371651C" w:rsidR="005D2C37" w:rsidRPr="000E17B1" w:rsidRDefault="005D2C37" w:rsidP="000E17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957951" w:rsidRPr="000E17B1">
        <w:rPr>
          <w:rFonts w:ascii="Arial" w:hAnsi="Arial" w:cs="Arial"/>
          <w:color w:val="000000" w:themeColor="text1"/>
          <w:sz w:val="20"/>
          <w:szCs w:val="20"/>
        </w:rPr>
        <w:t>19 November 2019</w:t>
      </w:r>
    </w:p>
    <w:p w14:paraId="72C7B843" w14:textId="77777777" w:rsidR="005D2C37" w:rsidRPr="000E17B1" w:rsidRDefault="005D2C37" w:rsidP="000E17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F4C864" w14:textId="39DE3A50" w:rsidR="005D2C37" w:rsidRPr="000E17B1" w:rsidRDefault="005D2C37" w:rsidP="000E17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7B1">
        <w:rPr>
          <w:rFonts w:ascii="Arial" w:hAnsi="Arial" w:cs="Arial"/>
          <w:b/>
          <w:sz w:val="20"/>
          <w:szCs w:val="20"/>
        </w:rPr>
        <w:t xml:space="preserve">NAME AND PRONOUN: </w:t>
      </w:r>
      <w:r w:rsidR="00DC28DB" w:rsidRPr="000E17B1">
        <w:rPr>
          <w:rFonts w:ascii="Arial" w:hAnsi="Arial" w:cs="Arial"/>
          <w:sz w:val="20"/>
          <w:szCs w:val="20"/>
          <w:lang w:val="en-US"/>
        </w:rPr>
        <w:t>José Daniel Ferrer García</w:t>
      </w:r>
      <w:r w:rsidR="004A0411" w:rsidRPr="000E17B1">
        <w:rPr>
          <w:rFonts w:ascii="Arial" w:hAnsi="Arial" w:cs="Arial"/>
          <w:sz w:val="20"/>
          <w:szCs w:val="20"/>
          <w:lang w:val="en-US"/>
        </w:rPr>
        <w:t xml:space="preserve"> (</w:t>
      </w:r>
      <w:r w:rsidR="00BB04D4" w:rsidRPr="000E17B1">
        <w:rPr>
          <w:rFonts w:ascii="Arial" w:hAnsi="Arial" w:cs="Arial"/>
          <w:sz w:val="20"/>
          <w:szCs w:val="20"/>
          <w:lang w:val="en-US"/>
        </w:rPr>
        <w:t>He</w:t>
      </w:r>
      <w:r w:rsidR="00DD6550" w:rsidRPr="000E17B1">
        <w:rPr>
          <w:rFonts w:ascii="Arial" w:hAnsi="Arial" w:cs="Arial"/>
          <w:sz w:val="20"/>
          <w:szCs w:val="20"/>
          <w:lang w:val="en-US"/>
        </w:rPr>
        <w:t>, his, him</w:t>
      </w:r>
      <w:r w:rsidR="004A0411" w:rsidRPr="000E17B1">
        <w:rPr>
          <w:rFonts w:ascii="Arial" w:hAnsi="Arial" w:cs="Arial"/>
          <w:sz w:val="20"/>
          <w:szCs w:val="20"/>
          <w:lang w:val="en-US"/>
        </w:rPr>
        <w:t>)</w:t>
      </w:r>
    </w:p>
    <w:p w14:paraId="33B88D74" w14:textId="77777777" w:rsidR="005D2C37" w:rsidRPr="000E17B1" w:rsidRDefault="005D2C37" w:rsidP="000E17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176EFC" w14:textId="77777777" w:rsidR="005D2C37" w:rsidRPr="000E17B1" w:rsidRDefault="005D2C37" w:rsidP="000E17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b/>
          <w:sz w:val="20"/>
          <w:szCs w:val="20"/>
        </w:rPr>
        <w:t>LINK TO PREVIOUS UA:</w:t>
      </w:r>
      <w:r w:rsidR="00DD6550" w:rsidRPr="000E17B1">
        <w:rPr>
          <w:rFonts w:ascii="Arial" w:hAnsi="Arial" w:cs="Arial"/>
          <w:b/>
          <w:sz w:val="20"/>
          <w:szCs w:val="20"/>
        </w:rPr>
        <w:t xml:space="preserve"> </w:t>
      </w:r>
      <w:r w:rsidR="00DD6550" w:rsidRPr="000E17B1">
        <w:rPr>
          <w:rFonts w:ascii="Arial" w:hAnsi="Arial" w:cs="Arial"/>
          <w:sz w:val="20"/>
          <w:szCs w:val="20"/>
        </w:rPr>
        <w:t>n/a</w:t>
      </w:r>
    </w:p>
    <w:p w14:paraId="00099D35" w14:textId="77777777" w:rsidR="005D2C37" w:rsidRPr="000E17B1" w:rsidRDefault="005D2C37" w:rsidP="000E17B1">
      <w:pPr>
        <w:spacing w:line="240" w:lineRule="auto"/>
        <w:rPr>
          <w:rFonts w:ascii="Arial" w:hAnsi="Arial" w:cs="Arial"/>
          <w:sz w:val="20"/>
          <w:szCs w:val="20"/>
        </w:rPr>
      </w:pPr>
    </w:p>
    <w:p w14:paraId="0BE09DB3" w14:textId="77777777" w:rsidR="00846E45" w:rsidRPr="000E17B1" w:rsidRDefault="00846E45" w:rsidP="000E17B1">
      <w:pPr>
        <w:spacing w:line="240" w:lineRule="auto"/>
        <w:rPr>
          <w:rFonts w:ascii="Arial" w:hAnsi="Arial" w:cs="Arial"/>
          <w:sz w:val="20"/>
          <w:szCs w:val="20"/>
        </w:rPr>
      </w:pPr>
    </w:p>
    <w:p w14:paraId="430E8C48" w14:textId="77777777" w:rsidR="00846E45" w:rsidRPr="000E17B1" w:rsidRDefault="00846E45" w:rsidP="000E17B1">
      <w:pPr>
        <w:spacing w:line="240" w:lineRule="auto"/>
        <w:rPr>
          <w:rFonts w:ascii="Arial" w:hAnsi="Arial" w:cs="Arial"/>
          <w:sz w:val="20"/>
          <w:szCs w:val="20"/>
        </w:rPr>
      </w:pPr>
    </w:p>
    <w:p w14:paraId="20288CC1" w14:textId="77777777" w:rsidR="00846E45" w:rsidRPr="000E17B1" w:rsidRDefault="00846E45" w:rsidP="000E17B1">
      <w:pPr>
        <w:spacing w:line="240" w:lineRule="auto"/>
        <w:rPr>
          <w:rFonts w:ascii="Arial" w:hAnsi="Arial" w:cs="Arial"/>
          <w:sz w:val="20"/>
          <w:szCs w:val="20"/>
        </w:rPr>
      </w:pPr>
      <w:r w:rsidRPr="000E17B1">
        <w:rPr>
          <w:rFonts w:ascii="Arial" w:hAnsi="Arial" w:cs="Arial"/>
          <w:sz w:val="20"/>
          <w:szCs w:val="20"/>
        </w:rPr>
        <w:tab/>
      </w:r>
    </w:p>
    <w:p w14:paraId="4EAC8D46" w14:textId="77777777" w:rsidR="00B92AEC" w:rsidRPr="000E17B1" w:rsidRDefault="00B92AEC" w:rsidP="000E17B1">
      <w:pPr>
        <w:spacing w:line="240" w:lineRule="auto"/>
        <w:rPr>
          <w:rFonts w:ascii="Arial" w:hAnsi="Arial" w:cs="Arial"/>
        </w:rPr>
      </w:pPr>
    </w:p>
    <w:sectPr w:rsidR="00B92AEC" w:rsidRPr="000E17B1" w:rsidSect="000E17B1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CD62" w14:textId="77777777" w:rsidR="00325700" w:rsidRDefault="00325700">
      <w:r>
        <w:separator/>
      </w:r>
    </w:p>
  </w:endnote>
  <w:endnote w:type="continuationSeparator" w:id="0">
    <w:p w14:paraId="522ED611" w14:textId="77777777" w:rsidR="00325700" w:rsidRDefault="00325700">
      <w:r>
        <w:continuationSeparator/>
      </w:r>
    </w:p>
  </w:endnote>
  <w:endnote w:type="continuationNotice" w:id="1">
    <w:p w14:paraId="015BF34A" w14:textId="77777777" w:rsidR="00325700" w:rsidRDefault="00325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A96E" w14:textId="76874B04" w:rsidR="000E17B1" w:rsidRDefault="000E17B1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F55C58D" wp14:editId="588877AE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6698E" w14:textId="77777777" w:rsidR="000E17B1" w:rsidRPr="004D1533" w:rsidRDefault="000E17B1" w:rsidP="000E17B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026C59B0" w14:textId="77777777" w:rsidR="000E17B1" w:rsidRPr="004D1533" w:rsidRDefault="000E17B1" w:rsidP="000E17B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19F92B20" w14:textId="1514FACE" w:rsidR="000E17B1" w:rsidRDefault="000E1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3EDC9" w14:textId="77777777" w:rsidR="00325700" w:rsidRDefault="00325700">
      <w:r>
        <w:separator/>
      </w:r>
    </w:p>
  </w:footnote>
  <w:footnote w:type="continuationSeparator" w:id="0">
    <w:p w14:paraId="4EA4285E" w14:textId="77777777" w:rsidR="00325700" w:rsidRDefault="00325700">
      <w:r>
        <w:continuationSeparator/>
      </w:r>
    </w:p>
  </w:footnote>
  <w:footnote w:type="continuationNotice" w:id="1">
    <w:p w14:paraId="3CDDEB34" w14:textId="77777777" w:rsidR="00325700" w:rsidRDefault="00325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46A1" w14:textId="2582A203" w:rsidR="003453B8" w:rsidRDefault="00DD655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074825">
      <w:rPr>
        <w:sz w:val="16"/>
        <w:szCs w:val="16"/>
      </w:rPr>
      <w:t xml:space="preserve">First </w:t>
    </w:r>
    <w:r w:rsidR="003453B8" w:rsidRPr="00074825">
      <w:rPr>
        <w:sz w:val="16"/>
        <w:szCs w:val="16"/>
      </w:rPr>
      <w:t>UA:</w:t>
    </w:r>
    <w:r w:rsidRPr="00074825">
      <w:rPr>
        <w:sz w:val="16"/>
        <w:szCs w:val="16"/>
      </w:rPr>
      <w:t xml:space="preserve"> </w:t>
    </w:r>
    <w:r w:rsidR="00E227EF" w:rsidRPr="00074825">
      <w:rPr>
        <w:sz w:val="16"/>
        <w:szCs w:val="16"/>
      </w:rPr>
      <w:t>1</w:t>
    </w:r>
    <w:r w:rsidR="00E227EF">
      <w:rPr>
        <w:sz w:val="16"/>
        <w:szCs w:val="16"/>
      </w:rPr>
      <w:t>34</w:t>
    </w:r>
    <w:r w:rsidRPr="00074825">
      <w:rPr>
        <w:sz w:val="16"/>
        <w:szCs w:val="16"/>
      </w:rPr>
      <w:t>/19</w:t>
    </w:r>
    <w:r w:rsidR="003453B8" w:rsidRPr="00074825">
      <w:rPr>
        <w:sz w:val="16"/>
        <w:szCs w:val="16"/>
      </w:rPr>
      <w:t xml:space="preserve"> Index: </w:t>
    </w:r>
    <w:r w:rsidRPr="00074825">
      <w:rPr>
        <w:sz w:val="16"/>
        <w:szCs w:val="16"/>
      </w:rPr>
      <w:t>AMR 25/</w:t>
    </w:r>
    <w:r w:rsidR="00E227EF">
      <w:rPr>
        <w:sz w:val="16"/>
        <w:szCs w:val="16"/>
      </w:rPr>
      <w:t>1163</w:t>
    </w:r>
    <w:r w:rsidRPr="00074825">
      <w:rPr>
        <w:sz w:val="16"/>
        <w:szCs w:val="16"/>
      </w:rPr>
      <w:t>/2019 Cuba</w:t>
    </w:r>
    <w:r w:rsidR="003453B8" w:rsidRPr="00074825">
      <w:rPr>
        <w:sz w:val="16"/>
        <w:szCs w:val="16"/>
      </w:rPr>
      <w:tab/>
    </w:r>
    <w:r w:rsidR="003453B8" w:rsidRPr="00074825">
      <w:rPr>
        <w:sz w:val="16"/>
        <w:szCs w:val="16"/>
      </w:rPr>
      <w:tab/>
      <w:t xml:space="preserve">Date: </w:t>
    </w:r>
    <w:r w:rsidR="00FC588E">
      <w:rPr>
        <w:sz w:val="16"/>
        <w:szCs w:val="16"/>
      </w:rPr>
      <w:t>08</w:t>
    </w:r>
    <w:r w:rsidR="00E227EF" w:rsidRPr="00FC588E">
      <w:rPr>
        <w:sz w:val="16"/>
        <w:szCs w:val="16"/>
      </w:rPr>
      <w:t xml:space="preserve"> October </w:t>
    </w:r>
    <w:r w:rsidRPr="00FC588E">
      <w:rPr>
        <w:sz w:val="16"/>
        <w:szCs w:val="16"/>
      </w:rPr>
      <w:t>2019</w:t>
    </w:r>
  </w:p>
  <w:p w14:paraId="3795785D" w14:textId="77777777" w:rsidR="003453B8" w:rsidRPr="00980425" w:rsidRDefault="003453B8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DF4C" w14:textId="77777777" w:rsidR="003453B8" w:rsidRDefault="003453B8" w:rsidP="00D35879">
    <w:pPr>
      <w:pStyle w:val="Header"/>
    </w:pPr>
  </w:p>
  <w:p w14:paraId="42E75A86" w14:textId="77777777" w:rsidR="003453B8" w:rsidRDefault="003453B8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84617F9F"/>
    <w:multiLevelType w:val="hybridMultilevel"/>
    <w:tmpl w:val="B69013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8038A9"/>
    <w:multiLevelType w:val="multilevel"/>
    <w:tmpl w:val="BAA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B2B2D"/>
    <w:multiLevelType w:val="hybridMultilevel"/>
    <w:tmpl w:val="BC34B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2F9D"/>
    <w:multiLevelType w:val="hybridMultilevel"/>
    <w:tmpl w:val="511E59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C3AD1"/>
    <w:multiLevelType w:val="hybridMultilevel"/>
    <w:tmpl w:val="4D308A0E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32D7"/>
    <w:multiLevelType w:val="hybridMultilevel"/>
    <w:tmpl w:val="C43497D2"/>
    <w:lvl w:ilvl="0" w:tplc="2BD889D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5273B"/>
    <w:multiLevelType w:val="multilevel"/>
    <w:tmpl w:val="79787F56"/>
    <w:numStyleLink w:val="AINumberedList"/>
  </w:abstractNum>
  <w:abstractNum w:abstractNumId="9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461FB"/>
    <w:multiLevelType w:val="multilevel"/>
    <w:tmpl w:val="5B58B218"/>
    <w:numStyleLink w:val="AIBulletList"/>
  </w:abstractNum>
  <w:abstractNum w:abstractNumId="13" w15:restartNumberingAfterBreak="0">
    <w:nsid w:val="33A45979"/>
    <w:multiLevelType w:val="hybridMultilevel"/>
    <w:tmpl w:val="7752080E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DC423C"/>
    <w:multiLevelType w:val="hybridMultilevel"/>
    <w:tmpl w:val="5F76B288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9E5"/>
    <w:multiLevelType w:val="multilevel"/>
    <w:tmpl w:val="5B58B218"/>
    <w:numStyleLink w:val="AIBulletList"/>
  </w:abstractNum>
  <w:abstractNum w:abstractNumId="17" w15:restartNumberingAfterBreak="0">
    <w:nsid w:val="3D0A7620"/>
    <w:multiLevelType w:val="hybridMultilevel"/>
    <w:tmpl w:val="14963DB6"/>
    <w:lvl w:ilvl="0" w:tplc="24D68A28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02AE1"/>
    <w:multiLevelType w:val="hybridMultilevel"/>
    <w:tmpl w:val="4AE6D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52DF"/>
    <w:multiLevelType w:val="multilevel"/>
    <w:tmpl w:val="5B58B218"/>
    <w:numStyleLink w:val="AIBulletList"/>
  </w:abstractNum>
  <w:abstractNum w:abstractNumId="20" w15:restartNumberingAfterBreak="0">
    <w:nsid w:val="46185BC1"/>
    <w:multiLevelType w:val="hybridMultilevel"/>
    <w:tmpl w:val="636A3212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07A4C"/>
    <w:multiLevelType w:val="multilevel"/>
    <w:tmpl w:val="5B58B218"/>
    <w:numStyleLink w:val="AIBulletList"/>
  </w:abstractNum>
  <w:abstractNum w:abstractNumId="2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3D2FE0"/>
    <w:multiLevelType w:val="multilevel"/>
    <w:tmpl w:val="A25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C2480"/>
    <w:multiLevelType w:val="multilevel"/>
    <w:tmpl w:val="79787F56"/>
    <w:numStyleLink w:val="AINumberedList"/>
  </w:abstractNum>
  <w:abstractNum w:abstractNumId="26" w15:restartNumberingAfterBreak="0">
    <w:nsid w:val="620B112B"/>
    <w:multiLevelType w:val="multilevel"/>
    <w:tmpl w:val="5B58B218"/>
    <w:numStyleLink w:val="AIBulletList"/>
  </w:abstractNum>
  <w:abstractNum w:abstractNumId="27" w15:restartNumberingAfterBreak="0">
    <w:nsid w:val="63AE59ED"/>
    <w:multiLevelType w:val="multilevel"/>
    <w:tmpl w:val="79787F56"/>
    <w:numStyleLink w:val="AINumberedList"/>
  </w:abstractNum>
  <w:abstractNum w:abstractNumId="2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21634"/>
    <w:multiLevelType w:val="hybridMultilevel"/>
    <w:tmpl w:val="1152E8F0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16DB6"/>
    <w:multiLevelType w:val="multilevel"/>
    <w:tmpl w:val="5B58B218"/>
    <w:numStyleLink w:val="AIBulletList"/>
  </w:abstractNum>
  <w:abstractNum w:abstractNumId="3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54555"/>
    <w:multiLevelType w:val="multilevel"/>
    <w:tmpl w:val="5B58B218"/>
    <w:numStyleLink w:val="AIBulletList"/>
  </w:abstractNum>
  <w:abstractNum w:abstractNumId="33" w15:restartNumberingAfterBreak="0">
    <w:nsid w:val="7414706D"/>
    <w:multiLevelType w:val="hybridMultilevel"/>
    <w:tmpl w:val="7D74346A"/>
    <w:lvl w:ilvl="0" w:tplc="24D68A28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3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36" w15:restartNumberingAfterBreak="0">
    <w:nsid w:val="7B787927"/>
    <w:multiLevelType w:val="hybridMultilevel"/>
    <w:tmpl w:val="35D6C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4"/>
  </w:num>
  <w:num w:numId="4">
    <w:abstractNumId w:val="21"/>
  </w:num>
  <w:num w:numId="5">
    <w:abstractNumId w:val="10"/>
  </w:num>
  <w:num w:numId="6">
    <w:abstractNumId w:val="32"/>
  </w:num>
  <w:num w:numId="7">
    <w:abstractNumId w:val="30"/>
  </w:num>
  <w:num w:numId="8">
    <w:abstractNumId w:val="19"/>
  </w:num>
  <w:num w:numId="9">
    <w:abstractNumId w:val="16"/>
  </w:num>
  <w:num w:numId="10">
    <w:abstractNumId w:val="25"/>
  </w:num>
  <w:num w:numId="11">
    <w:abstractNumId w:val="12"/>
  </w:num>
  <w:num w:numId="12">
    <w:abstractNumId w:val="26"/>
  </w:num>
  <w:num w:numId="13">
    <w:abstractNumId w:val="27"/>
  </w:num>
  <w:num w:numId="14">
    <w:abstractNumId w:val="8"/>
  </w:num>
  <w:num w:numId="15">
    <w:abstractNumId w:val="31"/>
  </w:num>
  <w:num w:numId="16">
    <w:abstractNumId w:val="22"/>
  </w:num>
  <w:num w:numId="17">
    <w:abstractNumId w:val="23"/>
  </w:num>
  <w:num w:numId="18">
    <w:abstractNumId w:val="11"/>
  </w:num>
  <w:num w:numId="19">
    <w:abstractNumId w:val="14"/>
  </w:num>
  <w:num w:numId="20">
    <w:abstractNumId w:val="28"/>
  </w:num>
  <w:num w:numId="21">
    <w:abstractNumId w:val="9"/>
  </w:num>
  <w:num w:numId="22">
    <w:abstractNumId w:val="37"/>
  </w:num>
  <w:num w:numId="23">
    <w:abstractNumId w:val="2"/>
  </w:num>
  <w:num w:numId="24">
    <w:abstractNumId w:val="24"/>
  </w:num>
  <w:num w:numId="25">
    <w:abstractNumId w:val="3"/>
  </w:num>
  <w:num w:numId="26">
    <w:abstractNumId w:val="33"/>
  </w:num>
  <w:num w:numId="27">
    <w:abstractNumId w:val="0"/>
  </w:num>
  <w:num w:numId="28">
    <w:abstractNumId w:val="6"/>
  </w:num>
  <w:num w:numId="29">
    <w:abstractNumId w:val="15"/>
  </w:num>
  <w:num w:numId="30">
    <w:abstractNumId w:val="29"/>
  </w:num>
  <w:num w:numId="31">
    <w:abstractNumId w:val="13"/>
  </w:num>
  <w:num w:numId="32">
    <w:abstractNumId w:val="20"/>
  </w:num>
  <w:num w:numId="33">
    <w:abstractNumId w:val="7"/>
  </w:num>
  <w:num w:numId="34">
    <w:abstractNumId w:val="17"/>
  </w:num>
  <w:num w:numId="35">
    <w:abstractNumId w:val="18"/>
  </w:num>
  <w:num w:numId="36">
    <w:abstractNumId w:val="36"/>
  </w:num>
  <w:num w:numId="37">
    <w:abstractNumId w:val="4"/>
  </w:num>
  <w:num w:numId="3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74825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1F3D"/>
    <w:rsid w:val="000C2A0D"/>
    <w:rsid w:val="000C6196"/>
    <w:rsid w:val="000D0ABB"/>
    <w:rsid w:val="000D70C1"/>
    <w:rsid w:val="000E0D61"/>
    <w:rsid w:val="000E17B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8A5"/>
    <w:rsid w:val="00130B8A"/>
    <w:rsid w:val="0014617E"/>
    <w:rsid w:val="001526C3"/>
    <w:rsid w:val="001561F4"/>
    <w:rsid w:val="0016118D"/>
    <w:rsid w:val="001648DB"/>
    <w:rsid w:val="001651B9"/>
    <w:rsid w:val="00174398"/>
    <w:rsid w:val="00176678"/>
    <w:rsid w:val="00177197"/>
    <w:rsid w:val="001773D1"/>
    <w:rsid w:val="00177779"/>
    <w:rsid w:val="0019118D"/>
    <w:rsid w:val="001927E1"/>
    <w:rsid w:val="00194CD5"/>
    <w:rsid w:val="001A635D"/>
    <w:rsid w:val="001A6AC9"/>
    <w:rsid w:val="001A7F28"/>
    <w:rsid w:val="001B13C2"/>
    <w:rsid w:val="001C23DF"/>
    <w:rsid w:val="001D38D1"/>
    <w:rsid w:val="001D52A5"/>
    <w:rsid w:val="001E2045"/>
    <w:rsid w:val="001F132B"/>
    <w:rsid w:val="00201189"/>
    <w:rsid w:val="002036C0"/>
    <w:rsid w:val="00213836"/>
    <w:rsid w:val="00213C6B"/>
    <w:rsid w:val="00214833"/>
    <w:rsid w:val="00215C3E"/>
    <w:rsid w:val="00215E33"/>
    <w:rsid w:val="0022245F"/>
    <w:rsid w:val="00225A11"/>
    <w:rsid w:val="00240E05"/>
    <w:rsid w:val="00252EF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4A0C"/>
    <w:rsid w:val="00276B05"/>
    <w:rsid w:val="002A2F36"/>
    <w:rsid w:val="002B2E9B"/>
    <w:rsid w:val="002C06A6"/>
    <w:rsid w:val="002C5FE4"/>
    <w:rsid w:val="002C7F1F"/>
    <w:rsid w:val="002D34A4"/>
    <w:rsid w:val="002D48CD"/>
    <w:rsid w:val="002D5454"/>
    <w:rsid w:val="002D7E45"/>
    <w:rsid w:val="002E3658"/>
    <w:rsid w:val="002E399A"/>
    <w:rsid w:val="002E615B"/>
    <w:rsid w:val="002F3C80"/>
    <w:rsid w:val="003068F6"/>
    <w:rsid w:val="0031230A"/>
    <w:rsid w:val="00313E8B"/>
    <w:rsid w:val="00320461"/>
    <w:rsid w:val="00325700"/>
    <w:rsid w:val="0033624A"/>
    <w:rsid w:val="003373A5"/>
    <w:rsid w:val="00337826"/>
    <w:rsid w:val="0034128A"/>
    <w:rsid w:val="0034324D"/>
    <w:rsid w:val="003453B8"/>
    <w:rsid w:val="0035329F"/>
    <w:rsid w:val="00355617"/>
    <w:rsid w:val="00376EF4"/>
    <w:rsid w:val="00390475"/>
    <w:rsid w:val="003904F0"/>
    <w:rsid w:val="003975C9"/>
    <w:rsid w:val="00397B19"/>
    <w:rsid w:val="003A3C9E"/>
    <w:rsid w:val="003B294A"/>
    <w:rsid w:val="003B64C0"/>
    <w:rsid w:val="003C3210"/>
    <w:rsid w:val="003C5EEA"/>
    <w:rsid w:val="003C7CB6"/>
    <w:rsid w:val="003E652D"/>
    <w:rsid w:val="003F3D5D"/>
    <w:rsid w:val="00411C13"/>
    <w:rsid w:val="0042210F"/>
    <w:rsid w:val="004334BF"/>
    <w:rsid w:val="004408A1"/>
    <w:rsid w:val="00442E5B"/>
    <w:rsid w:val="0044379B"/>
    <w:rsid w:val="00445D50"/>
    <w:rsid w:val="004532F8"/>
    <w:rsid w:val="00453538"/>
    <w:rsid w:val="004603A2"/>
    <w:rsid w:val="00486088"/>
    <w:rsid w:val="00492FA8"/>
    <w:rsid w:val="004A0411"/>
    <w:rsid w:val="004A1BDD"/>
    <w:rsid w:val="004B1E15"/>
    <w:rsid w:val="004B2367"/>
    <w:rsid w:val="004B381D"/>
    <w:rsid w:val="004B411F"/>
    <w:rsid w:val="004C265C"/>
    <w:rsid w:val="004C71F5"/>
    <w:rsid w:val="004D41DC"/>
    <w:rsid w:val="00504D32"/>
    <w:rsid w:val="00504FBC"/>
    <w:rsid w:val="00516699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16E1"/>
    <w:rsid w:val="005D2735"/>
    <w:rsid w:val="005D2C37"/>
    <w:rsid w:val="005D7287"/>
    <w:rsid w:val="005D7D1C"/>
    <w:rsid w:val="005F0355"/>
    <w:rsid w:val="005F38C6"/>
    <w:rsid w:val="005F5E43"/>
    <w:rsid w:val="00606108"/>
    <w:rsid w:val="006131EB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3387"/>
    <w:rsid w:val="006E69A8"/>
    <w:rsid w:val="006F2D5E"/>
    <w:rsid w:val="006F4C28"/>
    <w:rsid w:val="007018FA"/>
    <w:rsid w:val="0070322D"/>
    <w:rsid w:val="0070364E"/>
    <w:rsid w:val="007104E8"/>
    <w:rsid w:val="00710FD5"/>
    <w:rsid w:val="007156FC"/>
    <w:rsid w:val="00716942"/>
    <w:rsid w:val="007173E9"/>
    <w:rsid w:val="00717A28"/>
    <w:rsid w:val="00727519"/>
    <w:rsid w:val="00727CA7"/>
    <w:rsid w:val="0073431C"/>
    <w:rsid w:val="00747DB7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E5231"/>
    <w:rsid w:val="007F72FF"/>
    <w:rsid w:val="007F7B5E"/>
    <w:rsid w:val="008056E9"/>
    <w:rsid w:val="0081049F"/>
    <w:rsid w:val="008139F5"/>
    <w:rsid w:val="00814632"/>
    <w:rsid w:val="0082127B"/>
    <w:rsid w:val="00827A40"/>
    <w:rsid w:val="00844F48"/>
    <w:rsid w:val="008455C2"/>
    <w:rsid w:val="00846E45"/>
    <w:rsid w:val="00862ED2"/>
    <w:rsid w:val="00864035"/>
    <w:rsid w:val="00866873"/>
    <w:rsid w:val="008763F4"/>
    <w:rsid w:val="008840CB"/>
    <w:rsid w:val="008849EA"/>
    <w:rsid w:val="00890DF0"/>
    <w:rsid w:val="00891FE8"/>
    <w:rsid w:val="008D16ED"/>
    <w:rsid w:val="008D2A6B"/>
    <w:rsid w:val="008D47B3"/>
    <w:rsid w:val="008D49A5"/>
    <w:rsid w:val="008E0B66"/>
    <w:rsid w:val="008E172D"/>
    <w:rsid w:val="008E70D3"/>
    <w:rsid w:val="00902730"/>
    <w:rsid w:val="00904229"/>
    <w:rsid w:val="00906C9F"/>
    <w:rsid w:val="0091738A"/>
    <w:rsid w:val="00921577"/>
    <w:rsid w:val="009259E1"/>
    <w:rsid w:val="00937790"/>
    <w:rsid w:val="00950BCA"/>
    <w:rsid w:val="0095188F"/>
    <w:rsid w:val="009550A0"/>
    <w:rsid w:val="00957951"/>
    <w:rsid w:val="00960C64"/>
    <w:rsid w:val="00963D4F"/>
    <w:rsid w:val="0097218E"/>
    <w:rsid w:val="00980425"/>
    <w:rsid w:val="0098769F"/>
    <w:rsid w:val="00991C69"/>
    <w:rsid w:val="009923C0"/>
    <w:rsid w:val="00995929"/>
    <w:rsid w:val="009B78FE"/>
    <w:rsid w:val="009C3521"/>
    <w:rsid w:val="009C4461"/>
    <w:rsid w:val="009C6B5A"/>
    <w:rsid w:val="009D5C3C"/>
    <w:rsid w:val="009E097D"/>
    <w:rsid w:val="009E7E6E"/>
    <w:rsid w:val="00A07E67"/>
    <w:rsid w:val="00A31F72"/>
    <w:rsid w:val="00A41FC6"/>
    <w:rsid w:val="00A44B1B"/>
    <w:rsid w:val="00A4583A"/>
    <w:rsid w:val="00A55466"/>
    <w:rsid w:val="00A70D9D"/>
    <w:rsid w:val="00A7548F"/>
    <w:rsid w:val="00A769F8"/>
    <w:rsid w:val="00A81673"/>
    <w:rsid w:val="00A85874"/>
    <w:rsid w:val="00A90EA6"/>
    <w:rsid w:val="00A92F50"/>
    <w:rsid w:val="00AA5930"/>
    <w:rsid w:val="00AA6E11"/>
    <w:rsid w:val="00AB5744"/>
    <w:rsid w:val="00AB5C6E"/>
    <w:rsid w:val="00AB7E5D"/>
    <w:rsid w:val="00AC15B7"/>
    <w:rsid w:val="00AC367F"/>
    <w:rsid w:val="00AE4214"/>
    <w:rsid w:val="00AF0FCD"/>
    <w:rsid w:val="00AF5FF0"/>
    <w:rsid w:val="00B04234"/>
    <w:rsid w:val="00B206A8"/>
    <w:rsid w:val="00B27341"/>
    <w:rsid w:val="00B3285D"/>
    <w:rsid w:val="00B408D4"/>
    <w:rsid w:val="00B52B01"/>
    <w:rsid w:val="00B62447"/>
    <w:rsid w:val="00B6690B"/>
    <w:rsid w:val="00B7545C"/>
    <w:rsid w:val="00B92AEC"/>
    <w:rsid w:val="00B957E6"/>
    <w:rsid w:val="00B97626"/>
    <w:rsid w:val="00BA0E81"/>
    <w:rsid w:val="00BA6913"/>
    <w:rsid w:val="00BB04D4"/>
    <w:rsid w:val="00BB0B3B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E09F2"/>
    <w:rsid w:val="00CE1988"/>
    <w:rsid w:val="00CF7805"/>
    <w:rsid w:val="00D007F8"/>
    <w:rsid w:val="00D030C9"/>
    <w:rsid w:val="00D05A52"/>
    <w:rsid w:val="00D07A70"/>
    <w:rsid w:val="00D114C6"/>
    <w:rsid w:val="00D142D0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1615"/>
    <w:rsid w:val="00DC28DB"/>
    <w:rsid w:val="00DC65A4"/>
    <w:rsid w:val="00DD346F"/>
    <w:rsid w:val="00DD6550"/>
    <w:rsid w:val="00DE6723"/>
    <w:rsid w:val="00DF1141"/>
    <w:rsid w:val="00DF3644"/>
    <w:rsid w:val="00DF3DF5"/>
    <w:rsid w:val="00DF63A6"/>
    <w:rsid w:val="00DF6749"/>
    <w:rsid w:val="00E04AF0"/>
    <w:rsid w:val="00E12FD3"/>
    <w:rsid w:val="00E227EF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67FA1"/>
    <w:rsid w:val="00E707D9"/>
    <w:rsid w:val="00E7569C"/>
    <w:rsid w:val="00E76516"/>
    <w:rsid w:val="00E778FE"/>
    <w:rsid w:val="00E844CE"/>
    <w:rsid w:val="00EA1562"/>
    <w:rsid w:val="00EA68CE"/>
    <w:rsid w:val="00EB1C45"/>
    <w:rsid w:val="00EB51EB"/>
    <w:rsid w:val="00EC677A"/>
    <w:rsid w:val="00EF284E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1DB8"/>
    <w:rsid w:val="00FB2CBD"/>
    <w:rsid w:val="00FB54DD"/>
    <w:rsid w:val="00FB6A97"/>
    <w:rsid w:val="00FC01A6"/>
    <w:rsid w:val="00FC588E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5FDF4632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agsicon--report">
    <w:name w:val="tags__icon--report"/>
    <w:basedOn w:val="DefaultParagraphFont"/>
    <w:rsid w:val="00274A0C"/>
  </w:style>
  <w:style w:type="paragraph" w:styleId="NoSpacing">
    <w:name w:val="No Spacing"/>
    <w:uiPriority w:val="1"/>
    <w:qFormat/>
    <w:rsid w:val="00710FD5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0E17B1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17B1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ADA"/>
                                <w:left w:val="single" w:sz="6" w:space="0" w:color="DADADA"/>
                                <w:bottom w:val="single" w:sz="6" w:space="0" w:color="DADADA"/>
                                <w:right w:val="single" w:sz="6" w:space="0" w:color="DADADA"/>
                              </w:divBdr>
                            </w:div>
                          </w:divsChild>
                        </w:div>
                        <w:div w:id="264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043">
          <w:marLeft w:val="0"/>
          <w:marRight w:val="0"/>
          <w:marTop w:val="75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230273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0594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1945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51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ecepcion@usadc.embacuba.c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ubaseccion@igc.ap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DiazCanelB?ref_src=twsrc%5Egoogle%7Ctwcamp%5Eserp%7Ctwgr%5Eauthor" TargetMode="External"/><Relationship Id="rId20" Type="http://schemas.openxmlformats.org/officeDocument/2006/relationships/hyperlink" Target="https://twitter.com/JoseRCabanas?ref_src=twsrc%5Egoogle%7Ctwcamp%5Eserp%7Ctwgr%5Eauth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espacho@presidencia.gob.c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EmbaCubaUS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407EC4FDA8841ABDD5F97EA85F5CD" ma:contentTypeVersion="11" ma:contentTypeDescription="Create a new document." ma:contentTypeScope="" ma:versionID="0d322f1178c5860a383f45c2428c5d29">
  <xsd:schema xmlns:xsd="http://www.w3.org/2001/XMLSchema" xmlns:xs="http://www.w3.org/2001/XMLSchema" xmlns:p="http://schemas.microsoft.com/office/2006/metadata/properties" xmlns:ns3="52af792c-a48b-464d-af8f-e1eb3c84cfeb" xmlns:ns4="8b7b642d-bd8b-4e0a-a78f-7fc5cc9247bb" targetNamespace="http://schemas.microsoft.com/office/2006/metadata/properties" ma:root="true" ma:fieldsID="4c7bfcff30c0ebeb7b448f90d5b9c478" ns3:_="" ns4:_="">
    <xsd:import namespace="52af792c-a48b-464d-af8f-e1eb3c84cfeb"/>
    <xsd:import namespace="8b7b642d-bd8b-4e0a-a78f-7fc5cc924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792c-a48b-464d-af8f-e1eb3c84c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b642d-bd8b-4e0a-a78f-7fc5cc924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8790-D24A-42C7-87F3-272D92803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E273B-0224-471B-91C9-E90C71E7662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b7b642d-bd8b-4e0a-a78f-7fc5cc9247bb"/>
    <ds:schemaRef ds:uri="52af792c-a48b-464d-af8f-e1eb3c84cf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458CFF-6121-4104-A115-52A6407A2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f792c-a48b-464d-af8f-e1eb3c84cfeb"/>
    <ds:schemaRef ds:uri="8b7b642d-bd8b-4e0a-a78f-7fc5cc924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4BF8F-D97D-48D9-BF69-57D69296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2019-10-09T13:22:00Z</dcterms:created>
  <dcterms:modified xsi:type="dcterms:W3CDTF">2019-10-09T13:22:00Z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0x010100189407EC4FDA8841ABDD5F97EA85F5CD</vt:lpwstr>
  </property>
</Properties>
</file>