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A8AB" w14:textId="77777777" w:rsidR="003E09A8" w:rsidRPr="0071744E" w:rsidRDefault="0026766F" w:rsidP="0071744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1744E">
        <w:rPr>
          <w:rFonts w:cs="Arial"/>
          <w:sz w:val="80"/>
          <w:szCs w:val="80"/>
          <w:highlight w:val="yellow"/>
        </w:rPr>
        <w:t>URGENT ACTION</w:t>
      </w:r>
    </w:p>
    <w:p w14:paraId="3989583A" w14:textId="77777777" w:rsidR="00AF1FE1" w:rsidRPr="0071744E" w:rsidRDefault="00AF1FE1" w:rsidP="0071744E">
      <w:pPr>
        <w:rPr>
          <w:rFonts w:ascii="Arial" w:hAnsi="Arial" w:cs="Arial"/>
          <w:b/>
          <w:sz w:val="20"/>
          <w:szCs w:val="20"/>
        </w:rPr>
      </w:pPr>
    </w:p>
    <w:p w14:paraId="650A7412" w14:textId="197D217F" w:rsidR="007B2C9C" w:rsidRPr="0071744E" w:rsidRDefault="008A29E0" w:rsidP="0071744E">
      <w:pPr>
        <w:rPr>
          <w:rFonts w:ascii="Arial" w:hAnsi="Arial" w:cs="Arial"/>
          <w:b/>
          <w:i/>
          <w:sz w:val="36"/>
          <w:lang w:eastAsia="es-MX"/>
        </w:rPr>
      </w:pPr>
      <w:r w:rsidRPr="0071744E">
        <w:rPr>
          <w:rFonts w:ascii="Arial" w:hAnsi="Arial" w:cs="Arial"/>
          <w:b/>
          <w:sz w:val="36"/>
          <w:lang w:eastAsia="es-MX"/>
        </w:rPr>
        <w:t xml:space="preserve">SENTENCING OF TWO YOUNG MEN UPHELD </w:t>
      </w:r>
    </w:p>
    <w:p w14:paraId="5D13CFEC" w14:textId="43D0CE91" w:rsidR="007B2C9C" w:rsidRPr="0071744E" w:rsidRDefault="008A29E0" w:rsidP="0071744E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71744E">
        <w:rPr>
          <w:rFonts w:ascii="Arial" w:hAnsi="Arial" w:cs="Arial"/>
          <w:b/>
          <w:sz w:val="22"/>
          <w:szCs w:val="22"/>
          <w:lang w:eastAsia="es-MX"/>
        </w:rPr>
        <w:t>On 10 De</w:t>
      </w:r>
      <w:r w:rsidR="00302FEF" w:rsidRPr="0071744E">
        <w:rPr>
          <w:rFonts w:ascii="Arial" w:hAnsi="Arial" w:cs="Arial"/>
          <w:b/>
          <w:sz w:val="22"/>
          <w:szCs w:val="22"/>
          <w:lang w:eastAsia="es-MX"/>
        </w:rPr>
        <w:t xml:space="preserve">cember, </w:t>
      </w:r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>a c</w:t>
      </w:r>
      <w:r w:rsidR="00E8531C" w:rsidRPr="0071744E">
        <w:rPr>
          <w:rFonts w:ascii="Arial" w:hAnsi="Arial" w:cs="Arial"/>
          <w:b/>
          <w:sz w:val="22"/>
          <w:szCs w:val="22"/>
          <w:lang w:eastAsia="es-MX"/>
        </w:rPr>
        <w:t xml:space="preserve">ourt of </w:t>
      </w:r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>a</w:t>
      </w:r>
      <w:r w:rsidR="00302FEF" w:rsidRPr="0071744E">
        <w:rPr>
          <w:rFonts w:ascii="Arial" w:hAnsi="Arial" w:cs="Arial"/>
          <w:b/>
          <w:sz w:val="22"/>
          <w:szCs w:val="22"/>
          <w:lang w:eastAsia="es-MX"/>
        </w:rPr>
        <w:t xml:space="preserve">ppeal </w:t>
      </w:r>
      <w:r w:rsidRPr="0071744E">
        <w:rPr>
          <w:rFonts w:ascii="Arial" w:hAnsi="Arial" w:cs="Arial"/>
          <w:b/>
          <w:sz w:val="22"/>
          <w:szCs w:val="22"/>
          <w:lang w:eastAsia="es-MX"/>
        </w:rPr>
        <w:t xml:space="preserve">upheld the </w:t>
      </w:r>
      <w:r w:rsidR="00E8531C" w:rsidRPr="0071744E">
        <w:rPr>
          <w:rFonts w:ascii="Arial" w:hAnsi="Arial" w:cs="Arial"/>
          <w:b/>
          <w:sz w:val="22"/>
          <w:szCs w:val="22"/>
          <w:lang w:eastAsia="es-MX"/>
        </w:rPr>
        <w:t>conviction of human rights defenders</w:t>
      </w:r>
      <w:r w:rsidRPr="0071744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 xml:space="preserve">from Rostov-on-Don, </w:t>
      </w:r>
      <w:r w:rsidR="006F2D2D" w:rsidRPr="0071744E">
        <w:rPr>
          <w:rFonts w:ascii="Arial" w:hAnsi="Arial" w:cs="Arial"/>
          <w:b/>
          <w:sz w:val="22"/>
          <w:szCs w:val="22"/>
          <w:lang w:eastAsia="es-MX"/>
        </w:rPr>
        <w:t xml:space="preserve">Yan </w:t>
      </w:r>
      <w:proofErr w:type="spellStart"/>
      <w:r w:rsidR="006F2D2D" w:rsidRPr="0071744E">
        <w:rPr>
          <w:rFonts w:ascii="Arial" w:hAnsi="Arial" w:cs="Arial"/>
          <w:b/>
          <w:sz w:val="22"/>
          <w:szCs w:val="22"/>
          <w:lang w:eastAsia="es-MX"/>
        </w:rPr>
        <w:t>Sidorov</w:t>
      </w:r>
      <w:proofErr w:type="spellEnd"/>
      <w:r w:rsidR="006F2D2D" w:rsidRPr="0071744E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7B2C9C" w:rsidRPr="0071744E">
        <w:rPr>
          <w:rFonts w:ascii="Arial" w:hAnsi="Arial" w:cs="Arial"/>
          <w:b/>
          <w:sz w:val="22"/>
          <w:szCs w:val="22"/>
          <w:lang w:eastAsia="es-MX"/>
        </w:rPr>
        <w:t xml:space="preserve">Vladislav </w:t>
      </w:r>
      <w:proofErr w:type="spellStart"/>
      <w:r w:rsidR="007B2C9C" w:rsidRPr="0071744E">
        <w:rPr>
          <w:rFonts w:ascii="Arial" w:hAnsi="Arial" w:cs="Arial"/>
          <w:b/>
          <w:sz w:val="22"/>
          <w:szCs w:val="22"/>
          <w:lang w:eastAsia="es-MX"/>
        </w:rPr>
        <w:t>Mordasov</w:t>
      </w:r>
      <w:proofErr w:type="spellEnd"/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 xml:space="preserve">, and confirmed their sentence </w:t>
      </w:r>
      <w:r w:rsidRPr="0071744E">
        <w:rPr>
          <w:rFonts w:ascii="Arial" w:hAnsi="Arial" w:cs="Arial"/>
          <w:b/>
          <w:sz w:val="22"/>
          <w:szCs w:val="22"/>
          <w:lang w:eastAsia="es-MX"/>
        </w:rPr>
        <w:t>to over six years in prison</w:t>
      </w:r>
      <w:r w:rsidR="00E8531C" w:rsidRPr="0071744E">
        <w:rPr>
          <w:rFonts w:ascii="Arial" w:hAnsi="Arial" w:cs="Arial"/>
          <w:b/>
          <w:sz w:val="22"/>
          <w:szCs w:val="22"/>
          <w:lang w:eastAsia="es-MX"/>
        </w:rPr>
        <w:t xml:space="preserve"> each</w:t>
      </w:r>
      <w:r w:rsidR="007B2C9C" w:rsidRPr="0071744E">
        <w:rPr>
          <w:rFonts w:ascii="Arial" w:hAnsi="Arial" w:cs="Arial"/>
          <w:b/>
          <w:sz w:val="22"/>
          <w:szCs w:val="22"/>
          <w:lang w:eastAsia="es-MX"/>
        </w:rPr>
        <w:t>. They are prisoners of conscience and must be released immediately and unconditiona</w:t>
      </w:r>
      <w:r w:rsidRPr="0071744E">
        <w:rPr>
          <w:rFonts w:ascii="Arial" w:hAnsi="Arial" w:cs="Arial"/>
          <w:b/>
          <w:sz w:val="22"/>
          <w:szCs w:val="22"/>
          <w:lang w:eastAsia="es-MX"/>
        </w:rPr>
        <w:t xml:space="preserve">lly. The </w:t>
      </w:r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>conviction should be quashed</w:t>
      </w:r>
      <w:r w:rsidR="007B2C9C" w:rsidRPr="0071744E">
        <w:rPr>
          <w:rFonts w:ascii="Arial" w:hAnsi="Arial" w:cs="Arial"/>
          <w:b/>
          <w:sz w:val="22"/>
          <w:szCs w:val="22"/>
          <w:lang w:eastAsia="es-MX"/>
        </w:rPr>
        <w:t xml:space="preserve">, and </w:t>
      </w:r>
      <w:r w:rsidR="00890CBA" w:rsidRPr="0071744E">
        <w:rPr>
          <w:rFonts w:ascii="Arial" w:hAnsi="Arial" w:cs="Arial"/>
          <w:b/>
          <w:sz w:val="22"/>
          <w:szCs w:val="22"/>
          <w:lang w:eastAsia="es-MX"/>
        </w:rPr>
        <w:t xml:space="preserve">their </w:t>
      </w:r>
      <w:r w:rsidR="007B2C9C" w:rsidRPr="0071744E">
        <w:rPr>
          <w:rFonts w:ascii="Arial" w:hAnsi="Arial" w:cs="Arial"/>
          <w:b/>
          <w:sz w:val="22"/>
          <w:szCs w:val="22"/>
          <w:lang w:eastAsia="es-MX"/>
        </w:rPr>
        <w:t>allegations of torture and other ill-treatment effectively investigated.</w:t>
      </w:r>
    </w:p>
    <w:p w14:paraId="5C1C7476" w14:textId="77777777" w:rsidR="001539CA" w:rsidRPr="0071744E" w:rsidRDefault="001539CA" w:rsidP="0071744E">
      <w:pPr>
        <w:rPr>
          <w:rFonts w:ascii="Arial" w:hAnsi="Arial" w:cs="Arial"/>
          <w:b/>
          <w:sz w:val="22"/>
          <w:szCs w:val="22"/>
          <w:lang w:eastAsia="es-MX"/>
        </w:rPr>
      </w:pPr>
    </w:p>
    <w:p w14:paraId="4AACCA01" w14:textId="77777777" w:rsidR="00B64E15" w:rsidRPr="0071744E" w:rsidRDefault="00B64E15" w:rsidP="0071744E">
      <w:pPr>
        <w:rPr>
          <w:rFonts w:ascii="Arial" w:hAnsi="Arial" w:cs="Arial"/>
          <w:b/>
          <w:i/>
          <w:sz w:val="36"/>
          <w:lang w:eastAsia="es-MX"/>
        </w:rPr>
      </w:pPr>
      <w:r w:rsidRPr="0071744E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61CE5ADC" w14:textId="77777777" w:rsidR="001539CA" w:rsidRPr="0071744E" w:rsidRDefault="001539CA" w:rsidP="0071744E">
      <w:pPr>
        <w:jc w:val="both"/>
        <w:rPr>
          <w:rFonts w:ascii="Arial" w:hAnsi="Arial" w:cs="Arial"/>
          <w:i/>
          <w:sz w:val="20"/>
          <w:szCs w:val="20"/>
          <w:lang w:eastAsia="es-MX"/>
        </w:rPr>
      </w:pPr>
    </w:p>
    <w:p w14:paraId="4480833D" w14:textId="189C8A0A" w:rsidR="007B2C9C" w:rsidRPr="0071744E" w:rsidRDefault="008A29E0" w:rsidP="007174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1744E">
        <w:rPr>
          <w:rFonts w:ascii="Arial" w:hAnsi="Arial" w:cs="Arial"/>
          <w:color w:val="000000"/>
          <w:sz w:val="20"/>
          <w:szCs w:val="20"/>
        </w:rPr>
        <w:t>On 10 December, t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he </w:t>
      </w:r>
      <w:r w:rsidR="005169EE" w:rsidRPr="0071744E">
        <w:rPr>
          <w:rFonts w:ascii="Arial" w:hAnsi="Arial" w:cs="Arial"/>
          <w:color w:val="000000"/>
          <w:sz w:val="20"/>
          <w:szCs w:val="20"/>
        </w:rPr>
        <w:t>Third Court of Appeal</w:t>
      </w:r>
      <w:r w:rsidRPr="0071744E">
        <w:rPr>
          <w:rFonts w:ascii="Arial" w:hAnsi="Arial" w:cs="Arial"/>
          <w:color w:val="000000"/>
          <w:sz w:val="20"/>
          <w:szCs w:val="20"/>
        </w:rPr>
        <w:t xml:space="preserve"> </w:t>
      </w:r>
      <w:r w:rsidR="001209D0" w:rsidRPr="0071744E">
        <w:rPr>
          <w:rFonts w:ascii="Arial" w:hAnsi="Arial" w:cs="Arial"/>
          <w:color w:val="000000"/>
          <w:sz w:val="20"/>
          <w:szCs w:val="20"/>
        </w:rPr>
        <w:t xml:space="preserve">at a hearing </w:t>
      </w:r>
      <w:r w:rsidRPr="0071744E">
        <w:rPr>
          <w:rFonts w:ascii="Arial" w:hAnsi="Arial" w:cs="Arial"/>
          <w:color w:val="000000"/>
          <w:sz w:val="20"/>
          <w:szCs w:val="20"/>
        </w:rPr>
        <w:t>in Rostov-on-Don</w:t>
      </w:r>
      <w:r w:rsidR="00F20017" w:rsidRPr="0071744E">
        <w:rPr>
          <w:rFonts w:ascii="Arial" w:hAnsi="Arial" w:cs="Arial"/>
          <w:color w:val="000000"/>
          <w:sz w:val="20"/>
          <w:szCs w:val="20"/>
        </w:rPr>
        <w:t>, south</w:t>
      </w:r>
      <w:r w:rsidR="001209D0" w:rsidRPr="0071744E">
        <w:rPr>
          <w:rFonts w:ascii="Arial" w:hAnsi="Arial" w:cs="Arial"/>
          <w:color w:val="000000"/>
          <w:sz w:val="20"/>
          <w:szCs w:val="20"/>
        </w:rPr>
        <w:t>west</w:t>
      </w:r>
      <w:r w:rsidR="00F20017" w:rsidRPr="0071744E">
        <w:rPr>
          <w:rFonts w:ascii="Arial" w:hAnsi="Arial" w:cs="Arial"/>
          <w:color w:val="000000"/>
          <w:sz w:val="20"/>
          <w:szCs w:val="20"/>
        </w:rPr>
        <w:t>ern Russia,</w:t>
      </w:r>
      <w:r w:rsidRPr="0071744E">
        <w:rPr>
          <w:rFonts w:ascii="Arial" w:hAnsi="Arial" w:cs="Arial"/>
          <w:color w:val="000000"/>
          <w:sz w:val="20"/>
          <w:szCs w:val="20"/>
        </w:rPr>
        <w:t xml:space="preserve"> 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upheld the conviction of </w:t>
      </w:r>
      <w:r w:rsidR="00F20017" w:rsidRPr="0071744E">
        <w:rPr>
          <w:rFonts w:ascii="Arial" w:hAnsi="Arial" w:cs="Arial"/>
          <w:color w:val="000000"/>
          <w:sz w:val="20"/>
          <w:szCs w:val="20"/>
        </w:rPr>
        <w:t>human rights defenders</w:t>
      </w:r>
      <w:r w:rsidR="005169EE" w:rsidRPr="0071744E">
        <w:rPr>
          <w:rFonts w:ascii="Arial" w:hAnsi="Arial" w:cs="Arial"/>
          <w:color w:val="000000"/>
          <w:sz w:val="20"/>
          <w:szCs w:val="20"/>
        </w:rPr>
        <w:t xml:space="preserve"> 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Yan </w:t>
      </w:r>
      <w:proofErr w:type="spellStart"/>
      <w:r w:rsidR="007B2C9C" w:rsidRPr="0071744E">
        <w:rPr>
          <w:rFonts w:ascii="Arial" w:hAnsi="Arial" w:cs="Arial"/>
          <w:color w:val="000000"/>
          <w:sz w:val="20"/>
          <w:szCs w:val="20"/>
        </w:rPr>
        <w:t>Sidorov</w:t>
      </w:r>
      <w:proofErr w:type="spell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and Vladislav </w:t>
      </w:r>
      <w:proofErr w:type="spellStart"/>
      <w:r w:rsidR="007B2C9C" w:rsidRPr="0071744E">
        <w:rPr>
          <w:rFonts w:ascii="Arial" w:hAnsi="Arial" w:cs="Arial"/>
          <w:color w:val="000000"/>
          <w:sz w:val="20"/>
          <w:szCs w:val="20"/>
        </w:rPr>
        <w:t>Mordasov</w:t>
      </w:r>
      <w:proofErr w:type="spell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for “attempted organization of mass disturbances.” </w:t>
      </w:r>
      <w:r w:rsidR="005169EE" w:rsidRPr="0071744E">
        <w:rPr>
          <w:rFonts w:ascii="Arial" w:hAnsi="Arial" w:cs="Arial"/>
          <w:color w:val="000000"/>
          <w:sz w:val="20"/>
          <w:szCs w:val="20"/>
        </w:rPr>
        <w:t>On 4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October, the court of first instance sentenced them</w:t>
      </w:r>
      <w:r w:rsidR="001209D0" w:rsidRPr="0071744E">
        <w:rPr>
          <w:rFonts w:ascii="Arial" w:hAnsi="Arial" w:cs="Arial"/>
          <w:color w:val="000000"/>
          <w:sz w:val="20"/>
          <w:szCs w:val="20"/>
        </w:rPr>
        <w:t>, respectively,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to six years and seven months and six years and six months in </w:t>
      </w:r>
      <w:r w:rsidRPr="0071744E">
        <w:rPr>
          <w:rFonts w:ascii="Arial" w:hAnsi="Arial" w:cs="Arial"/>
          <w:color w:val="000000"/>
          <w:sz w:val="20"/>
          <w:szCs w:val="20"/>
        </w:rPr>
        <w:t xml:space="preserve">strict regime 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>penal colony.</w:t>
      </w:r>
    </w:p>
    <w:p w14:paraId="0578105A" w14:textId="77777777" w:rsidR="005169EE" w:rsidRPr="0071744E" w:rsidRDefault="005169EE" w:rsidP="007174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37826C" w14:textId="0977DDAC" w:rsidR="007B2C9C" w:rsidRPr="0071744E" w:rsidRDefault="00F20017" w:rsidP="007174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1744E">
        <w:rPr>
          <w:rFonts w:ascii="Arial" w:hAnsi="Arial" w:cs="Arial"/>
          <w:color w:val="000000"/>
          <w:sz w:val="20"/>
          <w:szCs w:val="20"/>
        </w:rPr>
        <w:t xml:space="preserve">Yan </w:t>
      </w:r>
      <w:proofErr w:type="spellStart"/>
      <w:r w:rsidRPr="0071744E">
        <w:rPr>
          <w:rFonts w:ascii="Arial" w:hAnsi="Arial" w:cs="Arial"/>
          <w:color w:val="000000"/>
          <w:sz w:val="20"/>
          <w:szCs w:val="20"/>
        </w:rPr>
        <w:t>Sidorov</w:t>
      </w:r>
      <w:proofErr w:type="spellEnd"/>
      <w:r w:rsidRPr="0071744E">
        <w:rPr>
          <w:rFonts w:ascii="Arial" w:hAnsi="Arial" w:cs="Arial"/>
          <w:color w:val="000000"/>
          <w:sz w:val="20"/>
          <w:szCs w:val="20"/>
        </w:rPr>
        <w:t xml:space="preserve"> and Vladislav </w:t>
      </w:r>
      <w:proofErr w:type="spellStart"/>
      <w:r w:rsidRPr="0071744E">
        <w:rPr>
          <w:rFonts w:ascii="Arial" w:hAnsi="Arial" w:cs="Arial"/>
          <w:color w:val="000000"/>
          <w:sz w:val="20"/>
          <w:szCs w:val="20"/>
        </w:rPr>
        <w:t>Mordasov</w:t>
      </w:r>
      <w:proofErr w:type="spell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were prosecuted for trying to stage a peaceful protest in central Rostov-on-Don on 5 November 2017, in support of </w:t>
      </w:r>
      <w:proofErr w:type="gramStart"/>
      <w:r w:rsidR="007B2C9C" w:rsidRPr="0071744E">
        <w:rPr>
          <w:rFonts w:ascii="Arial" w:hAnsi="Arial" w:cs="Arial"/>
          <w:color w:val="000000"/>
          <w:sz w:val="20"/>
          <w:szCs w:val="20"/>
        </w:rPr>
        <w:t>local residents</w:t>
      </w:r>
      <w:proofErr w:type="gram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who</w:t>
      </w:r>
      <w:r w:rsidR="001209D0" w:rsidRPr="0071744E">
        <w:rPr>
          <w:rFonts w:ascii="Arial" w:hAnsi="Arial" w:cs="Arial"/>
          <w:color w:val="000000"/>
          <w:sz w:val="20"/>
          <w:szCs w:val="20"/>
        </w:rPr>
        <w:t xml:space="preserve"> had</w:t>
      </w:r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lost their homes when a suspiciously extensive fire swept through a prime city location in August that year. At the time, Yan </w:t>
      </w:r>
      <w:proofErr w:type="spellStart"/>
      <w:r w:rsidR="007B2C9C" w:rsidRPr="0071744E">
        <w:rPr>
          <w:rFonts w:ascii="Arial" w:hAnsi="Arial" w:cs="Arial"/>
          <w:color w:val="000000"/>
          <w:sz w:val="20"/>
          <w:szCs w:val="20"/>
        </w:rPr>
        <w:t>Sidorov</w:t>
      </w:r>
      <w:proofErr w:type="spell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was just 18, and Vladislav </w:t>
      </w:r>
      <w:proofErr w:type="spellStart"/>
      <w:r w:rsidR="007B2C9C" w:rsidRPr="0071744E">
        <w:rPr>
          <w:rFonts w:ascii="Arial" w:hAnsi="Arial" w:cs="Arial"/>
          <w:color w:val="000000"/>
          <w:sz w:val="20"/>
          <w:szCs w:val="20"/>
        </w:rPr>
        <w:t>Mordasov</w:t>
      </w:r>
      <w:proofErr w:type="spellEnd"/>
      <w:r w:rsidR="007B2C9C" w:rsidRPr="0071744E">
        <w:rPr>
          <w:rFonts w:ascii="Arial" w:hAnsi="Arial" w:cs="Arial"/>
          <w:color w:val="000000"/>
          <w:sz w:val="20"/>
          <w:szCs w:val="20"/>
        </w:rPr>
        <w:t xml:space="preserve"> 21 years-old. Amnesty International considers both to be prisoners of conscience.</w:t>
      </w:r>
    </w:p>
    <w:p w14:paraId="388E89D8" w14:textId="77777777" w:rsidR="005169EE" w:rsidRPr="0071744E" w:rsidRDefault="005169EE" w:rsidP="0071744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DDB8D71" w14:textId="780D61C8" w:rsidR="008A29E0" w:rsidRPr="0071744E" w:rsidRDefault="00F20017" w:rsidP="0071744E">
      <w:pPr>
        <w:jc w:val="both"/>
        <w:rPr>
          <w:rFonts w:ascii="Arial" w:hAnsi="Arial" w:cs="Arial"/>
          <w:sz w:val="20"/>
          <w:szCs w:val="20"/>
        </w:rPr>
      </w:pPr>
      <w:r w:rsidRPr="0071744E">
        <w:rPr>
          <w:rFonts w:ascii="Arial" w:hAnsi="Arial" w:cs="Arial"/>
          <w:color w:val="000000" w:themeColor="text1"/>
          <w:sz w:val="20"/>
          <w:szCs w:val="20"/>
        </w:rPr>
        <w:t xml:space="preserve">Despite the </w:t>
      </w:r>
      <w:r w:rsidR="001209D0" w:rsidRPr="0071744E">
        <w:rPr>
          <w:rFonts w:ascii="Arial" w:hAnsi="Arial" w:cs="Arial"/>
          <w:color w:val="000000" w:themeColor="text1"/>
          <w:sz w:val="20"/>
          <w:szCs w:val="20"/>
        </w:rPr>
        <w:t>apparently trumped-up nature of the charges against the defendants</w:t>
      </w:r>
      <w:r w:rsidRPr="0071744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209D0" w:rsidRPr="0071744E">
        <w:rPr>
          <w:rFonts w:ascii="Arial" w:hAnsi="Arial" w:cs="Arial"/>
          <w:color w:val="000000" w:themeColor="text1"/>
          <w:sz w:val="20"/>
          <w:szCs w:val="20"/>
        </w:rPr>
        <w:t xml:space="preserve">the court of </w:t>
      </w:r>
      <w:r w:rsidRPr="0071744E">
        <w:rPr>
          <w:rFonts w:ascii="Arial" w:hAnsi="Arial" w:cs="Arial"/>
          <w:color w:val="000000" w:themeColor="text1"/>
          <w:sz w:val="20"/>
          <w:szCs w:val="20"/>
        </w:rPr>
        <w:t>a</w:t>
      </w:r>
      <w:r w:rsidR="4F276C4F" w:rsidRPr="0071744E">
        <w:rPr>
          <w:rFonts w:ascii="Arial" w:hAnsi="Arial" w:cs="Arial"/>
          <w:color w:val="000000" w:themeColor="text1"/>
          <w:sz w:val="20"/>
          <w:szCs w:val="20"/>
        </w:rPr>
        <w:t xml:space="preserve">ppeal </w:t>
      </w:r>
      <w:r w:rsidR="001209D0" w:rsidRPr="0071744E">
        <w:rPr>
          <w:rFonts w:ascii="Arial" w:hAnsi="Arial" w:cs="Arial"/>
          <w:color w:val="000000" w:themeColor="text1"/>
          <w:sz w:val="20"/>
          <w:szCs w:val="20"/>
        </w:rPr>
        <w:t xml:space="preserve">swiftly dismissed their </w:t>
      </w:r>
      <w:r w:rsidR="00E23263" w:rsidRPr="0071744E">
        <w:rPr>
          <w:rFonts w:ascii="Arial" w:hAnsi="Arial" w:cs="Arial"/>
          <w:color w:val="000000" w:themeColor="text1"/>
          <w:sz w:val="20"/>
          <w:szCs w:val="20"/>
        </w:rPr>
        <w:t>objections. T</w:t>
      </w:r>
      <w:r w:rsidR="4F276C4F" w:rsidRPr="0071744E">
        <w:rPr>
          <w:rFonts w:ascii="Arial" w:hAnsi="Arial" w:cs="Arial"/>
          <w:color w:val="000000" w:themeColor="text1"/>
          <w:sz w:val="20"/>
          <w:szCs w:val="20"/>
        </w:rPr>
        <w:t xml:space="preserve">he judges spent less than an hour deliberating before upholding the initial </w:t>
      </w:r>
      <w:r w:rsidR="001209D0" w:rsidRPr="0071744E">
        <w:rPr>
          <w:rFonts w:ascii="Arial" w:hAnsi="Arial" w:cs="Arial"/>
          <w:color w:val="000000" w:themeColor="text1"/>
          <w:sz w:val="20"/>
          <w:szCs w:val="20"/>
        </w:rPr>
        <w:t xml:space="preserve">conviction and </w:t>
      </w:r>
      <w:r w:rsidR="4F276C4F" w:rsidRPr="0071744E">
        <w:rPr>
          <w:rFonts w:ascii="Arial" w:hAnsi="Arial" w:cs="Arial"/>
          <w:color w:val="000000" w:themeColor="text1"/>
          <w:sz w:val="20"/>
          <w:szCs w:val="20"/>
        </w:rPr>
        <w:t>sentenc</w:t>
      </w:r>
      <w:r w:rsidR="001209D0" w:rsidRPr="0071744E">
        <w:rPr>
          <w:rFonts w:ascii="Arial" w:hAnsi="Arial" w:cs="Arial"/>
          <w:color w:val="000000" w:themeColor="text1"/>
          <w:sz w:val="20"/>
          <w:szCs w:val="20"/>
        </w:rPr>
        <w:t>e</w:t>
      </w:r>
      <w:r w:rsidR="4F276C4F" w:rsidRPr="0071744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4F276C4F" w:rsidRPr="0071744E">
        <w:rPr>
          <w:rFonts w:ascii="Arial" w:hAnsi="Arial" w:cs="Arial"/>
          <w:sz w:val="20"/>
          <w:szCs w:val="20"/>
        </w:rPr>
        <w:t xml:space="preserve">The lawyer of Yan </w:t>
      </w:r>
      <w:proofErr w:type="spellStart"/>
      <w:r w:rsidR="4F276C4F" w:rsidRPr="0071744E">
        <w:rPr>
          <w:rFonts w:ascii="Arial" w:hAnsi="Arial" w:cs="Arial"/>
          <w:sz w:val="20"/>
          <w:szCs w:val="20"/>
        </w:rPr>
        <w:t>Sidorov</w:t>
      </w:r>
      <w:proofErr w:type="spellEnd"/>
      <w:r w:rsidR="4F276C4F" w:rsidRPr="0071744E">
        <w:rPr>
          <w:rFonts w:ascii="Arial" w:hAnsi="Arial" w:cs="Arial"/>
          <w:sz w:val="20"/>
          <w:szCs w:val="20"/>
        </w:rPr>
        <w:t xml:space="preserve"> has stated that they </w:t>
      </w:r>
      <w:r w:rsidR="00E23263" w:rsidRPr="0071744E">
        <w:rPr>
          <w:rFonts w:ascii="Arial" w:hAnsi="Arial" w:cs="Arial"/>
          <w:sz w:val="20"/>
          <w:szCs w:val="20"/>
        </w:rPr>
        <w:t xml:space="preserve">will explore every available avenue for a further </w:t>
      </w:r>
      <w:r w:rsidR="4F276C4F" w:rsidRPr="0071744E">
        <w:rPr>
          <w:rFonts w:ascii="Arial" w:hAnsi="Arial" w:cs="Arial"/>
          <w:sz w:val="20"/>
          <w:szCs w:val="20"/>
        </w:rPr>
        <w:t>appeal</w:t>
      </w:r>
      <w:r w:rsidR="00E23263" w:rsidRPr="0071744E">
        <w:rPr>
          <w:rFonts w:ascii="Arial" w:hAnsi="Arial" w:cs="Arial"/>
          <w:sz w:val="20"/>
          <w:szCs w:val="20"/>
        </w:rPr>
        <w:t xml:space="preserve"> and review of the decision</w:t>
      </w:r>
      <w:r w:rsidR="4F276C4F" w:rsidRPr="0071744E">
        <w:rPr>
          <w:rFonts w:ascii="Arial" w:hAnsi="Arial" w:cs="Arial"/>
          <w:sz w:val="20"/>
          <w:szCs w:val="20"/>
        </w:rPr>
        <w:t xml:space="preserve">, including lodging a complaint </w:t>
      </w:r>
      <w:r w:rsidR="00E8531C" w:rsidRPr="0071744E">
        <w:rPr>
          <w:rFonts w:ascii="Arial" w:hAnsi="Arial" w:cs="Arial"/>
          <w:sz w:val="20"/>
          <w:szCs w:val="20"/>
        </w:rPr>
        <w:t xml:space="preserve">before </w:t>
      </w:r>
      <w:r w:rsidR="4F276C4F" w:rsidRPr="0071744E">
        <w:rPr>
          <w:rFonts w:ascii="Arial" w:hAnsi="Arial" w:cs="Arial"/>
          <w:sz w:val="20"/>
          <w:szCs w:val="20"/>
        </w:rPr>
        <w:t xml:space="preserve">the European Court of Human Rights. The time Yan </w:t>
      </w:r>
      <w:proofErr w:type="spellStart"/>
      <w:r w:rsidR="4F276C4F" w:rsidRPr="0071744E">
        <w:rPr>
          <w:rFonts w:ascii="Arial" w:hAnsi="Arial" w:cs="Arial"/>
          <w:sz w:val="20"/>
          <w:szCs w:val="20"/>
        </w:rPr>
        <w:t>Sidorov</w:t>
      </w:r>
      <w:proofErr w:type="spellEnd"/>
      <w:r w:rsidR="4F276C4F" w:rsidRPr="0071744E">
        <w:rPr>
          <w:rFonts w:ascii="Arial" w:hAnsi="Arial" w:cs="Arial"/>
          <w:sz w:val="20"/>
          <w:szCs w:val="20"/>
        </w:rPr>
        <w:t xml:space="preserve"> and Vlad </w:t>
      </w:r>
      <w:proofErr w:type="spellStart"/>
      <w:r w:rsidR="4F276C4F" w:rsidRPr="0071744E">
        <w:rPr>
          <w:rFonts w:ascii="Arial" w:hAnsi="Arial" w:cs="Arial"/>
          <w:sz w:val="20"/>
          <w:szCs w:val="20"/>
        </w:rPr>
        <w:t>Mordasov</w:t>
      </w:r>
      <w:proofErr w:type="spellEnd"/>
      <w:r w:rsidR="4F276C4F" w:rsidRPr="0071744E">
        <w:rPr>
          <w:rFonts w:ascii="Arial" w:hAnsi="Arial" w:cs="Arial"/>
          <w:sz w:val="20"/>
          <w:szCs w:val="20"/>
        </w:rPr>
        <w:t xml:space="preserve"> have spent in pre-trial detention since 5 November 2017 will be counted as time served. </w:t>
      </w:r>
    </w:p>
    <w:p w14:paraId="0860AE58" w14:textId="77777777" w:rsidR="005169EE" w:rsidRPr="0071744E" w:rsidRDefault="005169EE" w:rsidP="0071744E">
      <w:pPr>
        <w:jc w:val="both"/>
        <w:rPr>
          <w:rFonts w:ascii="Arial" w:hAnsi="Arial" w:cs="Arial"/>
          <w:sz w:val="20"/>
          <w:szCs w:val="20"/>
        </w:rPr>
      </w:pPr>
    </w:p>
    <w:p w14:paraId="3FD75030" w14:textId="58631101" w:rsidR="00855C29" w:rsidRPr="0071744E" w:rsidRDefault="00855C29" w:rsidP="0071744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71744E">
        <w:rPr>
          <w:rFonts w:ascii="Arial" w:hAnsi="Arial" w:cs="Arial"/>
          <w:sz w:val="20"/>
          <w:szCs w:val="20"/>
          <w:lang w:eastAsia="es-MX"/>
        </w:rPr>
        <w:t xml:space="preserve">Amnesty International </w:t>
      </w:r>
      <w:r w:rsidRPr="0071744E">
        <w:rPr>
          <w:rFonts w:ascii="Arial" w:hAnsi="Arial" w:cs="Arial"/>
          <w:sz w:val="20"/>
          <w:szCs w:val="20"/>
        </w:rPr>
        <w:t>will continue campa</w:t>
      </w:r>
      <w:r w:rsidR="00857309" w:rsidRPr="0071744E">
        <w:rPr>
          <w:rFonts w:ascii="Arial" w:hAnsi="Arial" w:cs="Arial"/>
          <w:sz w:val="20"/>
          <w:szCs w:val="20"/>
        </w:rPr>
        <w:t xml:space="preserve">igning in support of Yan </w:t>
      </w:r>
      <w:proofErr w:type="spellStart"/>
      <w:r w:rsidR="00857309" w:rsidRPr="0071744E">
        <w:rPr>
          <w:rFonts w:ascii="Arial" w:hAnsi="Arial" w:cs="Arial"/>
          <w:sz w:val="20"/>
          <w:szCs w:val="20"/>
        </w:rPr>
        <w:t>Sidorov</w:t>
      </w:r>
      <w:proofErr w:type="spellEnd"/>
      <w:r w:rsidR="00857309" w:rsidRPr="0071744E">
        <w:rPr>
          <w:rFonts w:ascii="Arial" w:hAnsi="Arial" w:cs="Arial"/>
          <w:sz w:val="20"/>
          <w:szCs w:val="20"/>
        </w:rPr>
        <w:t xml:space="preserve"> and Vlad </w:t>
      </w:r>
      <w:proofErr w:type="spellStart"/>
      <w:r w:rsidR="00857309" w:rsidRPr="0071744E">
        <w:rPr>
          <w:rFonts w:ascii="Arial" w:hAnsi="Arial" w:cs="Arial"/>
          <w:sz w:val="20"/>
          <w:szCs w:val="20"/>
        </w:rPr>
        <w:t>Mordasov</w:t>
      </w:r>
      <w:proofErr w:type="spellEnd"/>
      <w:r w:rsidR="00857309" w:rsidRPr="0071744E">
        <w:rPr>
          <w:rFonts w:ascii="Arial" w:hAnsi="Arial" w:cs="Arial"/>
          <w:sz w:val="20"/>
          <w:szCs w:val="20"/>
        </w:rPr>
        <w:t xml:space="preserve"> and demand their </w:t>
      </w:r>
      <w:r w:rsidRPr="0071744E">
        <w:rPr>
          <w:rFonts w:ascii="Arial" w:hAnsi="Arial" w:cs="Arial"/>
          <w:sz w:val="20"/>
          <w:szCs w:val="20"/>
        </w:rPr>
        <w:t xml:space="preserve">immediate and unconditional release. </w:t>
      </w:r>
      <w:r w:rsidR="00857309" w:rsidRPr="0071744E">
        <w:rPr>
          <w:rFonts w:ascii="Arial" w:hAnsi="Arial" w:cs="Arial"/>
          <w:sz w:val="20"/>
          <w:szCs w:val="20"/>
        </w:rPr>
        <w:t xml:space="preserve">Their </w:t>
      </w:r>
      <w:r w:rsidRPr="0071744E">
        <w:rPr>
          <w:rFonts w:ascii="Arial" w:hAnsi="Arial" w:cs="Arial"/>
          <w:sz w:val="20"/>
          <w:szCs w:val="20"/>
        </w:rPr>
        <w:t xml:space="preserve">conviction should be overturned </w:t>
      </w:r>
      <w:r w:rsidR="00857309" w:rsidRPr="0071744E">
        <w:rPr>
          <w:rFonts w:ascii="Arial" w:hAnsi="Arial" w:cs="Arial"/>
          <w:sz w:val="20"/>
          <w:szCs w:val="20"/>
        </w:rPr>
        <w:t>as they are</w:t>
      </w:r>
      <w:r w:rsidRPr="0071744E">
        <w:rPr>
          <w:rFonts w:ascii="Arial" w:hAnsi="Arial" w:cs="Arial"/>
          <w:sz w:val="20"/>
          <w:szCs w:val="20"/>
        </w:rPr>
        <w:t xml:space="preserve"> prisoner</w:t>
      </w:r>
      <w:r w:rsidR="00857309" w:rsidRPr="0071744E">
        <w:rPr>
          <w:rFonts w:ascii="Arial" w:hAnsi="Arial" w:cs="Arial"/>
          <w:sz w:val="20"/>
          <w:szCs w:val="20"/>
        </w:rPr>
        <w:t>s</w:t>
      </w:r>
      <w:r w:rsidRPr="0071744E">
        <w:rPr>
          <w:rFonts w:ascii="Arial" w:hAnsi="Arial" w:cs="Arial"/>
          <w:sz w:val="20"/>
          <w:szCs w:val="20"/>
        </w:rPr>
        <w:t xml:space="preserve"> of co</w:t>
      </w:r>
      <w:r w:rsidR="00857309" w:rsidRPr="0071744E">
        <w:rPr>
          <w:rFonts w:ascii="Arial" w:hAnsi="Arial" w:cs="Arial"/>
          <w:sz w:val="20"/>
          <w:szCs w:val="20"/>
        </w:rPr>
        <w:t>nscience imprisoned solely for exercising their right to peaceful assembly</w:t>
      </w:r>
      <w:r w:rsidRPr="0071744E">
        <w:rPr>
          <w:rFonts w:ascii="Arial" w:hAnsi="Arial" w:cs="Arial"/>
          <w:sz w:val="20"/>
          <w:szCs w:val="20"/>
        </w:rPr>
        <w:t xml:space="preserve">. </w:t>
      </w:r>
      <w:r w:rsidR="00857309" w:rsidRPr="0071744E">
        <w:rPr>
          <w:rFonts w:ascii="Arial" w:hAnsi="Arial" w:cs="Arial"/>
          <w:sz w:val="20"/>
          <w:szCs w:val="20"/>
        </w:rPr>
        <w:t xml:space="preserve"> </w:t>
      </w:r>
    </w:p>
    <w:p w14:paraId="3234B310" w14:textId="77777777" w:rsidR="005169EE" w:rsidRPr="0071744E" w:rsidRDefault="005169EE" w:rsidP="0071744E">
      <w:pPr>
        <w:rPr>
          <w:rFonts w:ascii="Arial" w:hAnsi="Arial" w:cs="Arial"/>
          <w:szCs w:val="20"/>
          <w:lang w:eastAsia="en-US"/>
        </w:rPr>
      </w:pPr>
    </w:p>
    <w:p w14:paraId="0D492F0E" w14:textId="77777777" w:rsidR="0071744E" w:rsidRDefault="0071744E" w:rsidP="0071744E">
      <w:pPr>
        <w:rPr>
          <w:rFonts w:ascii="Arial" w:hAnsi="Arial" w:cs="Arial"/>
          <w:b/>
          <w:sz w:val="20"/>
          <w:szCs w:val="20"/>
        </w:rPr>
      </w:pPr>
    </w:p>
    <w:p w14:paraId="5D37DFD2" w14:textId="1E390A34" w:rsidR="001539CA" w:rsidRPr="0071744E" w:rsidRDefault="00302FEF" w:rsidP="0071744E">
      <w:pPr>
        <w:rPr>
          <w:rFonts w:ascii="Arial" w:hAnsi="Arial" w:cs="Arial"/>
          <w:b/>
          <w:sz w:val="20"/>
          <w:szCs w:val="20"/>
        </w:rPr>
      </w:pPr>
      <w:r w:rsidRPr="0071744E">
        <w:rPr>
          <w:rFonts w:ascii="Arial" w:hAnsi="Arial" w:cs="Arial"/>
          <w:b/>
          <w:sz w:val="20"/>
          <w:szCs w:val="20"/>
        </w:rPr>
        <w:t xml:space="preserve">NAME AND PRONOUN: Yan </w:t>
      </w:r>
      <w:proofErr w:type="spellStart"/>
      <w:r w:rsidRPr="0071744E">
        <w:rPr>
          <w:rFonts w:ascii="Arial" w:hAnsi="Arial" w:cs="Arial"/>
          <w:b/>
          <w:sz w:val="20"/>
          <w:szCs w:val="20"/>
        </w:rPr>
        <w:t>Sidorov</w:t>
      </w:r>
      <w:proofErr w:type="spellEnd"/>
      <w:r w:rsidRPr="0071744E">
        <w:rPr>
          <w:rFonts w:ascii="Arial" w:hAnsi="Arial" w:cs="Arial"/>
          <w:b/>
          <w:sz w:val="20"/>
          <w:szCs w:val="20"/>
        </w:rPr>
        <w:t xml:space="preserve"> </w:t>
      </w:r>
      <w:r w:rsidRPr="0071744E">
        <w:rPr>
          <w:rFonts w:ascii="Arial" w:hAnsi="Arial" w:cs="Arial"/>
          <w:sz w:val="20"/>
          <w:szCs w:val="20"/>
        </w:rPr>
        <w:t>(he/him)</w:t>
      </w:r>
      <w:r w:rsidRPr="0071744E">
        <w:rPr>
          <w:rFonts w:ascii="Arial" w:hAnsi="Arial" w:cs="Arial"/>
          <w:b/>
          <w:sz w:val="20"/>
          <w:szCs w:val="20"/>
        </w:rPr>
        <w:t xml:space="preserve">, Vladislav </w:t>
      </w:r>
      <w:proofErr w:type="spellStart"/>
      <w:r w:rsidRPr="0071744E">
        <w:rPr>
          <w:rFonts w:ascii="Arial" w:hAnsi="Arial" w:cs="Arial"/>
          <w:b/>
          <w:sz w:val="20"/>
          <w:szCs w:val="20"/>
        </w:rPr>
        <w:t>Mordasov</w:t>
      </w:r>
      <w:proofErr w:type="spellEnd"/>
      <w:r w:rsidRPr="0071744E">
        <w:rPr>
          <w:rFonts w:ascii="Arial" w:hAnsi="Arial" w:cs="Arial"/>
          <w:b/>
          <w:sz w:val="20"/>
          <w:szCs w:val="20"/>
        </w:rPr>
        <w:t xml:space="preserve"> </w:t>
      </w:r>
      <w:r w:rsidRPr="0071744E">
        <w:rPr>
          <w:rFonts w:ascii="Arial" w:hAnsi="Arial" w:cs="Arial"/>
          <w:sz w:val="20"/>
          <w:szCs w:val="20"/>
        </w:rPr>
        <w:t>(he/him)</w:t>
      </w:r>
    </w:p>
    <w:p w14:paraId="43925D85" w14:textId="77777777" w:rsidR="001539CA" w:rsidRPr="0071744E" w:rsidRDefault="001539CA" w:rsidP="0071744E">
      <w:pPr>
        <w:rPr>
          <w:rFonts w:ascii="Arial" w:hAnsi="Arial" w:cs="Arial"/>
          <w:b/>
          <w:sz w:val="20"/>
          <w:szCs w:val="20"/>
        </w:rPr>
      </w:pPr>
    </w:p>
    <w:p w14:paraId="611A962D" w14:textId="2115BB36" w:rsidR="00696A6A" w:rsidRPr="0071744E" w:rsidRDefault="00A326DD" w:rsidP="0071744E">
      <w:pPr>
        <w:rPr>
          <w:rFonts w:ascii="Arial" w:hAnsi="Arial" w:cs="Arial"/>
          <w:b/>
          <w:sz w:val="20"/>
          <w:szCs w:val="20"/>
        </w:rPr>
      </w:pPr>
      <w:r w:rsidRPr="0071744E">
        <w:rPr>
          <w:rFonts w:ascii="Arial" w:hAnsi="Arial" w:cs="Arial"/>
          <w:b/>
          <w:sz w:val="20"/>
          <w:szCs w:val="20"/>
        </w:rPr>
        <w:t>THIS IS THE FOURTH</w:t>
      </w:r>
      <w:r w:rsidR="00696A6A" w:rsidRPr="0071744E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120E25" w:rsidRPr="0071744E">
        <w:rPr>
          <w:rFonts w:ascii="Arial" w:hAnsi="Arial" w:cs="Arial"/>
          <w:b/>
          <w:sz w:val="20"/>
          <w:szCs w:val="20"/>
        </w:rPr>
        <w:t>48/19</w:t>
      </w:r>
    </w:p>
    <w:p w14:paraId="5400148A" w14:textId="77777777" w:rsidR="00696A6A" w:rsidRPr="0071744E" w:rsidRDefault="00696A6A" w:rsidP="0071744E">
      <w:pPr>
        <w:rPr>
          <w:rFonts w:ascii="Arial" w:hAnsi="Arial" w:cs="Arial"/>
          <w:b/>
          <w:sz w:val="20"/>
          <w:szCs w:val="20"/>
        </w:rPr>
      </w:pPr>
    </w:p>
    <w:p w14:paraId="4C844614" w14:textId="629DFC74" w:rsidR="0026766F" w:rsidRPr="0071744E" w:rsidRDefault="001539CA" w:rsidP="0071744E">
      <w:pPr>
        <w:rPr>
          <w:rFonts w:ascii="Arial" w:hAnsi="Arial" w:cs="Arial"/>
          <w:sz w:val="20"/>
          <w:szCs w:val="20"/>
        </w:rPr>
      </w:pPr>
      <w:r w:rsidRPr="0071744E">
        <w:rPr>
          <w:rFonts w:ascii="Arial" w:hAnsi="Arial" w:cs="Arial"/>
          <w:b/>
          <w:sz w:val="20"/>
          <w:szCs w:val="20"/>
        </w:rPr>
        <w:t>LINK TO PREVIOUS UA:</w:t>
      </w:r>
      <w:r w:rsidR="006F2D2D" w:rsidRPr="0071744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F2D2D" w:rsidRPr="0071744E">
          <w:rPr>
            <w:rFonts w:ascii="Arial" w:hAnsi="Arial" w:cs="Arial"/>
            <w:color w:val="0000FF"/>
            <w:sz w:val="20"/>
            <w:szCs w:val="20"/>
            <w:u w:val="single"/>
          </w:rPr>
          <w:t>https://www.amnesty.org/en/documen</w:t>
        </w:r>
        <w:bookmarkStart w:id="0" w:name="_GoBack"/>
        <w:bookmarkEnd w:id="0"/>
        <w:r w:rsidR="006F2D2D" w:rsidRPr="0071744E">
          <w:rPr>
            <w:rFonts w:ascii="Arial" w:hAnsi="Arial" w:cs="Arial"/>
            <w:color w:val="0000FF"/>
            <w:sz w:val="20"/>
            <w:szCs w:val="20"/>
            <w:u w:val="single"/>
          </w:rPr>
          <w:t>ts/eur46/1237/2019/en/</w:t>
        </w:r>
      </w:hyperlink>
    </w:p>
    <w:sectPr w:rsidR="0026766F" w:rsidRPr="0071744E" w:rsidSect="007174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C57F" w14:textId="77777777" w:rsidR="00A552DE" w:rsidRDefault="00A552DE">
      <w:r>
        <w:separator/>
      </w:r>
    </w:p>
  </w:endnote>
  <w:endnote w:type="continuationSeparator" w:id="0">
    <w:p w14:paraId="2905B599" w14:textId="77777777" w:rsidR="00A552DE" w:rsidRDefault="00A5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E026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22BB" w14:textId="77777777" w:rsidR="0071744E" w:rsidRPr="004D1533" w:rsidRDefault="0071744E" w:rsidP="0071744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7D1D4DDA" w14:textId="77777777" w:rsidR="0071744E" w:rsidRPr="004D1533" w:rsidRDefault="0071744E" w:rsidP="0071744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3C610AD4" w14:textId="78BB7533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0D414" w14:textId="77777777" w:rsidR="00A552DE" w:rsidRDefault="00A552DE">
      <w:r>
        <w:separator/>
      </w:r>
    </w:p>
  </w:footnote>
  <w:footnote w:type="continuationSeparator" w:id="0">
    <w:p w14:paraId="37A2BAA8" w14:textId="77777777" w:rsidR="00A552DE" w:rsidRDefault="00A5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08F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F73ECE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D5339B9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CDA3ADD" w14:textId="3B579471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</w:t>
    </w:r>
    <w:r w:rsidR="00A326DD" w:rsidRPr="00A326DD">
      <w:rPr>
        <w:rFonts w:ascii="Amnesty Trade Gothic" w:hAnsi="Amnesty Trade Gothic"/>
        <w:sz w:val="16"/>
        <w:szCs w:val="16"/>
      </w:rPr>
      <w:t>EUR 46/1580/2019</w:t>
    </w:r>
    <w:r w:rsidR="00A326DD">
      <w:rPr>
        <w:rFonts w:ascii="Amnesty Trade Gothic" w:hAnsi="Amnesty Trade Gothic"/>
        <w:sz w:val="16"/>
        <w:szCs w:val="16"/>
      </w:rPr>
      <w:t xml:space="preserve"> Russian Federation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2B10DCCB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7894" w14:textId="77777777" w:rsidR="00582A06" w:rsidRDefault="00582A06"/>
  <w:p w14:paraId="27A5B63C" w14:textId="77777777" w:rsidR="00582A06" w:rsidRDefault="00582A06"/>
  <w:p w14:paraId="1B4CE7ED" w14:textId="1796D7A9" w:rsidR="00B64E15" w:rsidRPr="00120E25" w:rsidRDefault="00B64E15" w:rsidP="00B64E15">
    <w:pPr>
      <w:tabs>
        <w:tab w:val="right" w:pos="10203"/>
      </w:tabs>
      <w:rPr>
        <w:rFonts w:ascii="Arial" w:hAnsi="Arial" w:cs="Arial"/>
        <w:color w:val="FFFFFF"/>
      </w:rPr>
    </w:pPr>
    <w:r w:rsidRPr="00120E25">
      <w:rPr>
        <w:rFonts w:ascii="Arial" w:hAnsi="Arial" w:cs="Arial"/>
        <w:sz w:val="16"/>
        <w:szCs w:val="16"/>
      </w:rPr>
      <w:t xml:space="preserve">Outcome UA: </w:t>
    </w:r>
    <w:r w:rsidR="00120E25">
      <w:rPr>
        <w:rFonts w:ascii="Arial" w:hAnsi="Arial" w:cs="Arial"/>
        <w:sz w:val="16"/>
        <w:szCs w:val="16"/>
      </w:rPr>
      <w:t>48/19</w:t>
    </w:r>
    <w:r w:rsidRPr="00120E25">
      <w:rPr>
        <w:rFonts w:ascii="Arial" w:hAnsi="Arial" w:cs="Arial"/>
        <w:sz w:val="16"/>
        <w:szCs w:val="16"/>
      </w:rPr>
      <w:t xml:space="preserve"> Index: </w:t>
    </w:r>
    <w:r w:rsidR="00120E25" w:rsidRPr="00120E25">
      <w:rPr>
        <w:rFonts w:ascii="Arial" w:hAnsi="Arial" w:cs="Arial"/>
        <w:sz w:val="16"/>
        <w:szCs w:val="16"/>
      </w:rPr>
      <w:t>EUR 46/1580/2019 Russian Federation</w:t>
    </w:r>
    <w:r w:rsidRPr="00120E25">
      <w:rPr>
        <w:rFonts w:ascii="Arial" w:hAnsi="Arial" w:cs="Arial"/>
        <w:sz w:val="16"/>
        <w:szCs w:val="16"/>
      </w:rPr>
      <w:tab/>
      <w:t xml:space="preserve">Date: </w:t>
    </w:r>
    <w:r w:rsidR="00120E25" w:rsidRPr="00120E25">
      <w:rPr>
        <w:rFonts w:ascii="Arial" w:hAnsi="Arial" w:cs="Arial"/>
        <w:sz w:val="16"/>
        <w:szCs w:val="16"/>
      </w:rPr>
      <w:t>13 December 2019</w:t>
    </w:r>
  </w:p>
  <w:p w14:paraId="706A378D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68"/>
    <w:rsid w:val="000106EF"/>
    <w:rsid w:val="00017914"/>
    <w:rsid w:val="00023EE0"/>
    <w:rsid w:val="00047F8B"/>
    <w:rsid w:val="0007016E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209D0"/>
    <w:rsid w:val="00120E25"/>
    <w:rsid w:val="00123EA0"/>
    <w:rsid w:val="00140DDC"/>
    <w:rsid w:val="001411BF"/>
    <w:rsid w:val="001539CA"/>
    <w:rsid w:val="001624EA"/>
    <w:rsid w:val="00162A28"/>
    <w:rsid w:val="001671E0"/>
    <w:rsid w:val="001925C6"/>
    <w:rsid w:val="001951FB"/>
    <w:rsid w:val="00196F3C"/>
    <w:rsid w:val="001B7B2B"/>
    <w:rsid w:val="001C583C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B46BA"/>
    <w:rsid w:val="00302FEF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516A3"/>
    <w:rsid w:val="00460568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169EE"/>
    <w:rsid w:val="005356E4"/>
    <w:rsid w:val="0053584A"/>
    <w:rsid w:val="0054186C"/>
    <w:rsid w:val="005534BC"/>
    <w:rsid w:val="00557A54"/>
    <w:rsid w:val="0056610D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6F2D2D"/>
    <w:rsid w:val="00712F1E"/>
    <w:rsid w:val="0071744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B2C9C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55C29"/>
    <w:rsid w:val="00857309"/>
    <w:rsid w:val="0086100E"/>
    <w:rsid w:val="008630AE"/>
    <w:rsid w:val="0086363D"/>
    <w:rsid w:val="008709B5"/>
    <w:rsid w:val="00875E19"/>
    <w:rsid w:val="00890CBA"/>
    <w:rsid w:val="008A29E0"/>
    <w:rsid w:val="008C6392"/>
    <w:rsid w:val="008D1158"/>
    <w:rsid w:val="008E1B3C"/>
    <w:rsid w:val="008E48B0"/>
    <w:rsid w:val="008F0446"/>
    <w:rsid w:val="008F0D42"/>
    <w:rsid w:val="008F0D7B"/>
    <w:rsid w:val="008F64FC"/>
    <w:rsid w:val="00911216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A4668"/>
    <w:rsid w:val="009C0BC3"/>
    <w:rsid w:val="009D5F0B"/>
    <w:rsid w:val="009E0910"/>
    <w:rsid w:val="009E2CC1"/>
    <w:rsid w:val="009F4BB3"/>
    <w:rsid w:val="00A11181"/>
    <w:rsid w:val="00A326DD"/>
    <w:rsid w:val="00A34E1D"/>
    <w:rsid w:val="00A54BC1"/>
    <w:rsid w:val="00A552DE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3080"/>
    <w:rsid w:val="00B94423"/>
    <w:rsid w:val="00B950B1"/>
    <w:rsid w:val="00BA31FC"/>
    <w:rsid w:val="00BB309F"/>
    <w:rsid w:val="00BC2A04"/>
    <w:rsid w:val="00BD2B08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430FA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263"/>
    <w:rsid w:val="00E23769"/>
    <w:rsid w:val="00E2387F"/>
    <w:rsid w:val="00E5518D"/>
    <w:rsid w:val="00E57B97"/>
    <w:rsid w:val="00E601DC"/>
    <w:rsid w:val="00E6735E"/>
    <w:rsid w:val="00E714AD"/>
    <w:rsid w:val="00E76EFA"/>
    <w:rsid w:val="00E8531C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017"/>
    <w:rsid w:val="00F20743"/>
    <w:rsid w:val="00F25545"/>
    <w:rsid w:val="00F4572A"/>
    <w:rsid w:val="00F54365"/>
    <w:rsid w:val="00F61B93"/>
    <w:rsid w:val="00F7781E"/>
    <w:rsid w:val="00F95961"/>
    <w:rsid w:val="00F97D51"/>
    <w:rsid w:val="00FB2BDA"/>
    <w:rsid w:val="00FB3CEC"/>
    <w:rsid w:val="00FC42DA"/>
    <w:rsid w:val="4F2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2B2C8"/>
  <w14:defaultImageDpi w14:val="0"/>
  <w15:docId w15:val="{347D8862-BA97-4249-B272-8685ED99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B2C9C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2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6/1237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5EC1AA6C45A4F8B1C509761D5F950" ma:contentTypeVersion="11" ma:contentTypeDescription="Create a new document." ma:contentTypeScope="" ma:versionID="379748f61f7dba4b8146d6a4dfb31629">
  <xsd:schema xmlns:xsd="http://www.w3.org/2001/XMLSchema" xmlns:xs="http://www.w3.org/2001/XMLSchema" xmlns:p="http://schemas.microsoft.com/office/2006/metadata/properties" xmlns:ns3="3fd367d1-04ae-40e3-822e-1abcfa1a4edd" xmlns:ns4="26871ec6-ecbe-4829-9c62-e97526696259" targetNamespace="http://schemas.microsoft.com/office/2006/metadata/properties" ma:root="true" ma:fieldsID="03346d9a6e9c9853ec2120b288b2014d" ns3:_="" ns4:_="">
    <xsd:import namespace="3fd367d1-04ae-40e3-822e-1abcfa1a4edd"/>
    <xsd:import namespace="26871ec6-ecbe-4829-9c62-e97526696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367d1-04ae-40e3-822e-1abcfa1a4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71ec6-ecbe-4829-9c62-e97526696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3522D-7589-4CBB-8509-A0FFA0DBC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B1767-45DB-4470-9294-5A80665BA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C7B30-541A-4F32-AEC8-B288FB9D2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367d1-04ae-40e3-822e-1abcfa1a4edd"/>
    <ds:schemaRef ds:uri="26871ec6-ecbe-4829-9c62-e97526696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54AA8-0B53-4020-827E-A38AC0D5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Mariat Imaeva</dc:creator>
  <cp:keywords/>
  <dc:description/>
  <cp:lastModifiedBy>Laura Galeano</cp:lastModifiedBy>
  <cp:revision>2</cp:revision>
  <cp:lastPrinted>2019-12-11T11:37:00Z</cp:lastPrinted>
  <dcterms:created xsi:type="dcterms:W3CDTF">2019-12-13T15:21:00Z</dcterms:created>
  <dcterms:modified xsi:type="dcterms:W3CDTF">2019-12-13T15:21:00Z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0x0101006CF5EC1AA6C45A4F8B1C509761D5F950</vt:lpwstr>
  </property>
</Properties>
</file>