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2A5102" w14:textId="77777777" w:rsidR="0034128A" w:rsidRPr="00AB626F" w:rsidRDefault="0034128A" w:rsidP="00AB626F">
      <w:pPr>
        <w:pStyle w:val="AIUrgentActionTopHeading"/>
        <w:tabs>
          <w:tab w:val="clear" w:pos="567"/>
        </w:tabs>
        <w:spacing w:line="240" w:lineRule="auto"/>
        <w:rPr>
          <w:rFonts w:cs="Arial"/>
          <w:sz w:val="80"/>
          <w:szCs w:val="80"/>
        </w:rPr>
      </w:pPr>
      <w:r w:rsidRPr="00AB626F">
        <w:rPr>
          <w:rFonts w:cs="Arial"/>
          <w:sz w:val="80"/>
          <w:szCs w:val="80"/>
          <w:highlight w:val="yellow"/>
        </w:rPr>
        <w:t>URGENT ACTION</w:t>
      </w:r>
    </w:p>
    <w:p w14:paraId="63727D76" w14:textId="77777777" w:rsidR="005D2C37" w:rsidRPr="00AB626F" w:rsidRDefault="005D2C37" w:rsidP="00AB626F">
      <w:pPr>
        <w:pStyle w:val="Default"/>
        <w:ind w:left="-142"/>
        <w:rPr>
          <w:b/>
          <w:sz w:val="28"/>
          <w:szCs w:val="28"/>
        </w:rPr>
      </w:pPr>
    </w:p>
    <w:p w14:paraId="11A960F7" w14:textId="0E77B673" w:rsidR="00355116" w:rsidRPr="00AB626F" w:rsidRDefault="002B4769" w:rsidP="00AB626F">
      <w:pPr>
        <w:spacing w:after="0" w:line="240" w:lineRule="auto"/>
        <w:rPr>
          <w:rFonts w:ascii="Arial" w:hAnsi="Arial" w:cs="Arial"/>
          <w:b/>
          <w:bCs/>
          <w:i/>
          <w:iCs/>
          <w:sz w:val="36"/>
          <w:szCs w:val="36"/>
          <w:lang w:eastAsia="es-MX"/>
        </w:rPr>
      </w:pPr>
      <w:r w:rsidRPr="00AB626F">
        <w:rPr>
          <w:rFonts w:ascii="Arial" w:hAnsi="Arial" w:cs="Arial"/>
          <w:b/>
          <w:bCs/>
          <w:sz w:val="36"/>
          <w:szCs w:val="36"/>
          <w:lang w:eastAsia="es-MX"/>
        </w:rPr>
        <w:t xml:space="preserve">PRISONER OF CONSCIENCE </w:t>
      </w:r>
      <w:r w:rsidR="00034BA4" w:rsidRPr="00AB626F">
        <w:rPr>
          <w:rFonts w:ascii="Arial" w:hAnsi="Arial" w:cs="Arial"/>
          <w:b/>
          <w:bCs/>
          <w:sz w:val="36"/>
          <w:szCs w:val="36"/>
          <w:lang w:eastAsia="es-MX"/>
        </w:rPr>
        <w:t>AT RISK OF COVID-19</w:t>
      </w:r>
    </w:p>
    <w:p w14:paraId="357152BF" w14:textId="4E8B5029" w:rsidR="00AB626F" w:rsidRDefault="6E9CA4BB" w:rsidP="00AB626F">
      <w:pPr>
        <w:spacing w:after="0" w:line="240" w:lineRule="auto"/>
        <w:jc w:val="both"/>
        <w:rPr>
          <w:rFonts w:ascii="Arial" w:hAnsi="Arial" w:cs="Arial"/>
          <w:b/>
          <w:bCs/>
          <w:i/>
          <w:iCs/>
          <w:sz w:val="22"/>
          <w:szCs w:val="22"/>
          <w:lang w:eastAsia="es-MX"/>
        </w:rPr>
      </w:pPr>
      <w:r w:rsidRPr="00AB626F">
        <w:rPr>
          <w:rFonts w:ascii="Arial" w:hAnsi="Arial" w:cs="Arial"/>
          <w:b/>
          <w:bCs/>
          <w:sz w:val="22"/>
          <w:szCs w:val="22"/>
          <w:lang w:eastAsia="es-MX"/>
        </w:rPr>
        <w:t xml:space="preserve">63-year-old </w:t>
      </w:r>
      <w:r w:rsidR="00B708B1" w:rsidRPr="00AB626F">
        <w:rPr>
          <w:rFonts w:ascii="Arial" w:hAnsi="Arial" w:cs="Arial"/>
          <w:b/>
          <w:bCs/>
          <w:sz w:val="22"/>
          <w:szCs w:val="22"/>
          <w:lang w:eastAsia="es-MX"/>
        </w:rPr>
        <w:t>i</w:t>
      </w:r>
      <w:r w:rsidR="00262C1D" w:rsidRPr="00AB626F">
        <w:rPr>
          <w:rFonts w:ascii="Arial" w:hAnsi="Arial" w:cs="Arial"/>
          <w:b/>
          <w:bCs/>
          <w:sz w:val="22"/>
          <w:szCs w:val="22"/>
          <w:lang w:eastAsia="es-MX"/>
        </w:rPr>
        <w:t>ndependent journalist Roberto Quiñon</w:t>
      </w:r>
      <w:r w:rsidR="00E26BAF" w:rsidRPr="00AB626F">
        <w:rPr>
          <w:rFonts w:ascii="Arial" w:hAnsi="Arial" w:cs="Arial"/>
          <w:b/>
          <w:bCs/>
          <w:sz w:val="22"/>
          <w:szCs w:val="22"/>
          <w:lang w:eastAsia="es-MX"/>
        </w:rPr>
        <w:t xml:space="preserve">es </w:t>
      </w:r>
      <w:r w:rsidR="00262C1D" w:rsidRPr="00AB626F">
        <w:rPr>
          <w:rFonts w:ascii="Arial" w:hAnsi="Arial" w:cs="Arial"/>
          <w:b/>
          <w:bCs/>
          <w:sz w:val="22"/>
          <w:szCs w:val="22"/>
          <w:lang w:eastAsia="es-MX"/>
        </w:rPr>
        <w:t>Haces</w:t>
      </w:r>
      <w:r w:rsidR="144634E2" w:rsidRPr="00AB626F">
        <w:rPr>
          <w:rFonts w:ascii="Arial" w:hAnsi="Arial" w:cs="Arial"/>
          <w:b/>
          <w:bCs/>
          <w:sz w:val="22"/>
          <w:szCs w:val="22"/>
          <w:lang w:eastAsia="es-MX"/>
        </w:rPr>
        <w:t>, imprisoned on 11 September 2019</w:t>
      </w:r>
      <w:r w:rsidR="63C1B899" w:rsidRPr="00AB626F">
        <w:rPr>
          <w:rFonts w:ascii="Arial" w:hAnsi="Arial" w:cs="Arial"/>
          <w:b/>
          <w:bCs/>
          <w:sz w:val="22"/>
          <w:szCs w:val="22"/>
          <w:lang w:eastAsia="es-MX"/>
        </w:rPr>
        <w:t xml:space="preserve"> for “resistance” and “disobedience”</w:t>
      </w:r>
      <w:r w:rsidR="144634E2" w:rsidRPr="00AB626F">
        <w:rPr>
          <w:rFonts w:ascii="Arial" w:hAnsi="Arial" w:cs="Arial"/>
          <w:b/>
          <w:bCs/>
          <w:sz w:val="22"/>
          <w:szCs w:val="22"/>
          <w:lang w:eastAsia="es-MX"/>
        </w:rPr>
        <w:t xml:space="preserve">, </w:t>
      </w:r>
      <w:r w:rsidR="00660A17" w:rsidRPr="00AB626F">
        <w:rPr>
          <w:rFonts w:ascii="Arial" w:hAnsi="Arial" w:cs="Arial"/>
          <w:b/>
          <w:bCs/>
          <w:sz w:val="22"/>
          <w:szCs w:val="22"/>
          <w:lang w:eastAsia="es-MX"/>
        </w:rPr>
        <w:t xml:space="preserve">remains in </w:t>
      </w:r>
      <w:r w:rsidR="401CEE5E" w:rsidRPr="00AB626F">
        <w:rPr>
          <w:rFonts w:ascii="Arial" w:hAnsi="Arial" w:cs="Arial"/>
          <w:b/>
          <w:bCs/>
          <w:sz w:val="22"/>
          <w:szCs w:val="22"/>
          <w:lang w:eastAsia="es-MX"/>
        </w:rPr>
        <w:t xml:space="preserve">the </w:t>
      </w:r>
      <w:r w:rsidR="790EA6B9" w:rsidRPr="00AB626F">
        <w:rPr>
          <w:rFonts w:ascii="Arial" w:hAnsi="Arial" w:cs="Arial"/>
          <w:b/>
          <w:bCs/>
          <w:sz w:val="22"/>
          <w:szCs w:val="22"/>
          <w:lang w:eastAsia="es-MX"/>
        </w:rPr>
        <w:t>Provincial</w:t>
      </w:r>
      <w:r w:rsidR="401CEE5E" w:rsidRPr="00AB626F">
        <w:rPr>
          <w:rFonts w:ascii="Arial" w:hAnsi="Arial" w:cs="Arial"/>
          <w:b/>
          <w:bCs/>
          <w:sz w:val="22"/>
          <w:szCs w:val="22"/>
          <w:lang w:eastAsia="es-MX"/>
        </w:rPr>
        <w:t xml:space="preserve"> Prison of Guantán</w:t>
      </w:r>
      <w:r w:rsidR="00B708B1" w:rsidRPr="00AB626F">
        <w:rPr>
          <w:rFonts w:ascii="Arial" w:hAnsi="Arial" w:cs="Arial"/>
          <w:b/>
          <w:bCs/>
          <w:sz w:val="22"/>
          <w:szCs w:val="22"/>
          <w:lang w:eastAsia="es-MX"/>
        </w:rPr>
        <w:t>am</w:t>
      </w:r>
      <w:r w:rsidR="401CEE5E" w:rsidRPr="00AB626F">
        <w:rPr>
          <w:rFonts w:ascii="Arial" w:hAnsi="Arial" w:cs="Arial"/>
          <w:b/>
          <w:bCs/>
          <w:sz w:val="22"/>
          <w:szCs w:val="22"/>
          <w:lang w:eastAsia="es-MX"/>
        </w:rPr>
        <w:t xml:space="preserve">o </w:t>
      </w:r>
      <w:r w:rsidR="00660A17" w:rsidRPr="00AB626F">
        <w:rPr>
          <w:rFonts w:ascii="Arial" w:hAnsi="Arial" w:cs="Arial"/>
          <w:b/>
          <w:bCs/>
          <w:sz w:val="22"/>
          <w:szCs w:val="22"/>
          <w:lang w:eastAsia="es-MX"/>
        </w:rPr>
        <w:t>in</w:t>
      </w:r>
      <w:r w:rsidR="00016C29" w:rsidRPr="00AB626F">
        <w:rPr>
          <w:rFonts w:ascii="Arial" w:hAnsi="Arial" w:cs="Arial"/>
          <w:b/>
          <w:bCs/>
          <w:sz w:val="22"/>
          <w:szCs w:val="22"/>
          <w:lang w:eastAsia="es-MX"/>
        </w:rPr>
        <w:t xml:space="preserve"> concerning </w:t>
      </w:r>
      <w:r w:rsidR="00AB626F">
        <w:rPr>
          <w:rFonts w:ascii="Arial" w:hAnsi="Arial" w:cs="Arial"/>
          <w:b/>
          <w:bCs/>
          <w:sz w:val="22"/>
          <w:szCs w:val="22"/>
          <w:lang w:eastAsia="es-MX"/>
        </w:rPr>
        <w:t>un</w:t>
      </w:r>
      <w:r w:rsidR="00016C29" w:rsidRPr="00AB626F">
        <w:rPr>
          <w:rFonts w:ascii="Arial" w:hAnsi="Arial" w:cs="Arial"/>
          <w:b/>
          <w:bCs/>
          <w:sz w:val="22"/>
          <w:szCs w:val="22"/>
          <w:lang w:eastAsia="es-MX"/>
        </w:rPr>
        <w:t>sanitary</w:t>
      </w:r>
      <w:r w:rsidR="00091903" w:rsidRPr="00AB626F">
        <w:rPr>
          <w:rFonts w:ascii="Arial" w:hAnsi="Arial" w:cs="Arial"/>
          <w:b/>
          <w:bCs/>
          <w:sz w:val="22"/>
          <w:szCs w:val="22"/>
          <w:lang w:eastAsia="es-MX"/>
        </w:rPr>
        <w:t xml:space="preserve"> conditions, according to reports</w:t>
      </w:r>
      <w:r w:rsidR="00660A17" w:rsidRPr="00AB626F">
        <w:rPr>
          <w:rFonts w:ascii="Arial" w:hAnsi="Arial" w:cs="Arial"/>
          <w:b/>
          <w:bCs/>
          <w:sz w:val="22"/>
          <w:szCs w:val="22"/>
          <w:lang w:eastAsia="es-MX"/>
        </w:rPr>
        <w:t xml:space="preserve">. </w:t>
      </w:r>
      <w:r w:rsidR="3ABBC3AC" w:rsidRPr="00AB626F">
        <w:rPr>
          <w:rFonts w:ascii="Arial" w:hAnsi="Arial" w:cs="Arial"/>
          <w:b/>
          <w:bCs/>
          <w:sz w:val="22"/>
          <w:szCs w:val="22"/>
          <w:lang w:eastAsia="es-MX"/>
        </w:rPr>
        <w:t>H</w:t>
      </w:r>
      <w:r w:rsidR="00091903" w:rsidRPr="00AB626F">
        <w:rPr>
          <w:rFonts w:ascii="Arial" w:hAnsi="Arial" w:cs="Arial"/>
          <w:b/>
          <w:bCs/>
          <w:sz w:val="22"/>
          <w:szCs w:val="22"/>
          <w:lang w:eastAsia="es-MX"/>
        </w:rPr>
        <w:t>is family</w:t>
      </w:r>
      <w:r w:rsidR="339B2A08" w:rsidRPr="00AB626F">
        <w:rPr>
          <w:rFonts w:ascii="Arial" w:hAnsi="Arial" w:cs="Arial"/>
          <w:b/>
          <w:bCs/>
          <w:sz w:val="22"/>
          <w:szCs w:val="22"/>
          <w:lang w:eastAsia="es-MX"/>
        </w:rPr>
        <w:t xml:space="preserve"> stated</w:t>
      </w:r>
      <w:r w:rsidR="00091903" w:rsidRPr="00AB626F">
        <w:rPr>
          <w:rFonts w:ascii="Arial" w:hAnsi="Arial" w:cs="Arial"/>
          <w:b/>
          <w:bCs/>
          <w:sz w:val="22"/>
          <w:szCs w:val="22"/>
          <w:lang w:eastAsia="es-MX"/>
        </w:rPr>
        <w:t xml:space="preserve"> he</w:t>
      </w:r>
      <w:r w:rsidR="00660A17" w:rsidRPr="00AB626F">
        <w:rPr>
          <w:rFonts w:ascii="Arial" w:hAnsi="Arial" w:cs="Arial"/>
          <w:b/>
          <w:bCs/>
          <w:sz w:val="22"/>
          <w:szCs w:val="22"/>
          <w:lang w:eastAsia="es-MX"/>
        </w:rPr>
        <w:t xml:space="preserve"> has</w:t>
      </w:r>
      <w:r w:rsidR="00091903" w:rsidRPr="00AB626F">
        <w:rPr>
          <w:rFonts w:ascii="Arial" w:hAnsi="Arial" w:cs="Arial"/>
          <w:b/>
          <w:bCs/>
          <w:sz w:val="22"/>
          <w:szCs w:val="22"/>
          <w:lang w:eastAsia="es-MX"/>
        </w:rPr>
        <w:t xml:space="preserve"> </w:t>
      </w:r>
      <w:r w:rsidR="00016C29" w:rsidRPr="00AB626F">
        <w:rPr>
          <w:rFonts w:ascii="Arial" w:hAnsi="Arial" w:cs="Arial"/>
          <w:b/>
          <w:bCs/>
          <w:sz w:val="22"/>
          <w:szCs w:val="22"/>
          <w:lang w:eastAsia="es-MX"/>
        </w:rPr>
        <w:t xml:space="preserve">also </w:t>
      </w:r>
      <w:r w:rsidR="00091903" w:rsidRPr="00AB626F">
        <w:rPr>
          <w:rFonts w:ascii="Arial" w:hAnsi="Arial" w:cs="Arial"/>
          <w:b/>
          <w:bCs/>
          <w:sz w:val="22"/>
          <w:szCs w:val="22"/>
          <w:lang w:eastAsia="es-MX"/>
        </w:rPr>
        <w:t>developed</w:t>
      </w:r>
      <w:r w:rsidR="00660A17" w:rsidRPr="00AB626F">
        <w:rPr>
          <w:rFonts w:ascii="Arial" w:hAnsi="Arial" w:cs="Arial"/>
          <w:b/>
          <w:bCs/>
          <w:sz w:val="22"/>
          <w:szCs w:val="22"/>
          <w:lang w:eastAsia="es-MX"/>
        </w:rPr>
        <w:t xml:space="preserve"> health </w:t>
      </w:r>
      <w:r w:rsidR="000D4FF8" w:rsidRPr="00AB626F">
        <w:rPr>
          <w:rFonts w:ascii="Arial" w:hAnsi="Arial" w:cs="Arial"/>
          <w:b/>
          <w:bCs/>
          <w:sz w:val="22"/>
          <w:szCs w:val="22"/>
          <w:lang w:eastAsia="es-MX"/>
        </w:rPr>
        <w:t>conditions</w:t>
      </w:r>
      <w:r w:rsidR="00091903" w:rsidRPr="00AB626F">
        <w:rPr>
          <w:rFonts w:ascii="Arial" w:hAnsi="Arial" w:cs="Arial"/>
          <w:b/>
          <w:bCs/>
          <w:sz w:val="22"/>
          <w:szCs w:val="22"/>
          <w:lang w:eastAsia="es-MX"/>
        </w:rPr>
        <w:t>, which may</w:t>
      </w:r>
      <w:r w:rsidR="006475E8" w:rsidRPr="00AB626F">
        <w:rPr>
          <w:rFonts w:ascii="Arial" w:hAnsi="Arial" w:cs="Arial"/>
          <w:b/>
          <w:bCs/>
          <w:sz w:val="22"/>
          <w:szCs w:val="22"/>
          <w:lang w:eastAsia="es-MX"/>
        </w:rPr>
        <w:t xml:space="preserve"> </w:t>
      </w:r>
      <w:r w:rsidR="00262C1D" w:rsidRPr="00AB626F">
        <w:rPr>
          <w:rFonts w:ascii="Arial" w:hAnsi="Arial" w:cs="Arial"/>
          <w:b/>
          <w:bCs/>
          <w:sz w:val="22"/>
          <w:szCs w:val="22"/>
          <w:lang w:eastAsia="es-MX"/>
        </w:rPr>
        <w:t>put him at increased risk of COVID-19</w:t>
      </w:r>
      <w:r w:rsidR="00660A17" w:rsidRPr="00AB626F">
        <w:rPr>
          <w:rFonts w:ascii="Arial" w:hAnsi="Arial" w:cs="Arial"/>
          <w:b/>
          <w:bCs/>
          <w:sz w:val="22"/>
          <w:szCs w:val="22"/>
          <w:lang w:eastAsia="es-MX"/>
        </w:rPr>
        <w:t xml:space="preserve">. </w:t>
      </w:r>
      <w:r w:rsidR="07E2E1DD" w:rsidRPr="00AB626F">
        <w:rPr>
          <w:rFonts w:ascii="Arial" w:hAnsi="Arial" w:cs="Arial"/>
          <w:b/>
          <w:bCs/>
          <w:sz w:val="22"/>
          <w:szCs w:val="22"/>
          <w:lang w:eastAsia="es-MX"/>
        </w:rPr>
        <w:t xml:space="preserve">We demand </w:t>
      </w:r>
      <w:r w:rsidR="004B1A61" w:rsidRPr="00AB626F">
        <w:rPr>
          <w:rFonts w:ascii="Arial" w:hAnsi="Arial" w:cs="Arial"/>
          <w:b/>
          <w:bCs/>
          <w:sz w:val="22"/>
          <w:szCs w:val="22"/>
          <w:lang w:eastAsia="es-MX"/>
        </w:rPr>
        <w:t>Cuban authorities</w:t>
      </w:r>
      <w:r w:rsidR="00AB626F">
        <w:rPr>
          <w:rFonts w:ascii="Arial" w:hAnsi="Arial" w:cs="Arial"/>
          <w:b/>
          <w:bCs/>
          <w:sz w:val="22"/>
          <w:szCs w:val="22"/>
          <w:lang w:eastAsia="es-MX"/>
        </w:rPr>
        <w:t xml:space="preserve"> </w:t>
      </w:r>
      <w:r w:rsidR="004B1A61" w:rsidRPr="00AB626F">
        <w:rPr>
          <w:rFonts w:ascii="Arial" w:hAnsi="Arial" w:cs="Arial"/>
          <w:b/>
          <w:bCs/>
          <w:sz w:val="22"/>
          <w:szCs w:val="22"/>
          <w:lang w:eastAsia="es-MX"/>
        </w:rPr>
        <w:t xml:space="preserve">immediately and unconditionally release </w:t>
      </w:r>
      <w:r w:rsidR="00262C1D" w:rsidRPr="00AB626F">
        <w:rPr>
          <w:rFonts w:ascii="Arial" w:hAnsi="Arial" w:cs="Arial"/>
          <w:b/>
          <w:bCs/>
          <w:sz w:val="22"/>
          <w:szCs w:val="22"/>
          <w:lang w:eastAsia="es-MX"/>
        </w:rPr>
        <w:t xml:space="preserve">him and other </w:t>
      </w:r>
      <w:r w:rsidR="004B1A61" w:rsidRPr="00AB626F">
        <w:rPr>
          <w:rFonts w:ascii="Arial" w:hAnsi="Arial" w:cs="Arial"/>
          <w:b/>
          <w:bCs/>
          <w:sz w:val="22"/>
          <w:szCs w:val="22"/>
          <w:lang w:eastAsia="es-MX"/>
        </w:rPr>
        <w:t>prisoners of conscience</w:t>
      </w:r>
      <w:r w:rsidR="0016219C" w:rsidRPr="00AB626F">
        <w:rPr>
          <w:rFonts w:ascii="Arial" w:hAnsi="Arial" w:cs="Arial"/>
          <w:b/>
          <w:bCs/>
          <w:sz w:val="22"/>
          <w:szCs w:val="22"/>
          <w:lang w:eastAsia="es-MX"/>
        </w:rPr>
        <w:t xml:space="preserve"> in the country,</w:t>
      </w:r>
      <w:r w:rsidR="004B1A61" w:rsidRPr="00AB626F">
        <w:rPr>
          <w:rFonts w:ascii="Arial" w:hAnsi="Arial" w:cs="Arial"/>
          <w:b/>
          <w:bCs/>
          <w:sz w:val="22"/>
          <w:szCs w:val="22"/>
          <w:lang w:eastAsia="es-MX"/>
        </w:rPr>
        <w:t xml:space="preserve"> amid grave fears over the spread</w:t>
      </w:r>
      <w:r w:rsidR="00262C1D" w:rsidRPr="00AB626F">
        <w:rPr>
          <w:rFonts w:ascii="Arial" w:hAnsi="Arial" w:cs="Arial"/>
          <w:b/>
          <w:bCs/>
          <w:sz w:val="22"/>
          <w:szCs w:val="22"/>
          <w:lang w:eastAsia="es-MX"/>
        </w:rPr>
        <w:t xml:space="preserve"> of </w:t>
      </w:r>
      <w:r w:rsidR="004B1A61" w:rsidRPr="00AB626F">
        <w:rPr>
          <w:rFonts w:ascii="Arial" w:hAnsi="Arial" w:cs="Arial"/>
          <w:b/>
          <w:bCs/>
          <w:sz w:val="22"/>
          <w:szCs w:val="22"/>
          <w:lang w:eastAsia="es-MX"/>
        </w:rPr>
        <w:t xml:space="preserve">COVID-19 in </w:t>
      </w:r>
      <w:r w:rsidR="00262C1D" w:rsidRPr="00AB626F">
        <w:rPr>
          <w:rFonts w:ascii="Arial" w:hAnsi="Arial" w:cs="Arial"/>
          <w:b/>
          <w:bCs/>
          <w:sz w:val="22"/>
          <w:szCs w:val="22"/>
          <w:lang w:eastAsia="es-MX"/>
        </w:rPr>
        <w:t>Cuba</w:t>
      </w:r>
      <w:r w:rsidR="004B1A61" w:rsidRPr="00AB626F">
        <w:rPr>
          <w:rFonts w:ascii="Arial" w:hAnsi="Arial" w:cs="Arial"/>
          <w:b/>
          <w:bCs/>
          <w:sz w:val="22"/>
          <w:szCs w:val="22"/>
          <w:lang w:eastAsia="es-MX"/>
        </w:rPr>
        <w:t xml:space="preserve">’s prisons. </w:t>
      </w:r>
    </w:p>
    <w:p w14:paraId="6F1E540D" w14:textId="77777777" w:rsidR="00AB626F" w:rsidRDefault="00AB626F" w:rsidP="00AB626F">
      <w:pPr>
        <w:spacing w:after="0" w:line="240" w:lineRule="auto"/>
        <w:jc w:val="both"/>
        <w:rPr>
          <w:rFonts w:ascii="Arial" w:hAnsi="Arial" w:cs="Arial"/>
          <w:b/>
          <w:bCs/>
          <w:i/>
          <w:iCs/>
          <w:sz w:val="22"/>
          <w:szCs w:val="22"/>
          <w:lang w:eastAsia="es-MX"/>
        </w:rPr>
      </w:pPr>
    </w:p>
    <w:p w14:paraId="1952B78E" w14:textId="77777777" w:rsidR="00AB626F" w:rsidRPr="0007751F" w:rsidRDefault="00AB626F" w:rsidP="00AB626F">
      <w:pPr>
        <w:spacing w:line="240" w:lineRule="auto"/>
        <w:rPr>
          <w:rFonts w:ascii="Arial" w:hAnsi="Arial" w:cs="Arial"/>
          <w:b/>
          <w:sz w:val="20"/>
          <w:szCs w:val="20"/>
        </w:rPr>
      </w:pPr>
      <w:r w:rsidRPr="0007751F">
        <w:rPr>
          <w:rFonts w:ascii="Arial" w:hAnsi="Arial" w:cs="Arial"/>
          <w:b/>
          <w:sz w:val="20"/>
          <w:szCs w:val="20"/>
        </w:rPr>
        <w:t xml:space="preserve">TAKE ACTION: </w:t>
      </w:r>
    </w:p>
    <w:p w14:paraId="15588E7E" w14:textId="77777777" w:rsidR="00AB626F" w:rsidRPr="004D1533" w:rsidRDefault="00AB626F" w:rsidP="00AB626F">
      <w:pPr>
        <w:pStyle w:val="NormalWeb"/>
        <w:numPr>
          <w:ilvl w:val="0"/>
          <w:numId w:val="3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283F4D8" w14:textId="6AE4FD46" w:rsidR="005D2C37" w:rsidRDefault="00544D91" w:rsidP="00AB626F">
      <w:pPr>
        <w:pStyle w:val="NormalWeb"/>
        <w:numPr>
          <w:ilvl w:val="0"/>
          <w:numId w:val="35"/>
        </w:numPr>
        <w:spacing w:before="0" w:beforeAutospacing="0" w:after="0" w:afterAutospacing="0"/>
        <w:ind w:left="360"/>
        <w:textAlignment w:val="baseline"/>
        <w:rPr>
          <w:rFonts w:ascii="Arial" w:hAnsi="Arial" w:cs="Arial"/>
          <w:color w:val="000000"/>
          <w:sz w:val="20"/>
          <w:szCs w:val="20"/>
        </w:rPr>
      </w:pPr>
      <w:hyperlink r:id="rId11" w:history="1">
        <w:r w:rsidR="00AB626F" w:rsidRPr="004D1533">
          <w:rPr>
            <w:rStyle w:val="Hyperlink"/>
            <w:rFonts w:ascii="Arial" w:eastAsiaTheme="majorEastAsia" w:hAnsi="Arial" w:cs="Arial"/>
            <w:sz w:val="20"/>
            <w:szCs w:val="20"/>
          </w:rPr>
          <w:t>Click here</w:t>
        </w:r>
      </w:hyperlink>
      <w:r w:rsidR="00AB626F" w:rsidRPr="004D1533">
        <w:rPr>
          <w:rFonts w:ascii="Arial" w:hAnsi="Arial" w:cs="Arial"/>
          <w:color w:val="000000"/>
          <w:sz w:val="20"/>
          <w:szCs w:val="20"/>
        </w:rPr>
        <w:t xml:space="preserve"> to let us know the actions you took on </w:t>
      </w:r>
      <w:r w:rsidR="00AB626F" w:rsidRPr="004D1533">
        <w:rPr>
          <w:rFonts w:ascii="Arial" w:hAnsi="Arial" w:cs="Arial"/>
          <w:b/>
          <w:i/>
          <w:iCs/>
          <w:color w:val="000000"/>
          <w:sz w:val="20"/>
          <w:szCs w:val="20"/>
        </w:rPr>
        <w:t xml:space="preserve">Urgent Action </w:t>
      </w:r>
      <w:r w:rsidR="00AB626F">
        <w:rPr>
          <w:rFonts w:ascii="Arial" w:hAnsi="Arial" w:cs="Arial"/>
          <w:b/>
          <w:i/>
          <w:iCs/>
          <w:color w:val="000000"/>
          <w:sz w:val="20"/>
          <w:szCs w:val="20"/>
        </w:rPr>
        <w:t>122.19</w:t>
      </w:r>
      <w:r w:rsidR="00AB626F" w:rsidRPr="004D1533">
        <w:rPr>
          <w:rFonts w:ascii="Arial" w:hAnsi="Arial" w:cs="Arial"/>
          <w:i/>
          <w:iCs/>
          <w:color w:val="000000"/>
          <w:sz w:val="20"/>
          <w:szCs w:val="20"/>
        </w:rPr>
        <w:t xml:space="preserve">. </w:t>
      </w:r>
      <w:r w:rsidR="00AB626F"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DD56967" w14:textId="77777777" w:rsidR="00AB626F" w:rsidRPr="00AB626F" w:rsidRDefault="00AB626F" w:rsidP="00AB626F">
      <w:pPr>
        <w:pStyle w:val="NormalWeb"/>
        <w:spacing w:before="0" w:beforeAutospacing="0" w:after="0" w:afterAutospacing="0"/>
        <w:ind w:left="360"/>
        <w:textAlignment w:val="baseline"/>
        <w:rPr>
          <w:rFonts w:ascii="Arial" w:hAnsi="Arial" w:cs="Arial"/>
          <w:color w:val="000000"/>
          <w:sz w:val="20"/>
          <w:szCs w:val="20"/>
        </w:rPr>
      </w:pPr>
    </w:p>
    <w:p w14:paraId="01A8F8EB" w14:textId="77777777" w:rsidR="00AB626F" w:rsidRDefault="00AB626F" w:rsidP="00AB626F">
      <w:pPr>
        <w:spacing w:after="0" w:line="240" w:lineRule="auto"/>
        <w:rPr>
          <w:rFonts w:ascii="Arial" w:hAnsi="Arial" w:cs="Arial"/>
          <w:bCs/>
          <w:iCs/>
          <w:szCs w:val="18"/>
        </w:rPr>
        <w:sectPr w:rsidR="00AB626F" w:rsidSect="00AB626F">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B54D3D7" w14:textId="2F80F7A3" w:rsidR="005D2C37" w:rsidRPr="00AB626F" w:rsidRDefault="00CF5EED" w:rsidP="00AB626F">
      <w:pPr>
        <w:spacing w:after="0" w:line="240" w:lineRule="auto"/>
        <w:rPr>
          <w:rFonts w:ascii="Arial" w:hAnsi="Arial" w:cs="Arial"/>
          <w:b/>
          <w:iCs/>
          <w:szCs w:val="18"/>
        </w:rPr>
      </w:pPr>
      <w:r w:rsidRPr="00AB626F">
        <w:rPr>
          <w:rFonts w:ascii="Arial" w:hAnsi="Arial" w:cs="Arial"/>
          <w:b/>
          <w:iCs/>
          <w:szCs w:val="18"/>
        </w:rPr>
        <w:t xml:space="preserve">Mr. </w:t>
      </w:r>
      <w:r w:rsidR="008840CB" w:rsidRPr="00AB626F">
        <w:rPr>
          <w:rFonts w:ascii="Arial" w:hAnsi="Arial" w:cs="Arial"/>
          <w:b/>
          <w:iCs/>
          <w:szCs w:val="18"/>
        </w:rPr>
        <w:t>Miguel Díaz Canel</w:t>
      </w:r>
    </w:p>
    <w:p w14:paraId="14E2FF46" w14:textId="7588F3A8" w:rsidR="008840CB" w:rsidRPr="00AB626F" w:rsidRDefault="008840CB" w:rsidP="00AB626F">
      <w:pPr>
        <w:spacing w:after="0" w:line="240" w:lineRule="auto"/>
        <w:rPr>
          <w:rFonts w:ascii="Arial" w:hAnsi="Arial" w:cs="Arial"/>
          <w:bCs/>
          <w:iCs/>
          <w:szCs w:val="18"/>
        </w:rPr>
      </w:pPr>
      <w:r w:rsidRPr="00AB626F">
        <w:rPr>
          <w:rFonts w:ascii="Arial" w:hAnsi="Arial" w:cs="Arial"/>
          <w:bCs/>
          <w:iCs/>
          <w:szCs w:val="18"/>
        </w:rPr>
        <w:t>President of the Republic of Cuba</w:t>
      </w:r>
    </w:p>
    <w:p w14:paraId="0CF3F885" w14:textId="77777777" w:rsidR="00AB626F" w:rsidRPr="00D30767" w:rsidRDefault="00AB626F" w:rsidP="00AB626F">
      <w:pPr>
        <w:pStyle w:val="AIAddressText"/>
        <w:tabs>
          <w:tab w:val="clear" w:pos="567"/>
        </w:tabs>
        <w:spacing w:line="240" w:lineRule="auto"/>
        <w:rPr>
          <w:rFonts w:cs="Arial"/>
          <w:b/>
          <w:bCs/>
          <w:szCs w:val="18"/>
          <w:lang w:val="es-ES"/>
        </w:rPr>
      </w:pPr>
      <w:r w:rsidRPr="00D30767">
        <w:rPr>
          <w:rFonts w:cs="Arial"/>
          <w:b/>
          <w:bCs/>
          <w:szCs w:val="18"/>
          <w:lang w:val="es-ES"/>
        </w:rPr>
        <w:t>Due to postal restrictions caused by COVID-19, please only send physical mail to the Embassy</w:t>
      </w:r>
    </w:p>
    <w:p w14:paraId="0D455467" w14:textId="5104343F" w:rsidR="005D2C37" w:rsidRPr="00AB626F" w:rsidRDefault="005D2C37" w:rsidP="00AB626F">
      <w:pPr>
        <w:spacing w:after="0" w:line="240" w:lineRule="auto"/>
        <w:rPr>
          <w:rFonts w:ascii="Arial" w:hAnsi="Arial" w:cs="Arial"/>
          <w:bCs/>
          <w:iCs/>
          <w:szCs w:val="18"/>
          <w:lang w:val="es-MX"/>
        </w:rPr>
      </w:pPr>
      <w:r w:rsidRPr="00AB626F">
        <w:rPr>
          <w:rFonts w:ascii="Arial" w:hAnsi="Arial" w:cs="Arial"/>
          <w:bCs/>
          <w:iCs/>
          <w:szCs w:val="18"/>
          <w:lang w:val="es-MX"/>
        </w:rPr>
        <w:t>Email:</w:t>
      </w:r>
      <w:r w:rsidR="00AA6E11" w:rsidRPr="00AB626F">
        <w:rPr>
          <w:rFonts w:ascii="Arial" w:hAnsi="Arial" w:cs="Arial"/>
          <w:bCs/>
          <w:iCs/>
          <w:szCs w:val="18"/>
          <w:lang w:val="es-MX"/>
        </w:rPr>
        <w:t xml:space="preserve"> </w:t>
      </w:r>
      <w:hyperlink r:id="rId15" w:history="1">
        <w:r w:rsidR="00AA6E11" w:rsidRPr="00AB626F">
          <w:rPr>
            <w:rStyle w:val="Hyperlink"/>
            <w:rFonts w:ascii="Arial" w:hAnsi="Arial" w:cs="Arial"/>
            <w:bCs/>
            <w:iCs/>
            <w:szCs w:val="18"/>
            <w:lang w:val="es-MX"/>
          </w:rPr>
          <w:t>despacho@presidencia.gob.cu</w:t>
        </w:r>
      </w:hyperlink>
      <w:r w:rsidRPr="00AB626F">
        <w:rPr>
          <w:rFonts w:ascii="Arial" w:hAnsi="Arial" w:cs="Arial"/>
          <w:bCs/>
          <w:iCs/>
          <w:szCs w:val="18"/>
          <w:lang w:val="es-MX"/>
        </w:rPr>
        <w:t xml:space="preserve"> </w:t>
      </w:r>
    </w:p>
    <w:p w14:paraId="29553087" w14:textId="5F1430C2" w:rsidR="00AA6E11" w:rsidRPr="00AB626F" w:rsidRDefault="00AA6E11" w:rsidP="00AB626F">
      <w:pPr>
        <w:spacing w:after="0" w:line="240" w:lineRule="auto"/>
        <w:rPr>
          <w:rFonts w:ascii="Arial" w:hAnsi="Arial" w:cs="Arial"/>
          <w:bCs/>
          <w:iCs/>
          <w:szCs w:val="18"/>
        </w:rPr>
      </w:pPr>
      <w:r w:rsidRPr="00AB626F">
        <w:rPr>
          <w:rFonts w:ascii="Arial" w:hAnsi="Arial" w:cs="Arial"/>
          <w:bCs/>
          <w:iCs/>
          <w:szCs w:val="18"/>
        </w:rPr>
        <w:t xml:space="preserve">Twitter: </w:t>
      </w:r>
      <w:hyperlink r:id="rId16" w:history="1">
        <w:r w:rsidRPr="00AB626F">
          <w:rPr>
            <w:rStyle w:val="Hyperlink"/>
            <w:rFonts w:ascii="Arial" w:hAnsi="Arial" w:cs="Arial"/>
            <w:bCs/>
            <w:iCs/>
            <w:szCs w:val="18"/>
          </w:rPr>
          <w:t>@DiazCanelB</w:t>
        </w:r>
      </w:hyperlink>
    </w:p>
    <w:p w14:paraId="4C330A19" w14:textId="5D174423" w:rsidR="00AB626F" w:rsidRPr="00AB626F" w:rsidRDefault="00AB626F" w:rsidP="00AB626F">
      <w:pPr>
        <w:spacing w:after="0" w:line="240" w:lineRule="auto"/>
        <w:rPr>
          <w:rFonts w:ascii="Arial" w:hAnsi="Arial" w:cs="Arial"/>
          <w:bCs/>
          <w:iCs/>
          <w:szCs w:val="18"/>
        </w:rPr>
      </w:pPr>
    </w:p>
    <w:p w14:paraId="0C2D8727" w14:textId="2F41089A" w:rsidR="00AB626F" w:rsidRPr="00AB626F" w:rsidRDefault="00AB626F" w:rsidP="007A03D8">
      <w:pPr>
        <w:pStyle w:val="PlainText"/>
        <w:rPr>
          <w:rFonts w:ascii="Arial" w:hAnsi="Arial" w:cs="Arial"/>
          <w:b/>
          <w:bCs/>
          <w:sz w:val="18"/>
          <w:szCs w:val="18"/>
        </w:rPr>
      </w:pPr>
      <w:bookmarkStart w:id="0" w:name="_GoBack"/>
      <w:bookmarkEnd w:id="0"/>
      <w:r w:rsidRPr="00AB626F">
        <w:rPr>
          <w:rFonts w:ascii="Arial" w:hAnsi="Arial" w:cs="Arial"/>
          <w:b/>
          <w:bCs/>
          <w:sz w:val="18"/>
          <w:szCs w:val="18"/>
        </w:rPr>
        <w:t>Ambassador José Ramón Cabañas</w:t>
      </w:r>
    </w:p>
    <w:p w14:paraId="49A6A7BA" w14:textId="77777777" w:rsidR="00AB626F" w:rsidRPr="00AB626F" w:rsidRDefault="00AB626F" w:rsidP="007A03D8">
      <w:pPr>
        <w:pStyle w:val="PlainText"/>
        <w:rPr>
          <w:rFonts w:ascii="Arial" w:hAnsi="Arial" w:cs="Arial"/>
          <w:sz w:val="18"/>
          <w:szCs w:val="18"/>
        </w:rPr>
      </w:pPr>
      <w:r w:rsidRPr="00AB626F">
        <w:rPr>
          <w:rFonts w:ascii="Arial" w:hAnsi="Arial" w:cs="Arial"/>
          <w:sz w:val="18"/>
          <w:szCs w:val="18"/>
        </w:rPr>
        <w:t>Embassy of Cuba</w:t>
      </w:r>
    </w:p>
    <w:p w14:paraId="197D6C21" w14:textId="77777777" w:rsidR="00AB626F" w:rsidRPr="00AB626F" w:rsidRDefault="00AB626F" w:rsidP="007A03D8">
      <w:pPr>
        <w:pStyle w:val="PlainText"/>
        <w:rPr>
          <w:rFonts w:ascii="Arial" w:hAnsi="Arial" w:cs="Arial"/>
          <w:sz w:val="18"/>
          <w:szCs w:val="18"/>
        </w:rPr>
      </w:pPr>
      <w:r w:rsidRPr="00AB626F">
        <w:rPr>
          <w:rFonts w:ascii="Arial" w:hAnsi="Arial" w:cs="Arial"/>
          <w:sz w:val="18"/>
          <w:szCs w:val="18"/>
        </w:rPr>
        <w:t>2630 16th Street NW, Washington, D.C. 20009</w:t>
      </w:r>
    </w:p>
    <w:p w14:paraId="4215830E" w14:textId="012DF6E8" w:rsidR="00AB626F" w:rsidRPr="00AB626F" w:rsidRDefault="00AB626F" w:rsidP="007A03D8">
      <w:pPr>
        <w:pStyle w:val="PlainText"/>
        <w:rPr>
          <w:rFonts w:ascii="Arial" w:hAnsi="Arial" w:cs="Arial"/>
          <w:sz w:val="18"/>
          <w:szCs w:val="18"/>
        </w:rPr>
      </w:pPr>
      <w:r w:rsidRPr="00AB626F">
        <w:rPr>
          <w:rFonts w:ascii="Arial" w:hAnsi="Arial" w:cs="Arial"/>
          <w:sz w:val="18"/>
          <w:szCs w:val="18"/>
        </w:rPr>
        <w:t>Tel: 202 797 8515 I Fax: 202 797 8521</w:t>
      </w:r>
    </w:p>
    <w:p w14:paraId="4E517E89" w14:textId="3F597B28" w:rsidR="00AB626F" w:rsidRPr="00AB626F" w:rsidRDefault="00AB626F" w:rsidP="007A03D8">
      <w:pPr>
        <w:pStyle w:val="PlainText"/>
        <w:rPr>
          <w:rStyle w:val="Hyperlink"/>
          <w:rFonts w:ascii="Arial" w:hAnsi="Arial" w:cs="Arial"/>
          <w:sz w:val="18"/>
          <w:szCs w:val="18"/>
        </w:rPr>
      </w:pPr>
      <w:r w:rsidRPr="00AB626F">
        <w:rPr>
          <w:rFonts w:ascii="Arial" w:hAnsi="Arial" w:cs="Arial"/>
          <w:sz w:val="18"/>
          <w:szCs w:val="18"/>
        </w:rPr>
        <w:t xml:space="preserve">Twitter: </w:t>
      </w:r>
      <w:hyperlink r:id="rId17" w:history="1">
        <w:r w:rsidRPr="00AB626F">
          <w:rPr>
            <w:rStyle w:val="Hyperlink"/>
            <w:rFonts w:ascii="Arial" w:hAnsi="Arial" w:cs="Arial"/>
            <w:sz w:val="18"/>
            <w:szCs w:val="18"/>
          </w:rPr>
          <w:t>@EmbaCubaUS</w:t>
        </w:r>
      </w:hyperlink>
      <w:r w:rsidRPr="00AB626F">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HYPERLINK "https://twitter.com/JoseRCabanas?ref_src=twsrc%5Egoogle%7Ctwcamp%5Eserp%7Ctwgr%5Eauthor" </w:instrText>
      </w:r>
      <w:r>
        <w:rPr>
          <w:rFonts w:ascii="Arial" w:hAnsi="Arial" w:cs="Arial"/>
          <w:sz w:val="18"/>
          <w:szCs w:val="18"/>
        </w:rPr>
        <w:fldChar w:fldCharType="separate"/>
      </w:r>
      <w:r w:rsidRPr="00AB626F">
        <w:rPr>
          <w:rStyle w:val="Hyperlink"/>
          <w:rFonts w:ascii="Arial" w:hAnsi="Arial" w:cs="Arial"/>
          <w:sz w:val="18"/>
          <w:szCs w:val="18"/>
        </w:rPr>
        <w:t>@JoseRCabanas</w:t>
      </w:r>
    </w:p>
    <w:p w14:paraId="609DD17F" w14:textId="37E6FCFA" w:rsidR="00AB626F" w:rsidRPr="00AB626F" w:rsidRDefault="00AB626F" w:rsidP="00AB626F">
      <w:pPr>
        <w:pStyle w:val="PlainText"/>
        <w:rPr>
          <w:rFonts w:ascii="Arial" w:hAnsi="Arial" w:cs="Arial"/>
          <w:sz w:val="18"/>
          <w:szCs w:val="18"/>
        </w:rPr>
      </w:pPr>
      <w:r>
        <w:rPr>
          <w:rFonts w:ascii="Arial" w:hAnsi="Arial" w:cs="Arial"/>
          <w:sz w:val="18"/>
          <w:szCs w:val="18"/>
        </w:rPr>
        <w:fldChar w:fldCharType="end"/>
      </w:r>
      <w:r w:rsidRPr="00AB626F">
        <w:rPr>
          <w:rFonts w:ascii="Arial" w:hAnsi="Arial" w:cs="Arial"/>
          <w:sz w:val="18"/>
          <w:szCs w:val="18"/>
        </w:rPr>
        <w:t>Salutation: Dear Ambassador</w:t>
      </w:r>
    </w:p>
    <w:p w14:paraId="2AEF0935" w14:textId="77777777" w:rsidR="00AB626F" w:rsidRDefault="00AB626F" w:rsidP="00AB626F">
      <w:pPr>
        <w:spacing w:after="0" w:line="240" w:lineRule="auto"/>
        <w:ind w:left="-142"/>
        <w:jc w:val="right"/>
        <w:rPr>
          <w:rFonts w:ascii="Arial" w:hAnsi="Arial" w:cs="Arial"/>
          <w:bCs/>
          <w:iCs/>
          <w:sz w:val="20"/>
          <w:szCs w:val="20"/>
        </w:rPr>
        <w:sectPr w:rsidR="00AB626F" w:rsidSect="00AB626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7C3A848" w14:textId="418D42C8" w:rsidR="00BB04D4" w:rsidRPr="00AB626F" w:rsidRDefault="005D2C37" w:rsidP="00AB626F">
      <w:pPr>
        <w:tabs>
          <w:tab w:val="left" w:pos="5938"/>
        </w:tabs>
        <w:spacing w:after="0" w:line="240" w:lineRule="auto"/>
        <w:rPr>
          <w:rFonts w:ascii="Arial" w:hAnsi="Arial" w:cs="Arial"/>
          <w:bCs/>
          <w:iCs/>
          <w:sz w:val="20"/>
          <w:szCs w:val="20"/>
        </w:rPr>
      </w:pPr>
      <w:r w:rsidRPr="00AB626F">
        <w:rPr>
          <w:rFonts w:ascii="Arial" w:hAnsi="Arial" w:cs="Arial"/>
          <w:bCs/>
          <w:iCs/>
          <w:sz w:val="20"/>
          <w:szCs w:val="20"/>
        </w:rPr>
        <w:t xml:space="preserve">Dear </w:t>
      </w:r>
      <w:r w:rsidR="002B4769" w:rsidRPr="00AB626F">
        <w:rPr>
          <w:rFonts w:ascii="Arial" w:hAnsi="Arial" w:cs="Arial"/>
          <w:bCs/>
          <w:iCs/>
          <w:sz w:val="20"/>
          <w:szCs w:val="20"/>
        </w:rPr>
        <w:t>President,</w:t>
      </w:r>
      <w:r w:rsidR="003A1816" w:rsidRPr="00AB626F">
        <w:rPr>
          <w:rFonts w:ascii="Arial" w:hAnsi="Arial" w:cs="Arial"/>
          <w:bCs/>
          <w:iCs/>
          <w:sz w:val="20"/>
          <w:szCs w:val="20"/>
        </w:rPr>
        <w:tab/>
      </w:r>
    </w:p>
    <w:p w14:paraId="681B9E78" w14:textId="77777777" w:rsidR="00BB04D4" w:rsidRPr="00AB626F" w:rsidRDefault="00BB04D4" w:rsidP="00AB626F">
      <w:pPr>
        <w:spacing w:after="0" w:line="240" w:lineRule="auto"/>
        <w:ind w:left="-142"/>
        <w:rPr>
          <w:rFonts w:ascii="Arial" w:hAnsi="Arial" w:cs="Arial"/>
          <w:bCs/>
          <w:iCs/>
          <w:sz w:val="20"/>
          <w:szCs w:val="20"/>
        </w:rPr>
      </w:pPr>
    </w:p>
    <w:p w14:paraId="581877ED" w14:textId="3194EEA2" w:rsidR="001B13C2" w:rsidRPr="00AB626F" w:rsidRDefault="714DDA94" w:rsidP="00AB626F">
      <w:pPr>
        <w:spacing w:after="0" w:line="240" w:lineRule="auto"/>
        <w:jc w:val="both"/>
        <w:rPr>
          <w:rFonts w:ascii="Arial" w:hAnsi="Arial" w:cs="Arial"/>
          <w:bCs/>
          <w:iCs/>
          <w:sz w:val="20"/>
          <w:szCs w:val="20"/>
        </w:rPr>
      </w:pPr>
      <w:r w:rsidRPr="00AB626F">
        <w:rPr>
          <w:rFonts w:ascii="Arial" w:hAnsi="Arial" w:cs="Arial"/>
          <w:bCs/>
          <w:iCs/>
          <w:sz w:val="20"/>
          <w:szCs w:val="20"/>
        </w:rPr>
        <w:t xml:space="preserve">I </w:t>
      </w:r>
      <w:r w:rsidR="0DFDE41A" w:rsidRPr="00AB626F">
        <w:rPr>
          <w:rFonts w:ascii="Arial" w:hAnsi="Arial" w:cs="Arial"/>
          <w:bCs/>
          <w:iCs/>
          <w:sz w:val="20"/>
          <w:szCs w:val="20"/>
        </w:rPr>
        <w:t xml:space="preserve">am </w:t>
      </w:r>
      <w:r w:rsidR="0C05428A" w:rsidRPr="00AB626F">
        <w:rPr>
          <w:rFonts w:ascii="Arial" w:hAnsi="Arial" w:cs="Arial"/>
          <w:bCs/>
          <w:iCs/>
          <w:sz w:val="20"/>
          <w:szCs w:val="20"/>
        </w:rPr>
        <w:t>deep</w:t>
      </w:r>
      <w:r w:rsidR="0DFDE41A" w:rsidRPr="00AB626F">
        <w:rPr>
          <w:rFonts w:ascii="Arial" w:hAnsi="Arial" w:cs="Arial"/>
          <w:bCs/>
          <w:iCs/>
          <w:sz w:val="20"/>
          <w:szCs w:val="20"/>
        </w:rPr>
        <w:t>ly</w:t>
      </w:r>
      <w:r w:rsidR="0C05428A" w:rsidRPr="00AB626F">
        <w:rPr>
          <w:rFonts w:ascii="Arial" w:hAnsi="Arial" w:cs="Arial"/>
          <w:bCs/>
          <w:iCs/>
          <w:sz w:val="20"/>
          <w:szCs w:val="20"/>
        </w:rPr>
        <w:t xml:space="preserve"> concern</w:t>
      </w:r>
      <w:r w:rsidR="0DFDE41A" w:rsidRPr="00AB626F">
        <w:rPr>
          <w:rFonts w:ascii="Arial" w:hAnsi="Arial" w:cs="Arial"/>
          <w:bCs/>
          <w:iCs/>
          <w:sz w:val="20"/>
          <w:szCs w:val="20"/>
        </w:rPr>
        <w:t>ed</w:t>
      </w:r>
      <w:r w:rsidR="0C05428A" w:rsidRPr="00AB626F">
        <w:rPr>
          <w:rFonts w:ascii="Arial" w:hAnsi="Arial" w:cs="Arial"/>
          <w:bCs/>
          <w:iCs/>
          <w:sz w:val="20"/>
          <w:szCs w:val="20"/>
        </w:rPr>
        <w:t xml:space="preserve"> </w:t>
      </w:r>
      <w:r w:rsidR="0DFDE41A" w:rsidRPr="00AB626F">
        <w:rPr>
          <w:rFonts w:ascii="Arial" w:hAnsi="Arial" w:cs="Arial"/>
          <w:bCs/>
          <w:iCs/>
          <w:sz w:val="20"/>
          <w:szCs w:val="20"/>
        </w:rPr>
        <w:t>about</w:t>
      </w:r>
      <w:r w:rsidR="006E69A8" w:rsidRPr="00AB626F">
        <w:rPr>
          <w:rFonts w:ascii="Arial" w:hAnsi="Arial" w:cs="Arial"/>
          <w:bCs/>
          <w:iCs/>
          <w:sz w:val="20"/>
          <w:szCs w:val="20"/>
        </w:rPr>
        <w:t xml:space="preserve"> </w:t>
      </w:r>
      <w:r w:rsidRPr="00AB626F">
        <w:rPr>
          <w:rFonts w:ascii="Arial" w:hAnsi="Arial" w:cs="Arial"/>
          <w:bCs/>
          <w:iCs/>
          <w:sz w:val="20"/>
          <w:szCs w:val="20"/>
        </w:rPr>
        <w:t xml:space="preserve">the </w:t>
      </w:r>
      <w:r w:rsidR="3E5770C0" w:rsidRPr="00AB626F">
        <w:rPr>
          <w:rFonts w:ascii="Arial" w:hAnsi="Arial" w:cs="Arial"/>
          <w:bCs/>
          <w:iCs/>
          <w:sz w:val="20"/>
          <w:szCs w:val="20"/>
        </w:rPr>
        <w:t xml:space="preserve">health and </w:t>
      </w:r>
      <w:r w:rsidR="0C05428A" w:rsidRPr="00AB626F">
        <w:rPr>
          <w:rFonts w:ascii="Arial" w:hAnsi="Arial" w:cs="Arial"/>
          <w:bCs/>
          <w:iCs/>
          <w:sz w:val="20"/>
          <w:szCs w:val="20"/>
        </w:rPr>
        <w:t xml:space="preserve">safety of </w:t>
      </w:r>
      <w:r w:rsidR="66656563" w:rsidRPr="00AB626F">
        <w:rPr>
          <w:rFonts w:ascii="Arial" w:hAnsi="Arial" w:cs="Arial"/>
          <w:bCs/>
          <w:iCs/>
          <w:sz w:val="20"/>
          <w:szCs w:val="20"/>
        </w:rPr>
        <w:t xml:space="preserve">63-year-old independent journalist </w:t>
      </w:r>
      <w:r w:rsidR="66656563" w:rsidRPr="00AB626F">
        <w:rPr>
          <w:rFonts w:ascii="Arial" w:eastAsia="Amnesty Trade Gothic" w:hAnsi="Arial" w:cs="Arial"/>
          <w:bCs/>
          <w:iCs/>
          <w:sz w:val="20"/>
          <w:szCs w:val="20"/>
        </w:rPr>
        <w:t>and</w:t>
      </w:r>
      <w:r w:rsidR="66656563" w:rsidRPr="00AB626F">
        <w:rPr>
          <w:rFonts w:ascii="Arial" w:hAnsi="Arial" w:cs="Arial"/>
          <w:bCs/>
          <w:iCs/>
          <w:sz w:val="20"/>
          <w:szCs w:val="20"/>
        </w:rPr>
        <w:t xml:space="preserve"> </w:t>
      </w:r>
      <w:r w:rsidR="0C05428A" w:rsidRPr="00AB626F">
        <w:rPr>
          <w:rFonts w:ascii="Arial" w:hAnsi="Arial" w:cs="Arial"/>
          <w:bCs/>
          <w:iCs/>
          <w:sz w:val="20"/>
          <w:szCs w:val="20"/>
        </w:rPr>
        <w:t xml:space="preserve">prisoner of conscience </w:t>
      </w:r>
      <w:r w:rsidRPr="00AB626F">
        <w:rPr>
          <w:rFonts w:ascii="Arial" w:hAnsi="Arial" w:cs="Arial"/>
          <w:bCs/>
          <w:iCs/>
          <w:sz w:val="20"/>
          <w:szCs w:val="20"/>
        </w:rPr>
        <w:t xml:space="preserve">Mr Roberto Quiñones Haces, </w:t>
      </w:r>
      <w:r w:rsidR="0C05428A" w:rsidRPr="00AB626F">
        <w:rPr>
          <w:rFonts w:ascii="Arial" w:hAnsi="Arial" w:cs="Arial"/>
          <w:bCs/>
          <w:iCs/>
          <w:sz w:val="20"/>
          <w:szCs w:val="20"/>
        </w:rPr>
        <w:t>serving a</w:t>
      </w:r>
      <w:r w:rsidR="3E5770C0" w:rsidRPr="00AB626F">
        <w:rPr>
          <w:rFonts w:ascii="Arial" w:hAnsi="Arial" w:cs="Arial"/>
          <w:bCs/>
          <w:iCs/>
          <w:sz w:val="20"/>
          <w:szCs w:val="20"/>
        </w:rPr>
        <w:t xml:space="preserve"> </w:t>
      </w:r>
      <w:r w:rsidRPr="00AB626F">
        <w:rPr>
          <w:rFonts w:ascii="Arial" w:hAnsi="Arial" w:cs="Arial"/>
          <w:bCs/>
          <w:iCs/>
          <w:sz w:val="20"/>
          <w:szCs w:val="20"/>
        </w:rPr>
        <w:t>one-year</w:t>
      </w:r>
      <w:r w:rsidR="0C05428A" w:rsidRPr="00AB626F">
        <w:rPr>
          <w:rFonts w:ascii="Arial" w:hAnsi="Arial" w:cs="Arial"/>
          <w:bCs/>
          <w:iCs/>
          <w:sz w:val="20"/>
          <w:szCs w:val="20"/>
        </w:rPr>
        <w:t xml:space="preserve"> sentence in th</w:t>
      </w:r>
      <w:r w:rsidR="0028383F" w:rsidRPr="00AB626F">
        <w:rPr>
          <w:rFonts w:ascii="Arial" w:hAnsi="Arial" w:cs="Arial"/>
          <w:bCs/>
          <w:iCs/>
          <w:sz w:val="20"/>
          <w:szCs w:val="20"/>
        </w:rPr>
        <w:t>e Provincial Prison of Guantána</w:t>
      </w:r>
      <w:r w:rsidR="0DFDE41A" w:rsidRPr="00AB626F">
        <w:rPr>
          <w:rFonts w:ascii="Arial" w:hAnsi="Arial" w:cs="Arial"/>
          <w:bCs/>
          <w:iCs/>
          <w:sz w:val="20"/>
          <w:szCs w:val="20"/>
        </w:rPr>
        <w:t>mo</w:t>
      </w:r>
      <w:r w:rsidR="0028383F" w:rsidRPr="00AB626F">
        <w:rPr>
          <w:rFonts w:ascii="Arial" w:hAnsi="Arial" w:cs="Arial"/>
          <w:bCs/>
          <w:iCs/>
          <w:sz w:val="20"/>
          <w:szCs w:val="20"/>
        </w:rPr>
        <w:t>.</w:t>
      </w:r>
      <w:bookmarkStart w:id="1" w:name="_Hlk19184377"/>
      <w:bookmarkEnd w:id="1"/>
    </w:p>
    <w:p w14:paraId="79D61747" w14:textId="2547F75B" w:rsidR="0028383F" w:rsidRPr="00AB626F" w:rsidRDefault="0028383F" w:rsidP="00AB626F">
      <w:pPr>
        <w:spacing w:after="0" w:line="240" w:lineRule="auto"/>
        <w:ind w:left="-142"/>
        <w:jc w:val="both"/>
        <w:rPr>
          <w:rFonts w:ascii="Arial" w:hAnsi="Arial" w:cs="Arial"/>
          <w:bCs/>
          <w:iCs/>
          <w:sz w:val="20"/>
          <w:szCs w:val="20"/>
        </w:rPr>
      </w:pPr>
    </w:p>
    <w:p w14:paraId="3DD2A9B9" w14:textId="3993968B" w:rsidR="001B13C2" w:rsidRPr="00AB626F" w:rsidRDefault="00267206" w:rsidP="00AB626F">
      <w:pPr>
        <w:spacing w:after="0" w:line="240" w:lineRule="auto"/>
        <w:jc w:val="both"/>
        <w:rPr>
          <w:rFonts w:ascii="Arial" w:hAnsi="Arial" w:cs="Arial"/>
          <w:bCs/>
          <w:iCs/>
          <w:sz w:val="20"/>
          <w:szCs w:val="20"/>
        </w:rPr>
      </w:pPr>
      <w:r w:rsidRPr="00AB626F">
        <w:rPr>
          <w:rFonts w:ascii="Arial" w:hAnsi="Arial" w:cs="Arial"/>
          <w:bCs/>
          <w:iCs/>
          <w:sz w:val="20"/>
          <w:szCs w:val="20"/>
        </w:rPr>
        <w:t xml:space="preserve">Recently, </w:t>
      </w:r>
      <w:r w:rsidR="0028383F" w:rsidRPr="00AB626F">
        <w:rPr>
          <w:rFonts w:ascii="Arial" w:hAnsi="Arial" w:cs="Arial"/>
          <w:bCs/>
          <w:iCs/>
          <w:sz w:val="20"/>
          <w:szCs w:val="20"/>
        </w:rPr>
        <w:t>Mr Quiñones has r</w:t>
      </w:r>
      <w:r w:rsidR="003D2B3A" w:rsidRPr="00AB626F">
        <w:rPr>
          <w:rFonts w:ascii="Arial" w:hAnsi="Arial" w:cs="Arial"/>
          <w:bCs/>
          <w:iCs/>
          <w:sz w:val="20"/>
          <w:szCs w:val="20"/>
        </w:rPr>
        <w:t>eported</w:t>
      </w:r>
      <w:r w:rsidR="005B1495" w:rsidRPr="00AB626F">
        <w:rPr>
          <w:rFonts w:ascii="Arial" w:hAnsi="Arial" w:cs="Arial"/>
          <w:bCs/>
          <w:iCs/>
          <w:sz w:val="20"/>
          <w:szCs w:val="20"/>
        </w:rPr>
        <w:t>ly</w:t>
      </w:r>
      <w:r w:rsidR="003D2B3A" w:rsidRPr="00AB626F">
        <w:rPr>
          <w:rFonts w:ascii="Arial" w:hAnsi="Arial" w:cs="Arial"/>
          <w:bCs/>
          <w:iCs/>
          <w:sz w:val="20"/>
          <w:szCs w:val="20"/>
        </w:rPr>
        <w:t xml:space="preserve"> </w:t>
      </w:r>
      <w:r w:rsidR="0028383F" w:rsidRPr="00AB626F">
        <w:rPr>
          <w:rFonts w:ascii="Arial" w:hAnsi="Arial" w:cs="Arial"/>
          <w:bCs/>
          <w:iCs/>
          <w:sz w:val="20"/>
          <w:szCs w:val="20"/>
        </w:rPr>
        <w:t xml:space="preserve">developed </w:t>
      </w:r>
      <w:r w:rsidR="003C7DE4" w:rsidRPr="00AB626F">
        <w:rPr>
          <w:rFonts w:ascii="Arial" w:hAnsi="Arial" w:cs="Arial"/>
          <w:bCs/>
          <w:iCs/>
          <w:sz w:val="20"/>
          <w:szCs w:val="20"/>
        </w:rPr>
        <w:t>gastrointestinal</w:t>
      </w:r>
      <w:r w:rsidR="0028383F" w:rsidRPr="00AB626F">
        <w:rPr>
          <w:rFonts w:ascii="Arial" w:hAnsi="Arial" w:cs="Arial"/>
          <w:bCs/>
          <w:iCs/>
          <w:sz w:val="20"/>
          <w:szCs w:val="20"/>
        </w:rPr>
        <w:t xml:space="preserve"> and other health </w:t>
      </w:r>
      <w:r w:rsidR="00A363C9" w:rsidRPr="00AB626F">
        <w:rPr>
          <w:rFonts w:ascii="Arial" w:hAnsi="Arial" w:cs="Arial"/>
          <w:bCs/>
          <w:iCs/>
          <w:sz w:val="20"/>
          <w:szCs w:val="20"/>
        </w:rPr>
        <w:t>complications</w:t>
      </w:r>
      <w:r w:rsidR="00DE45F4" w:rsidRPr="00AB626F">
        <w:rPr>
          <w:rFonts w:ascii="Arial" w:hAnsi="Arial" w:cs="Arial"/>
          <w:bCs/>
          <w:iCs/>
          <w:sz w:val="20"/>
          <w:szCs w:val="20"/>
        </w:rPr>
        <w:t xml:space="preserve"> linked to pre-existing medical conditions</w:t>
      </w:r>
      <w:r w:rsidR="003D2B3A" w:rsidRPr="00AB626F">
        <w:rPr>
          <w:rFonts w:ascii="Arial" w:hAnsi="Arial" w:cs="Arial"/>
          <w:bCs/>
          <w:iCs/>
          <w:sz w:val="20"/>
          <w:szCs w:val="20"/>
        </w:rPr>
        <w:t>, according to his family</w:t>
      </w:r>
      <w:r w:rsidR="0025465A" w:rsidRPr="00AB626F">
        <w:rPr>
          <w:rFonts w:ascii="Arial" w:hAnsi="Arial" w:cs="Arial"/>
          <w:bCs/>
          <w:iCs/>
          <w:sz w:val="20"/>
          <w:szCs w:val="20"/>
        </w:rPr>
        <w:t xml:space="preserve">. Mr Quiñones has </w:t>
      </w:r>
      <w:r w:rsidR="007E06BD" w:rsidRPr="00AB626F">
        <w:rPr>
          <w:rFonts w:ascii="Arial" w:hAnsi="Arial" w:cs="Arial"/>
          <w:bCs/>
          <w:iCs/>
          <w:sz w:val="20"/>
          <w:szCs w:val="20"/>
        </w:rPr>
        <w:t xml:space="preserve">also </w:t>
      </w:r>
      <w:r w:rsidR="00575EB6" w:rsidRPr="00AB626F">
        <w:rPr>
          <w:rFonts w:ascii="Arial" w:hAnsi="Arial" w:cs="Arial"/>
          <w:bCs/>
          <w:iCs/>
          <w:sz w:val="20"/>
          <w:szCs w:val="20"/>
        </w:rPr>
        <w:t xml:space="preserve">written about </w:t>
      </w:r>
      <w:r w:rsidR="0025465A" w:rsidRPr="00AB626F">
        <w:rPr>
          <w:rFonts w:ascii="Arial" w:hAnsi="Arial" w:cs="Arial"/>
          <w:bCs/>
          <w:iCs/>
          <w:sz w:val="20"/>
          <w:szCs w:val="20"/>
        </w:rPr>
        <w:t xml:space="preserve">his prison conditions, </w:t>
      </w:r>
      <w:r w:rsidR="3D493456" w:rsidRPr="00AB626F">
        <w:rPr>
          <w:rFonts w:ascii="Arial" w:hAnsi="Arial" w:cs="Arial"/>
          <w:bCs/>
          <w:iCs/>
          <w:sz w:val="20"/>
          <w:szCs w:val="20"/>
        </w:rPr>
        <w:t xml:space="preserve">including </w:t>
      </w:r>
      <w:r w:rsidR="0025465A" w:rsidRPr="00AB626F">
        <w:rPr>
          <w:rFonts w:ascii="Arial" w:hAnsi="Arial" w:cs="Arial"/>
          <w:bCs/>
          <w:iCs/>
          <w:sz w:val="20"/>
          <w:szCs w:val="20"/>
        </w:rPr>
        <w:t>overcrowding, poor food and water quality</w:t>
      </w:r>
      <w:r w:rsidR="06D95C5B" w:rsidRPr="00AB626F">
        <w:rPr>
          <w:rFonts w:ascii="Arial" w:hAnsi="Arial" w:cs="Arial"/>
          <w:bCs/>
          <w:iCs/>
          <w:sz w:val="20"/>
          <w:szCs w:val="20"/>
        </w:rPr>
        <w:t>,</w:t>
      </w:r>
      <w:r w:rsidR="0025465A" w:rsidRPr="00AB626F">
        <w:rPr>
          <w:rFonts w:ascii="Arial" w:hAnsi="Arial" w:cs="Arial"/>
          <w:bCs/>
          <w:iCs/>
          <w:sz w:val="20"/>
          <w:szCs w:val="20"/>
        </w:rPr>
        <w:t xml:space="preserve"> and lack of adequate medical attention. </w:t>
      </w:r>
    </w:p>
    <w:p w14:paraId="7A9E330A" w14:textId="2218F29B" w:rsidR="00522124" w:rsidRPr="00AB626F" w:rsidRDefault="00522124" w:rsidP="00AB626F">
      <w:pPr>
        <w:spacing w:after="0" w:line="240" w:lineRule="auto"/>
        <w:ind w:left="-142"/>
        <w:jc w:val="both"/>
        <w:rPr>
          <w:rFonts w:ascii="Arial" w:hAnsi="Arial" w:cs="Arial"/>
          <w:bCs/>
          <w:iCs/>
          <w:sz w:val="20"/>
          <w:szCs w:val="20"/>
        </w:rPr>
      </w:pPr>
    </w:p>
    <w:p w14:paraId="672F1496" w14:textId="6E03163B" w:rsidR="002D5A2C" w:rsidRPr="00AB626F" w:rsidRDefault="2BCB6C4E" w:rsidP="00AB626F">
      <w:pPr>
        <w:spacing w:after="0" w:line="240" w:lineRule="auto"/>
        <w:jc w:val="both"/>
        <w:rPr>
          <w:rFonts w:ascii="Arial" w:hAnsi="Arial" w:cs="Arial"/>
          <w:bCs/>
          <w:iCs/>
          <w:sz w:val="20"/>
          <w:szCs w:val="20"/>
        </w:rPr>
      </w:pPr>
      <w:r w:rsidRPr="00AB626F">
        <w:rPr>
          <w:rFonts w:ascii="Arial" w:hAnsi="Arial" w:cs="Arial"/>
          <w:bCs/>
          <w:iCs/>
          <w:sz w:val="20"/>
          <w:szCs w:val="20"/>
        </w:rPr>
        <w:t xml:space="preserve">According to the World Health Organization, some </w:t>
      </w:r>
      <w:r w:rsidR="00267206" w:rsidRPr="00AB626F">
        <w:rPr>
          <w:rFonts w:ascii="Arial" w:hAnsi="Arial" w:cs="Arial"/>
          <w:bCs/>
          <w:iCs/>
          <w:sz w:val="20"/>
          <w:szCs w:val="20"/>
        </w:rPr>
        <w:t>individuals</w:t>
      </w:r>
      <w:r w:rsidRPr="00AB626F">
        <w:rPr>
          <w:rFonts w:ascii="Arial" w:hAnsi="Arial" w:cs="Arial"/>
          <w:bCs/>
          <w:iCs/>
          <w:sz w:val="20"/>
          <w:szCs w:val="20"/>
        </w:rPr>
        <w:t xml:space="preserve"> appear to be at particular risk of severe illness or death </w:t>
      </w:r>
      <w:r w:rsidR="4985F70C" w:rsidRPr="00AB626F">
        <w:rPr>
          <w:rFonts w:ascii="Arial" w:hAnsi="Arial" w:cs="Arial"/>
          <w:bCs/>
          <w:iCs/>
          <w:sz w:val="20"/>
          <w:szCs w:val="20"/>
        </w:rPr>
        <w:t>linked to COVID-19</w:t>
      </w:r>
      <w:r w:rsidRPr="00AB626F">
        <w:rPr>
          <w:rFonts w:ascii="Arial" w:hAnsi="Arial" w:cs="Arial"/>
          <w:bCs/>
          <w:iCs/>
          <w:sz w:val="20"/>
          <w:szCs w:val="20"/>
        </w:rPr>
        <w:t>, including older individuals and people with pre-existing medical conditions.</w:t>
      </w:r>
      <w:r w:rsidR="2CBC0977" w:rsidRPr="00AB626F">
        <w:rPr>
          <w:rFonts w:ascii="Arial" w:hAnsi="Arial" w:cs="Arial"/>
          <w:bCs/>
          <w:iCs/>
          <w:sz w:val="20"/>
          <w:szCs w:val="20"/>
        </w:rPr>
        <w:t xml:space="preserve"> </w:t>
      </w:r>
      <w:r w:rsidR="002D5A2C" w:rsidRPr="00AB626F">
        <w:rPr>
          <w:rFonts w:ascii="Arial" w:hAnsi="Arial" w:cs="Arial"/>
          <w:bCs/>
          <w:iCs/>
          <w:sz w:val="20"/>
          <w:szCs w:val="20"/>
        </w:rPr>
        <w:t xml:space="preserve">Mr Quiñones falls under </w:t>
      </w:r>
      <w:r w:rsidR="58A92E08" w:rsidRPr="00AB626F">
        <w:rPr>
          <w:rFonts w:ascii="Arial" w:hAnsi="Arial" w:cs="Arial"/>
          <w:bCs/>
          <w:iCs/>
          <w:sz w:val="20"/>
          <w:szCs w:val="20"/>
        </w:rPr>
        <w:t xml:space="preserve">both </w:t>
      </w:r>
      <w:r w:rsidR="002D5A2C" w:rsidRPr="00AB626F">
        <w:rPr>
          <w:rFonts w:ascii="Arial" w:hAnsi="Arial" w:cs="Arial"/>
          <w:bCs/>
          <w:iCs/>
          <w:sz w:val="20"/>
          <w:szCs w:val="20"/>
        </w:rPr>
        <w:t>conditions</w:t>
      </w:r>
      <w:r w:rsidR="156FE907" w:rsidRPr="00AB626F">
        <w:rPr>
          <w:rFonts w:ascii="Arial" w:hAnsi="Arial" w:cs="Arial"/>
          <w:bCs/>
          <w:iCs/>
          <w:sz w:val="20"/>
          <w:szCs w:val="20"/>
        </w:rPr>
        <w:t>.</w:t>
      </w:r>
      <w:r w:rsidR="002D5A2C" w:rsidRPr="00AB626F">
        <w:rPr>
          <w:rFonts w:ascii="Arial" w:hAnsi="Arial" w:cs="Arial"/>
          <w:bCs/>
          <w:iCs/>
          <w:sz w:val="20"/>
          <w:szCs w:val="20"/>
        </w:rPr>
        <w:t xml:space="preserve"> </w:t>
      </w:r>
    </w:p>
    <w:p w14:paraId="69F905D4" w14:textId="77777777" w:rsidR="002D5A2C" w:rsidRPr="00AB626F" w:rsidRDefault="002D5A2C" w:rsidP="00AB626F">
      <w:pPr>
        <w:spacing w:after="0" w:line="240" w:lineRule="auto"/>
        <w:ind w:left="-142"/>
        <w:jc w:val="both"/>
        <w:rPr>
          <w:rFonts w:ascii="Arial" w:hAnsi="Arial" w:cs="Arial"/>
          <w:bCs/>
          <w:iCs/>
          <w:sz w:val="20"/>
          <w:szCs w:val="20"/>
          <w:highlight w:val="darkCyan"/>
        </w:rPr>
      </w:pPr>
    </w:p>
    <w:p w14:paraId="1FAA7F47" w14:textId="37253E4E" w:rsidR="00D462F4" w:rsidRPr="00AB626F" w:rsidRDefault="002D5A2C" w:rsidP="00AB626F">
      <w:pPr>
        <w:spacing w:after="0" w:line="240" w:lineRule="auto"/>
        <w:jc w:val="both"/>
        <w:rPr>
          <w:rFonts w:ascii="Arial" w:hAnsi="Arial" w:cs="Arial"/>
          <w:bCs/>
          <w:iCs/>
          <w:sz w:val="20"/>
          <w:szCs w:val="20"/>
        </w:rPr>
      </w:pPr>
      <w:r w:rsidRPr="00AB626F">
        <w:rPr>
          <w:rFonts w:ascii="Arial" w:hAnsi="Arial" w:cs="Arial"/>
          <w:bCs/>
          <w:iCs/>
          <w:sz w:val="20"/>
          <w:szCs w:val="20"/>
        </w:rPr>
        <w:t xml:space="preserve">Under international law, Cuba must protect at-risk populations, such as people in detention, from COVID-19 without discrimination. </w:t>
      </w:r>
      <w:r w:rsidR="008E3311" w:rsidRPr="00AB626F">
        <w:rPr>
          <w:rFonts w:ascii="Arial" w:hAnsi="Arial" w:cs="Arial"/>
          <w:bCs/>
          <w:iCs/>
          <w:sz w:val="20"/>
          <w:szCs w:val="20"/>
        </w:rPr>
        <w:t xml:space="preserve">Therefore, I </w:t>
      </w:r>
      <w:r w:rsidR="007E06BD" w:rsidRPr="00AB626F">
        <w:rPr>
          <w:rFonts w:ascii="Arial" w:hAnsi="Arial" w:cs="Arial"/>
          <w:bCs/>
          <w:iCs/>
          <w:sz w:val="20"/>
          <w:szCs w:val="20"/>
        </w:rPr>
        <w:t>urge you to immediately and unconditionally release</w:t>
      </w:r>
      <w:r w:rsidR="00AE48D3" w:rsidRPr="00AB626F">
        <w:rPr>
          <w:rFonts w:ascii="Arial" w:hAnsi="Arial" w:cs="Arial"/>
          <w:bCs/>
          <w:iCs/>
          <w:sz w:val="20"/>
          <w:szCs w:val="20"/>
        </w:rPr>
        <w:t xml:space="preserve"> </w:t>
      </w:r>
      <w:r w:rsidRPr="00AB626F">
        <w:rPr>
          <w:rFonts w:ascii="Arial" w:hAnsi="Arial" w:cs="Arial"/>
          <w:bCs/>
          <w:iCs/>
          <w:sz w:val="20"/>
          <w:szCs w:val="20"/>
        </w:rPr>
        <w:t>Roberto Quiñones Haces</w:t>
      </w:r>
      <w:r w:rsidR="00AE48D3" w:rsidRPr="00AB626F">
        <w:rPr>
          <w:rFonts w:ascii="Arial" w:hAnsi="Arial" w:cs="Arial"/>
          <w:bCs/>
          <w:iCs/>
          <w:sz w:val="20"/>
          <w:szCs w:val="20"/>
        </w:rPr>
        <w:t xml:space="preserve"> and</w:t>
      </w:r>
      <w:r w:rsidR="007E06BD" w:rsidRPr="00AB626F">
        <w:rPr>
          <w:rFonts w:ascii="Arial" w:hAnsi="Arial" w:cs="Arial"/>
          <w:bCs/>
          <w:iCs/>
          <w:sz w:val="20"/>
          <w:szCs w:val="20"/>
        </w:rPr>
        <w:t xml:space="preserve"> all prisoners of conscience</w:t>
      </w:r>
      <w:r w:rsidR="00FF4AFA" w:rsidRPr="00AB626F">
        <w:rPr>
          <w:rFonts w:ascii="Arial" w:hAnsi="Arial" w:cs="Arial"/>
          <w:bCs/>
          <w:iCs/>
          <w:sz w:val="20"/>
          <w:szCs w:val="20"/>
        </w:rPr>
        <w:t xml:space="preserve"> in Cuba</w:t>
      </w:r>
      <w:r w:rsidR="007E06BD" w:rsidRPr="00AB626F">
        <w:rPr>
          <w:rFonts w:ascii="Arial" w:hAnsi="Arial" w:cs="Arial"/>
          <w:bCs/>
          <w:iCs/>
          <w:sz w:val="20"/>
          <w:szCs w:val="20"/>
        </w:rPr>
        <w:t xml:space="preserve">. </w:t>
      </w:r>
    </w:p>
    <w:p w14:paraId="1B3AFEB9" w14:textId="77777777" w:rsidR="002D5A2C" w:rsidRPr="00AB626F" w:rsidRDefault="002D5A2C" w:rsidP="00AB626F">
      <w:pPr>
        <w:spacing w:after="0" w:line="240" w:lineRule="auto"/>
        <w:ind w:left="-142"/>
        <w:jc w:val="both"/>
        <w:rPr>
          <w:rFonts w:ascii="Arial" w:hAnsi="Arial" w:cs="Arial"/>
          <w:bCs/>
          <w:iCs/>
          <w:sz w:val="20"/>
          <w:szCs w:val="20"/>
        </w:rPr>
      </w:pPr>
    </w:p>
    <w:p w14:paraId="506C4F50" w14:textId="6D27BE33" w:rsidR="00D70B86" w:rsidRPr="00AB626F" w:rsidRDefault="005D2C37" w:rsidP="00AB626F">
      <w:pPr>
        <w:spacing w:after="0" w:line="240" w:lineRule="auto"/>
        <w:rPr>
          <w:rFonts w:ascii="Arial" w:hAnsi="Arial" w:cs="Arial"/>
          <w:bCs/>
          <w:iCs/>
          <w:sz w:val="20"/>
          <w:szCs w:val="20"/>
        </w:rPr>
      </w:pPr>
      <w:r w:rsidRPr="00AB626F">
        <w:rPr>
          <w:rFonts w:ascii="Arial" w:hAnsi="Arial" w:cs="Arial"/>
          <w:bCs/>
          <w:iCs/>
          <w:sz w:val="20"/>
          <w:szCs w:val="20"/>
        </w:rPr>
        <w:t>Yours sincerely,</w:t>
      </w:r>
    </w:p>
    <w:p w14:paraId="28B89228" w14:textId="4BCBC419" w:rsidR="00CF5EED" w:rsidRPr="00AB626F" w:rsidRDefault="00CF5EED" w:rsidP="00AB626F">
      <w:pPr>
        <w:spacing w:after="0" w:line="240" w:lineRule="auto"/>
        <w:ind w:left="-142"/>
        <w:rPr>
          <w:rFonts w:ascii="Arial" w:hAnsi="Arial" w:cs="Arial"/>
          <w:i/>
          <w:sz w:val="20"/>
          <w:szCs w:val="20"/>
        </w:rPr>
      </w:pPr>
    </w:p>
    <w:p w14:paraId="632EDC6E" w14:textId="77777777" w:rsidR="00CF5EED" w:rsidRPr="00AB626F" w:rsidRDefault="00CF5EED" w:rsidP="00AB626F">
      <w:pPr>
        <w:spacing w:after="0" w:line="240" w:lineRule="auto"/>
        <w:ind w:left="-142"/>
        <w:rPr>
          <w:rFonts w:ascii="Arial" w:hAnsi="Arial" w:cs="Arial"/>
          <w:i/>
          <w:iCs/>
          <w:sz w:val="20"/>
          <w:szCs w:val="20"/>
        </w:rPr>
      </w:pPr>
    </w:p>
    <w:p w14:paraId="6CC7114F" w14:textId="74048E7A" w:rsidR="619F01AC" w:rsidRPr="00AB626F" w:rsidRDefault="619F01AC" w:rsidP="00AB626F">
      <w:pPr>
        <w:spacing w:after="0" w:line="240" w:lineRule="auto"/>
        <w:ind w:left="-142"/>
        <w:rPr>
          <w:rFonts w:ascii="Arial" w:hAnsi="Arial" w:cs="Arial"/>
          <w:i/>
          <w:iCs/>
          <w:sz w:val="20"/>
          <w:szCs w:val="20"/>
        </w:rPr>
      </w:pPr>
    </w:p>
    <w:p w14:paraId="0BF0B13A" w14:textId="29027D4E" w:rsidR="619F01AC" w:rsidRPr="00AB626F" w:rsidRDefault="619F01AC" w:rsidP="00AB626F">
      <w:pPr>
        <w:spacing w:after="0" w:line="240" w:lineRule="auto"/>
        <w:ind w:left="-142"/>
        <w:rPr>
          <w:rFonts w:ascii="Arial" w:hAnsi="Arial" w:cs="Arial"/>
          <w:i/>
          <w:iCs/>
          <w:sz w:val="20"/>
          <w:szCs w:val="20"/>
        </w:rPr>
      </w:pPr>
    </w:p>
    <w:p w14:paraId="686F469B" w14:textId="7116DFD7" w:rsidR="619F01AC" w:rsidRPr="00AB626F" w:rsidRDefault="619F01AC" w:rsidP="00AB626F">
      <w:pPr>
        <w:spacing w:after="0" w:line="240" w:lineRule="auto"/>
        <w:rPr>
          <w:rFonts w:ascii="Arial" w:hAnsi="Arial" w:cs="Arial"/>
          <w:i/>
          <w:iCs/>
          <w:sz w:val="20"/>
          <w:szCs w:val="20"/>
        </w:rPr>
      </w:pPr>
    </w:p>
    <w:p w14:paraId="4236D849" w14:textId="3A4792ED" w:rsidR="619F01AC" w:rsidRPr="00AB626F" w:rsidRDefault="619F01AC" w:rsidP="00AB626F">
      <w:pPr>
        <w:spacing w:after="0" w:line="240" w:lineRule="auto"/>
        <w:ind w:left="-283"/>
        <w:rPr>
          <w:rFonts w:ascii="Arial" w:hAnsi="Arial" w:cs="Arial"/>
          <w:i/>
          <w:iCs/>
          <w:sz w:val="20"/>
          <w:szCs w:val="20"/>
        </w:rPr>
      </w:pPr>
    </w:p>
    <w:p w14:paraId="7342290E" w14:textId="6F937A11" w:rsidR="005D2C37" w:rsidRPr="00AB626F" w:rsidRDefault="0082127B" w:rsidP="00AB626F">
      <w:pPr>
        <w:pStyle w:val="AIBoxHeading"/>
        <w:shd w:val="clear" w:color="auto" w:fill="D9D9D9" w:themeFill="background1" w:themeFillShade="D9"/>
        <w:spacing w:line="240" w:lineRule="auto"/>
        <w:rPr>
          <w:rFonts w:ascii="Arial" w:hAnsi="Arial" w:cs="Arial"/>
          <w:b/>
          <w:sz w:val="32"/>
          <w:szCs w:val="32"/>
        </w:rPr>
      </w:pPr>
      <w:r w:rsidRPr="00AB626F">
        <w:rPr>
          <w:rFonts w:ascii="Arial" w:hAnsi="Arial" w:cs="Arial"/>
          <w:b/>
          <w:bCs/>
          <w:sz w:val="32"/>
          <w:szCs w:val="32"/>
        </w:rPr>
        <w:lastRenderedPageBreak/>
        <w:t>Additional information</w:t>
      </w:r>
    </w:p>
    <w:p w14:paraId="4C2DF7C5" w14:textId="10526340" w:rsidR="00D23D90" w:rsidRPr="00AB626F" w:rsidRDefault="00E26BAF" w:rsidP="00AB626F">
      <w:pPr>
        <w:spacing w:line="240" w:lineRule="auto"/>
        <w:jc w:val="both"/>
        <w:rPr>
          <w:rFonts w:ascii="Arial" w:hAnsi="Arial" w:cs="Arial"/>
          <w:sz w:val="20"/>
          <w:szCs w:val="20"/>
          <w:lang w:val="en-US"/>
        </w:rPr>
      </w:pPr>
      <w:r w:rsidRPr="00AB626F">
        <w:rPr>
          <w:rFonts w:ascii="Arial" w:hAnsi="Arial" w:cs="Arial"/>
          <w:lang w:val="en-US"/>
        </w:rPr>
        <w:br/>
      </w:r>
      <w:r w:rsidR="006E69A8" w:rsidRPr="00AB626F">
        <w:rPr>
          <w:rFonts w:ascii="Arial" w:hAnsi="Arial" w:cs="Arial"/>
          <w:sz w:val="20"/>
          <w:szCs w:val="20"/>
          <w:lang w:val="en-US"/>
        </w:rPr>
        <w:t xml:space="preserve">According to information available to Amnesty International, Roberto de Jesús Quiñones Haces, </w:t>
      </w:r>
      <w:r w:rsidR="00DD6550" w:rsidRPr="00AB626F">
        <w:rPr>
          <w:rFonts w:ascii="Arial" w:hAnsi="Arial" w:cs="Arial"/>
          <w:sz w:val="20"/>
          <w:szCs w:val="20"/>
          <w:lang w:val="en-US"/>
        </w:rPr>
        <w:t xml:space="preserve">a lawyer </w:t>
      </w:r>
      <w:r w:rsidR="006E69A8" w:rsidRPr="00AB626F">
        <w:rPr>
          <w:rFonts w:ascii="Arial" w:hAnsi="Arial" w:cs="Arial"/>
          <w:sz w:val="20"/>
          <w:szCs w:val="20"/>
          <w:lang w:val="en-US"/>
        </w:rPr>
        <w:t xml:space="preserve">an independent journalist at </w:t>
      </w:r>
      <w:r w:rsidR="00DD6550" w:rsidRPr="00AB626F">
        <w:rPr>
          <w:rFonts w:ascii="Arial" w:hAnsi="Arial" w:cs="Arial"/>
          <w:sz w:val="20"/>
          <w:szCs w:val="20"/>
          <w:lang w:val="en-US"/>
        </w:rPr>
        <w:t xml:space="preserve">the news website </w:t>
      </w:r>
      <w:r w:rsidR="006E69A8" w:rsidRPr="00AB626F">
        <w:rPr>
          <w:rFonts w:ascii="Arial" w:hAnsi="Arial" w:cs="Arial"/>
          <w:i/>
          <w:sz w:val="20"/>
          <w:szCs w:val="20"/>
          <w:lang w:val="en-US"/>
        </w:rPr>
        <w:t>Cubanet</w:t>
      </w:r>
      <w:r w:rsidR="006E69A8" w:rsidRPr="00AB626F">
        <w:rPr>
          <w:rFonts w:ascii="Arial" w:hAnsi="Arial" w:cs="Arial"/>
          <w:sz w:val="20"/>
          <w:szCs w:val="20"/>
          <w:lang w:val="en-US"/>
        </w:rPr>
        <w:t xml:space="preserve">, was </w:t>
      </w:r>
      <w:r w:rsidR="00717A28" w:rsidRPr="00AB626F">
        <w:rPr>
          <w:rFonts w:ascii="Arial" w:hAnsi="Arial" w:cs="Arial"/>
          <w:sz w:val="20"/>
          <w:szCs w:val="20"/>
          <w:lang w:val="en-US"/>
        </w:rPr>
        <w:t xml:space="preserve">convicted </w:t>
      </w:r>
      <w:r w:rsidR="004836F0" w:rsidRPr="00AB626F">
        <w:rPr>
          <w:rFonts w:ascii="Arial" w:hAnsi="Arial" w:cs="Arial"/>
          <w:sz w:val="20"/>
          <w:szCs w:val="20"/>
          <w:lang w:val="en-US"/>
        </w:rPr>
        <w:t xml:space="preserve">and sentenced to one year in prison </w:t>
      </w:r>
      <w:r w:rsidR="00717A28" w:rsidRPr="00AB626F">
        <w:rPr>
          <w:rFonts w:ascii="Arial" w:hAnsi="Arial" w:cs="Arial"/>
          <w:sz w:val="20"/>
          <w:szCs w:val="20"/>
          <w:lang w:val="en-US"/>
        </w:rPr>
        <w:t>in August</w:t>
      </w:r>
      <w:r w:rsidR="003B64C0" w:rsidRPr="00AB626F">
        <w:rPr>
          <w:rFonts w:ascii="Arial" w:hAnsi="Arial" w:cs="Arial"/>
          <w:sz w:val="20"/>
          <w:szCs w:val="20"/>
        </w:rPr>
        <w:t xml:space="preserve"> 2019</w:t>
      </w:r>
      <w:r w:rsidR="00717A28" w:rsidRPr="00AB626F">
        <w:rPr>
          <w:rFonts w:ascii="Arial" w:hAnsi="Arial" w:cs="Arial"/>
          <w:sz w:val="20"/>
          <w:szCs w:val="20"/>
          <w:lang w:val="en-US"/>
        </w:rPr>
        <w:t xml:space="preserve"> by the Municipal Court of Guantanamo </w:t>
      </w:r>
      <w:r w:rsidR="006E69A8" w:rsidRPr="00AB626F">
        <w:rPr>
          <w:rFonts w:ascii="Arial" w:hAnsi="Arial" w:cs="Arial"/>
          <w:sz w:val="20"/>
          <w:szCs w:val="20"/>
          <w:lang w:val="en-US"/>
        </w:rPr>
        <w:t>for resistance and disobedience.</w:t>
      </w:r>
      <w:r w:rsidR="00705BBA" w:rsidRPr="00AB626F">
        <w:rPr>
          <w:rFonts w:ascii="Arial" w:hAnsi="Arial" w:cs="Arial"/>
          <w:sz w:val="20"/>
          <w:szCs w:val="20"/>
          <w:lang w:val="en-US"/>
        </w:rPr>
        <w:t xml:space="preserve"> He was arrested on 11 September 2019 </w:t>
      </w:r>
      <w:r w:rsidR="004836F0" w:rsidRPr="00AB626F">
        <w:rPr>
          <w:rFonts w:ascii="Arial" w:hAnsi="Arial" w:cs="Arial"/>
          <w:sz w:val="20"/>
          <w:szCs w:val="20"/>
          <w:lang w:val="en-US"/>
        </w:rPr>
        <w:t>and has been in prison ever since.</w:t>
      </w:r>
    </w:p>
    <w:p w14:paraId="4A8B36E5" w14:textId="7628EA7E" w:rsidR="004836F0" w:rsidRPr="00AB626F" w:rsidRDefault="005E2315" w:rsidP="00AB626F">
      <w:pPr>
        <w:spacing w:line="240" w:lineRule="auto"/>
        <w:jc w:val="both"/>
        <w:rPr>
          <w:rFonts w:ascii="Arial" w:hAnsi="Arial" w:cs="Arial"/>
          <w:sz w:val="20"/>
          <w:szCs w:val="20"/>
          <w:lang w:val="en-US"/>
        </w:rPr>
      </w:pPr>
      <w:r w:rsidRPr="00AB626F">
        <w:rPr>
          <w:rFonts w:ascii="Arial" w:hAnsi="Arial" w:cs="Arial"/>
          <w:sz w:val="20"/>
          <w:szCs w:val="20"/>
        </w:rPr>
        <w:t>During his detention since September 2019, Roberto Quiñones Haces has been regularly reporting the prison conditions in which he is held. On March 31, he wrote in Cubanet that even though prison authorities had implemented certain measures regarding COVID-19, “the quality of the food is still deplorable. Despite reports of the vulnerability of older adults (prisoners over 60) to COVID-19, many of them are kept in cubicles where they live in overcrowded conditions with almost two dozen people.”</w:t>
      </w:r>
      <w:r w:rsidRPr="00AB626F">
        <w:rPr>
          <w:rFonts w:ascii="Arial" w:hAnsi="Arial" w:cs="Arial"/>
          <w:sz w:val="20"/>
          <w:szCs w:val="20"/>
        </w:rPr>
        <w:br/>
      </w:r>
      <w:r w:rsidRPr="00AB626F">
        <w:rPr>
          <w:rFonts w:ascii="Arial" w:hAnsi="Arial" w:cs="Arial"/>
          <w:sz w:val="20"/>
          <w:szCs w:val="20"/>
        </w:rPr>
        <w:br/>
        <w:t>On March 5, he had already described the quality of food and water served in prison, as well as the medical attention available to prisoners. According to his family, he is allegedly held in a small cell with at least 17 other individuals, sharing beds and sanitary services in the same cell.  </w:t>
      </w:r>
    </w:p>
    <w:p w14:paraId="14EEBBDF" w14:textId="199C5CDB" w:rsidR="004836F0" w:rsidRPr="00AB626F" w:rsidRDefault="005E2315" w:rsidP="00AB626F">
      <w:pPr>
        <w:spacing w:line="240" w:lineRule="auto"/>
        <w:jc w:val="both"/>
        <w:rPr>
          <w:rFonts w:ascii="Arial" w:hAnsi="Arial" w:cs="Arial"/>
          <w:sz w:val="20"/>
          <w:szCs w:val="20"/>
          <w:lang w:val="en-US"/>
        </w:rPr>
      </w:pPr>
      <w:r w:rsidRPr="00AB626F">
        <w:rPr>
          <w:rFonts w:ascii="Arial" w:hAnsi="Arial" w:cs="Arial"/>
          <w:sz w:val="20"/>
          <w:szCs w:val="20"/>
        </w:rPr>
        <w:t xml:space="preserve">International human rights standards regarding the rights of persons deprived of liberty or in detention </w:t>
      </w:r>
      <w:r w:rsidR="5AF8AE5D" w:rsidRPr="00AB626F">
        <w:rPr>
          <w:rFonts w:ascii="Arial" w:hAnsi="Arial" w:cs="Arial"/>
          <w:sz w:val="20"/>
          <w:szCs w:val="20"/>
        </w:rPr>
        <w:t xml:space="preserve">are particularly </w:t>
      </w:r>
      <w:r w:rsidRPr="00AB626F">
        <w:rPr>
          <w:rFonts w:ascii="Arial" w:hAnsi="Arial" w:cs="Arial"/>
          <w:sz w:val="20"/>
          <w:szCs w:val="20"/>
        </w:rPr>
        <w:t>relevan</w:t>
      </w:r>
      <w:r w:rsidR="65D114C3" w:rsidRPr="00AB626F">
        <w:rPr>
          <w:rFonts w:ascii="Arial" w:hAnsi="Arial" w:cs="Arial"/>
          <w:sz w:val="20"/>
          <w:szCs w:val="20"/>
        </w:rPr>
        <w:t>t</w:t>
      </w:r>
      <w:r w:rsidRPr="00AB626F">
        <w:rPr>
          <w:rFonts w:ascii="Arial" w:hAnsi="Arial" w:cs="Arial"/>
          <w:sz w:val="20"/>
          <w:szCs w:val="20"/>
        </w:rPr>
        <w:t xml:space="preserve"> </w:t>
      </w:r>
      <w:r w:rsidR="43217F25" w:rsidRPr="00AB626F">
        <w:rPr>
          <w:rFonts w:ascii="Arial" w:hAnsi="Arial" w:cs="Arial"/>
          <w:sz w:val="20"/>
          <w:szCs w:val="20"/>
        </w:rPr>
        <w:t>considering</w:t>
      </w:r>
      <w:r w:rsidRPr="00AB626F">
        <w:rPr>
          <w:rFonts w:ascii="Arial" w:hAnsi="Arial" w:cs="Arial"/>
          <w:sz w:val="20"/>
          <w:szCs w:val="20"/>
        </w:rPr>
        <w:t xml:space="preserve"> a global health crisis as COVID-19. In general, all prisoners must be granted protection and access to healthcare in the face of COVID-19, without discrimination. People who have no choice but to be in close proximity to each other face particular risk for COVID-19, based on the information currently available. </w:t>
      </w:r>
    </w:p>
    <w:p w14:paraId="224C4CFC" w14:textId="3594B384" w:rsidR="008B1737" w:rsidRPr="00AB626F" w:rsidRDefault="00883108" w:rsidP="00AB626F">
      <w:pPr>
        <w:spacing w:line="240" w:lineRule="auto"/>
        <w:jc w:val="both"/>
        <w:rPr>
          <w:rFonts w:ascii="Arial" w:hAnsi="Arial" w:cs="Arial"/>
          <w:sz w:val="20"/>
          <w:szCs w:val="20"/>
          <w:lang w:val="en-US"/>
        </w:rPr>
      </w:pPr>
      <w:r w:rsidRPr="00AB626F">
        <w:rPr>
          <w:rFonts w:ascii="Arial" w:hAnsi="Arial" w:cs="Arial"/>
          <w:sz w:val="20"/>
          <w:szCs w:val="20"/>
        </w:rPr>
        <w:t>In countries such as Cuba, activists, including political activists, and human rights defenders are regularly imprisoned solely for their consciously held beliefs. These people should not be in prison in the first place and should be immediately released. Therefore, our primary call under these circumstances is that Cuba should release all prisoners of conscience and those imprisoned solely for peacefully exercising their freedoms of expression and conscience.</w:t>
      </w:r>
      <w:r w:rsidR="00F71D2C" w:rsidRPr="00AB626F">
        <w:rPr>
          <w:rFonts w:ascii="Arial" w:hAnsi="Arial" w:cs="Arial"/>
          <w:sz w:val="20"/>
          <w:szCs w:val="20"/>
        </w:rPr>
        <w:t xml:space="preserve"> </w:t>
      </w:r>
      <w:r w:rsidR="451CA3DC" w:rsidRPr="00AB626F">
        <w:rPr>
          <w:rFonts w:ascii="Arial" w:hAnsi="Arial" w:cs="Arial"/>
          <w:sz w:val="20"/>
          <w:szCs w:val="20"/>
        </w:rPr>
        <w:t xml:space="preserve">Roberto Quiñones Haces </w:t>
      </w:r>
      <w:r w:rsidR="59615B71" w:rsidRPr="00AB626F">
        <w:rPr>
          <w:rFonts w:ascii="Arial" w:hAnsi="Arial" w:cs="Arial"/>
          <w:sz w:val="20"/>
          <w:szCs w:val="20"/>
        </w:rPr>
        <w:t xml:space="preserve">also </w:t>
      </w:r>
      <w:r w:rsidR="451CA3DC" w:rsidRPr="00AB626F">
        <w:rPr>
          <w:rFonts w:ascii="Arial" w:hAnsi="Arial" w:cs="Arial"/>
          <w:sz w:val="20"/>
          <w:szCs w:val="20"/>
        </w:rPr>
        <w:t xml:space="preserve">has health affections that put him at increased risk, due to his age. Cuban authorities </w:t>
      </w:r>
      <w:r w:rsidR="5AD4AE83" w:rsidRPr="00AB626F">
        <w:rPr>
          <w:rFonts w:ascii="Arial" w:hAnsi="Arial" w:cs="Arial"/>
          <w:sz w:val="20"/>
          <w:szCs w:val="20"/>
        </w:rPr>
        <w:t xml:space="preserve">must </w:t>
      </w:r>
      <w:r w:rsidR="451CA3DC" w:rsidRPr="00AB626F">
        <w:rPr>
          <w:rFonts w:ascii="Arial" w:hAnsi="Arial" w:cs="Arial"/>
          <w:sz w:val="20"/>
          <w:szCs w:val="20"/>
        </w:rPr>
        <w:t>releas</w:t>
      </w:r>
      <w:r w:rsidR="5AD4AE83" w:rsidRPr="00AB626F">
        <w:rPr>
          <w:rFonts w:ascii="Arial" w:hAnsi="Arial" w:cs="Arial"/>
          <w:sz w:val="20"/>
          <w:szCs w:val="20"/>
        </w:rPr>
        <w:t>e</w:t>
      </w:r>
      <w:r w:rsidR="451CA3DC" w:rsidRPr="00AB626F">
        <w:rPr>
          <w:rFonts w:ascii="Arial" w:hAnsi="Arial" w:cs="Arial"/>
          <w:sz w:val="20"/>
          <w:szCs w:val="20"/>
        </w:rPr>
        <w:t xml:space="preserve"> Roberto</w:t>
      </w:r>
      <w:r w:rsidR="5AD4AE83" w:rsidRPr="00AB626F">
        <w:rPr>
          <w:rFonts w:ascii="Arial" w:hAnsi="Arial" w:cs="Arial"/>
          <w:sz w:val="20"/>
          <w:szCs w:val="20"/>
        </w:rPr>
        <w:t xml:space="preserve"> immediately and unconditionally</w:t>
      </w:r>
      <w:r w:rsidR="79A3AA35" w:rsidRPr="00AB626F">
        <w:rPr>
          <w:rFonts w:ascii="Arial" w:hAnsi="Arial" w:cs="Arial"/>
          <w:sz w:val="20"/>
          <w:szCs w:val="20"/>
        </w:rPr>
        <w:t>, considering the risk that COVID-19 poses, besides his condition as a prisoner of conscience.</w:t>
      </w:r>
    </w:p>
    <w:p w14:paraId="31CBC168" w14:textId="62D2F0B7" w:rsidR="00274A0C" w:rsidRPr="00AB626F" w:rsidRDefault="00717A28" w:rsidP="00AB626F">
      <w:pPr>
        <w:spacing w:line="240" w:lineRule="auto"/>
        <w:jc w:val="both"/>
        <w:rPr>
          <w:rFonts w:ascii="Arial" w:hAnsi="Arial" w:cs="Arial"/>
          <w:sz w:val="20"/>
          <w:szCs w:val="20"/>
          <w:lang w:val="en-US"/>
        </w:rPr>
      </w:pPr>
      <w:r w:rsidRPr="00AB626F">
        <w:rPr>
          <w:rFonts w:ascii="Arial" w:hAnsi="Arial" w:cs="Arial"/>
          <w:sz w:val="20"/>
          <w:szCs w:val="20"/>
          <w:lang w:val="en-US"/>
        </w:rPr>
        <w:t>On 20 August, the Inter-American Commission on Human Rights</w:t>
      </w:r>
      <w:r w:rsidR="00274A0C" w:rsidRPr="00AB626F">
        <w:rPr>
          <w:rFonts w:ascii="Arial" w:hAnsi="Arial" w:cs="Arial"/>
          <w:sz w:val="20"/>
          <w:szCs w:val="20"/>
          <w:lang w:val="en-US"/>
        </w:rPr>
        <w:t xml:space="preserve">’ </w:t>
      </w:r>
      <w:r w:rsidRPr="00AB626F">
        <w:rPr>
          <w:rFonts w:ascii="Arial" w:hAnsi="Arial" w:cs="Arial"/>
          <w:sz w:val="20"/>
          <w:szCs w:val="20"/>
          <w:lang w:val="en-US"/>
        </w:rPr>
        <w:t>Office of</w:t>
      </w:r>
      <w:r w:rsidR="00274A0C" w:rsidRPr="00AB626F">
        <w:rPr>
          <w:rFonts w:ascii="Arial" w:hAnsi="Arial" w:cs="Arial"/>
          <w:sz w:val="20"/>
          <w:szCs w:val="20"/>
          <w:lang w:val="en-US"/>
        </w:rPr>
        <w:t xml:space="preserve"> the Special Rapporteur condemned the</w:t>
      </w:r>
      <w:r w:rsidRPr="00AB626F">
        <w:rPr>
          <w:rFonts w:ascii="Arial" w:hAnsi="Arial" w:cs="Arial"/>
          <w:sz w:val="20"/>
          <w:szCs w:val="20"/>
          <w:lang w:val="en-US"/>
        </w:rPr>
        <w:t xml:space="preserve"> prison sentence against journalis</w:t>
      </w:r>
      <w:r w:rsidR="00274A0C" w:rsidRPr="00AB626F">
        <w:rPr>
          <w:rFonts w:ascii="Arial" w:hAnsi="Arial" w:cs="Arial"/>
          <w:sz w:val="20"/>
          <w:szCs w:val="20"/>
          <w:lang w:val="en-US"/>
        </w:rPr>
        <w:t>t Roberto Quiñones and expressed</w:t>
      </w:r>
      <w:r w:rsidRPr="00AB626F">
        <w:rPr>
          <w:rFonts w:ascii="Arial" w:hAnsi="Arial" w:cs="Arial"/>
          <w:sz w:val="20"/>
          <w:szCs w:val="20"/>
          <w:lang w:val="en-US"/>
        </w:rPr>
        <w:t xml:space="preserve"> concern about the persistence of criminalization and harassment against communicators and human rights defenders in Cuba</w:t>
      </w:r>
      <w:r w:rsidR="00274A0C" w:rsidRPr="00AB626F">
        <w:rPr>
          <w:rFonts w:ascii="Arial" w:hAnsi="Arial" w:cs="Arial"/>
          <w:sz w:val="20"/>
          <w:szCs w:val="20"/>
          <w:lang w:val="en-US"/>
        </w:rPr>
        <w:t>.</w:t>
      </w:r>
      <w:r w:rsidR="005D16E1" w:rsidRPr="00AB626F">
        <w:rPr>
          <w:rFonts w:ascii="Arial" w:hAnsi="Arial" w:cs="Arial"/>
          <w:sz w:val="20"/>
          <w:szCs w:val="20"/>
          <w:lang w:val="en-US"/>
        </w:rPr>
        <w:t xml:space="preserve"> </w:t>
      </w:r>
      <w:r w:rsidR="00274A0C" w:rsidRPr="00AB626F">
        <w:rPr>
          <w:rFonts w:ascii="Arial" w:hAnsi="Arial" w:cs="Arial"/>
          <w:sz w:val="20"/>
          <w:szCs w:val="20"/>
          <w:lang w:val="en-US"/>
        </w:rPr>
        <w:t>The Office of the Special Rapporteur in a recent report on Cuba, found that state agents are the “main source of threats and attacks against the press” and called on this practice to be “dismantled and sanctioned.”</w:t>
      </w:r>
    </w:p>
    <w:p w14:paraId="70C77E02" w14:textId="77777777" w:rsidR="00274A0C" w:rsidRPr="00AB626F" w:rsidRDefault="00274A0C" w:rsidP="00AB626F">
      <w:pPr>
        <w:spacing w:line="240" w:lineRule="auto"/>
        <w:jc w:val="both"/>
        <w:rPr>
          <w:rFonts w:ascii="Arial" w:hAnsi="Arial" w:cs="Arial"/>
          <w:sz w:val="20"/>
          <w:szCs w:val="20"/>
          <w:lang w:val="en-US"/>
        </w:rPr>
      </w:pPr>
      <w:r w:rsidRPr="00AB626F">
        <w:rPr>
          <w:rFonts w:ascii="Arial" w:hAnsi="Arial" w:cs="Arial"/>
          <w:sz w:val="20"/>
          <w:szCs w:val="20"/>
          <w:lang w:val="en-US"/>
        </w:rPr>
        <w:t>Amnesty International has found that the disproportionate and arbitrary use of the criminal law, and campaigns of state-sponsored discrimination against those who dare to speak out, coupled with discriminatory dismissals from state-employment, and the lack of an independent judiciary to challenge this, has created a profound climate of fear in Cuba.</w:t>
      </w:r>
    </w:p>
    <w:p w14:paraId="59FE6D06" w14:textId="7BF53EBD" w:rsidR="00D23D90" w:rsidRPr="00AB626F" w:rsidRDefault="005D16E1" w:rsidP="00AB626F">
      <w:pPr>
        <w:spacing w:line="240" w:lineRule="auto"/>
        <w:jc w:val="both"/>
        <w:rPr>
          <w:rFonts w:ascii="Arial" w:hAnsi="Arial" w:cs="Arial"/>
          <w:sz w:val="20"/>
          <w:szCs w:val="20"/>
          <w:lang w:val="en-US"/>
        </w:rPr>
      </w:pPr>
      <w:r w:rsidRPr="00AB626F">
        <w:rPr>
          <w:rFonts w:ascii="Arial" w:hAnsi="Arial" w:cs="Arial"/>
          <w:sz w:val="20"/>
          <w:szCs w:val="20"/>
          <w:lang w:val="en-US"/>
        </w:rPr>
        <w:t>Cuba remains the only country in the Americas which Amnesty International is not permitted to enter for human rights monitoring work.</w:t>
      </w:r>
    </w:p>
    <w:p w14:paraId="244FE1F4" w14:textId="77777777" w:rsidR="00AB626F" w:rsidRDefault="00AB626F" w:rsidP="00AB626F">
      <w:pPr>
        <w:spacing w:after="0" w:line="240" w:lineRule="auto"/>
        <w:rPr>
          <w:rFonts w:ascii="Arial" w:hAnsi="Arial" w:cs="Arial"/>
          <w:b/>
          <w:bCs/>
          <w:sz w:val="20"/>
          <w:szCs w:val="20"/>
        </w:rPr>
      </w:pPr>
    </w:p>
    <w:p w14:paraId="2BFCB2DC" w14:textId="77777777" w:rsidR="00AB626F" w:rsidRDefault="00AB626F" w:rsidP="00AB626F">
      <w:pPr>
        <w:spacing w:after="0" w:line="240" w:lineRule="auto"/>
        <w:rPr>
          <w:rFonts w:ascii="Arial" w:hAnsi="Arial" w:cs="Arial"/>
          <w:b/>
          <w:bCs/>
          <w:sz w:val="20"/>
          <w:szCs w:val="20"/>
        </w:rPr>
      </w:pPr>
    </w:p>
    <w:p w14:paraId="10A9525A" w14:textId="279C2323" w:rsidR="005D2C37" w:rsidRPr="00AB626F" w:rsidRDefault="005D2C37" w:rsidP="00AB626F">
      <w:pPr>
        <w:spacing w:after="0" w:line="240" w:lineRule="auto"/>
        <w:rPr>
          <w:rFonts w:ascii="Arial" w:hAnsi="Arial" w:cs="Arial"/>
          <w:b/>
          <w:bCs/>
          <w:sz w:val="20"/>
          <w:szCs w:val="20"/>
        </w:rPr>
      </w:pPr>
      <w:r w:rsidRPr="00AB626F">
        <w:rPr>
          <w:rFonts w:ascii="Arial" w:hAnsi="Arial" w:cs="Arial"/>
          <w:b/>
          <w:bCs/>
          <w:sz w:val="20"/>
          <w:szCs w:val="20"/>
        </w:rPr>
        <w:t>PREFERRED LANGUAGE TO ADDRESS TARGET:</w:t>
      </w:r>
      <w:r w:rsidR="0082127B" w:rsidRPr="00AB626F">
        <w:rPr>
          <w:rFonts w:ascii="Arial" w:hAnsi="Arial" w:cs="Arial"/>
          <w:b/>
          <w:bCs/>
          <w:sz w:val="20"/>
          <w:szCs w:val="20"/>
        </w:rPr>
        <w:t xml:space="preserve"> </w:t>
      </w:r>
      <w:r w:rsidR="00BB04D4" w:rsidRPr="00AB626F">
        <w:rPr>
          <w:rFonts w:ascii="Arial" w:hAnsi="Arial" w:cs="Arial"/>
          <w:sz w:val="20"/>
          <w:szCs w:val="20"/>
        </w:rPr>
        <w:t>Spanish, English</w:t>
      </w:r>
    </w:p>
    <w:p w14:paraId="4AC911FF" w14:textId="77777777" w:rsidR="005D2C37" w:rsidRPr="00AB626F" w:rsidRDefault="005D2C37" w:rsidP="00AB626F">
      <w:pPr>
        <w:spacing w:after="0" w:line="240" w:lineRule="auto"/>
        <w:rPr>
          <w:rFonts w:ascii="Arial" w:hAnsi="Arial" w:cs="Arial"/>
          <w:color w:val="0070C0"/>
          <w:sz w:val="20"/>
          <w:szCs w:val="20"/>
        </w:rPr>
      </w:pPr>
    </w:p>
    <w:p w14:paraId="1EC45288" w14:textId="7ECF9E9B" w:rsidR="005D2C37" w:rsidRPr="00AB626F" w:rsidRDefault="005D2C37" w:rsidP="00AB626F">
      <w:pPr>
        <w:spacing w:after="0" w:line="240" w:lineRule="auto"/>
        <w:rPr>
          <w:rFonts w:ascii="Arial" w:hAnsi="Arial" w:cs="Arial"/>
          <w:sz w:val="20"/>
          <w:szCs w:val="20"/>
        </w:rPr>
      </w:pPr>
      <w:r w:rsidRPr="00AB626F">
        <w:rPr>
          <w:rFonts w:ascii="Arial" w:hAnsi="Arial" w:cs="Arial"/>
          <w:b/>
          <w:bCs/>
          <w:sz w:val="20"/>
          <w:szCs w:val="20"/>
        </w:rPr>
        <w:t xml:space="preserve">PLEASE TAKE ACTION AS SOON AS POSSIBLE UNTIL: </w:t>
      </w:r>
      <w:r w:rsidR="00E200B0" w:rsidRPr="00AB626F">
        <w:rPr>
          <w:rFonts w:ascii="Arial" w:hAnsi="Arial" w:cs="Arial"/>
          <w:sz w:val="20"/>
          <w:szCs w:val="20"/>
        </w:rPr>
        <w:t xml:space="preserve">03 </w:t>
      </w:r>
      <w:r w:rsidR="00FE6019" w:rsidRPr="00AB626F">
        <w:rPr>
          <w:rFonts w:ascii="Arial" w:hAnsi="Arial" w:cs="Arial"/>
          <w:sz w:val="20"/>
          <w:szCs w:val="20"/>
        </w:rPr>
        <w:t>July</w:t>
      </w:r>
      <w:r w:rsidR="00B71E87" w:rsidRPr="00AB626F">
        <w:rPr>
          <w:rFonts w:ascii="Arial" w:hAnsi="Arial" w:cs="Arial"/>
          <w:sz w:val="20"/>
          <w:szCs w:val="20"/>
        </w:rPr>
        <w:t xml:space="preserve"> </w:t>
      </w:r>
      <w:r w:rsidR="00DD6550" w:rsidRPr="00AB626F">
        <w:rPr>
          <w:rFonts w:ascii="Arial" w:hAnsi="Arial" w:cs="Arial"/>
          <w:sz w:val="20"/>
          <w:szCs w:val="20"/>
        </w:rPr>
        <w:t>20</w:t>
      </w:r>
      <w:r w:rsidR="00E200B0" w:rsidRPr="00AB626F">
        <w:rPr>
          <w:rFonts w:ascii="Arial" w:hAnsi="Arial" w:cs="Arial"/>
          <w:sz w:val="20"/>
          <w:szCs w:val="20"/>
        </w:rPr>
        <w:t>20</w:t>
      </w:r>
    </w:p>
    <w:p w14:paraId="6C9EFEA6" w14:textId="77777777" w:rsidR="005D2C37" w:rsidRPr="00AB626F" w:rsidRDefault="005D2C37" w:rsidP="00AB626F">
      <w:pPr>
        <w:spacing w:after="0" w:line="240" w:lineRule="auto"/>
        <w:rPr>
          <w:rFonts w:ascii="Arial" w:hAnsi="Arial" w:cs="Arial"/>
          <w:b/>
          <w:sz w:val="20"/>
          <w:szCs w:val="20"/>
        </w:rPr>
      </w:pPr>
    </w:p>
    <w:p w14:paraId="2A9C1EF1" w14:textId="144EA6E2" w:rsidR="005D2C37" w:rsidRPr="00AB626F" w:rsidRDefault="005D2C37" w:rsidP="00AB626F">
      <w:pPr>
        <w:spacing w:after="0" w:line="240" w:lineRule="auto"/>
        <w:rPr>
          <w:rFonts w:ascii="Arial" w:hAnsi="Arial" w:cs="Arial"/>
          <w:b/>
          <w:sz w:val="20"/>
          <w:szCs w:val="20"/>
        </w:rPr>
      </w:pPr>
      <w:r w:rsidRPr="00AB626F">
        <w:rPr>
          <w:rFonts w:ascii="Arial" w:hAnsi="Arial" w:cs="Arial"/>
          <w:b/>
          <w:sz w:val="20"/>
          <w:szCs w:val="20"/>
        </w:rPr>
        <w:t xml:space="preserve">NAME AND PRONOUN: </w:t>
      </w:r>
      <w:r w:rsidR="004A0411" w:rsidRPr="00AB626F">
        <w:rPr>
          <w:rFonts w:ascii="Arial" w:hAnsi="Arial" w:cs="Arial"/>
          <w:sz w:val="20"/>
          <w:szCs w:val="20"/>
          <w:lang w:val="en-US"/>
        </w:rPr>
        <w:t>Roberto de Jesús Quiñones Haces (</w:t>
      </w:r>
      <w:r w:rsidR="00BB04D4" w:rsidRPr="00AB626F">
        <w:rPr>
          <w:rFonts w:ascii="Arial" w:hAnsi="Arial" w:cs="Arial"/>
          <w:sz w:val="20"/>
          <w:szCs w:val="20"/>
          <w:lang w:val="en-US"/>
        </w:rPr>
        <w:t>He</w:t>
      </w:r>
      <w:r w:rsidR="00DD6550" w:rsidRPr="00AB626F">
        <w:rPr>
          <w:rFonts w:ascii="Arial" w:hAnsi="Arial" w:cs="Arial"/>
          <w:sz w:val="20"/>
          <w:szCs w:val="20"/>
          <w:lang w:val="en-US"/>
        </w:rPr>
        <w:t>, his, him</w:t>
      </w:r>
      <w:r w:rsidR="004A0411" w:rsidRPr="00AB626F">
        <w:rPr>
          <w:rFonts w:ascii="Arial" w:hAnsi="Arial" w:cs="Arial"/>
          <w:sz w:val="20"/>
          <w:szCs w:val="20"/>
          <w:lang w:val="en-US"/>
        </w:rPr>
        <w:t>)</w:t>
      </w:r>
    </w:p>
    <w:p w14:paraId="425BC81C" w14:textId="77777777" w:rsidR="005D2C37" w:rsidRPr="00AB626F" w:rsidRDefault="005D2C37" w:rsidP="00AB626F">
      <w:pPr>
        <w:spacing w:after="0" w:line="240" w:lineRule="auto"/>
        <w:rPr>
          <w:rFonts w:ascii="Arial" w:hAnsi="Arial" w:cs="Arial"/>
          <w:b/>
          <w:sz w:val="20"/>
          <w:szCs w:val="20"/>
        </w:rPr>
      </w:pPr>
    </w:p>
    <w:p w14:paraId="74E69B0A" w14:textId="6F3A70E5" w:rsidR="005D2C37" w:rsidRPr="00AB626F" w:rsidRDefault="005D2C37" w:rsidP="00AB626F">
      <w:pPr>
        <w:spacing w:after="0" w:line="240" w:lineRule="auto"/>
        <w:rPr>
          <w:rFonts w:ascii="Arial" w:hAnsi="Arial" w:cs="Arial"/>
          <w:sz w:val="20"/>
          <w:szCs w:val="20"/>
        </w:rPr>
      </w:pPr>
      <w:r w:rsidRPr="00AB626F">
        <w:rPr>
          <w:rFonts w:ascii="Arial" w:hAnsi="Arial" w:cs="Arial"/>
          <w:b/>
          <w:bCs/>
          <w:sz w:val="20"/>
          <w:szCs w:val="20"/>
        </w:rPr>
        <w:t>LINK TO PREVIOUS UA:</w:t>
      </w:r>
      <w:r w:rsidR="00DD6550" w:rsidRPr="00AB626F">
        <w:rPr>
          <w:rFonts w:ascii="Arial" w:hAnsi="Arial" w:cs="Arial"/>
          <w:b/>
          <w:bCs/>
          <w:sz w:val="20"/>
          <w:szCs w:val="20"/>
        </w:rPr>
        <w:t xml:space="preserve"> </w:t>
      </w:r>
      <w:r w:rsidR="4F84C989" w:rsidRPr="00AB626F">
        <w:rPr>
          <w:rFonts w:ascii="Arial" w:hAnsi="Arial" w:cs="Arial"/>
        </w:rPr>
        <w:t xml:space="preserve"> </w:t>
      </w:r>
      <w:hyperlink r:id="rId18" w:history="1">
        <w:r w:rsidR="4F84C989" w:rsidRPr="00AB626F">
          <w:rPr>
            <w:rStyle w:val="Hyperlink"/>
            <w:rFonts w:ascii="Arial" w:eastAsia="Amnesty Trade Gothic" w:hAnsi="Arial" w:cs="Arial"/>
            <w:szCs w:val="18"/>
          </w:rPr>
          <w:t>https://www.amnesty.org/es/documents/amr25/1047/2019/es/</w:t>
        </w:r>
      </w:hyperlink>
    </w:p>
    <w:p w14:paraId="0DE6BB72" w14:textId="77777777" w:rsidR="005D2C37" w:rsidRPr="00AB626F" w:rsidRDefault="005D2C37" w:rsidP="00AB626F">
      <w:pPr>
        <w:spacing w:line="240" w:lineRule="auto"/>
        <w:rPr>
          <w:rFonts w:ascii="Arial" w:hAnsi="Arial" w:cs="Arial"/>
          <w:sz w:val="20"/>
          <w:szCs w:val="20"/>
        </w:rPr>
      </w:pPr>
    </w:p>
    <w:p w14:paraId="749BBB24" w14:textId="4DB90D16" w:rsidR="00B92AEC" w:rsidRPr="00AB626F" w:rsidRDefault="00B92AEC" w:rsidP="00AB626F">
      <w:pPr>
        <w:spacing w:line="240" w:lineRule="auto"/>
        <w:rPr>
          <w:rFonts w:ascii="Arial" w:hAnsi="Arial" w:cs="Arial"/>
          <w:sz w:val="20"/>
          <w:szCs w:val="20"/>
        </w:rPr>
      </w:pPr>
    </w:p>
    <w:sectPr w:rsidR="00B92AEC" w:rsidRPr="00AB626F" w:rsidSect="00AB626F">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62FC9" w14:textId="77777777" w:rsidR="00544D91" w:rsidRDefault="00544D91">
      <w:r>
        <w:separator/>
      </w:r>
    </w:p>
  </w:endnote>
  <w:endnote w:type="continuationSeparator" w:id="0">
    <w:p w14:paraId="3AAE9C0D" w14:textId="77777777" w:rsidR="00544D91" w:rsidRDefault="00544D91">
      <w:r>
        <w:continuationSeparator/>
      </w:r>
    </w:p>
  </w:endnote>
  <w:endnote w:type="continuationNotice" w:id="1">
    <w:p w14:paraId="7F93BA90" w14:textId="77777777" w:rsidR="00544D91" w:rsidRDefault="00544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AA43" w14:textId="0866B2A7" w:rsidR="00FE6019" w:rsidRDefault="00AB626F">
    <w:pPr>
      <w:pStyle w:val="Footer"/>
    </w:pPr>
    <w:r w:rsidRPr="009160F6">
      <w:rPr>
        <w:noProof/>
        <w:lang w:val="es-MX" w:eastAsia="es-MX"/>
      </w:rPr>
      <w:drawing>
        <wp:inline distT="0" distB="0" distL="0" distR="0" wp14:anchorId="66E05E39" wp14:editId="488BA6D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EA0C" w14:textId="77777777" w:rsidR="00AB626F" w:rsidRPr="004D1533" w:rsidRDefault="00AB626F" w:rsidP="00AB626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84EB190" w14:textId="77777777" w:rsidR="00AB626F" w:rsidRPr="004D1533" w:rsidRDefault="00AB626F" w:rsidP="00AB626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7E3E732" w14:textId="35B37E2A" w:rsidR="00AB626F" w:rsidRDefault="00AB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BDA28" w14:textId="77777777" w:rsidR="00544D91" w:rsidRDefault="00544D91">
      <w:r>
        <w:separator/>
      </w:r>
    </w:p>
  </w:footnote>
  <w:footnote w:type="continuationSeparator" w:id="0">
    <w:p w14:paraId="2204DEEE" w14:textId="77777777" w:rsidR="00544D91" w:rsidRDefault="00544D91">
      <w:r>
        <w:continuationSeparator/>
      </w:r>
    </w:p>
  </w:footnote>
  <w:footnote w:type="continuationNotice" w:id="1">
    <w:p w14:paraId="1DBE0C85" w14:textId="77777777" w:rsidR="00544D91" w:rsidRDefault="00544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CC76" w14:textId="4AFC94C7" w:rsidR="003453B8" w:rsidRDefault="00E26BAF" w:rsidP="0082127B">
    <w:pPr>
      <w:tabs>
        <w:tab w:val="left" w:pos="6060"/>
        <w:tab w:val="right" w:pos="10203"/>
      </w:tabs>
      <w:spacing w:after="0"/>
      <w:rPr>
        <w:sz w:val="16"/>
        <w:szCs w:val="16"/>
      </w:rPr>
    </w:pPr>
    <w:r w:rsidRPr="00E26BAF">
      <w:rPr>
        <w:sz w:val="16"/>
        <w:szCs w:val="16"/>
      </w:rPr>
      <w:t>Second</w:t>
    </w:r>
    <w:r w:rsidR="00DD6550" w:rsidRPr="00E26BAF">
      <w:rPr>
        <w:sz w:val="16"/>
        <w:szCs w:val="16"/>
      </w:rPr>
      <w:t xml:space="preserve"> </w:t>
    </w:r>
    <w:r w:rsidR="003453B8" w:rsidRPr="00E26BAF">
      <w:rPr>
        <w:sz w:val="16"/>
        <w:szCs w:val="16"/>
      </w:rPr>
      <w:t>UA:</w:t>
    </w:r>
    <w:r w:rsidR="00DD6550" w:rsidRPr="00E26BAF">
      <w:rPr>
        <w:sz w:val="16"/>
        <w:szCs w:val="16"/>
      </w:rPr>
      <w:t xml:space="preserve"> 122/19</w:t>
    </w:r>
    <w:r w:rsidR="003453B8" w:rsidRPr="00E26BAF">
      <w:rPr>
        <w:sz w:val="16"/>
        <w:szCs w:val="16"/>
      </w:rPr>
      <w:t xml:space="preserve"> Index: </w:t>
    </w:r>
    <w:r w:rsidRPr="00E26BAF">
      <w:rPr>
        <w:sz w:val="16"/>
        <w:szCs w:val="16"/>
      </w:rPr>
      <w:t xml:space="preserve">AMR 25/2210/2020 </w:t>
    </w:r>
    <w:r w:rsidR="00DD6550" w:rsidRPr="00E26BAF">
      <w:rPr>
        <w:sz w:val="16"/>
        <w:szCs w:val="16"/>
      </w:rPr>
      <w:t>Cuba</w:t>
    </w:r>
    <w:r w:rsidR="003453B8" w:rsidRPr="00E26BAF">
      <w:rPr>
        <w:sz w:val="16"/>
        <w:szCs w:val="16"/>
      </w:rPr>
      <w:tab/>
    </w:r>
    <w:r w:rsidR="003453B8" w:rsidRPr="00E26BAF">
      <w:rPr>
        <w:sz w:val="16"/>
        <w:szCs w:val="16"/>
      </w:rPr>
      <w:tab/>
      <w:t xml:space="preserve">Date: </w:t>
    </w:r>
    <w:r w:rsidRPr="00E26BAF">
      <w:rPr>
        <w:sz w:val="16"/>
        <w:szCs w:val="16"/>
      </w:rPr>
      <w:t>23 April 2020</w:t>
    </w:r>
  </w:p>
  <w:p w14:paraId="4A88957F" w14:textId="77777777" w:rsidR="003453B8" w:rsidRPr="00980425" w:rsidRDefault="003453B8"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882F" w14:textId="77777777" w:rsidR="003453B8" w:rsidRDefault="003453B8" w:rsidP="00D35879">
    <w:pPr>
      <w:pStyle w:val="Header"/>
    </w:pPr>
  </w:p>
  <w:p w14:paraId="2B314220" w14:textId="77777777" w:rsidR="003453B8" w:rsidRDefault="003453B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filled="t">
        <v:fill color2="black"/>
        <v:imagedata r:id="rId1" o:title=""/>
      </v:shape>
    </w:pict>
  </w:numPicBullet>
  <w:abstractNum w:abstractNumId="0" w15:restartNumberingAfterBreak="0">
    <w:nsid w:val="84617F9F"/>
    <w:multiLevelType w:val="hybridMultilevel"/>
    <w:tmpl w:val="B6901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B2B2D"/>
    <w:multiLevelType w:val="hybridMultilevel"/>
    <w:tmpl w:val="BC34B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C3AD1"/>
    <w:multiLevelType w:val="hybridMultilevel"/>
    <w:tmpl w:val="4D308A0E"/>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7232D7"/>
    <w:multiLevelType w:val="hybridMultilevel"/>
    <w:tmpl w:val="C43497D2"/>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5273B"/>
    <w:multiLevelType w:val="multilevel"/>
    <w:tmpl w:val="79787F56"/>
    <w:numStyleLink w:val="AINumberedList"/>
  </w:abstractNum>
  <w:abstractNum w:abstractNumId="8"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0461FB"/>
    <w:multiLevelType w:val="multilevel"/>
    <w:tmpl w:val="5B58B218"/>
    <w:numStyleLink w:val="AIBulletList"/>
  </w:abstractNum>
  <w:abstractNum w:abstractNumId="12" w15:restartNumberingAfterBreak="0">
    <w:nsid w:val="33A45979"/>
    <w:multiLevelType w:val="hybridMultilevel"/>
    <w:tmpl w:val="7752080E"/>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DC423C"/>
    <w:multiLevelType w:val="hybridMultilevel"/>
    <w:tmpl w:val="5F76B288"/>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5309E5"/>
    <w:multiLevelType w:val="multilevel"/>
    <w:tmpl w:val="5B58B218"/>
    <w:numStyleLink w:val="AIBulletList"/>
  </w:abstractNum>
  <w:abstractNum w:abstractNumId="16" w15:restartNumberingAfterBreak="0">
    <w:nsid w:val="3D0A7620"/>
    <w:multiLevelType w:val="hybridMultilevel"/>
    <w:tmpl w:val="14963DB6"/>
    <w:lvl w:ilvl="0" w:tplc="24D68A28">
      <w:start w:val="1"/>
      <w:numFmt w:val="bullet"/>
      <w:lvlText w:val="-"/>
      <w:lvlJc w:val="left"/>
      <w:pPr>
        <w:ind w:left="720" w:hanging="360"/>
      </w:pPr>
      <w:rPr>
        <w:rFonts w:ascii="Amnesty Trade Gothic" w:eastAsia="MS Mincho" w:hAnsi="Amnesty Trade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6452DF"/>
    <w:multiLevelType w:val="multilevel"/>
    <w:tmpl w:val="5B58B218"/>
    <w:numStyleLink w:val="AIBulletList"/>
  </w:abstractNum>
  <w:abstractNum w:abstractNumId="18" w15:restartNumberingAfterBreak="0">
    <w:nsid w:val="46185BC1"/>
    <w:multiLevelType w:val="hybridMultilevel"/>
    <w:tmpl w:val="636A3212"/>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107A4C"/>
    <w:multiLevelType w:val="multilevel"/>
    <w:tmpl w:val="5B58B218"/>
    <w:numStyleLink w:val="AIBulletList"/>
  </w:abstractNum>
  <w:abstractNum w:abstractNumId="2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C2480"/>
    <w:multiLevelType w:val="multilevel"/>
    <w:tmpl w:val="79787F56"/>
    <w:numStyleLink w:val="AINumberedList"/>
  </w:abstractNum>
  <w:abstractNum w:abstractNumId="24" w15:restartNumberingAfterBreak="0">
    <w:nsid w:val="620B112B"/>
    <w:multiLevelType w:val="multilevel"/>
    <w:tmpl w:val="5B58B218"/>
    <w:numStyleLink w:val="AIBulletList"/>
  </w:abstractNum>
  <w:abstractNum w:abstractNumId="25" w15:restartNumberingAfterBreak="0">
    <w:nsid w:val="63AE59ED"/>
    <w:multiLevelType w:val="multilevel"/>
    <w:tmpl w:val="79787F56"/>
    <w:numStyleLink w:val="AINumberedList"/>
  </w:abstractNum>
  <w:abstractNum w:abstractNumId="2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E21634"/>
    <w:multiLevelType w:val="hybridMultilevel"/>
    <w:tmpl w:val="1152E8F0"/>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316DB6"/>
    <w:multiLevelType w:val="multilevel"/>
    <w:tmpl w:val="5B58B218"/>
    <w:numStyleLink w:val="AIBulletList"/>
  </w:abstractNum>
  <w:abstractNum w:abstractNumId="2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54555"/>
    <w:multiLevelType w:val="multilevel"/>
    <w:tmpl w:val="5B58B218"/>
    <w:numStyleLink w:val="AIBulletList"/>
  </w:abstractNum>
  <w:abstractNum w:abstractNumId="31" w15:restartNumberingAfterBreak="0">
    <w:nsid w:val="7414706D"/>
    <w:multiLevelType w:val="hybridMultilevel"/>
    <w:tmpl w:val="7D74346A"/>
    <w:lvl w:ilvl="0" w:tplc="24D68A28">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32"/>
  </w:num>
  <w:num w:numId="4">
    <w:abstractNumId w:val="19"/>
  </w:num>
  <w:num w:numId="5">
    <w:abstractNumId w:val="9"/>
  </w:num>
  <w:num w:numId="6">
    <w:abstractNumId w:val="30"/>
  </w:num>
  <w:num w:numId="7">
    <w:abstractNumId w:val="28"/>
  </w:num>
  <w:num w:numId="8">
    <w:abstractNumId w:val="17"/>
  </w:num>
  <w:num w:numId="9">
    <w:abstractNumId w:val="15"/>
  </w:num>
  <w:num w:numId="10">
    <w:abstractNumId w:val="23"/>
  </w:num>
  <w:num w:numId="11">
    <w:abstractNumId w:val="11"/>
  </w:num>
  <w:num w:numId="12">
    <w:abstractNumId w:val="24"/>
  </w:num>
  <w:num w:numId="13">
    <w:abstractNumId w:val="25"/>
  </w:num>
  <w:num w:numId="14">
    <w:abstractNumId w:val="7"/>
  </w:num>
  <w:num w:numId="15">
    <w:abstractNumId w:val="29"/>
  </w:num>
  <w:num w:numId="16">
    <w:abstractNumId w:val="20"/>
  </w:num>
  <w:num w:numId="17">
    <w:abstractNumId w:val="21"/>
  </w:num>
  <w:num w:numId="18">
    <w:abstractNumId w:val="10"/>
  </w:num>
  <w:num w:numId="19">
    <w:abstractNumId w:val="13"/>
  </w:num>
  <w:num w:numId="20">
    <w:abstractNumId w:val="26"/>
  </w:num>
  <w:num w:numId="21">
    <w:abstractNumId w:val="8"/>
  </w:num>
  <w:num w:numId="22">
    <w:abstractNumId w:val="34"/>
  </w:num>
  <w:num w:numId="23">
    <w:abstractNumId w:val="2"/>
  </w:num>
  <w:num w:numId="24">
    <w:abstractNumId w:val="22"/>
  </w:num>
  <w:num w:numId="25">
    <w:abstractNumId w:val="3"/>
  </w:num>
  <w:num w:numId="26">
    <w:abstractNumId w:val="31"/>
  </w:num>
  <w:num w:numId="27">
    <w:abstractNumId w:val="0"/>
  </w:num>
  <w:num w:numId="28">
    <w:abstractNumId w:val="5"/>
  </w:num>
  <w:num w:numId="29">
    <w:abstractNumId w:val="14"/>
  </w:num>
  <w:num w:numId="30">
    <w:abstractNumId w:val="27"/>
  </w:num>
  <w:num w:numId="31">
    <w:abstractNumId w:val="12"/>
  </w:num>
  <w:num w:numId="32">
    <w:abstractNumId w:val="18"/>
  </w:num>
  <w:num w:numId="33">
    <w:abstractNumId w:val="6"/>
  </w:num>
  <w:num w:numId="34">
    <w:abstractNumId w:val="16"/>
  </w:num>
  <w:num w:numId="3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6C29"/>
    <w:rsid w:val="0002088F"/>
    <w:rsid w:val="0002386F"/>
    <w:rsid w:val="00034BA4"/>
    <w:rsid w:val="00043488"/>
    <w:rsid w:val="0004785C"/>
    <w:rsid w:val="00051A13"/>
    <w:rsid w:val="00057A7E"/>
    <w:rsid w:val="00076037"/>
    <w:rsid w:val="00083462"/>
    <w:rsid w:val="00087E2B"/>
    <w:rsid w:val="0009130D"/>
    <w:rsid w:val="00091903"/>
    <w:rsid w:val="00092892"/>
    <w:rsid w:val="00092DFA"/>
    <w:rsid w:val="000957C5"/>
    <w:rsid w:val="000A1F14"/>
    <w:rsid w:val="000B02B4"/>
    <w:rsid w:val="000B4A38"/>
    <w:rsid w:val="000C1F3D"/>
    <w:rsid w:val="000C2A0D"/>
    <w:rsid w:val="000C6196"/>
    <w:rsid w:val="000D0ABB"/>
    <w:rsid w:val="000D4FF8"/>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06FB"/>
    <w:rsid w:val="0016118D"/>
    <w:rsid w:val="0016219C"/>
    <w:rsid w:val="001648DB"/>
    <w:rsid w:val="00174398"/>
    <w:rsid w:val="00176678"/>
    <w:rsid w:val="001773D1"/>
    <w:rsid w:val="00177779"/>
    <w:rsid w:val="0019118D"/>
    <w:rsid w:val="00191617"/>
    <w:rsid w:val="00194CD5"/>
    <w:rsid w:val="001A4A33"/>
    <w:rsid w:val="001A635D"/>
    <w:rsid w:val="001A6AC9"/>
    <w:rsid w:val="001A7F28"/>
    <w:rsid w:val="001B13C2"/>
    <w:rsid w:val="001C23DF"/>
    <w:rsid w:val="001D38D1"/>
    <w:rsid w:val="001D52A5"/>
    <w:rsid w:val="001E176C"/>
    <w:rsid w:val="001E17E5"/>
    <w:rsid w:val="001E2045"/>
    <w:rsid w:val="001E542E"/>
    <w:rsid w:val="001F132B"/>
    <w:rsid w:val="00201189"/>
    <w:rsid w:val="002036C0"/>
    <w:rsid w:val="00213C6B"/>
    <w:rsid w:val="00214833"/>
    <w:rsid w:val="00215C3E"/>
    <w:rsid w:val="00215E33"/>
    <w:rsid w:val="002174E3"/>
    <w:rsid w:val="0022245F"/>
    <w:rsid w:val="00225A11"/>
    <w:rsid w:val="002302D1"/>
    <w:rsid w:val="00240E05"/>
    <w:rsid w:val="0025465A"/>
    <w:rsid w:val="002558D7"/>
    <w:rsid w:val="0025792F"/>
    <w:rsid w:val="00261CC7"/>
    <w:rsid w:val="00262C1D"/>
    <w:rsid w:val="002665C3"/>
    <w:rsid w:val="00267206"/>
    <w:rsid w:val="00267383"/>
    <w:rsid w:val="0026751C"/>
    <w:rsid w:val="002703E7"/>
    <w:rsid w:val="002709C3"/>
    <w:rsid w:val="0027190A"/>
    <w:rsid w:val="002739C9"/>
    <w:rsid w:val="00273E9A"/>
    <w:rsid w:val="00274A0C"/>
    <w:rsid w:val="0028383F"/>
    <w:rsid w:val="002A2F36"/>
    <w:rsid w:val="002A368E"/>
    <w:rsid w:val="002B2E9B"/>
    <w:rsid w:val="002B4769"/>
    <w:rsid w:val="002C06A6"/>
    <w:rsid w:val="002C5FE4"/>
    <w:rsid w:val="002C7F1F"/>
    <w:rsid w:val="002D48CD"/>
    <w:rsid w:val="002D5454"/>
    <w:rsid w:val="002D5A2C"/>
    <w:rsid w:val="002D7E45"/>
    <w:rsid w:val="002E3658"/>
    <w:rsid w:val="002E399A"/>
    <w:rsid w:val="002F3C80"/>
    <w:rsid w:val="002F5841"/>
    <w:rsid w:val="00303A72"/>
    <w:rsid w:val="0031230A"/>
    <w:rsid w:val="00313E8B"/>
    <w:rsid w:val="00320461"/>
    <w:rsid w:val="0033624A"/>
    <w:rsid w:val="003373A5"/>
    <w:rsid w:val="00337826"/>
    <w:rsid w:val="003411E3"/>
    <w:rsid w:val="0034128A"/>
    <w:rsid w:val="0034324D"/>
    <w:rsid w:val="003453B8"/>
    <w:rsid w:val="00346DDA"/>
    <w:rsid w:val="003504C5"/>
    <w:rsid w:val="0035329F"/>
    <w:rsid w:val="00355116"/>
    <w:rsid w:val="00355617"/>
    <w:rsid w:val="003612D5"/>
    <w:rsid w:val="00376EF4"/>
    <w:rsid w:val="003904F0"/>
    <w:rsid w:val="003975C9"/>
    <w:rsid w:val="003A1816"/>
    <w:rsid w:val="003A3C9E"/>
    <w:rsid w:val="003B294A"/>
    <w:rsid w:val="003B64C0"/>
    <w:rsid w:val="003C3210"/>
    <w:rsid w:val="003C5EEA"/>
    <w:rsid w:val="003C7CB6"/>
    <w:rsid w:val="003C7DE4"/>
    <w:rsid w:val="003D1558"/>
    <w:rsid w:val="003D2B3A"/>
    <w:rsid w:val="003E2DAD"/>
    <w:rsid w:val="003E7061"/>
    <w:rsid w:val="003F3D5D"/>
    <w:rsid w:val="00411C13"/>
    <w:rsid w:val="0042210F"/>
    <w:rsid w:val="00423250"/>
    <w:rsid w:val="004334BF"/>
    <w:rsid w:val="004408A1"/>
    <w:rsid w:val="00442E5B"/>
    <w:rsid w:val="0044379B"/>
    <w:rsid w:val="00445D50"/>
    <w:rsid w:val="004532F8"/>
    <w:rsid w:val="00453538"/>
    <w:rsid w:val="004603A2"/>
    <w:rsid w:val="00467AB9"/>
    <w:rsid w:val="004836F0"/>
    <w:rsid w:val="00486088"/>
    <w:rsid w:val="00492FA8"/>
    <w:rsid w:val="004A00E7"/>
    <w:rsid w:val="004A0411"/>
    <w:rsid w:val="004A1BDD"/>
    <w:rsid w:val="004B1A61"/>
    <w:rsid w:val="004B1E15"/>
    <w:rsid w:val="004B2367"/>
    <w:rsid w:val="004B381D"/>
    <w:rsid w:val="004B411F"/>
    <w:rsid w:val="004C265C"/>
    <w:rsid w:val="004C71F5"/>
    <w:rsid w:val="004D3BDD"/>
    <w:rsid w:val="004D41DC"/>
    <w:rsid w:val="004E78F6"/>
    <w:rsid w:val="004F32A1"/>
    <w:rsid w:val="00504D32"/>
    <w:rsid w:val="00504FBC"/>
    <w:rsid w:val="00517E88"/>
    <w:rsid w:val="00522124"/>
    <w:rsid w:val="00530982"/>
    <w:rsid w:val="005363CA"/>
    <w:rsid w:val="00542F58"/>
    <w:rsid w:val="00544D91"/>
    <w:rsid w:val="00545423"/>
    <w:rsid w:val="00546B8C"/>
    <w:rsid w:val="00547E71"/>
    <w:rsid w:val="00565462"/>
    <w:rsid w:val="00565EA9"/>
    <w:rsid w:val="005668D0"/>
    <w:rsid w:val="005706E7"/>
    <w:rsid w:val="00572CCD"/>
    <w:rsid w:val="0057440A"/>
    <w:rsid w:val="00575EB6"/>
    <w:rsid w:val="00581A12"/>
    <w:rsid w:val="00592C3E"/>
    <w:rsid w:val="0059539B"/>
    <w:rsid w:val="00596449"/>
    <w:rsid w:val="005A3E28"/>
    <w:rsid w:val="005A71AD"/>
    <w:rsid w:val="005A7B0E"/>
    <w:rsid w:val="005A7F1B"/>
    <w:rsid w:val="005B1495"/>
    <w:rsid w:val="005B227F"/>
    <w:rsid w:val="005B59ED"/>
    <w:rsid w:val="005B5C5A"/>
    <w:rsid w:val="005C751F"/>
    <w:rsid w:val="005D14AA"/>
    <w:rsid w:val="005D16E1"/>
    <w:rsid w:val="005D2C37"/>
    <w:rsid w:val="005D7287"/>
    <w:rsid w:val="005D7D1C"/>
    <w:rsid w:val="005E2315"/>
    <w:rsid w:val="005E2B6A"/>
    <w:rsid w:val="005F0355"/>
    <w:rsid w:val="005F38C6"/>
    <w:rsid w:val="005F5E43"/>
    <w:rsid w:val="005F6293"/>
    <w:rsid w:val="00606108"/>
    <w:rsid w:val="006131EB"/>
    <w:rsid w:val="006201FC"/>
    <w:rsid w:val="00620ADD"/>
    <w:rsid w:val="00640EF2"/>
    <w:rsid w:val="0064718C"/>
    <w:rsid w:val="006475E8"/>
    <w:rsid w:val="0065049B"/>
    <w:rsid w:val="00650D73"/>
    <w:rsid w:val="006558EE"/>
    <w:rsid w:val="00657231"/>
    <w:rsid w:val="00660A17"/>
    <w:rsid w:val="0066195A"/>
    <w:rsid w:val="00667FBC"/>
    <w:rsid w:val="00670F63"/>
    <w:rsid w:val="0069571A"/>
    <w:rsid w:val="006A0BB9"/>
    <w:rsid w:val="006B12FA"/>
    <w:rsid w:val="006B461E"/>
    <w:rsid w:val="006C29C8"/>
    <w:rsid w:val="006C3C21"/>
    <w:rsid w:val="006C7A31"/>
    <w:rsid w:val="006D1DD6"/>
    <w:rsid w:val="006D3387"/>
    <w:rsid w:val="006D79E6"/>
    <w:rsid w:val="006E69A8"/>
    <w:rsid w:val="006F4C28"/>
    <w:rsid w:val="006F717E"/>
    <w:rsid w:val="0070364E"/>
    <w:rsid w:val="00704304"/>
    <w:rsid w:val="00705BBA"/>
    <w:rsid w:val="007104E8"/>
    <w:rsid w:val="00710FD5"/>
    <w:rsid w:val="007156FC"/>
    <w:rsid w:val="00716942"/>
    <w:rsid w:val="007173E9"/>
    <w:rsid w:val="00717A28"/>
    <w:rsid w:val="00727519"/>
    <w:rsid w:val="00727CA7"/>
    <w:rsid w:val="0073431C"/>
    <w:rsid w:val="00734370"/>
    <w:rsid w:val="00747DB7"/>
    <w:rsid w:val="00752BF3"/>
    <w:rsid w:val="007646D6"/>
    <w:rsid w:val="007656E7"/>
    <w:rsid w:val="007666A4"/>
    <w:rsid w:val="00773365"/>
    <w:rsid w:val="00781624"/>
    <w:rsid w:val="00781E3C"/>
    <w:rsid w:val="007858BA"/>
    <w:rsid w:val="00794A1D"/>
    <w:rsid w:val="007A2ABA"/>
    <w:rsid w:val="007A3AEA"/>
    <w:rsid w:val="007A7F97"/>
    <w:rsid w:val="007B4F3E"/>
    <w:rsid w:val="007B5313"/>
    <w:rsid w:val="007B7197"/>
    <w:rsid w:val="007C6CD0"/>
    <w:rsid w:val="007E06BD"/>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3108"/>
    <w:rsid w:val="008840CB"/>
    <w:rsid w:val="008849EA"/>
    <w:rsid w:val="00890DF0"/>
    <w:rsid w:val="00891FE8"/>
    <w:rsid w:val="008B16E2"/>
    <w:rsid w:val="008B1737"/>
    <w:rsid w:val="008B3F85"/>
    <w:rsid w:val="008B6CC3"/>
    <w:rsid w:val="008D0023"/>
    <w:rsid w:val="008D16ED"/>
    <w:rsid w:val="008D2A6B"/>
    <w:rsid w:val="008D49A5"/>
    <w:rsid w:val="008E0B66"/>
    <w:rsid w:val="008E172D"/>
    <w:rsid w:val="008E3311"/>
    <w:rsid w:val="008E70D3"/>
    <w:rsid w:val="008F1EAD"/>
    <w:rsid w:val="009019CC"/>
    <w:rsid w:val="00902730"/>
    <w:rsid w:val="00904229"/>
    <w:rsid w:val="00904A05"/>
    <w:rsid w:val="00906C9F"/>
    <w:rsid w:val="00916F24"/>
    <w:rsid w:val="00921577"/>
    <w:rsid w:val="009259E1"/>
    <w:rsid w:val="00937DAE"/>
    <w:rsid w:val="0095188F"/>
    <w:rsid w:val="009550A0"/>
    <w:rsid w:val="00960C64"/>
    <w:rsid w:val="00963D4F"/>
    <w:rsid w:val="0097218E"/>
    <w:rsid w:val="00980425"/>
    <w:rsid w:val="00991C69"/>
    <w:rsid w:val="009923C0"/>
    <w:rsid w:val="00993FE6"/>
    <w:rsid w:val="009B78FE"/>
    <w:rsid w:val="009C3521"/>
    <w:rsid w:val="009C4461"/>
    <w:rsid w:val="009C6B5A"/>
    <w:rsid w:val="009E097D"/>
    <w:rsid w:val="009E1FDC"/>
    <w:rsid w:val="009E7E6E"/>
    <w:rsid w:val="009F3C90"/>
    <w:rsid w:val="009F695E"/>
    <w:rsid w:val="00A00229"/>
    <w:rsid w:val="00A07E67"/>
    <w:rsid w:val="00A25C6F"/>
    <w:rsid w:val="00A31F72"/>
    <w:rsid w:val="00A354AA"/>
    <w:rsid w:val="00A363C9"/>
    <w:rsid w:val="00A41FC6"/>
    <w:rsid w:val="00A448F9"/>
    <w:rsid w:val="00A44B1B"/>
    <w:rsid w:val="00A4583A"/>
    <w:rsid w:val="00A55466"/>
    <w:rsid w:val="00A70D9D"/>
    <w:rsid w:val="00A7548F"/>
    <w:rsid w:val="00A81673"/>
    <w:rsid w:val="00A85874"/>
    <w:rsid w:val="00A90EA6"/>
    <w:rsid w:val="00AA5930"/>
    <w:rsid w:val="00AA6E11"/>
    <w:rsid w:val="00AB5744"/>
    <w:rsid w:val="00AB5C6E"/>
    <w:rsid w:val="00AB626F"/>
    <w:rsid w:val="00AB7E5D"/>
    <w:rsid w:val="00AC15B7"/>
    <w:rsid w:val="00AC367F"/>
    <w:rsid w:val="00AE4214"/>
    <w:rsid w:val="00AE48D3"/>
    <w:rsid w:val="00AF0FCD"/>
    <w:rsid w:val="00AF1AC3"/>
    <w:rsid w:val="00AF5FF0"/>
    <w:rsid w:val="00B04234"/>
    <w:rsid w:val="00B1190B"/>
    <w:rsid w:val="00B206A8"/>
    <w:rsid w:val="00B27341"/>
    <w:rsid w:val="00B408D4"/>
    <w:rsid w:val="00B52B01"/>
    <w:rsid w:val="00B6690B"/>
    <w:rsid w:val="00B708B1"/>
    <w:rsid w:val="00B71E87"/>
    <w:rsid w:val="00B7545C"/>
    <w:rsid w:val="00B9003C"/>
    <w:rsid w:val="00B92AEC"/>
    <w:rsid w:val="00B957E6"/>
    <w:rsid w:val="00B97626"/>
    <w:rsid w:val="00BA0E81"/>
    <w:rsid w:val="00BA6913"/>
    <w:rsid w:val="00BB04D4"/>
    <w:rsid w:val="00BB0B3B"/>
    <w:rsid w:val="00BC7111"/>
    <w:rsid w:val="00BD0B43"/>
    <w:rsid w:val="00BE0D92"/>
    <w:rsid w:val="00BE4685"/>
    <w:rsid w:val="00BE6035"/>
    <w:rsid w:val="00BF3DFC"/>
    <w:rsid w:val="00BF4778"/>
    <w:rsid w:val="00BF5AB7"/>
    <w:rsid w:val="00BF7136"/>
    <w:rsid w:val="00BF7CB0"/>
    <w:rsid w:val="00C15BD5"/>
    <w:rsid w:val="00C162AD"/>
    <w:rsid w:val="00C17D6F"/>
    <w:rsid w:val="00C359CF"/>
    <w:rsid w:val="00C370BB"/>
    <w:rsid w:val="00C415B8"/>
    <w:rsid w:val="00C441C2"/>
    <w:rsid w:val="00C460DB"/>
    <w:rsid w:val="00C50CEC"/>
    <w:rsid w:val="00C538D1"/>
    <w:rsid w:val="00C607FB"/>
    <w:rsid w:val="00C76EE0"/>
    <w:rsid w:val="00C8330C"/>
    <w:rsid w:val="00C85BFA"/>
    <w:rsid w:val="00C85EFE"/>
    <w:rsid w:val="00C934DE"/>
    <w:rsid w:val="00C93CB2"/>
    <w:rsid w:val="00CA13A3"/>
    <w:rsid w:val="00CA51AF"/>
    <w:rsid w:val="00CA5CB1"/>
    <w:rsid w:val="00CA6825"/>
    <w:rsid w:val="00CB3D5C"/>
    <w:rsid w:val="00CD2995"/>
    <w:rsid w:val="00CF5EED"/>
    <w:rsid w:val="00CF7805"/>
    <w:rsid w:val="00D007F8"/>
    <w:rsid w:val="00D030C9"/>
    <w:rsid w:val="00D05A52"/>
    <w:rsid w:val="00D07A70"/>
    <w:rsid w:val="00D114C6"/>
    <w:rsid w:val="00D142D0"/>
    <w:rsid w:val="00D23D90"/>
    <w:rsid w:val="00D26BF9"/>
    <w:rsid w:val="00D35879"/>
    <w:rsid w:val="00D45764"/>
    <w:rsid w:val="00D462F4"/>
    <w:rsid w:val="00D47210"/>
    <w:rsid w:val="00D54217"/>
    <w:rsid w:val="00D57929"/>
    <w:rsid w:val="00D62977"/>
    <w:rsid w:val="00D635A1"/>
    <w:rsid w:val="00D6411A"/>
    <w:rsid w:val="00D67ABF"/>
    <w:rsid w:val="00D70B86"/>
    <w:rsid w:val="00D749E6"/>
    <w:rsid w:val="00D834E2"/>
    <w:rsid w:val="00D839E9"/>
    <w:rsid w:val="00D844EE"/>
    <w:rsid w:val="00D847F8"/>
    <w:rsid w:val="00D90465"/>
    <w:rsid w:val="00DA37E4"/>
    <w:rsid w:val="00DB11DB"/>
    <w:rsid w:val="00DB7D74"/>
    <w:rsid w:val="00DC1615"/>
    <w:rsid w:val="00DC65A4"/>
    <w:rsid w:val="00DD346F"/>
    <w:rsid w:val="00DD6550"/>
    <w:rsid w:val="00DE118F"/>
    <w:rsid w:val="00DE45F4"/>
    <w:rsid w:val="00DE6723"/>
    <w:rsid w:val="00DF1141"/>
    <w:rsid w:val="00DF3644"/>
    <w:rsid w:val="00DF3DF5"/>
    <w:rsid w:val="00DF63A6"/>
    <w:rsid w:val="00DF6749"/>
    <w:rsid w:val="00E04AF0"/>
    <w:rsid w:val="00E12FD3"/>
    <w:rsid w:val="00E200B0"/>
    <w:rsid w:val="00E22AAE"/>
    <w:rsid w:val="00E26BAF"/>
    <w:rsid w:val="00E37B98"/>
    <w:rsid w:val="00E406B4"/>
    <w:rsid w:val="00E40EAA"/>
    <w:rsid w:val="00E43F3A"/>
    <w:rsid w:val="00E45B15"/>
    <w:rsid w:val="00E63CEF"/>
    <w:rsid w:val="00E64DB6"/>
    <w:rsid w:val="00E65D5E"/>
    <w:rsid w:val="00E67C6B"/>
    <w:rsid w:val="00E707D9"/>
    <w:rsid w:val="00E7569C"/>
    <w:rsid w:val="00E76516"/>
    <w:rsid w:val="00E778FE"/>
    <w:rsid w:val="00E844CE"/>
    <w:rsid w:val="00EA1562"/>
    <w:rsid w:val="00EA68CE"/>
    <w:rsid w:val="00EB1C45"/>
    <w:rsid w:val="00EB51EB"/>
    <w:rsid w:val="00EC677A"/>
    <w:rsid w:val="00EF284E"/>
    <w:rsid w:val="00F25445"/>
    <w:rsid w:val="00F322A8"/>
    <w:rsid w:val="00F3436F"/>
    <w:rsid w:val="00F37C05"/>
    <w:rsid w:val="00F45927"/>
    <w:rsid w:val="00F57C46"/>
    <w:rsid w:val="00F65D4B"/>
    <w:rsid w:val="00F71D2C"/>
    <w:rsid w:val="00F7577A"/>
    <w:rsid w:val="00F771BD"/>
    <w:rsid w:val="00F82AC3"/>
    <w:rsid w:val="00F83EDB"/>
    <w:rsid w:val="00F91619"/>
    <w:rsid w:val="00F93094"/>
    <w:rsid w:val="00F9400E"/>
    <w:rsid w:val="00FA1C07"/>
    <w:rsid w:val="00FA48E3"/>
    <w:rsid w:val="00FA4E88"/>
    <w:rsid w:val="00FA7368"/>
    <w:rsid w:val="00FB1DB8"/>
    <w:rsid w:val="00FB2CBD"/>
    <w:rsid w:val="00FB54DD"/>
    <w:rsid w:val="00FB6A97"/>
    <w:rsid w:val="00FC01A6"/>
    <w:rsid w:val="00FE4C99"/>
    <w:rsid w:val="00FE6019"/>
    <w:rsid w:val="00FF4725"/>
    <w:rsid w:val="00FF4AFA"/>
    <w:rsid w:val="00FF799B"/>
    <w:rsid w:val="0430E6E1"/>
    <w:rsid w:val="06D95C5B"/>
    <w:rsid w:val="07E2E1DD"/>
    <w:rsid w:val="08D685A1"/>
    <w:rsid w:val="0C05428A"/>
    <w:rsid w:val="0C21E912"/>
    <w:rsid w:val="0DFDE41A"/>
    <w:rsid w:val="0F731F55"/>
    <w:rsid w:val="144634E2"/>
    <w:rsid w:val="156FE907"/>
    <w:rsid w:val="200D862D"/>
    <w:rsid w:val="2067EAF8"/>
    <w:rsid w:val="215A2F7F"/>
    <w:rsid w:val="2744E337"/>
    <w:rsid w:val="2ADC9BDF"/>
    <w:rsid w:val="2BCB6C4E"/>
    <w:rsid w:val="2CBC0977"/>
    <w:rsid w:val="32821A61"/>
    <w:rsid w:val="33422777"/>
    <w:rsid w:val="339B2A08"/>
    <w:rsid w:val="3759B61C"/>
    <w:rsid w:val="3ABBC3AC"/>
    <w:rsid w:val="3C38F6B2"/>
    <w:rsid w:val="3D493456"/>
    <w:rsid w:val="3E5770C0"/>
    <w:rsid w:val="401CEE5E"/>
    <w:rsid w:val="40E006F4"/>
    <w:rsid w:val="43217F25"/>
    <w:rsid w:val="44419B9D"/>
    <w:rsid w:val="44C95EFB"/>
    <w:rsid w:val="451CA3DC"/>
    <w:rsid w:val="45BADBF8"/>
    <w:rsid w:val="4985F70C"/>
    <w:rsid w:val="4991C026"/>
    <w:rsid w:val="4F84C989"/>
    <w:rsid w:val="55B16567"/>
    <w:rsid w:val="58A92E08"/>
    <w:rsid w:val="59615B71"/>
    <w:rsid w:val="5AD4AE83"/>
    <w:rsid w:val="5AF8AE5D"/>
    <w:rsid w:val="5D437DA7"/>
    <w:rsid w:val="5FE74F9C"/>
    <w:rsid w:val="619F01AC"/>
    <w:rsid w:val="63C1B899"/>
    <w:rsid w:val="64B03904"/>
    <w:rsid w:val="65D114C3"/>
    <w:rsid w:val="65ECB117"/>
    <w:rsid w:val="664AB1A2"/>
    <w:rsid w:val="66656563"/>
    <w:rsid w:val="67F0A74B"/>
    <w:rsid w:val="696DB59A"/>
    <w:rsid w:val="6D266702"/>
    <w:rsid w:val="6E9CA4BB"/>
    <w:rsid w:val="6EEA575B"/>
    <w:rsid w:val="714DDA94"/>
    <w:rsid w:val="75D2BC28"/>
    <w:rsid w:val="76D62E8D"/>
    <w:rsid w:val="790EA6B9"/>
    <w:rsid w:val="79A3AA35"/>
    <w:rsid w:val="79BC939C"/>
    <w:rsid w:val="7D5B44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5DB2FD0A-4562-4D9E-8F1A-72029240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DefaultParagraphFont"/>
    <w:rsid w:val="00274A0C"/>
  </w:style>
  <w:style w:type="paragraph" w:styleId="NoSpacing">
    <w:name w:val="No Spacing"/>
    <w:uiPriority w:val="1"/>
    <w:qFormat/>
    <w:rsid w:val="00710FD5"/>
    <w:pPr>
      <w:widowControl w:val="0"/>
      <w:suppressAutoHyphens/>
    </w:pPr>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AB626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B626F"/>
    <w:rPr>
      <w:rFonts w:ascii="Consolas" w:eastAsiaTheme="minorHAnsi" w:hAnsi="Consolas" w:cstheme="minorBidi"/>
      <w:sz w:val="21"/>
      <w:szCs w:val="21"/>
      <w:lang w:val="en-US" w:eastAsia="en-US"/>
    </w:rPr>
  </w:style>
  <w:style w:type="paragraph" w:customStyle="1" w:styleId="AIAddressText">
    <w:name w:val="AI Address Text"/>
    <w:basedOn w:val="Normal"/>
    <w:rsid w:val="00AB626F"/>
    <w:pPr>
      <w:widowControl/>
      <w:tabs>
        <w:tab w:val="left" w:pos="567"/>
      </w:tabs>
      <w:suppressAutoHyphens w:val="0"/>
      <w:spacing w:after="0" w:line="240" w:lineRule="exact"/>
    </w:pPr>
    <w:rPr>
      <w:rFonts w:ascii="Arial" w:eastAsia="Times New Roma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541747581">
                      <w:marLeft w:val="0"/>
                      <w:marRight w:val="0"/>
                      <w:marTop w:val="0"/>
                      <w:marBottom w:val="0"/>
                      <w:divBdr>
                        <w:top w:val="none" w:sz="0" w:space="0" w:color="auto"/>
                        <w:left w:val="none" w:sz="0" w:space="0" w:color="auto"/>
                        <w:bottom w:val="none" w:sz="0" w:space="0" w:color="auto"/>
                        <w:right w:val="none" w:sz="0" w:space="0" w:color="auto"/>
                      </w:divBdr>
                      <w:divsChild>
                        <w:div w:id="26411906">
                          <w:marLeft w:val="0"/>
                          <w:marRight w:val="0"/>
                          <w:marTop w:val="0"/>
                          <w:marBottom w:val="0"/>
                          <w:divBdr>
                            <w:top w:val="none" w:sz="0" w:space="0" w:color="auto"/>
                            <w:left w:val="none" w:sz="0" w:space="0" w:color="auto"/>
                            <w:bottom w:val="none" w:sz="0" w:space="0" w:color="auto"/>
                            <w:right w:val="none" w:sz="0" w:space="0" w:color="auto"/>
                          </w:divBdr>
                        </w:div>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 w:id="144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08904">
      <w:bodyDiv w:val="1"/>
      <w:marLeft w:val="0"/>
      <w:marRight w:val="0"/>
      <w:marTop w:val="0"/>
      <w:marBottom w:val="0"/>
      <w:divBdr>
        <w:top w:val="none" w:sz="0" w:space="0" w:color="auto"/>
        <w:left w:val="none" w:sz="0" w:space="0" w:color="auto"/>
        <w:bottom w:val="none" w:sz="0" w:space="0" w:color="auto"/>
        <w:right w:val="none" w:sz="0" w:space="0" w:color="auto"/>
      </w:divBdr>
      <w:divsChild>
        <w:div w:id="4409043">
          <w:marLeft w:val="0"/>
          <w:marRight w:val="0"/>
          <w:marTop w:val="75"/>
          <w:marBottom w:val="150"/>
          <w:divBdr>
            <w:top w:val="single" w:sz="2" w:space="0" w:color="000000"/>
            <w:left w:val="single" w:sz="2" w:space="0" w:color="000000"/>
            <w:bottom w:val="single" w:sz="2" w:space="0" w:color="000000"/>
            <w:right w:val="single" w:sz="2" w:space="0" w:color="000000"/>
          </w:divBdr>
          <w:divsChild>
            <w:div w:id="1923027342">
              <w:marLeft w:val="0"/>
              <w:marRight w:val="0"/>
              <w:marTop w:val="0"/>
              <w:marBottom w:val="0"/>
              <w:divBdr>
                <w:top w:val="single" w:sz="2" w:space="0" w:color="000000"/>
                <w:left w:val="single" w:sz="2" w:space="0" w:color="000000"/>
                <w:bottom w:val="single" w:sz="2" w:space="0" w:color="000000"/>
                <w:right w:val="single" w:sz="2" w:space="0" w:color="000000"/>
              </w:divBdr>
              <w:divsChild>
                <w:div w:id="1903059474">
                  <w:marLeft w:val="0"/>
                  <w:marRight w:val="0"/>
                  <w:marTop w:val="0"/>
                  <w:marBottom w:val="0"/>
                  <w:divBdr>
                    <w:top w:val="single" w:sz="2" w:space="0" w:color="000000"/>
                    <w:left w:val="single" w:sz="2" w:space="0" w:color="000000"/>
                    <w:bottom w:val="single" w:sz="2" w:space="0" w:color="000000"/>
                    <w:right w:val="single" w:sz="2" w:space="0" w:color="000000"/>
                  </w:divBdr>
                  <w:divsChild>
                    <w:div w:id="1471945209">
                      <w:marLeft w:val="0"/>
                      <w:marRight w:val="0"/>
                      <w:marTop w:val="0"/>
                      <w:marBottom w:val="0"/>
                      <w:divBdr>
                        <w:top w:val="single" w:sz="2" w:space="0" w:color="000000"/>
                        <w:left w:val="single" w:sz="2" w:space="0" w:color="000000"/>
                        <w:bottom w:val="single" w:sz="2" w:space="0" w:color="000000"/>
                        <w:right w:val="single" w:sz="2" w:space="0" w:color="000000"/>
                      </w:divBdr>
                      <w:divsChild>
                        <w:div w:id="925112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863938891">
      <w:bodyDiv w:val="1"/>
      <w:marLeft w:val="0"/>
      <w:marRight w:val="0"/>
      <w:marTop w:val="0"/>
      <w:marBottom w:val="0"/>
      <w:divBdr>
        <w:top w:val="none" w:sz="0" w:space="0" w:color="auto"/>
        <w:left w:val="none" w:sz="0" w:space="0" w:color="auto"/>
        <w:bottom w:val="none" w:sz="0" w:space="0" w:color="auto"/>
        <w:right w:val="none" w:sz="0" w:space="0" w:color="auto"/>
      </w:divBdr>
      <w:divsChild>
        <w:div w:id="756561801">
          <w:marLeft w:val="0"/>
          <w:marRight w:val="0"/>
          <w:marTop w:val="0"/>
          <w:marBottom w:val="0"/>
          <w:divBdr>
            <w:top w:val="none" w:sz="0" w:space="0" w:color="auto"/>
            <w:left w:val="none" w:sz="0" w:space="0" w:color="auto"/>
            <w:bottom w:val="none" w:sz="0" w:space="0" w:color="auto"/>
            <w:right w:val="none" w:sz="0" w:space="0" w:color="auto"/>
          </w:divBdr>
          <w:divsChild>
            <w:div w:id="65034527">
              <w:marLeft w:val="0"/>
              <w:marRight w:val="0"/>
              <w:marTop w:val="0"/>
              <w:marBottom w:val="0"/>
              <w:divBdr>
                <w:top w:val="none" w:sz="0" w:space="0" w:color="auto"/>
                <w:left w:val="none" w:sz="0" w:space="0" w:color="auto"/>
                <w:bottom w:val="none" w:sz="0" w:space="0" w:color="auto"/>
                <w:right w:val="none" w:sz="0" w:space="0" w:color="auto"/>
              </w:divBdr>
              <w:divsChild>
                <w:div w:id="1306475227">
                  <w:marLeft w:val="0"/>
                  <w:marRight w:val="0"/>
                  <w:marTop w:val="0"/>
                  <w:marBottom w:val="0"/>
                  <w:divBdr>
                    <w:top w:val="none" w:sz="0" w:space="0" w:color="auto"/>
                    <w:left w:val="none" w:sz="0" w:space="0" w:color="auto"/>
                    <w:bottom w:val="none" w:sz="0" w:space="0" w:color="auto"/>
                    <w:right w:val="none" w:sz="0" w:space="0" w:color="auto"/>
                  </w:divBdr>
                  <w:divsChild>
                    <w:div w:id="1388412535">
                      <w:marLeft w:val="0"/>
                      <w:marRight w:val="0"/>
                      <w:marTop w:val="0"/>
                      <w:marBottom w:val="0"/>
                      <w:divBdr>
                        <w:top w:val="none" w:sz="0" w:space="0" w:color="auto"/>
                        <w:left w:val="none" w:sz="0" w:space="0" w:color="auto"/>
                        <w:bottom w:val="none" w:sz="0" w:space="0" w:color="auto"/>
                        <w:right w:val="none" w:sz="0" w:space="0" w:color="auto"/>
                      </w:divBdr>
                      <w:divsChild>
                        <w:div w:id="1689987040">
                          <w:marLeft w:val="0"/>
                          <w:marRight w:val="0"/>
                          <w:marTop w:val="0"/>
                          <w:marBottom w:val="0"/>
                          <w:divBdr>
                            <w:top w:val="none" w:sz="0" w:space="0" w:color="auto"/>
                            <w:left w:val="none" w:sz="0" w:space="0" w:color="auto"/>
                            <w:bottom w:val="none" w:sz="0" w:space="0" w:color="auto"/>
                            <w:right w:val="none" w:sz="0" w:space="0" w:color="auto"/>
                          </w:divBdr>
                          <w:divsChild>
                            <w:div w:id="19477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0831">
          <w:marLeft w:val="0"/>
          <w:marRight w:val="0"/>
          <w:marTop w:val="0"/>
          <w:marBottom w:val="0"/>
          <w:divBdr>
            <w:top w:val="none" w:sz="0" w:space="0" w:color="auto"/>
            <w:left w:val="none" w:sz="0" w:space="0" w:color="auto"/>
            <w:bottom w:val="none" w:sz="0" w:space="0" w:color="auto"/>
            <w:right w:val="none" w:sz="0" w:space="0" w:color="auto"/>
          </w:divBdr>
          <w:divsChild>
            <w:div w:id="1824539168">
              <w:marLeft w:val="0"/>
              <w:marRight w:val="0"/>
              <w:marTop w:val="0"/>
              <w:marBottom w:val="0"/>
              <w:divBdr>
                <w:top w:val="none" w:sz="0" w:space="0" w:color="auto"/>
                <w:left w:val="none" w:sz="0" w:space="0" w:color="auto"/>
                <w:bottom w:val="none" w:sz="0" w:space="0" w:color="auto"/>
                <w:right w:val="none" w:sz="0" w:space="0" w:color="auto"/>
              </w:divBdr>
              <w:divsChild>
                <w:div w:id="146288139">
                  <w:marLeft w:val="0"/>
                  <w:marRight w:val="0"/>
                  <w:marTop w:val="0"/>
                  <w:marBottom w:val="0"/>
                  <w:divBdr>
                    <w:top w:val="none" w:sz="0" w:space="0" w:color="auto"/>
                    <w:left w:val="none" w:sz="0" w:space="0" w:color="auto"/>
                    <w:bottom w:val="none" w:sz="0" w:space="0" w:color="auto"/>
                    <w:right w:val="none" w:sz="0" w:space="0" w:color="auto"/>
                  </w:divBdr>
                  <w:divsChild>
                    <w:div w:id="1015955884">
                      <w:marLeft w:val="0"/>
                      <w:marRight w:val="0"/>
                      <w:marTop w:val="0"/>
                      <w:marBottom w:val="0"/>
                      <w:divBdr>
                        <w:top w:val="none" w:sz="0" w:space="0" w:color="auto"/>
                        <w:left w:val="none" w:sz="0" w:space="0" w:color="auto"/>
                        <w:bottom w:val="none" w:sz="0" w:space="0" w:color="auto"/>
                        <w:right w:val="none" w:sz="0" w:space="0" w:color="auto"/>
                      </w:divBdr>
                      <w:divsChild>
                        <w:div w:id="236092333">
                          <w:marLeft w:val="0"/>
                          <w:marRight w:val="0"/>
                          <w:marTop w:val="0"/>
                          <w:marBottom w:val="0"/>
                          <w:divBdr>
                            <w:top w:val="none" w:sz="0" w:space="0" w:color="auto"/>
                            <w:left w:val="none" w:sz="0" w:space="0" w:color="auto"/>
                            <w:bottom w:val="none" w:sz="0" w:space="0" w:color="auto"/>
                            <w:right w:val="none" w:sz="0" w:space="0" w:color="auto"/>
                          </w:divBdr>
                          <w:divsChild>
                            <w:div w:id="21333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1329501">
      <w:bodyDiv w:val="1"/>
      <w:marLeft w:val="0"/>
      <w:marRight w:val="0"/>
      <w:marTop w:val="0"/>
      <w:marBottom w:val="0"/>
      <w:divBdr>
        <w:top w:val="none" w:sz="0" w:space="0" w:color="auto"/>
        <w:left w:val="none" w:sz="0" w:space="0" w:color="auto"/>
        <w:bottom w:val="none" w:sz="0" w:space="0" w:color="auto"/>
        <w:right w:val="none" w:sz="0" w:space="0" w:color="auto"/>
      </w:divBdr>
      <w:divsChild>
        <w:div w:id="431439199">
          <w:marLeft w:val="0"/>
          <w:marRight w:val="0"/>
          <w:marTop w:val="0"/>
          <w:marBottom w:val="0"/>
          <w:divBdr>
            <w:top w:val="none" w:sz="0" w:space="0" w:color="auto"/>
            <w:left w:val="none" w:sz="0" w:space="0" w:color="auto"/>
            <w:bottom w:val="none" w:sz="0" w:space="0" w:color="auto"/>
            <w:right w:val="none" w:sz="0" w:space="0" w:color="auto"/>
          </w:divBdr>
        </w:div>
        <w:div w:id="1322543465">
          <w:marLeft w:val="0"/>
          <w:marRight w:val="0"/>
          <w:marTop w:val="0"/>
          <w:marBottom w:val="0"/>
          <w:divBdr>
            <w:top w:val="none" w:sz="0" w:space="0" w:color="auto"/>
            <w:left w:val="none" w:sz="0" w:space="0" w:color="auto"/>
            <w:bottom w:val="none" w:sz="0" w:space="0" w:color="auto"/>
            <w:right w:val="none" w:sz="0" w:space="0" w:color="auto"/>
          </w:divBdr>
        </w:div>
        <w:div w:id="202247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s/documents/amr25/1047/2019/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EmbaCubaUS?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twitter.com/DiazCanelB?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despacho@presidencia.gob.c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273B-0224-471B-91C9-E90C71E76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38790-D24A-42C7-87F3-272D92803099}">
  <ds:schemaRefs>
    <ds:schemaRef ds:uri="http://schemas.microsoft.com/sharepoint/v3/contenttype/forms"/>
  </ds:schemaRefs>
</ds:datastoreItem>
</file>

<file path=customXml/itemProps3.xml><?xml version="1.0" encoding="utf-8"?>
<ds:datastoreItem xmlns:ds="http://schemas.openxmlformats.org/officeDocument/2006/customXml" ds:itemID="{7CD189A5-FEA0-4D2F-8DBF-1BE3ADDD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B10F8-5BEB-4E8A-9FE1-DC117F2C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6583</CharactersWithSpaces>
  <SharedDoc>false</SharedDoc>
  <HLinks>
    <vt:vector size="60" baseType="variant">
      <vt:variant>
        <vt:i4>786443</vt:i4>
      </vt:variant>
      <vt:variant>
        <vt:i4>27</vt:i4>
      </vt:variant>
      <vt:variant>
        <vt:i4>0</vt:i4>
      </vt:variant>
      <vt:variant>
        <vt:i4>5</vt:i4>
      </vt:variant>
      <vt:variant>
        <vt:lpwstr>https://www.amnesty.org/es/documents/amr25/1047/2019/es/</vt:lpwstr>
      </vt:variant>
      <vt:variant>
        <vt:lpwstr/>
      </vt:variant>
      <vt:variant>
        <vt:i4>4456494</vt:i4>
      </vt:variant>
      <vt:variant>
        <vt:i4>24</vt:i4>
      </vt:variant>
      <vt:variant>
        <vt:i4>0</vt:i4>
      </vt:variant>
      <vt:variant>
        <vt:i4>5</vt:i4>
      </vt:variant>
      <vt:variant>
        <vt:lpwstr>mailto:despacho@presidencia.gob.cu</vt:lpwstr>
      </vt:variant>
      <vt:variant>
        <vt:lpwstr/>
      </vt:variant>
      <vt:variant>
        <vt:i4>8126490</vt:i4>
      </vt:variant>
      <vt:variant>
        <vt:i4>21</vt:i4>
      </vt:variant>
      <vt:variant>
        <vt:i4>0</vt:i4>
      </vt:variant>
      <vt:variant>
        <vt:i4>5</vt:i4>
      </vt:variant>
      <vt:variant>
        <vt:lpwstr>mailto:annakarin.holmlund@amnesty.org</vt:lpwstr>
      </vt:variant>
      <vt:variant>
        <vt:lpwstr/>
      </vt:variant>
      <vt:variant>
        <vt:i4>1507358</vt:i4>
      </vt:variant>
      <vt:variant>
        <vt:i4>18</vt:i4>
      </vt:variant>
      <vt:variant>
        <vt:i4>0</vt:i4>
      </vt:variant>
      <vt:variant>
        <vt:i4>5</vt:i4>
      </vt:variant>
      <vt:variant>
        <vt:lpwstr>https://www.amnesty.org/en/documents/amr25/0936/2019/en/</vt:lpwstr>
      </vt:variant>
      <vt:variant>
        <vt:lpwstr/>
      </vt:variant>
      <vt:variant>
        <vt:i4>3080288</vt:i4>
      </vt:variant>
      <vt:variant>
        <vt:i4>15</vt:i4>
      </vt:variant>
      <vt:variant>
        <vt:i4>0</vt:i4>
      </vt:variant>
      <vt:variant>
        <vt:i4>5</vt:i4>
      </vt:variant>
      <vt:variant>
        <vt:lpwstr>https://www.amnesty.org/en/countries/americas/cuba/report-cuba/</vt:lpwstr>
      </vt:variant>
      <vt:variant>
        <vt:lpwstr/>
      </vt:variant>
      <vt:variant>
        <vt:i4>4456494</vt:i4>
      </vt:variant>
      <vt:variant>
        <vt:i4>12</vt:i4>
      </vt:variant>
      <vt:variant>
        <vt:i4>0</vt:i4>
      </vt:variant>
      <vt:variant>
        <vt:i4>5</vt:i4>
      </vt:variant>
      <vt:variant>
        <vt:lpwstr>mailto:despacho@presidencia.gob.cu</vt:lpwstr>
      </vt:variant>
      <vt:variant>
        <vt:lpwstr/>
      </vt:variant>
      <vt:variant>
        <vt:i4>3997805</vt:i4>
      </vt:variant>
      <vt:variant>
        <vt:i4>9</vt:i4>
      </vt:variant>
      <vt:variant>
        <vt:i4>0</vt:i4>
      </vt:variant>
      <vt:variant>
        <vt:i4>5</vt:i4>
      </vt:variant>
      <vt:variant>
        <vt:lpwstr>https://amnesty.box.com/s/i9zkh72fms1lrgzjd0e8ucpl60c3zty1</vt:lpwstr>
      </vt:variant>
      <vt:variant>
        <vt:lpwstr/>
      </vt:variant>
      <vt:variant>
        <vt:i4>4456494</vt:i4>
      </vt:variant>
      <vt:variant>
        <vt:i4>6</vt:i4>
      </vt:variant>
      <vt:variant>
        <vt:i4>0</vt:i4>
      </vt:variant>
      <vt:variant>
        <vt:i4>5</vt:i4>
      </vt:variant>
      <vt:variant>
        <vt:lpwstr>mailto:despacho@presidencia.gob.cu</vt:lpwstr>
      </vt:variant>
      <vt:variant>
        <vt:lpwstr/>
      </vt:variant>
      <vt:variant>
        <vt:i4>1376268</vt:i4>
      </vt:variant>
      <vt:variant>
        <vt:i4>3</vt:i4>
      </vt:variant>
      <vt:variant>
        <vt:i4>0</vt:i4>
      </vt:variant>
      <vt:variant>
        <vt:i4>5</vt:i4>
      </vt:variant>
      <vt:variant>
        <vt:lpwstr>https://oneamnesty.sharepoint.com/sites/iar/Pages/Roberto Quinones Haces.aspx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Laura Galeano</cp:lastModifiedBy>
  <cp:revision>3</cp:revision>
  <cp:lastPrinted>2020-04-24T15:05:00Z</cp:lastPrinted>
  <dcterms:created xsi:type="dcterms:W3CDTF">2020-04-24T15:01:00Z</dcterms:created>
  <dcterms:modified xsi:type="dcterms:W3CDTF">2020-04-24T15:09:00Z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