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747F08" w:rsidRDefault="0026766F" w:rsidP="00747F08">
      <w:pPr>
        <w:pStyle w:val="AIUrgentActionTopHeading"/>
        <w:tabs>
          <w:tab w:val="clear" w:pos="567"/>
        </w:tabs>
        <w:spacing w:line="240" w:lineRule="auto"/>
        <w:rPr>
          <w:rFonts w:cs="Arial"/>
          <w:sz w:val="80"/>
          <w:szCs w:val="80"/>
        </w:rPr>
      </w:pPr>
      <w:r w:rsidRPr="00747F08">
        <w:rPr>
          <w:rFonts w:cs="Arial"/>
          <w:sz w:val="80"/>
          <w:szCs w:val="80"/>
          <w:highlight w:val="yellow"/>
        </w:rPr>
        <w:t>URGENT ACTION</w:t>
      </w:r>
    </w:p>
    <w:p w14:paraId="69BD15C9" w14:textId="539BEA18" w:rsidR="006966F6" w:rsidRPr="00747F08" w:rsidRDefault="006966F6" w:rsidP="00747F08">
      <w:pPr>
        <w:pStyle w:val="Default"/>
        <w:rPr>
          <w:b/>
          <w:sz w:val="28"/>
          <w:szCs w:val="28"/>
        </w:rPr>
      </w:pPr>
    </w:p>
    <w:p w14:paraId="67CA29AD" w14:textId="77777777" w:rsidR="009D0427" w:rsidRPr="00747F08" w:rsidRDefault="009D0427" w:rsidP="00747F08">
      <w:pPr>
        <w:rPr>
          <w:rFonts w:ascii="Arial" w:hAnsi="Arial" w:cs="Arial"/>
          <w:b/>
          <w:color w:val="000000"/>
          <w:sz w:val="34"/>
          <w:szCs w:val="34"/>
          <w:lang w:eastAsia="es-MX"/>
        </w:rPr>
      </w:pPr>
      <w:r w:rsidRPr="00747F08">
        <w:rPr>
          <w:rFonts w:ascii="Arial" w:hAnsi="Arial" w:cs="Arial"/>
          <w:b/>
          <w:color w:val="000000"/>
          <w:sz w:val="34"/>
          <w:szCs w:val="34"/>
          <w:lang w:eastAsia="es-MX"/>
        </w:rPr>
        <w:t>HOUSING RIGHTS RESEARCHER IN DETENTION</w:t>
      </w:r>
    </w:p>
    <w:p w14:paraId="14FF002A" w14:textId="77777777" w:rsidR="009D0427" w:rsidRPr="00747F08" w:rsidRDefault="009D0427" w:rsidP="00747F08">
      <w:pPr>
        <w:jc w:val="both"/>
        <w:rPr>
          <w:rFonts w:ascii="Arial" w:hAnsi="Arial" w:cs="Arial"/>
          <w:b/>
          <w:color w:val="000000"/>
          <w:sz w:val="22"/>
          <w:szCs w:val="22"/>
          <w:lang w:eastAsia="es-MX"/>
        </w:rPr>
      </w:pPr>
      <w:r w:rsidRPr="00747F08">
        <w:rPr>
          <w:rFonts w:ascii="Arial" w:hAnsi="Arial" w:cs="Arial"/>
          <w:b/>
          <w:color w:val="000000"/>
          <w:sz w:val="22"/>
          <w:szCs w:val="22"/>
          <w:lang w:eastAsia="es-MX"/>
        </w:rPr>
        <w:t xml:space="preserve">On 26 November 2019, Ibrahim </w:t>
      </w:r>
      <w:proofErr w:type="spellStart"/>
      <w:r w:rsidRPr="00747F08">
        <w:rPr>
          <w:rFonts w:ascii="Arial" w:hAnsi="Arial" w:cs="Arial"/>
          <w:b/>
          <w:color w:val="000000"/>
          <w:sz w:val="22"/>
          <w:szCs w:val="22"/>
          <w:lang w:eastAsia="es-MX"/>
        </w:rPr>
        <w:t>Ezz</w:t>
      </w:r>
      <w:proofErr w:type="spellEnd"/>
      <w:r w:rsidRPr="00747F08">
        <w:rPr>
          <w:rFonts w:ascii="Arial" w:hAnsi="Arial" w:cs="Arial"/>
          <w:b/>
          <w:color w:val="000000"/>
          <w:sz w:val="22"/>
          <w:szCs w:val="22"/>
          <w:lang w:eastAsia="es-MX"/>
        </w:rPr>
        <w:t xml:space="preserve"> El-Din, a housing rights researcher with the Egyptian Commission for Rights and Freedoms (ECRF), appeared at the Supreme State Security Prosecution in Cairo after 167 days of enforced disappearance since his arrest at his home in </w:t>
      </w:r>
      <w:proofErr w:type="spellStart"/>
      <w:r w:rsidRPr="00747F08">
        <w:rPr>
          <w:rFonts w:ascii="Arial" w:hAnsi="Arial" w:cs="Arial"/>
          <w:b/>
          <w:color w:val="000000"/>
          <w:sz w:val="22"/>
          <w:szCs w:val="22"/>
          <w:lang w:eastAsia="es-MX"/>
        </w:rPr>
        <w:t>Moqattam</w:t>
      </w:r>
      <w:proofErr w:type="spellEnd"/>
      <w:r w:rsidRPr="00747F08">
        <w:rPr>
          <w:rFonts w:ascii="Arial" w:hAnsi="Arial" w:cs="Arial"/>
          <w:b/>
          <w:color w:val="000000"/>
          <w:sz w:val="22"/>
          <w:szCs w:val="22"/>
          <w:lang w:eastAsia="es-MX"/>
        </w:rPr>
        <w:t>, Cairo, on 11 June 2019.</w:t>
      </w:r>
    </w:p>
    <w:p w14:paraId="7A4CCD4D" w14:textId="6F6D0891" w:rsidR="00D70D29" w:rsidRPr="00747F08" w:rsidRDefault="00D70D29" w:rsidP="00747F08">
      <w:pPr>
        <w:rPr>
          <w:rFonts w:ascii="Arial" w:hAnsi="Arial" w:cs="Arial"/>
          <w:b/>
          <w:color w:val="000000"/>
          <w:lang w:eastAsia="es-MX"/>
        </w:rPr>
      </w:pPr>
    </w:p>
    <w:p w14:paraId="47B0498E" w14:textId="77777777" w:rsidR="00747F08" w:rsidRPr="0007751F" w:rsidRDefault="00747F08" w:rsidP="00747F08">
      <w:pPr>
        <w:rPr>
          <w:rFonts w:ascii="Arial" w:hAnsi="Arial" w:cs="Arial"/>
          <w:b/>
          <w:sz w:val="20"/>
          <w:szCs w:val="20"/>
        </w:rPr>
      </w:pPr>
      <w:r w:rsidRPr="0007751F">
        <w:rPr>
          <w:rFonts w:ascii="Arial" w:hAnsi="Arial" w:cs="Arial"/>
          <w:b/>
          <w:sz w:val="20"/>
          <w:szCs w:val="20"/>
        </w:rPr>
        <w:t xml:space="preserve">TAKE ACTION: </w:t>
      </w:r>
    </w:p>
    <w:p w14:paraId="51029976" w14:textId="77777777" w:rsidR="00747F08" w:rsidRPr="004D1533" w:rsidRDefault="00747F08" w:rsidP="00747F08">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BC62BA4" w14:textId="244BD286" w:rsidR="00747F08" w:rsidRPr="004D1533" w:rsidRDefault="00747F08" w:rsidP="00747F08">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0BD831C7" w:rsidR="000106EF" w:rsidRPr="00747F08" w:rsidRDefault="00AF1FE1" w:rsidP="00747F08">
      <w:pPr>
        <w:rPr>
          <w:rFonts w:ascii="Arial" w:hAnsi="Arial" w:cs="Arial"/>
          <w:b/>
          <w:sz w:val="20"/>
          <w:szCs w:val="20"/>
        </w:rPr>
      </w:pPr>
      <w:r w:rsidRPr="00747F08">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2D78A08E" w14:textId="77777777" w:rsidR="00747F08" w:rsidRDefault="00747F08" w:rsidP="00747F08">
      <w:pPr>
        <w:widowControl w:val="0"/>
        <w:suppressAutoHyphens/>
        <w:rPr>
          <w:rFonts w:ascii="Arial" w:eastAsia="MS Mincho" w:hAnsi="Arial" w:cs="Arial"/>
          <w:b/>
          <w:color w:val="000000"/>
          <w:sz w:val="18"/>
          <w:szCs w:val="18"/>
          <w:lang w:eastAsia="ar-SA"/>
        </w:rPr>
        <w:sectPr w:rsidR="00747F08" w:rsidSect="00747F08">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0CF27605" w14:textId="53603907" w:rsidR="009D0427" w:rsidRPr="00747F08" w:rsidRDefault="009D0427" w:rsidP="00747F08">
      <w:pPr>
        <w:widowControl w:val="0"/>
        <w:suppressAutoHyphens/>
        <w:rPr>
          <w:rFonts w:ascii="Arial" w:eastAsia="MS Mincho" w:hAnsi="Arial" w:cs="Arial"/>
          <w:b/>
          <w:color w:val="000000"/>
          <w:sz w:val="18"/>
          <w:szCs w:val="18"/>
          <w:lang w:eastAsia="ar-SA"/>
        </w:rPr>
      </w:pPr>
      <w:r w:rsidRPr="00747F08">
        <w:rPr>
          <w:rFonts w:ascii="Arial" w:eastAsia="MS Mincho" w:hAnsi="Arial" w:cs="Arial"/>
          <w:b/>
          <w:color w:val="000000"/>
          <w:sz w:val="18"/>
          <w:szCs w:val="18"/>
          <w:lang w:eastAsia="ar-SA"/>
        </w:rPr>
        <w:t>Public Prosecutor Hamada al-</w:t>
      </w:r>
      <w:proofErr w:type="spellStart"/>
      <w:r w:rsidRPr="00747F08">
        <w:rPr>
          <w:rFonts w:ascii="Arial" w:eastAsia="MS Mincho" w:hAnsi="Arial" w:cs="Arial"/>
          <w:b/>
          <w:color w:val="000000"/>
          <w:sz w:val="18"/>
          <w:szCs w:val="18"/>
          <w:lang w:eastAsia="ar-SA"/>
        </w:rPr>
        <w:t>Sawi</w:t>
      </w:r>
      <w:proofErr w:type="spellEnd"/>
    </w:p>
    <w:p w14:paraId="4CA644DB" w14:textId="77777777" w:rsidR="009D0427" w:rsidRPr="00747F08" w:rsidRDefault="009D0427" w:rsidP="00747F08">
      <w:pPr>
        <w:widowControl w:val="0"/>
        <w:suppressAutoHyphens/>
        <w:rPr>
          <w:rFonts w:ascii="Arial" w:eastAsia="MS Mincho" w:hAnsi="Arial" w:cs="Arial"/>
          <w:bCs/>
          <w:color w:val="000000"/>
          <w:sz w:val="18"/>
          <w:szCs w:val="18"/>
          <w:lang w:eastAsia="ar-SA"/>
        </w:rPr>
      </w:pPr>
      <w:r w:rsidRPr="00747F08">
        <w:rPr>
          <w:rFonts w:ascii="Arial" w:eastAsia="MS Mincho" w:hAnsi="Arial" w:cs="Arial"/>
          <w:bCs/>
          <w:color w:val="000000"/>
          <w:sz w:val="18"/>
          <w:szCs w:val="18"/>
          <w:lang w:eastAsia="ar-SA"/>
        </w:rPr>
        <w:t>Office of the Public Prosecutor</w:t>
      </w:r>
    </w:p>
    <w:p w14:paraId="21AC5163" w14:textId="77777777" w:rsidR="009D0427" w:rsidRPr="00747F08" w:rsidRDefault="009D0427" w:rsidP="00747F08">
      <w:pPr>
        <w:widowControl w:val="0"/>
        <w:suppressAutoHyphens/>
        <w:rPr>
          <w:rFonts w:ascii="Arial" w:eastAsia="MS Mincho" w:hAnsi="Arial" w:cs="Arial"/>
          <w:bCs/>
          <w:color w:val="000000"/>
          <w:sz w:val="18"/>
          <w:szCs w:val="18"/>
          <w:lang w:eastAsia="ar-SA"/>
        </w:rPr>
      </w:pPr>
      <w:r w:rsidRPr="00747F08">
        <w:rPr>
          <w:rFonts w:ascii="Arial" w:eastAsia="MS Mincho" w:hAnsi="Arial" w:cs="Arial"/>
          <w:bCs/>
          <w:color w:val="000000"/>
          <w:sz w:val="18"/>
          <w:szCs w:val="18"/>
          <w:lang w:eastAsia="ar-SA"/>
        </w:rPr>
        <w:t>Madinat al-Rehab</w:t>
      </w:r>
    </w:p>
    <w:p w14:paraId="6ABB15E8" w14:textId="77777777" w:rsidR="009D0427" w:rsidRPr="00747F08" w:rsidRDefault="009D0427" w:rsidP="00747F08">
      <w:pPr>
        <w:widowControl w:val="0"/>
        <w:suppressAutoHyphens/>
        <w:rPr>
          <w:rFonts w:ascii="Arial" w:eastAsia="MS Mincho" w:hAnsi="Arial" w:cs="Arial"/>
          <w:bCs/>
          <w:color w:val="000000"/>
          <w:sz w:val="18"/>
          <w:szCs w:val="18"/>
          <w:lang w:eastAsia="ar-SA"/>
        </w:rPr>
      </w:pPr>
      <w:r w:rsidRPr="00747F08">
        <w:rPr>
          <w:rFonts w:ascii="Arial" w:eastAsia="MS Mincho" w:hAnsi="Arial" w:cs="Arial"/>
          <w:bCs/>
          <w:color w:val="000000"/>
          <w:sz w:val="18"/>
          <w:szCs w:val="18"/>
          <w:lang w:eastAsia="ar-SA"/>
        </w:rPr>
        <w:t xml:space="preserve">Cairo, Arab Republic of Egypt </w:t>
      </w:r>
    </w:p>
    <w:p w14:paraId="03112A4E" w14:textId="49B1012C" w:rsidR="009D0427" w:rsidRPr="00747F08" w:rsidRDefault="009D0427" w:rsidP="00747F08">
      <w:pPr>
        <w:widowControl w:val="0"/>
        <w:suppressAutoHyphens/>
        <w:rPr>
          <w:rFonts w:ascii="Arial" w:hAnsi="Arial" w:cs="Arial"/>
          <w:sz w:val="18"/>
          <w:szCs w:val="18"/>
          <w:lang w:val="fr-FR"/>
        </w:rPr>
      </w:pPr>
      <w:proofErr w:type="gramStart"/>
      <w:r w:rsidRPr="00747F08">
        <w:rPr>
          <w:rFonts w:ascii="Arial" w:eastAsia="MS Mincho" w:hAnsi="Arial" w:cs="Arial"/>
          <w:bCs/>
          <w:color w:val="000000"/>
          <w:sz w:val="18"/>
          <w:szCs w:val="18"/>
          <w:lang w:val="fr-FR" w:eastAsia="ar-SA"/>
        </w:rPr>
        <w:t>Fax:</w:t>
      </w:r>
      <w:proofErr w:type="gramEnd"/>
      <w:r w:rsidRPr="00747F08">
        <w:rPr>
          <w:rFonts w:ascii="Arial" w:eastAsia="MS Mincho" w:hAnsi="Arial" w:cs="Arial"/>
          <w:bCs/>
          <w:color w:val="000000"/>
          <w:sz w:val="18"/>
          <w:szCs w:val="18"/>
          <w:lang w:val="fr-FR" w:eastAsia="ar-SA"/>
        </w:rPr>
        <w:t xml:space="preserve"> +202 2577 4716</w:t>
      </w:r>
      <w:r w:rsidR="00747F08" w:rsidRPr="00747F08">
        <w:rPr>
          <w:rFonts w:ascii="Arial" w:eastAsia="MS Mincho" w:hAnsi="Arial" w:cs="Arial"/>
          <w:bCs/>
          <w:color w:val="000000"/>
          <w:sz w:val="18"/>
          <w:szCs w:val="18"/>
          <w:lang w:val="fr-FR" w:eastAsia="ar-SA"/>
        </w:rPr>
        <w:br/>
      </w:r>
      <w:r w:rsidRPr="00747F08">
        <w:rPr>
          <w:rFonts w:ascii="Arial" w:eastAsia="MS Mincho" w:hAnsi="Arial" w:cs="Arial"/>
          <w:bCs/>
          <w:color w:val="000000"/>
          <w:sz w:val="18"/>
          <w:szCs w:val="18"/>
          <w:lang w:val="fr-FR" w:eastAsia="ar-SA"/>
        </w:rPr>
        <w:t xml:space="preserve">E-mail: </w:t>
      </w:r>
      <w:hyperlink r:id="rId13" w:history="1">
        <w:r w:rsidRPr="00747F08">
          <w:rPr>
            <w:rStyle w:val="Hyperlink"/>
            <w:rFonts w:ascii="Arial" w:eastAsia="MS Mincho" w:hAnsi="Arial" w:cs="Arial"/>
            <w:bCs/>
            <w:sz w:val="18"/>
            <w:szCs w:val="18"/>
            <w:lang w:val="fr-FR" w:eastAsia="ar-SA"/>
          </w:rPr>
          <w:t>m.office@ppo.gov.eg</w:t>
        </w:r>
      </w:hyperlink>
      <w:r w:rsidRPr="00747F08">
        <w:rPr>
          <w:rFonts w:ascii="Arial" w:hAnsi="Arial" w:cs="Arial"/>
          <w:sz w:val="18"/>
          <w:szCs w:val="18"/>
          <w:lang w:val="fr-FR"/>
        </w:rPr>
        <w:t xml:space="preserve"> </w:t>
      </w:r>
    </w:p>
    <w:p w14:paraId="2686C2FD" w14:textId="1AF31AC3" w:rsidR="00747F08" w:rsidRPr="00747F08" w:rsidRDefault="00747F08" w:rsidP="00747F08">
      <w:pPr>
        <w:widowControl w:val="0"/>
        <w:suppressAutoHyphens/>
        <w:rPr>
          <w:rFonts w:ascii="Arial" w:hAnsi="Arial" w:cs="Arial"/>
          <w:sz w:val="18"/>
          <w:szCs w:val="18"/>
          <w:lang w:val="fr-FR"/>
        </w:rPr>
      </w:pPr>
    </w:p>
    <w:p w14:paraId="043E2859" w14:textId="77777777" w:rsidR="00747F08" w:rsidRPr="00747F08" w:rsidRDefault="00747F08" w:rsidP="00334634">
      <w:pPr>
        <w:pStyle w:val="PlainText"/>
        <w:rPr>
          <w:rFonts w:ascii="Arial" w:hAnsi="Arial" w:cs="Arial"/>
          <w:b/>
          <w:sz w:val="18"/>
          <w:szCs w:val="18"/>
        </w:rPr>
      </w:pPr>
      <w:r w:rsidRPr="00747F08">
        <w:rPr>
          <w:rFonts w:ascii="Arial" w:hAnsi="Arial" w:cs="Arial"/>
          <w:b/>
          <w:sz w:val="18"/>
          <w:szCs w:val="18"/>
        </w:rPr>
        <w:t>Ambassador Yasser Reda</w:t>
      </w:r>
    </w:p>
    <w:p w14:paraId="5F9E99C0" w14:textId="77777777" w:rsidR="00747F08" w:rsidRPr="00747F08" w:rsidRDefault="00747F08" w:rsidP="00334634">
      <w:pPr>
        <w:pStyle w:val="PlainText"/>
        <w:rPr>
          <w:rFonts w:ascii="Arial" w:hAnsi="Arial" w:cs="Arial"/>
          <w:sz w:val="18"/>
          <w:szCs w:val="18"/>
        </w:rPr>
      </w:pPr>
      <w:r w:rsidRPr="00747F08">
        <w:rPr>
          <w:rFonts w:ascii="Arial" w:hAnsi="Arial" w:cs="Arial"/>
          <w:sz w:val="18"/>
          <w:szCs w:val="18"/>
        </w:rPr>
        <w:t>Embassy of the Arab Republic of Egypt</w:t>
      </w:r>
    </w:p>
    <w:p w14:paraId="627D3629" w14:textId="77777777" w:rsidR="00747F08" w:rsidRPr="00747F08" w:rsidRDefault="00747F08" w:rsidP="00334634">
      <w:pPr>
        <w:pStyle w:val="PlainText"/>
        <w:rPr>
          <w:rFonts w:ascii="Arial" w:hAnsi="Arial" w:cs="Arial"/>
          <w:sz w:val="18"/>
          <w:szCs w:val="18"/>
        </w:rPr>
      </w:pPr>
      <w:r w:rsidRPr="00747F08">
        <w:rPr>
          <w:rFonts w:ascii="Arial" w:hAnsi="Arial" w:cs="Arial"/>
          <w:sz w:val="18"/>
          <w:szCs w:val="18"/>
        </w:rPr>
        <w:t>3521 International Ct NW, Washington DC 20008</w:t>
      </w:r>
    </w:p>
    <w:p w14:paraId="7893B3CF" w14:textId="77777777" w:rsidR="00747F08" w:rsidRPr="00747F08" w:rsidRDefault="00747F08" w:rsidP="00334634">
      <w:pPr>
        <w:pStyle w:val="PlainText"/>
        <w:rPr>
          <w:rFonts w:ascii="Arial" w:hAnsi="Arial" w:cs="Arial"/>
          <w:sz w:val="18"/>
          <w:szCs w:val="18"/>
        </w:rPr>
      </w:pPr>
      <w:r w:rsidRPr="00747F08">
        <w:rPr>
          <w:rFonts w:ascii="Arial" w:hAnsi="Arial" w:cs="Arial"/>
          <w:sz w:val="18"/>
          <w:szCs w:val="18"/>
        </w:rPr>
        <w:t xml:space="preserve">Phone: 202 895 5400 I Fax: 202 244 5131  </w:t>
      </w:r>
    </w:p>
    <w:p w14:paraId="55660223" w14:textId="61C8E999" w:rsidR="00747F08" w:rsidRPr="00747F08" w:rsidRDefault="00747F08" w:rsidP="00334634">
      <w:pPr>
        <w:pStyle w:val="PlainText"/>
        <w:rPr>
          <w:rFonts w:ascii="Arial" w:hAnsi="Arial" w:cs="Arial"/>
          <w:sz w:val="18"/>
          <w:szCs w:val="18"/>
        </w:rPr>
      </w:pPr>
      <w:r w:rsidRPr="00747F08">
        <w:rPr>
          <w:rFonts w:ascii="Arial" w:hAnsi="Arial" w:cs="Arial"/>
          <w:sz w:val="18"/>
          <w:szCs w:val="18"/>
        </w:rPr>
        <w:t xml:space="preserve">Email: </w:t>
      </w:r>
      <w:hyperlink r:id="rId14" w:history="1">
        <w:r w:rsidRPr="00B1677D">
          <w:rPr>
            <w:rStyle w:val="Hyperlink"/>
            <w:rFonts w:ascii="Arial" w:hAnsi="Arial" w:cs="Arial"/>
            <w:sz w:val="18"/>
            <w:szCs w:val="18"/>
          </w:rPr>
          <w:t>embassy@egyptembassy.net</w:t>
        </w:r>
      </w:hyperlink>
      <w:r>
        <w:rPr>
          <w:rFonts w:ascii="Arial" w:hAnsi="Arial" w:cs="Arial"/>
          <w:sz w:val="18"/>
          <w:szCs w:val="18"/>
        </w:rPr>
        <w:t xml:space="preserve"> </w:t>
      </w:r>
    </w:p>
    <w:p w14:paraId="456CCEF5" w14:textId="0D500F1B" w:rsidR="00747F08" w:rsidRPr="00747F08" w:rsidRDefault="00747F08" w:rsidP="00334634">
      <w:pPr>
        <w:pStyle w:val="PlainText"/>
        <w:rPr>
          <w:rFonts w:ascii="Arial" w:hAnsi="Arial" w:cs="Arial"/>
          <w:sz w:val="18"/>
          <w:szCs w:val="18"/>
        </w:rPr>
      </w:pPr>
      <w:r w:rsidRPr="00747F08">
        <w:rPr>
          <w:rFonts w:ascii="Arial" w:hAnsi="Arial" w:cs="Arial"/>
          <w:sz w:val="18"/>
          <w:szCs w:val="18"/>
        </w:rPr>
        <w:t xml:space="preserve">Twitter: </w:t>
      </w:r>
      <w:hyperlink r:id="rId15" w:history="1">
        <w:r w:rsidRPr="00747F08">
          <w:rPr>
            <w:rStyle w:val="Hyperlink"/>
            <w:rFonts w:ascii="Arial" w:hAnsi="Arial" w:cs="Arial"/>
            <w:sz w:val="18"/>
            <w:szCs w:val="18"/>
          </w:rPr>
          <w:t>@</w:t>
        </w:r>
        <w:proofErr w:type="spellStart"/>
        <w:r w:rsidRPr="00747F08">
          <w:rPr>
            <w:rStyle w:val="Hyperlink"/>
            <w:rFonts w:ascii="Arial" w:hAnsi="Arial" w:cs="Arial"/>
            <w:sz w:val="18"/>
            <w:szCs w:val="18"/>
          </w:rPr>
          <w:t>EgyptEmbassyUSA</w:t>
        </w:r>
        <w:proofErr w:type="spellEnd"/>
      </w:hyperlink>
    </w:p>
    <w:p w14:paraId="7B565CD0" w14:textId="417DD4C9" w:rsidR="00747F08" w:rsidRPr="00747F08" w:rsidRDefault="00747F08" w:rsidP="00747F08">
      <w:pPr>
        <w:pStyle w:val="PlainText"/>
        <w:rPr>
          <w:rFonts w:ascii="Arial" w:hAnsi="Arial" w:cs="Arial"/>
          <w:sz w:val="18"/>
          <w:szCs w:val="18"/>
        </w:rPr>
      </w:pPr>
      <w:r w:rsidRPr="00747F08">
        <w:rPr>
          <w:rFonts w:ascii="Arial" w:hAnsi="Arial" w:cs="Arial"/>
          <w:sz w:val="18"/>
          <w:szCs w:val="18"/>
        </w:rPr>
        <w:t xml:space="preserve">Salutation: Dear Ambassador </w:t>
      </w:r>
    </w:p>
    <w:p w14:paraId="25567147" w14:textId="77777777" w:rsidR="00747F08" w:rsidRDefault="00747F08" w:rsidP="00747F08">
      <w:pPr>
        <w:bidi/>
        <w:ind w:left="142"/>
        <w:rPr>
          <w:rFonts w:ascii="Arial" w:hAnsi="Arial" w:cs="Arial"/>
          <w:i/>
          <w:sz w:val="20"/>
          <w:szCs w:val="20"/>
          <w:rtl/>
          <w:lang w:val="fr-FR"/>
        </w:rPr>
        <w:sectPr w:rsidR="00747F08" w:rsidSect="00747F08">
          <w:type w:val="continuous"/>
          <w:pgSz w:w="12240" w:h="15840" w:code="1"/>
          <w:pgMar w:top="720" w:right="720" w:bottom="1800" w:left="720" w:header="0" w:footer="567" w:gutter="0"/>
          <w:cols w:num="2" w:space="567"/>
          <w:titlePg/>
          <w:docGrid w:linePitch="360"/>
        </w:sectPr>
      </w:pPr>
    </w:p>
    <w:p w14:paraId="0F390A61" w14:textId="47C2D872" w:rsidR="009D0427" w:rsidRPr="00747F08" w:rsidRDefault="009D0427" w:rsidP="00747F08">
      <w:pPr>
        <w:rPr>
          <w:rFonts w:ascii="Arial" w:hAnsi="Arial" w:cs="Arial"/>
          <w:sz w:val="20"/>
          <w:szCs w:val="20"/>
        </w:rPr>
      </w:pPr>
      <w:r w:rsidRPr="00747F08">
        <w:rPr>
          <w:rFonts w:ascii="Arial" w:hAnsi="Arial" w:cs="Arial"/>
          <w:sz w:val="20"/>
          <w:szCs w:val="20"/>
        </w:rPr>
        <w:t xml:space="preserve">Dear </w:t>
      </w:r>
      <w:proofErr w:type="spellStart"/>
      <w:r w:rsidR="00747F08" w:rsidRPr="00747F08">
        <w:rPr>
          <w:rFonts w:ascii="Arial" w:hAnsi="Arial" w:cs="Arial"/>
          <w:sz w:val="20"/>
          <w:szCs w:val="20"/>
        </w:rPr>
        <w:t>C</w:t>
      </w:r>
      <w:r w:rsidRPr="00747F08">
        <w:rPr>
          <w:rFonts w:ascii="Arial" w:hAnsi="Arial" w:cs="Arial"/>
          <w:sz w:val="20"/>
          <w:szCs w:val="20"/>
        </w:rPr>
        <w:t>ounselor</w:t>
      </w:r>
      <w:proofErr w:type="spellEnd"/>
      <w:r w:rsidRPr="00747F08">
        <w:rPr>
          <w:rFonts w:ascii="Arial" w:hAnsi="Arial" w:cs="Arial"/>
          <w:sz w:val="20"/>
          <w:szCs w:val="20"/>
        </w:rPr>
        <w:t>,</w:t>
      </w:r>
    </w:p>
    <w:p w14:paraId="1A4FD1C1" w14:textId="77777777" w:rsidR="009D0427" w:rsidRPr="00747F08" w:rsidRDefault="009D0427" w:rsidP="00747F08">
      <w:pPr>
        <w:ind w:left="142"/>
        <w:rPr>
          <w:rFonts w:ascii="Arial" w:hAnsi="Arial" w:cs="Arial"/>
          <w:sz w:val="20"/>
          <w:szCs w:val="20"/>
        </w:rPr>
      </w:pPr>
    </w:p>
    <w:p w14:paraId="032E9A88" w14:textId="5CE9A42A" w:rsidR="009D0427" w:rsidRPr="00747F08" w:rsidRDefault="009D0427" w:rsidP="00747F08">
      <w:pPr>
        <w:jc w:val="both"/>
        <w:rPr>
          <w:rFonts w:ascii="Arial" w:hAnsi="Arial" w:cs="Arial"/>
          <w:sz w:val="20"/>
          <w:szCs w:val="20"/>
        </w:rPr>
      </w:pPr>
      <w:r w:rsidRPr="00747F08">
        <w:rPr>
          <w:rFonts w:ascii="Arial" w:hAnsi="Arial" w:cs="Arial"/>
          <w:sz w:val="20"/>
          <w:szCs w:val="20"/>
        </w:rPr>
        <w:t xml:space="preserve">On 26 November 2019, researcher Ibrahim </w:t>
      </w:r>
      <w:proofErr w:type="spellStart"/>
      <w:r w:rsidRPr="00747F08">
        <w:rPr>
          <w:rFonts w:ascii="Arial" w:hAnsi="Arial" w:cs="Arial"/>
          <w:sz w:val="20"/>
          <w:szCs w:val="20"/>
        </w:rPr>
        <w:t>Ezz</w:t>
      </w:r>
      <w:proofErr w:type="spellEnd"/>
      <w:r w:rsidRPr="00747F08">
        <w:rPr>
          <w:rFonts w:ascii="Arial" w:hAnsi="Arial" w:cs="Arial"/>
          <w:sz w:val="20"/>
          <w:szCs w:val="20"/>
        </w:rPr>
        <w:t xml:space="preserve"> El-Din was brought to the Supreme State Security Prosecution, after 167 days of enforced disappearance. The prosecutor questioned Ibrahim </w:t>
      </w:r>
      <w:proofErr w:type="spellStart"/>
      <w:r w:rsidRPr="00747F08">
        <w:rPr>
          <w:rFonts w:ascii="Arial" w:hAnsi="Arial" w:cs="Arial"/>
          <w:sz w:val="20"/>
          <w:szCs w:val="20"/>
        </w:rPr>
        <w:t>Ezz</w:t>
      </w:r>
      <w:proofErr w:type="spellEnd"/>
      <w:r w:rsidRPr="00747F08">
        <w:rPr>
          <w:rFonts w:ascii="Arial" w:hAnsi="Arial" w:cs="Arial"/>
          <w:sz w:val="20"/>
          <w:szCs w:val="20"/>
        </w:rPr>
        <w:t xml:space="preserve"> El-Din in the presence of his lawyers, on accusations of “contributing to the achievement of the objectives of a terrorist group” and “publication of false information undermining national security”. He was assigned to case 488/2019 of the Supreme State Security Prosecution, which relates to the anti-government protest in March 2019. Lawyer and WHRD </w:t>
      </w:r>
      <w:proofErr w:type="spellStart"/>
      <w:r w:rsidRPr="00747F08">
        <w:rPr>
          <w:rFonts w:ascii="Arial" w:hAnsi="Arial" w:cs="Arial"/>
          <w:sz w:val="20"/>
          <w:szCs w:val="20"/>
        </w:rPr>
        <w:t>Mahienour</w:t>
      </w:r>
      <w:proofErr w:type="spellEnd"/>
      <w:r w:rsidRPr="00747F08">
        <w:rPr>
          <w:rFonts w:ascii="Arial" w:hAnsi="Arial" w:cs="Arial"/>
          <w:sz w:val="20"/>
          <w:szCs w:val="20"/>
        </w:rPr>
        <w:t xml:space="preserve"> el-</w:t>
      </w:r>
      <w:proofErr w:type="spellStart"/>
      <w:r w:rsidRPr="00747F08">
        <w:rPr>
          <w:rFonts w:ascii="Arial" w:hAnsi="Arial" w:cs="Arial"/>
          <w:sz w:val="20"/>
          <w:szCs w:val="20"/>
        </w:rPr>
        <w:t>Masry</w:t>
      </w:r>
      <w:proofErr w:type="spellEnd"/>
      <w:r w:rsidRPr="00747F08">
        <w:rPr>
          <w:rFonts w:ascii="Arial" w:hAnsi="Arial" w:cs="Arial"/>
          <w:sz w:val="20"/>
          <w:szCs w:val="20"/>
        </w:rPr>
        <w:t xml:space="preserve">, and human rights defender and journalist </w:t>
      </w:r>
      <w:proofErr w:type="spellStart"/>
      <w:r w:rsidRPr="00747F08">
        <w:rPr>
          <w:rFonts w:ascii="Arial" w:hAnsi="Arial" w:cs="Arial"/>
          <w:sz w:val="20"/>
          <w:szCs w:val="20"/>
        </w:rPr>
        <w:t>Esraa</w:t>
      </w:r>
      <w:proofErr w:type="spellEnd"/>
      <w:r w:rsidRPr="00747F08">
        <w:rPr>
          <w:rFonts w:ascii="Arial" w:hAnsi="Arial" w:cs="Arial"/>
          <w:sz w:val="20"/>
          <w:szCs w:val="20"/>
        </w:rPr>
        <w:t xml:space="preserve"> Abdelfattah are also among the defendants. Ibrahim was questioned about his human rights work and no evidence was presented against him. Neither Ibrahim nor his lawyers </w:t>
      </w:r>
      <w:proofErr w:type="gramStart"/>
      <w:r w:rsidRPr="00747F08">
        <w:rPr>
          <w:rFonts w:ascii="Arial" w:hAnsi="Arial" w:cs="Arial"/>
          <w:sz w:val="20"/>
          <w:szCs w:val="20"/>
        </w:rPr>
        <w:t>were allowed to</w:t>
      </w:r>
      <w:proofErr w:type="gramEnd"/>
      <w:r w:rsidRPr="00747F08">
        <w:rPr>
          <w:rFonts w:ascii="Arial" w:hAnsi="Arial" w:cs="Arial"/>
          <w:sz w:val="20"/>
          <w:szCs w:val="20"/>
        </w:rPr>
        <w:t xml:space="preserve"> examine the National Security Agency (NSA) investigation casefile against him. Despite being in state custody since 11 June 2019, the NSA stated that he was arrested on 25 November 2019 and denied that he had been forcibly disappeared. </w:t>
      </w:r>
    </w:p>
    <w:p w14:paraId="2DEAF679" w14:textId="77777777" w:rsidR="009D0427" w:rsidRPr="00747F08" w:rsidRDefault="009D0427" w:rsidP="00747F08">
      <w:pPr>
        <w:ind w:left="142"/>
        <w:jc w:val="both"/>
        <w:rPr>
          <w:rFonts w:ascii="Arial" w:hAnsi="Arial" w:cs="Arial"/>
          <w:sz w:val="20"/>
          <w:szCs w:val="20"/>
        </w:rPr>
      </w:pPr>
    </w:p>
    <w:p w14:paraId="29FE5A1A" w14:textId="77777777" w:rsidR="009D0427" w:rsidRPr="00747F08" w:rsidRDefault="009D0427" w:rsidP="00747F08">
      <w:pPr>
        <w:jc w:val="both"/>
        <w:rPr>
          <w:rFonts w:ascii="Arial" w:hAnsi="Arial" w:cs="Arial"/>
          <w:sz w:val="20"/>
          <w:szCs w:val="20"/>
        </w:rPr>
      </w:pPr>
      <w:r w:rsidRPr="00747F08">
        <w:rPr>
          <w:rFonts w:ascii="Arial" w:hAnsi="Arial" w:cs="Arial"/>
          <w:sz w:val="20"/>
          <w:szCs w:val="20"/>
        </w:rPr>
        <w:t xml:space="preserve">Ibrahim </w:t>
      </w:r>
      <w:proofErr w:type="spellStart"/>
      <w:r w:rsidRPr="00747F08">
        <w:rPr>
          <w:rFonts w:ascii="Arial" w:hAnsi="Arial" w:cs="Arial"/>
          <w:sz w:val="20"/>
          <w:szCs w:val="20"/>
        </w:rPr>
        <w:t>Ezz</w:t>
      </w:r>
      <w:proofErr w:type="spellEnd"/>
      <w:r w:rsidRPr="00747F08">
        <w:rPr>
          <w:rFonts w:ascii="Arial" w:hAnsi="Arial" w:cs="Arial"/>
          <w:sz w:val="20"/>
          <w:szCs w:val="20"/>
        </w:rPr>
        <w:t xml:space="preserve"> El-Din, who appeared weak and having lost much weight, told the prosecutor that he was tortured during his detention to extract information about his relationship to the Egyptian Commission for Rights and Freedoms (ECRF), and about ECRF's work. He also told the prosecutor he had been kept in inhumane and degrading conditions of detention, at several security agency locations. The prosecutor ordered his detention for 15 days in Tora prison pending investigations. </w:t>
      </w:r>
    </w:p>
    <w:p w14:paraId="5370F7D0" w14:textId="77777777" w:rsidR="00D70D29" w:rsidRPr="00747F08" w:rsidRDefault="00D70D29" w:rsidP="00747F08">
      <w:pPr>
        <w:ind w:left="142"/>
        <w:jc w:val="both"/>
        <w:rPr>
          <w:rFonts w:ascii="Arial" w:hAnsi="Arial" w:cs="Arial"/>
          <w:sz w:val="20"/>
          <w:szCs w:val="20"/>
        </w:rPr>
      </w:pPr>
    </w:p>
    <w:p w14:paraId="0E662580" w14:textId="77777777" w:rsidR="009D0427" w:rsidRPr="00747F08" w:rsidRDefault="009D0427" w:rsidP="00747F08">
      <w:pPr>
        <w:jc w:val="both"/>
        <w:rPr>
          <w:rFonts w:ascii="Arial" w:hAnsi="Arial" w:cs="Arial"/>
          <w:bCs/>
          <w:sz w:val="20"/>
          <w:szCs w:val="20"/>
        </w:rPr>
      </w:pPr>
      <w:r w:rsidRPr="00747F08">
        <w:rPr>
          <w:rFonts w:ascii="Arial" w:hAnsi="Arial" w:cs="Arial"/>
          <w:bCs/>
          <w:sz w:val="20"/>
          <w:szCs w:val="20"/>
        </w:rPr>
        <w:t xml:space="preserve">I urge you to release Ibrahim </w:t>
      </w:r>
      <w:proofErr w:type="spellStart"/>
      <w:r w:rsidRPr="00747F08">
        <w:rPr>
          <w:rFonts w:ascii="Arial" w:hAnsi="Arial" w:cs="Arial"/>
          <w:bCs/>
          <w:sz w:val="20"/>
          <w:szCs w:val="20"/>
        </w:rPr>
        <w:t>Ezz</w:t>
      </w:r>
      <w:proofErr w:type="spellEnd"/>
      <w:r w:rsidRPr="00747F08">
        <w:rPr>
          <w:rFonts w:ascii="Arial" w:hAnsi="Arial" w:cs="Arial"/>
          <w:bCs/>
          <w:sz w:val="20"/>
          <w:szCs w:val="20"/>
        </w:rPr>
        <w:t xml:space="preserve"> El-Din immediately and unconditionally. His detention is arbitrary as it relates to his peaceful human rights work. I call on you to also ensure that, pending his release, he is granted access to his lawyer and family, and that he is protected from torture, other ill-treatment and inhumane conditions of detention. I also urge you to open an investigation into his enforced disappearance and the torture he has been subjected to and to bring all those responsible to justice. </w:t>
      </w:r>
    </w:p>
    <w:p w14:paraId="1C20F3CA" w14:textId="77777777" w:rsidR="00D70D29" w:rsidRPr="00747F08" w:rsidRDefault="00D70D29" w:rsidP="00747F08">
      <w:pPr>
        <w:ind w:left="142"/>
        <w:jc w:val="both"/>
        <w:rPr>
          <w:rFonts w:ascii="Arial" w:hAnsi="Arial" w:cs="Arial"/>
          <w:sz w:val="20"/>
          <w:szCs w:val="20"/>
        </w:rPr>
      </w:pPr>
    </w:p>
    <w:p w14:paraId="4DE835C7" w14:textId="18F65F8A" w:rsidR="00D70D29" w:rsidRDefault="006966F6" w:rsidP="00747F08">
      <w:pPr>
        <w:jc w:val="both"/>
        <w:rPr>
          <w:rFonts w:ascii="Arial" w:hAnsi="Arial" w:cs="Arial"/>
          <w:sz w:val="20"/>
          <w:szCs w:val="20"/>
        </w:rPr>
      </w:pPr>
      <w:r w:rsidRPr="00747F08">
        <w:rPr>
          <w:rFonts w:ascii="Arial" w:hAnsi="Arial" w:cs="Arial"/>
          <w:sz w:val="20"/>
          <w:szCs w:val="20"/>
        </w:rPr>
        <w:t>Yours sincerely,</w:t>
      </w:r>
    </w:p>
    <w:p w14:paraId="3EBBE79B" w14:textId="0A4BCF48" w:rsidR="00747F08" w:rsidRDefault="00747F08" w:rsidP="00747F08">
      <w:pPr>
        <w:jc w:val="both"/>
        <w:rPr>
          <w:rFonts w:ascii="Arial" w:hAnsi="Arial" w:cs="Arial"/>
          <w:sz w:val="20"/>
          <w:szCs w:val="20"/>
        </w:rPr>
      </w:pPr>
    </w:p>
    <w:p w14:paraId="195BADDD" w14:textId="6D29AD4E" w:rsidR="00747F08" w:rsidRDefault="00747F08" w:rsidP="00747F08">
      <w:pPr>
        <w:jc w:val="both"/>
        <w:rPr>
          <w:rFonts w:ascii="Arial" w:hAnsi="Arial" w:cs="Arial"/>
          <w:sz w:val="20"/>
          <w:szCs w:val="20"/>
        </w:rPr>
      </w:pPr>
    </w:p>
    <w:p w14:paraId="72EA881D" w14:textId="77777777" w:rsidR="00747F08" w:rsidRPr="00747F08" w:rsidRDefault="00747F08" w:rsidP="00747F08">
      <w:pPr>
        <w:jc w:val="both"/>
        <w:rPr>
          <w:rFonts w:ascii="Arial" w:hAnsi="Arial" w:cs="Arial"/>
          <w:sz w:val="20"/>
          <w:szCs w:val="20"/>
        </w:rPr>
      </w:pPr>
    </w:p>
    <w:p w14:paraId="76BFCE75" w14:textId="376043BC" w:rsidR="00D70D29" w:rsidRPr="00747F08" w:rsidRDefault="00D70D29" w:rsidP="00747F08">
      <w:pPr>
        <w:rPr>
          <w:rFonts w:ascii="Arial" w:hAnsi="Arial" w:cs="Arial"/>
          <w:b/>
          <w:sz w:val="20"/>
          <w:szCs w:val="20"/>
        </w:rPr>
      </w:pPr>
    </w:p>
    <w:p w14:paraId="03134610" w14:textId="15738139" w:rsidR="00D70D29" w:rsidRPr="00747F08" w:rsidRDefault="00D70D29" w:rsidP="00747F08">
      <w:pPr>
        <w:rPr>
          <w:rFonts w:ascii="Arial" w:hAnsi="Arial" w:cs="Arial"/>
          <w:b/>
          <w:sz w:val="20"/>
          <w:szCs w:val="20"/>
        </w:rPr>
      </w:pPr>
    </w:p>
    <w:p w14:paraId="0B311E09" w14:textId="7659FDD5" w:rsidR="00D70D29" w:rsidRPr="00747F08" w:rsidRDefault="00D70D29" w:rsidP="00747F08">
      <w:pPr>
        <w:rPr>
          <w:rFonts w:ascii="Arial" w:hAnsi="Arial" w:cs="Arial"/>
          <w:b/>
          <w:sz w:val="20"/>
          <w:szCs w:val="20"/>
        </w:rPr>
      </w:pPr>
    </w:p>
    <w:p w14:paraId="0A23F5D1" w14:textId="5C03F406" w:rsidR="0054186C" w:rsidRPr="00747F08" w:rsidRDefault="0054186C" w:rsidP="00747F08">
      <w:pPr>
        <w:pStyle w:val="AIBoxHeading"/>
        <w:spacing w:line="240" w:lineRule="auto"/>
        <w:rPr>
          <w:rFonts w:ascii="Arial" w:hAnsi="Arial" w:cs="Arial"/>
          <w:szCs w:val="32"/>
        </w:rPr>
      </w:pPr>
      <w:r w:rsidRPr="00747F08">
        <w:rPr>
          <w:rFonts w:ascii="Arial" w:hAnsi="Arial" w:cs="Arial"/>
          <w:szCs w:val="32"/>
        </w:rPr>
        <w:lastRenderedPageBreak/>
        <w:t>Additional information</w:t>
      </w:r>
    </w:p>
    <w:p w14:paraId="1415572D" w14:textId="2A74A743" w:rsidR="009D0427" w:rsidRPr="00747F08" w:rsidRDefault="00747F08" w:rsidP="00747F08">
      <w:pPr>
        <w:jc w:val="both"/>
        <w:rPr>
          <w:rFonts w:ascii="Arial" w:hAnsi="Arial" w:cs="Arial"/>
          <w:sz w:val="20"/>
          <w:szCs w:val="20"/>
        </w:rPr>
      </w:pPr>
      <w:r>
        <w:rPr>
          <w:rFonts w:ascii="Arial" w:hAnsi="Arial" w:cs="Arial"/>
        </w:rPr>
        <w:br/>
      </w:r>
      <w:r w:rsidR="009D0427" w:rsidRPr="00747F08">
        <w:rPr>
          <w:rFonts w:ascii="Arial" w:hAnsi="Arial" w:cs="Arial"/>
          <w:sz w:val="20"/>
          <w:szCs w:val="20"/>
        </w:rPr>
        <w:t xml:space="preserve">Ibrahim is a researcher at the Egyptian Commission for Rights and Freedoms (ECRF), where he focuses on the right to housing. He has been investigating access to safe and affordable housing, documenting forced evictions and Egypt’s urban planning policies. On the night of 11 June 2019, plainclothes Egyptian security forces arrested Ibrahim </w:t>
      </w:r>
      <w:proofErr w:type="spellStart"/>
      <w:r w:rsidR="009D0427" w:rsidRPr="00747F08">
        <w:rPr>
          <w:rFonts w:ascii="Arial" w:hAnsi="Arial" w:cs="Arial"/>
          <w:sz w:val="20"/>
          <w:szCs w:val="20"/>
        </w:rPr>
        <w:t>Ezz</w:t>
      </w:r>
      <w:proofErr w:type="spellEnd"/>
      <w:r w:rsidR="009D0427" w:rsidRPr="00747F08">
        <w:rPr>
          <w:rFonts w:ascii="Arial" w:hAnsi="Arial" w:cs="Arial"/>
          <w:sz w:val="20"/>
          <w:szCs w:val="20"/>
        </w:rPr>
        <w:t xml:space="preserve"> El-Din. He was taken from the street in the area where he lives in </w:t>
      </w:r>
      <w:proofErr w:type="spellStart"/>
      <w:r w:rsidR="009D0427" w:rsidRPr="00747F08">
        <w:rPr>
          <w:rFonts w:ascii="Arial" w:hAnsi="Arial" w:cs="Arial"/>
          <w:sz w:val="20"/>
          <w:szCs w:val="20"/>
        </w:rPr>
        <w:t>Moqattam</w:t>
      </w:r>
      <w:proofErr w:type="spellEnd"/>
      <w:r w:rsidR="009D0427" w:rsidRPr="00747F08">
        <w:rPr>
          <w:rFonts w:ascii="Arial" w:hAnsi="Arial" w:cs="Arial"/>
          <w:sz w:val="20"/>
          <w:szCs w:val="20"/>
        </w:rPr>
        <w:t xml:space="preserve">, Cairo, and has been forcibly disappeared since then. Following his arrest, his family and lawyers have enquired about him at the </w:t>
      </w:r>
      <w:proofErr w:type="spellStart"/>
      <w:r w:rsidR="009D0427" w:rsidRPr="00747F08">
        <w:rPr>
          <w:rFonts w:ascii="Arial" w:hAnsi="Arial" w:cs="Arial"/>
          <w:sz w:val="20"/>
          <w:szCs w:val="20"/>
        </w:rPr>
        <w:t>Moqattam</w:t>
      </w:r>
      <w:proofErr w:type="spellEnd"/>
      <w:r w:rsidR="009D0427" w:rsidRPr="00747F08">
        <w:rPr>
          <w:rFonts w:ascii="Arial" w:hAnsi="Arial" w:cs="Arial"/>
          <w:sz w:val="20"/>
          <w:szCs w:val="20"/>
        </w:rPr>
        <w:t xml:space="preserve"> police station, but the authorities denied that he is in their custody. The family and lawyers also sent a telegram (a postal message) to the Public Prosecutor and filed a complaint regarding his disappearance.</w:t>
      </w:r>
    </w:p>
    <w:p w14:paraId="2469CFA6" w14:textId="77777777" w:rsidR="009D0427" w:rsidRPr="00747F08" w:rsidRDefault="009D0427" w:rsidP="00747F08">
      <w:pPr>
        <w:jc w:val="both"/>
        <w:rPr>
          <w:rFonts w:ascii="Arial" w:hAnsi="Arial" w:cs="Arial"/>
          <w:sz w:val="20"/>
          <w:szCs w:val="20"/>
        </w:rPr>
      </w:pPr>
    </w:p>
    <w:p w14:paraId="11BE209C" w14:textId="1126AB6B" w:rsidR="009D0427" w:rsidRPr="00747F08" w:rsidRDefault="009D0427" w:rsidP="00747F08">
      <w:pPr>
        <w:jc w:val="both"/>
        <w:rPr>
          <w:rFonts w:ascii="Arial" w:hAnsi="Arial" w:cs="Arial"/>
          <w:sz w:val="20"/>
          <w:szCs w:val="20"/>
        </w:rPr>
      </w:pPr>
      <w:r w:rsidRPr="00747F08">
        <w:rPr>
          <w:rFonts w:ascii="Arial" w:hAnsi="Arial" w:cs="Arial"/>
          <w:sz w:val="20"/>
          <w:szCs w:val="20"/>
        </w:rPr>
        <w:t xml:space="preserve">He is the fifth person affiliated with ECRF to have been arrested since 2016. His arrest follows the recent detention of labour rights lawyer Haytham </w:t>
      </w:r>
      <w:proofErr w:type="spellStart"/>
      <w:r w:rsidRPr="00747F08">
        <w:rPr>
          <w:rFonts w:ascii="Arial" w:hAnsi="Arial" w:cs="Arial"/>
          <w:sz w:val="20"/>
          <w:szCs w:val="20"/>
        </w:rPr>
        <w:t>Mohamdeen</w:t>
      </w:r>
      <w:proofErr w:type="spellEnd"/>
      <w:r w:rsidRPr="00747F08">
        <w:rPr>
          <w:rFonts w:ascii="Arial" w:hAnsi="Arial" w:cs="Arial"/>
          <w:sz w:val="20"/>
          <w:szCs w:val="20"/>
        </w:rPr>
        <w:t xml:space="preserve">, who works at ECRF and who has been in pre-trial detention since 13 May 2019 in an unfounded case on charges of “aiding a terrorist group”. In May 2018, Egyptian security forces had arrested Amal Fathy, a human rights defender and wife of the Executive director of ECRF and former Amnesty International Researcher Mohamed </w:t>
      </w:r>
      <w:proofErr w:type="spellStart"/>
      <w:r w:rsidRPr="00747F08">
        <w:rPr>
          <w:rFonts w:ascii="Arial" w:hAnsi="Arial" w:cs="Arial"/>
          <w:sz w:val="20"/>
          <w:szCs w:val="20"/>
        </w:rPr>
        <w:t>Lotfy</w:t>
      </w:r>
      <w:proofErr w:type="spellEnd"/>
      <w:r w:rsidRPr="00747F08">
        <w:rPr>
          <w:rFonts w:ascii="Arial" w:hAnsi="Arial" w:cs="Arial"/>
          <w:sz w:val="20"/>
          <w:szCs w:val="20"/>
        </w:rPr>
        <w:t xml:space="preserve">, over a video where she criticized the authorities’ failure to address rampant sexual harassment, before releasing her in December 2018. They had also previously arrested Minorities Programme Director Mina </w:t>
      </w:r>
      <w:proofErr w:type="spellStart"/>
      <w:r w:rsidRPr="00747F08">
        <w:rPr>
          <w:rFonts w:ascii="Arial" w:hAnsi="Arial" w:cs="Arial"/>
          <w:sz w:val="20"/>
          <w:szCs w:val="20"/>
        </w:rPr>
        <w:t>Thabet</w:t>
      </w:r>
      <w:proofErr w:type="spellEnd"/>
      <w:r w:rsidRPr="00747F08">
        <w:rPr>
          <w:rFonts w:ascii="Arial" w:hAnsi="Arial" w:cs="Arial"/>
          <w:sz w:val="20"/>
          <w:szCs w:val="20"/>
        </w:rPr>
        <w:t xml:space="preserve"> and board head Ahmed Abdallah back in 2016, before releasing them both without charges.</w:t>
      </w:r>
    </w:p>
    <w:p w14:paraId="138AD7C1" w14:textId="77777777" w:rsidR="009D0427" w:rsidRPr="00747F08" w:rsidRDefault="009D0427" w:rsidP="00747F08">
      <w:pPr>
        <w:jc w:val="both"/>
        <w:rPr>
          <w:rFonts w:ascii="Arial" w:hAnsi="Arial" w:cs="Arial"/>
          <w:sz w:val="20"/>
          <w:szCs w:val="20"/>
        </w:rPr>
      </w:pPr>
    </w:p>
    <w:p w14:paraId="45F5AA2F" w14:textId="5083BD36" w:rsidR="009D0427" w:rsidRPr="00747F08" w:rsidRDefault="009D0427" w:rsidP="00747F08">
      <w:pPr>
        <w:jc w:val="both"/>
        <w:rPr>
          <w:rFonts w:ascii="Arial" w:hAnsi="Arial" w:cs="Arial"/>
          <w:sz w:val="20"/>
          <w:szCs w:val="20"/>
        </w:rPr>
      </w:pPr>
      <w:r w:rsidRPr="00747F08">
        <w:rPr>
          <w:rFonts w:ascii="Arial" w:hAnsi="Arial" w:cs="Arial"/>
          <w:sz w:val="20"/>
          <w:szCs w:val="20"/>
        </w:rPr>
        <w:t xml:space="preserve">Ibrahim’s arrest comes amid a human rights crisis and crackdown on Egypt’s civil society that has led to the arrest of hundreds over their legitimate work or peaceful expression or assembly. The crackdown has affected journalists, football fans, critics, politicians and staff of civil society organizations. Many of those arrested have been apprehended and subjected to enforced disappearances, before being charged with unfounded “terrorism” charges relating to their legitimate work, and then being held in pre-trial detention for months or years, without ever being referred to trial.(see </w:t>
      </w:r>
      <w:hyperlink r:id="rId16" w:history="1">
        <w:r w:rsidRPr="00747F08">
          <w:rPr>
            <w:rStyle w:val="Hyperlink"/>
            <w:rFonts w:ascii="Arial" w:hAnsi="Arial" w:cs="Arial"/>
            <w:sz w:val="20"/>
            <w:szCs w:val="20"/>
          </w:rPr>
          <w:t>www.amnesty.org/en/documents/mde12/1399/2019/en/</w:t>
        </w:r>
      </w:hyperlink>
      <w:r w:rsidRPr="00747F08">
        <w:rPr>
          <w:rFonts w:ascii="Arial" w:hAnsi="Arial" w:cs="Arial"/>
          <w:sz w:val="20"/>
          <w:szCs w:val="20"/>
        </w:rPr>
        <w:t>)</w:t>
      </w:r>
    </w:p>
    <w:p w14:paraId="68FEA000" w14:textId="77777777" w:rsidR="009D0427" w:rsidRPr="00747F08" w:rsidRDefault="009D0427" w:rsidP="00747F08">
      <w:pPr>
        <w:jc w:val="both"/>
        <w:rPr>
          <w:rFonts w:ascii="Arial" w:hAnsi="Arial" w:cs="Arial"/>
          <w:sz w:val="20"/>
          <w:szCs w:val="20"/>
        </w:rPr>
      </w:pPr>
    </w:p>
    <w:p w14:paraId="7C8E98AC" w14:textId="77777777" w:rsidR="009D0427" w:rsidRPr="00747F08" w:rsidRDefault="009D0427" w:rsidP="00747F08">
      <w:pPr>
        <w:jc w:val="both"/>
        <w:rPr>
          <w:rFonts w:ascii="Arial" w:hAnsi="Arial" w:cs="Arial"/>
          <w:sz w:val="20"/>
          <w:szCs w:val="20"/>
        </w:rPr>
      </w:pPr>
      <w:r w:rsidRPr="00747F08">
        <w:rPr>
          <w:rFonts w:ascii="Arial" w:hAnsi="Arial" w:cs="Arial"/>
          <w:sz w:val="20"/>
          <w:szCs w:val="20"/>
        </w:rPr>
        <w:t xml:space="preserve">Amnesty International has extensively documented Egyptian security forces’ use of enforced disappearances as a tool against political activists and protesters, including students and children in Egypt (see </w:t>
      </w:r>
      <w:hyperlink r:id="rId17" w:history="1">
        <w:r w:rsidRPr="00747F08">
          <w:rPr>
            <w:rStyle w:val="Hyperlink"/>
            <w:rFonts w:ascii="Arial" w:hAnsi="Arial" w:cs="Arial"/>
            <w:sz w:val="20"/>
            <w:szCs w:val="20"/>
          </w:rPr>
          <w:t>www.amnesty.org/en/documents/mde12/4368/2016/en/</w:t>
        </w:r>
      </w:hyperlink>
      <w:r w:rsidRPr="00747F08">
        <w:rPr>
          <w:rFonts w:ascii="Arial" w:hAnsi="Arial" w:cs="Arial"/>
          <w:sz w:val="20"/>
          <w:szCs w:val="20"/>
        </w:rPr>
        <w:t>). Hundreds of people forcibly disappeared were arbitrarily arrested and held incommunicado in secret detention with no access to their lawyers or families and no external judicial oversight. This pattern of abuse became particularly evident after President Abdel Fattah al-</w:t>
      </w:r>
      <w:proofErr w:type="spellStart"/>
      <w:r w:rsidRPr="00747F08">
        <w:rPr>
          <w:rFonts w:ascii="Arial" w:hAnsi="Arial" w:cs="Arial"/>
          <w:sz w:val="20"/>
          <w:szCs w:val="20"/>
        </w:rPr>
        <w:t>Sisi</w:t>
      </w:r>
      <w:proofErr w:type="spellEnd"/>
      <w:r w:rsidRPr="00747F08">
        <w:rPr>
          <w:rFonts w:ascii="Arial" w:hAnsi="Arial" w:cs="Arial"/>
          <w:sz w:val="20"/>
          <w:szCs w:val="20"/>
        </w:rPr>
        <w:t xml:space="preserve"> appointed Major-General Magdy Abd el-Ghaffar as Minister of Interior in March 2015. ECRF is one of the main Egyptian NGOs that has been working extensively on the issue of enforced disappearances.</w:t>
      </w:r>
    </w:p>
    <w:p w14:paraId="40D2A6D8" w14:textId="6C577CA4" w:rsidR="00313756" w:rsidRPr="00747F08" w:rsidRDefault="00313756" w:rsidP="00747F08">
      <w:pPr>
        <w:rPr>
          <w:rFonts w:ascii="Arial" w:hAnsi="Arial" w:cs="Arial"/>
          <w:sz w:val="18"/>
          <w:szCs w:val="20"/>
          <w:lang w:eastAsia="en-US"/>
        </w:rPr>
      </w:pPr>
    </w:p>
    <w:p w14:paraId="7355870D" w14:textId="332AF815" w:rsidR="00313756" w:rsidRPr="00747F08" w:rsidRDefault="00313756" w:rsidP="00747F08">
      <w:pPr>
        <w:rPr>
          <w:rFonts w:ascii="Arial" w:hAnsi="Arial" w:cs="Arial"/>
          <w:sz w:val="18"/>
          <w:szCs w:val="20"/>
          <w:lang w:eastAsia="en-US"/>
        </w:rPr>
      </w:pPr>
    </w:p>
    <w:p w14:paraId="127C08EF" w14:textId="3B6F815B" w:rsidR="00313756" w:rsidRPr="00747F08" w:rsidRDefault="00313756" w:rsidP="00747F08">
      <w:pPr>
        <w:rPr>
          <w:rFonts w:ascii="Arial" w:hAnsi="Arial" w:cs="Arial"/>
          <w:sz w:val="18"/>
          <w:szCs w:val="20"/>
          <w:lang w:eastAsia="en-US"/>
        </w:rPr>
      </w:pPr>
    </w:p>
    <w:p w14:paraId="3FC2534E" w14:textId="77777777" w:rsidR="00313756" w:rsidRPr="00747F08" w:rsidRDefault="00313756" w:rsidP="00747F08">
      <w:pPr>
        <w:rPr>
          <w:rFonts w:ascii="Arial" w:hAnsi="Arial" w:cs="Arial"/>
          <w:sz w:val="18"/>
          <w:szCs w:val="20"/>
          <w:lang w:eastAsia="en-US"/>
        </w:rPr>
      </w:pPr>
    </w:p>
    <w:p w14:paraId="31040D0C" w14:textId="77777777" w:rsidR="009D0427" w:rsidRPr="00747F08" w:rsidRDefault="00A54BC1" w:rsidP="00747F08">
      <w:pPr>
        <w:rPr>
          <w:rFonts w:ascii="Arial" w:eastAsia="MS Mincho" w:hAnsi="Arial" w:cs="Arial"/>
          <w:b/>
          <w:color w:val="000000"/>
          <w:sz w:val="20"/>
          <w:szCs w:val="20"/>
          <w:lang w:eastAsia="ar-SA"/>
        </w:rPr>
      </w:pPr>
      <w:r w:rsidRPr="00747F08">
        <w:rPr>
          <w:rFonts w:ascii="Arial" w:hAnsi="Arial" w:cs="Arial"/>
          <w:b/>
          <w:sz w:val="20"/>
          <w:szCs w:val="20"/>
        </w:rPr>
        <w:t>PREFERRED LANGUAGE TO ADDRESS TARGET</w:t>
      </w:r>
      <w:r w:rsidR="000106EF" w:rsidRPr="00747F08">
        <w:rPr>
          <w:rFonts w:ascii="Arial" w:hAnsi="Arial" w:cs="Arial"/>
          <w:b/>
          <w:sz w:val="20"/>
          <w:szCs w:val="20"/>
        </w:rPr>
        <w:t xml:space="preserve">: </w:t>
      </w:r>
      <w:r w:rsidR="009D0427" w:rsidRPr="00747F08">
        <w:rPr>
          <w:rFonts w:ascii="Arial" w:eastAsia="MS Mincho" w:hAnsi="Arial" w:cs="Arial"/>
          <w:color w:val="000000"/>
          <w:sz w:val="20"/>
          <w:szCs w:val="20"/>
          <w:lang w:eastAsia="ar-SA"/>
        </w:rPr>
        <w:t>Arabic or English</w:t>
      </w:r>
    </w:p>
    <w:p w14:paraId="6C26E82E" w14:textId="3FFE2DC7" w:rsidR="0026672D" w:rsidRPr="00747F08" w:rsidRDefault="0026672D" w:rsidP="00747F08">
      <w:pPr>
        <w:rPr>
          <w:rFonts w:ascii="Arial" w:hAnsi="Arial" w:cs="Arial"/>
          <w:color w:val="0070C0"/>
          <w:sz w:val="20"/>
          <w:szCs w:val="20"/>
        </w:rPr>
      </w:pPr>
      <w:r w:rsidRPr="00747F08">
        <w:rPr>
          <w:rFonts w:ascii="Arial" w:hAnsi="Arial" w:cs="Arial"/>
          <w:sz w:val="20"/>
          <w:szCs w:val="20"/>
        </w:rPr>
        <w:t>You can also write in your own language.</w:t>
      </w:r>
    </w:p>
    <w:p w14:paraId="7ED929D6" w14:textId="77777777" w:rsidR="0026672D" w:rsidRPr="00747F08" w:rsidRDefault="0026672D" w:rsidP="00747F08">
      <w:pPr>
        <w:rPr>
          <w:rFonts w:ascii="Arial" w:hAnsi="Arial" w:cs="Arial"/>
          <w:color w:val="0070C0"/>
          <w:sz w:val="20"/>
          <w:szCs w:val="20"/>
        </w:rPr>
      </w:pPr>
    </w:p>
    <w:p w14:paraId="517BF178" w14:textId="77777777" w:rsidR="009D0427" w:rsidRPr="00747F08" w:rsidRDefault="0026672D" w:rsidP="00747F08">
      <w:pPr>
        <w:rPr>
          <w:rFonts w:ascii="Arial" w:eastAsia="MS Mincho" w:hAnsi="Arial" w:cs="Arial"/>
          <w:color w:val="000000"/>
          <w:sz w:val="20"/>
          <w:szCs w:val="20"/>
          <w:lang w:eastAsia="ar-SA"/>
        </w:rPr>
      </w:pPr>
      <w:r w:rsidRPr="00747F08">
        <w:rPr>
          <w:rFonts w:ascii="Arial" w:hAnsi="Arial" w:cs="Arial"/>
          <w:b/>
          <w:sz w:val="20"/>
          <w:szCs w:val="20"/>
        </w:rPr>
        <w:t>PLEASE TAKE ACTION AS SOON AS POSSIBLE UNTIL</w:t>
      </w:r>
      <w:r w:rsidR="00350BE6" w:rsidRPr="00747F08">
        <w:rPr>
          <w:rFonts w:ascii="Arial" w:hAnsi="Arial" w:cs="Arial"/>
          <w:b/>
          <w:sz w:val="20"/>
          <w:szCs w:val="20"/>
        </w:rPr>
        <w:t>:</w:t>
      </w:r>
      <w:r w:rsidR="00D70D29" w:rsidRPr="00747F08">
        <w:rPr>
          <w:rFonts w:ascii="Arial" w:hAnsi="Arial" w:cs="Arial"/>
          <w:b/>
          <w:sz w:val="20"/>
          <w:szCs w:val="20"/>
        </w:rPr>
        <w:t xml:space="preserve"> </w:t>
      </w:r>
      <w:r w:rsidR="009D0427" w:rsidRPr="00747F08">
        <w:rPr>
          <w:rFonts w:ascii="Arial" w:eastAsia="MS Mincho" w:hAnsi="Arial" w:cs="Arial"/>
          <w:bCs/>
          <w:color w:val="000000"/>
          <w:sz w:val="20"/>
          <w:szCs w:val="20"/>
          <w:lang w:eastAsia="ar-SA"/>
        </w:rPr>
        <w:t>13 January 2019</w:t>
      </w:r>
    </w:p>
    <w:p w14:paraId="4CC18673" w14:textId="3BEB6B30" w:rsidR="0026672D" w:rsidRPr="00747F08" w:rsidRDefault="0026672D" w:rsidP="00747F08">
      <w:pPr>
        <w:rPr>
          <w:rFonts w:ascii="Arial" w:hAnsi="Arial" w:cs="Arial"/>
          <w:sz w:val="20"/>
          <w:szCs w:val="20"/>
        </w:rPr>
      </w:pPr>
      <w:r w:rsidRPr="00747F08">
        <w:rPr>
          <w:rFonts w:ascii="Arial" w:hAnsi="Arial" w:cs="Arial"/>
          <w:sz w:val="20"/>
          <w:szCs w:val="20"/>
        </w:rPr>
        <w:t xml:space="preserve">Please check with the Amnesty </w:t>
      </w:r>
      <w:r w:rsidR="00D31527" w:rsidRPr="00747F08">
        <w:rPr>
          <w:rFonts w:ascii="Arial" w:hAnsi="Arial" w:cs="Arial"/>
          <w:sz w:val="20"/>
          <w:szCs w:val="20"/>
        </w:rPr>
        <w:t xml:space="preserve">office </w:t>
      </w:r>
      <w:r w:rsidRPr="00747F08">
        <w:rPr>
          <w:rFonts w:ascii="Arial" w:hAnsi="Arial" w:cs="Arial"/>
          <w:sz w:val="20"/>
          <w:szCs w:val="20"/>
        </w:rPr>
        <w:t xml:space="preserve">in your country if you wish to send appeals after the </w:t>
      </w:r>
      <w:r w:rsidR="00D31527" w:rsidRPr="00747F08">
        <w:rPr>
          <w:rFonts w:ascii="Arial" w:hAnsi="Arial" w:cs="Arial"/>
          <w:sz w:val="20"/>
          <w:szCs w:val="20"/>
        </w:rPr>
        <w:t>deadline</w:t>
      </w:r>
      <w:r w:rsidRPr="00747F08">
        <w:rPr>
          <w:rFonts w:ascii="Arial" w:hAnsi="Arial" w:cs="Arial"/>
          <w:sz w:val="20"/>
          <w:szCs w:val="20"/>
        </w:rPr>
        <w:t>.</w:t>
      </w:r>
    </w:p>
    <w:p w14:paraId="3604239E" w14:textId="77777777" w:rsidR="00A54BC1" w:rsidRPr="00747F08" w:rsidRDefault="00A54BC1" w:rsidP="00747F08">
      <w:pPr>
        <w:rPr>
          <w:rFonts w:ascii="Arial" w:hAnsi="Arial" w:cs="Arial"/>
          <w:b/>
          <w:sz w:val="20"/>
          <w:szCs w:val="20"/>
        </w:rPr>
      </w:pPr>
    </w:p>
    <w:p w14:paraId="65C35A73" w14:textId="26FFFABF" w:rsidR="009D0427" w:rsidRPr="00747F08" w:rsidRDefault="00A54BC1" w:rsidP="00747F08">
      <w:pPr>
        <w:rPr>
          <w:rFonts w:ascii="Arial" w:eastAsia="MS Mincho" w:hAnsi="Arial" w:cs="Arial"/>
          <w:bCs/>
          <w:color w:val="000000"/>
          <w:sz w:val="20"/>
          <w:szCs w:val="20"/>
          <w:lang w:eastAsia="ar-SA"/>
        </w:rPr>
      </w:pPr>
      <w:r w:rsidRPr="00747F08">
        <w:rPr>
          <w:rFonts w:ascii="Arial" w:hAnsi="Arial" w:cs="Arial"/>
          <w:b/>
          <w:sz w:val="20"/>
          <w:szCs w:val="20"/>
        </w:rPr>
        <w:t>NAME</w:t>
      </w:r>
      <w:r w:rsidR="00C63763" w:rsidRPr="00747F08">
        <w:rPr>
          <w:rFonts w:ascii="Arial" w:hAnsi="Arial" w:cs="Arial"/>
          <w:b/>
          <w:sz w:val="20"/>
          <w:szCs w:val="20"/>
        </w:rPr>
        <w:t xml:space="preserve"> AND </w:t>
      </w:r>
      <w:r w:rsidR="0024477A" w:rsidRPr="00747F08">
        <w:rPr>
          <w:rFonts w:ascii="Arial" w:hAnsi="Arial" w:cs="Arial"/>
          <w:b/>
          <w:sz w:val="20"/>
          <w:szCs w:val="20"/>
        </w:rPr>
        <w:t>PRONOUN</w:t>
      </w:r>
      <w:r w:rsidR="00350BE6" w:rsidRPr="00747F08">
        <w:rPr>
          <w:rFonts w:ascii="Arial" w:hAnsi="Arial" w:cs="Arial"/>
          <w:b/>
          <w:sz w:val="20"/>
          <w:szCs w:val="20"/>
        </w:rPr>
        <w:t xml:space="preserve">: </w:t>
      </w:r>
      <w:r w:rsidR="009D0427" w:rsidRPr="00747F08">
        <w:rPr>
          <w:rFonts w:ascii="Arial" w:eastAsia="MS Mincho" w:hAnsi="Arial" w:cs="Arial"/>
          <w:b/>
          <w:color w:val="000000"/>
          <w:sz w:val="20"/>
          <w:szCs w:val="20"/>
          <w:lang w:eastAsia="ar-SA"/>
        </w:rPr>
        <w:t xml:space="preserve">Ibrahim </w:t>
      </w:r>
      <w:proofErr w:type="spellStart"/>
      <w:r w:rsidR="009D0427" w:rsidRPr="00747F08">
        <w:rPr>
          <w:rFonts w:ascii="Arial" w:eastAsia="MS Mincho" w:hAnsi="Arial" w:cs="Arial"/>
          <w:b/>
          <w:color w:val="000000"/>
          <w:sz w:val="20"/>
          <w:szCs w:val="20"/>
          <w:lang w:eastAsia="ar-SA"/>
        </w:rPr>
        <w:t>Ezz</w:t>
      </w:r>
      <w:proofErr w:type="spellEnd"/>
      <w:r w:rsidR="009D0427" w:rsidRPr="00747F08">
        <w:rPr>
          <w:rFonts w:ascii="Arial" w:eastAsia="MS Mincho" w:hAnsi="Arial" w:cs="Arial"/>
          <w:b/>
          <w:color w:val="000000"/>
          <w:sz w:val="20"/>
          <w:szCs w:val="20"/>
          <w:lang w:eastAsia="ar-SA"/>
        </w:rPr>
        <w:t xml:space="preserve"> El-Din </w:t>
      </w:r>
      <w:r w:rsidR="009D0427" w:rsidRPr="00747F08">
        <w:rPr>
          <w:rFonts w:ascii="Arial" w:eastAsia="MS Mincho" w:hAnsi="Arial" w:cs="Arial"/>
          <w:bCs/>
          <w:color w:val="000000"/>
          <w:sz w:val="20"/>
          <w:szCs w:val="20"/>
          <w:lang w:eastAsia="ar-SA"/>
        </w:rPr>
        <w:t>(He/him)</w:t>
      </w:r>
    </w:p>
    <w:p w14:paraId="27BEC14F" w14:textId="54769F1F" w:rsidR="000106EF" w:rsidRPr="00747F08" w:rsidRDefault="000106EF" w:rsidP="00747F08">
      <w:pPr>
        <w:rPr>
          <w:rFonts w:ascii="Arial" w:hAnsi="Arial" w:cs="Arial"/>
          <w:b/>
          <w:sz w:val="20"/>
          <w:szCs w:val="20"/>
        </w:rPr>
      </w:pPr>
    </w:p>
    <w:p w14:paraId="2ADD6CF6" w14:textId="77777777" w:rsidR="009D0427" w:rsidRPr="00747F08" w:rsidRDefault="00A54BC1" w:rsidP="00747F08">
      <w:pPr>
        <w:rPr>
          <w:rFonts w:ascii="Arial" w:hAnsi="Arial" w:cs="Arial"/>
          <w:bCs/>
          <w:sz w:val="20"/>
          <w:szCs w:val="20"/>
        </w:rPr>
      </w:pPr>
      <w:r w:rsidRPr="00747F08">
        <w:rPr>
          <w:rFonts w:ascii="Arial" w:hAnsi="Arial" w:cs="Arial"/>
          <w:b/>
          <w:sz w:val="20"/>
          <w:szCs w:val="20"/>
        </w:rPr>
        <w:t>LINK TO PREVIOUS UA</w:t>
      </w:r>
      <w:r w:rsidR="00350BE6" w:rsidRPr="00747F08">
        <w:rPr>
          <w:rFonts w:ascii="Arial" w:hAnsi="Arial" w:cs="Arial"/>
          <w:b/>
          <w:sz w:val="20"/>
          <w:szCs w:val="20"/>
        </w:rPr>
        <w:t xml:space="preserve">: </w:t>
      </w:r>
      <w:hyperlink r:id="rId18" w:history="1">
        <w:r w:rsidR="009D0427" w:rsidRPr="00747F08">
          <w:rPr>
            <w:rStyle w:val="Hyperlink"/>
            <w:rFonts w:ascii="Arial" w:hAnsi="Arial" w:cs="Arial"/>
            <w:bCs/>
            <w:sz w:val="20"/>
            <w:szCs w:val="20"/>
          </w:rPr>
          <w:t>https://www.amnesty.org/en/documents/mde12/0785/2019/en/</w:t>
        </w:r>
      </w:hyperlink>
    </w:p>
    <w:p w14:paraId="4B6937D1" w14:textId="7644076A" w:rsidR="0026766F" w:rsidRPr="00747F08" w:rsidRDefault="0026766F" w:rsidP="00747F08">
      <w:pPr>
        <w:rPr>
          <w:rFonts w:ascii="Arial" w:hAnsi="Arial" w:cs="Arial"/>
          <w:sz w:val="20"/>
          <w:szCs w:val="20"/>
        </w:rPr>
      </w:pPr>
    </w:p>
    <w:p w14:paraId="1E8F1981" w14:textId="77777777" w:rsidR="0026766F" w:rsidRPr="00747F08" w:rsidRDefault="0026766F" w:rsidP="00747F08">
      <w:pPr>
        <w:rPr>
          <w:rFonts w:ascii="Arial" w:hAnsi="Arial" w:cs="Arial"/>
          <w:sz w:val="20"/>
          <w:szCs w:val="20"/>
        </w:rPr>
      </w:pPr>
      <w:bookmarkStart w:id="1" w:name="_GoBack"/>
      <w:bookmarkEnd w:id="1"/>
    </w:p>
    <w:sectPr w:rsidR="0026766F" w:rsidRPr="00747F08" w:rsidSect="00747F08">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A7E8" w14:textId="77777777" w:rsidR="00747F08" w:rsidRPr="004D1533" w:rsidRDefault="00747F08" w:rsidP="00747F08">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F102D18" w14:textId="77777777" w:rsidR="00747F08" w:rsidRPr="004D1533" w:rsidRDefault="00747F08" w:rsidP="00747F08">
    <w:pPr>
      <w:jc w:val="center"/>
      <w:rPr>
        <w:rFonts w:ascii="Arial" w:hAnsi="Arial" w:cs="Arial"/>
        <w:sz w:val="16"/>
        <w:szCs w:val="16"/>
      </w:rPr>
    </w:pPr>
    <w:r w:rsidRPr="004D1533">
      <w:rPr>
        <w:rFonts w:ascii="Arial" w:hAnsi="Arial" w:cs="Arial"/>
        <w:sz w:val="16"/>
        <w:szCs w:val="16"/>
      </w:rPr>
      <w:t>T (212) 807- 8400 | uan@aiusa.org | www.amnestyusa.org/uan</w:t>
    </w:r>
  </w:p>
  <w:p w14:paraId="18C97BE4" w14:textId="77777777" w:rsidR="00747F08" w:rsidRPr="00D0106D" w:rsidRDefault="00747F0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6B48" w14:textId="77777777" w:rsidR="009D0427" w:rsidRDefault="009D0427" w:rsidP="009D0427">
    <w:pPr>
      <w:rPr>
        <w:rFonts w:ascii="Amnesty Trade Gothic" w:hAnsi="Amnesty Trade Gothic"/>
        <w:sz w:val="16"/>
        <w:szCs w:val="16"/>
      </w:rPr>
    </w:pPr>
  </w:p>
  <w:p w14:paraId="61BBDACA" w14:textId="77777777" w:rsidR="009D0427" w:rsidRDefault="009D0427" w:rsidP="009D0427">
    <w:pPr>
      <w:rPr>
        <w:rFonts w:ascii="Amnesty Trade Gothic" w:hAnsi="Amnesty Trade Gothic"/>
        <w:sz w:val="16"/>
        <w:szCs w:val="16"/>
      </w:rPr>
    </w:pPr>
  </w:p>
  <w:p w14:paraId="265F3A28" w14:textId="62B8AC6E" w:rsidR="009D0427" w:rsidRPr="009D0427" w:rsidRDefault="009D0427" w:rsidP="009D0427">
    <w:pPr>
      <w:rPr>
        <w:rFonts w:ascii="Amnesty Trade Gothic" w:hAnsi="Amnesty Trade Gothic"/>
        <w:sz w:val="16"/>
        <w:szCs w:val="16"/>
      </w:rPr>
    </w:pPr>
    <w:r w:rsidRPr="009D0427">
      <w:rPr>
        <w:rFonts w:ascii="Amnesty Trade Gothic" w:hAnsi="Amnesty Trade Gothic"/>
        <w:sz w:val="16"/>
        <w:szCs w:val="16"/>
      </w:rPr>
      <w:t>Second UA: 104/19 Index: MDE 12/1502/2019 Egypt</w:t>
    </w:r>
    <w:r w:rsidRPr="009D0427">
      <w:rPr>
        <w:rFonts w:ascii="Amnesty Trade Gothic" w:hAnsi="Amnesty Trade Gothic"/>
        <w:sz w:val="16"/>
        <w:szCs w:val="16"/>
      </w:rPr>
      <w:tab/>
    </w:r>
    <w:r w:rsidRPr="009D0427">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9D0427">
      <w:rPr>
        <w:rFonts w:ascii="Amnesty Trade Gothic" w:hAnsi="Amnesty Trade Gothic"/>
        <w:sz w:val="16"/>
        <w:szCs w:val="16"/>
      </w:rPr>
      <w:t>Date: 29 November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73C62A96" w14:textId="24A8534E" w:rsidR="009D0427" w:rsidRPr="009D0427" w:rsidRDefault="009D0427" w:rsidP="009D0427">
    <w:pPr>
      <w:rPr>
        <w:rFonts w:ascii="Amnesty Trade Gothic" w:hAnsi="Amnesty Trade Gothic"/>
        <w:sz w:val="16"/>
        <w:szCs w:val="16"/>
      </w:rPr>
    </w:pPr>
    <w:bookmarkStart w:id="0" w:name="_Hlk26188790"/>
    <w:r w:rsidRPr="009D0427">
      <w:rPr>
        <w:rFonts w:ascii="Amnesty Trade Gothic" w:hAnsi="Amnesty Trade Gothic"/>
        <w:sz w:val="16"/>
        <w:szCs w:val="16"/>
      </w:rPr>
      <w:t>Second UA: 104/19 Index: MDE 12/1502/2019 Egypt</w:t>
    </w:r>
    <w:r w:rsidRPr="009D0427">
      <w:rPr>
        <w:rFonts w:ascii="Amnesty Trade Gothic" w:hAnsi="Amnesty Trade Gothic"/>
        <w:sz w:val="16"/>
        <w:szCs w:val="16"/>
      </w:rPr>
      <w:tab/>
    </w:r>
    <w:r w:rsidRPr="009D0427">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9D0427">
      <w:rPr>
        <w:rFonts w:ascii="Amnesty Trade Gothic" w:hAnsi="Amnesty Trade Gothic"/>
        <w:sz w:val="16"/>
        <w:szCs w:val="16"/>
      </w:rPr>
      <w:t>Date: 29 November 2019</w:t>
    </w:r>
  </w:p>
  <w:bookmarkEnd w:id="0"/>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47F0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0427"/>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0427"/>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9D0427"/>
    <w:rPr>
      <w:color w:val="954F72" w:themeColor="followedHyperlink"/>
      <w:u w:val="single"/>
    </w:rPr>
  </w:style>
  <w:style w:type="paragraph" w:styleId="NormalWeb">
    <w:name w:val="Normal (Web)"/>
    <w:basedOn w:val="Normal"/>
    <w:uiPriority w:val="99"/>
    <w:unhideWhenUsed/>
    <w:rsid w:val="00747F08"/>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747F0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47F0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office@ppo.gov.eg" TargetMode="External"/><Relationship Id="rId18" Type="http://schemas.openxmlformats.org/officeDocument/2006/relationships/hyperlink" Target="https://www.amnesty.org/en/documents/mde12/0785/2019/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refka.bouallagui\AppData\Local\Microsoft\Windows\INetCache\Content.Outlook\IR1HOM4Z\www.amnesty.org\en\documents\mde12\4368\2016\en\" TargetMode="External"/><Relationship Id="rId2" Type="http://schemas.openxmlformats.org/officeDocument/2006/relationships/numbering" Target="numbering.xml"/><Relationship Id="rId16" Type="http://schemas.openxmlformats.org/officeDocument/2006/relationships/hyperlink" Target="http://www.amnesty.org/en/documents/mde12/1399/2019/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EgyptEmbassyUSA?ref_src=twsrc%5Egoogle%7Ctwcamp%5Eserp%7Ctwgr%5Eauthor"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mbassy@egypt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08556-CF83-473E-BBE7-28313114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6159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2019-12-02T16:44:00Z</dcterms:created>
  <dcterms:modified xsi:type="dcterms:W3CDTF">2019-12-02T16:44:00Z</dcterms:modified>
</cp:coreProperties>
</file>